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2D" w:rsidRPr="0074202D" w:rsidRDefault="008101CC" w:rsidP="0074202D">
      <w:pPr>
        <w:spacing w:after="0"/>
        <w:rPr>
          <w:rFonts w:ascii="Franklin Gothic Book" w:hAnsi="Franklin Gothic Book" w:cs="Tahoma"/>
          <w:sz w:val="32"/>
          <w:szCs w:val="32"/>
          <w:lang w:eastAsia="en-GB"/>
        </w:rPr>
      </w:pPr>
      <w:r>
        <w:rPr>
          <w:noProof/>
          <w:lang w:eastAsia="en-GB"/>
        </w:rPr>
        <w:drawing>
          <wp:anchor distT="0" distB="0" distL="114300" distR="114300" simplePos="0" relativeHeight="251663872" behindDoc="0" locked="0" layoutInCell="1" allowOverlap="1" wp14:anchorId="207EDB92" wp14:editId="3DBA3785">
            <wp:simplePos x="0" y="0"/>
            <wp:positionH relativeFrom="column">
              <wp:posOffset>-180975</wp:posOffset>
            </wp:positionH>
            <wp:positionV relativeFrom="paragraph">
              <wp:posOffset>-342900</wp:posOffset>
            </wp:positionV>
            <wp:extent cx="1137285" cy="683895"/>
            <wp:effectExtent l="0" t="0" r="5715" b="1905"/>
            <wp:wrapNone/>
            <wp:docPr id="10" name="Picture 4" descr="YQSR%20logo"/>
            <wp:cNvGraphicFramePr/>
            <a:graphic xmlns:a="http://schemas.openxmlformats.org/drawingml/2006/main">
              <a:graphicData uri="http://schemas.openxmlformats.org/drawingml/2006/picture">
                <pic:pic xmlns:pic="http://schemas.openxmlformats.org/drawingml/2006/picture">
                  <pic:nvPicPr>
                    <pic:cNvPr id="10" name="Picture 4" descr="YQSR%20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683895"/>
                    </a:xfrm>
                    <a:prstGeom prst="rect">
                      <a:avLst/>
                    </a:prstGeom>
                    <a:noFill/>
                    <a:ln>
                      <a:noFill/>
                    </a:ln>
                  </pic:spPr>
                </pic:pic>
              </a:graphicData>
            </a:graphic>
          </wp:anchor>
        </w:drawing>
      </w:r>
      <w:r>
        <w:rPr>
          <w:noProof/>
          <w:lang w:eastAsia="en-GB"/>
        </w:rPr>
        <w:drawing>
          <wp:anchor distT="0" distB="0" distL="114300" distR="114300" simplePos="0" relativeHeight="251664896" behindDoc="0" locked="0" layoutInCell="1" allowOverlap="1" wp14:anchorId="1D3D3F0F" wp14:editId="51A8EFC6">
            <wp:simplePos x="0" y="0"/>
            <wp:positionH relativeFrom="column">
              <wp:posOffset>1134745</wp:posOffset>
            </wp:positionH>
            <wp:positionV relativeFrom="paragraph">
              <wp:posOffset>-186690</wp:posOffset>
            </wp:positionV>
            <wp:extent cx="1579880" cy="323850"/>
            <wp:effectExtent l="0" t="0" r="1270" b="0"/>
            <wp:wrapNone/>
            <wp:docPr id="18" name="Picture 18" descr="U:\Quality and Safety\PACT\05. Publications &amp; Dissemination\Logos\Funded by NIHR Logo NEW.png"/>
            <wp:cNvGraphicFramePr/>
            <a:graphic xmlns:a="http://schemas.openxmlformats.org/drawingml/2006/main">
              <a:graphicData uri="http://schemas.openxmlformats.org/drawingml/2006/picture">
                <pic:pic xmlns:pic="http://schemas.openxmlformats.org/drawingml/2006/picture">
                  <pic:nvPicPr>
                    <pic:cNvPr id="18" name="Picture 18" descr="U:\Quality and Safety\PACT\05. Publications &amp; Dissemination\Logos\Funded by NIHR Logo NEW.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880" cy="323850"/>
                    </a:xfrm>
                    <a:prstGeom prst="rect">
                      <a:avLst/>
                    </a:prstGeom>
                    <a:noFill/>
                    <a:ln>
                      <a:noFill/>
                    </a:ln>
                  </pic:spPr>
                </pic:pic>
              </a:graphicData>
            </a:graphic>
          </wp:anchor>
        </w:drawing>
      </w:r>
      <w:r>
        <w:rPr>
          <w:noProof/>
          <w:lang w:eastAsia="en-GB"/>
        </w:rPr>
        <w:drawing>
          <wp:anchor distT="0" distB="0" distL="114300" distR="114300" simplePos="0" relativeHeight="251665920" behindDoc="0" locked="0" layoutInCell="1" allowOverlap="1" wp14:anchorId="027845E2" wp14:editId="5B1DB1DD">
            <wp:simplePos x="0" y="0"/>
            <wp:positionH relativeFrom="column">
              <wp:posOffset>-180340</wp:posOffset>
            </wp:positionH>
            <wp:positionV relativeFrom="paragraph">
              <wp:posOffset>412115</wp:posOffset>
            </wp:positionV>
            <wp:extent cx="1137285" cy="525145"/>
            <wp:effectExtent l="0" t="0" r="5715" b="0"/>
            <wp:wrapNone/>
            <wp:docPr id="4" name="Picture 4" descr="U:\Quality and Safety\PACT\11. WP5\1. Feasibility Study Docs\Protocol and Ethics\Docs for submission to Ethics &amp; HRA\PIS &amp; Consent &amp; baseline CRF\UOY-Logo-Stacked-shield-Black.png"/>
            <wp:cNvGraphicFramePr/>
            <a:graphic xmlns:a="http://schemas.openxmlformats.org/drawingml/2006/main">
              <a:graphicData uri="http://schemas.openxmlformats.org/drawingml/2006/picture">
                <pic:pic xmlns:pic="http://schemas.openxmlformats.org/drawingml/2006/picture">
                  <pic:nvPicPr>
                    <pic:cNvPr id="4" name="Picture 4" descr="U:\Quality and Safety\PACT\11. WP5\1. Feasibility Study Docs\Protocol and Ethics\Docs for submission to Ethics &amp; HRA\PIS &amp; Consent &amp; baseline CRF\UOY-Logo-Stacked-shield-Black.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285" cy="525145"/>
                    </a:xfrm>
                    <a:prstGeom prst="rect">
                      <a:avLst/>
                    </a:prstGeom>
                    <a:noFill/>
                    <a:ln>
                      <a:noFill/>
                    </a:ln>
                  </pic:spPr>
                </pic:pic>
              </a:graphicData>
            </a:graphic>
          </wp:anchor>
        </w:drawing>
      </w:r>
      <w:r w:rsidR="00B27051" w:rsidRPr="00CD5682">
        <w:rPr>
          <w:rFonts w:ascii="Franklin Gothic Book" w:hAnsi="Franklin Gothic Book"/>
          <w:noProof/>
          <w:sz w:val="32"/>
          <w:szCs w:val="32"/>
          <w:lang w:eastAsia="en-GB"/>
        </w:rPr>
        <mc:AlternateContent>
          <mc:Choice Requires="wps">
            <w:drawing>
              <wp:anchor distT="0" distB="0" distL="114300" distR="114300" simplePos="0" relativeHeight="251661824" behindDoc="0" locked="0" layoutInCell="1" allowOverlap="1" wp14:anchorId="7944FF77" wp14:editId="670964B9">
                <wp:simplePos x="0" y="0"/>
                <wp:positionH relativeFrom="column">
                  <wp:posOffset>3452495</wp:posOffset>
                </wp:positionH>
                <wp:positionV relativeFrom="paragraph">
                  <wp:posOffset>-269875</wp:posOffset>
                </wp:positionV>
                <wp:extent cx="2628900" cy="7524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289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7051" w:rsidRPr="00BC175A" w:rsidRDefault="00B27051" w:rsidP="00B27051">
                            <w:pPr>
                              <w:jc w:val="right"/>
                              <w:rPr>
                                <w:sz w:val="32"/>
                              </w:rPr>
                            </w:pPr>
                            <w:r w:rsidRPr="00BC175A">
                              <w:rPr>
                                <w:sz w:val="32"/>
                              </w:rPr>
                              <w:t xml:space="preserve">Trust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1.85pt;margin-top:-21.25pt;width:207pt;height:5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" fillcolor="white [3201]" strokeweight=".5pt">
                <v:textbox>
                  <w:txbxContent>
                    <w:p w:rsidR="00B27051" w:rsidRPr="00BC175A" w:rsidRDefault="00B27051" w:rsidP="00B27051">
                      <w:pPr>
                        <w:jc w:val="right"/>
                        <w:rPr>
                          <w:sz w:val="32"/>
                        </w:rPr>
                      </w:pPr>
                      <w:r w:rsidRPr="00BC175A">
                        <w:rPr>
                          <w:sz w:val="32"/>
                        </w:rPr>
                        <w:t xml:space="preserve">Trust logo </w:t>
                      </w:r>
                    </w:p>
                  </w:txbxContent>
                </v:textbox>
              </v:shape>
            </w:pict>
          </mc:Fallback>
        </mc:AlternateContent>
      </w:r>
      <w:r w:rsidR="0074202D" w:rsidRPr="0074202D">
        <w:rPr>
          <w:rFonts w:ascii="Franklin Gothic Book" w:hAnsi="Franklin Gothic Book" w:cs="Tahoma"/>
          <w:sz w:val="32"/>
          <w:szCs w:val="32"/>
          <w:lang w:eastAsia="en-GB"/>
        </w:rPr>
        <w:tab/>
      </w:r>
    </w:p>
    <w:p w:rsidR="0074202D" w:rsidRPr="0074202D" w:rsidRDefault="0074202D" w:rsidP="0074202D">
      <w:pPr>
        <w:spacing w:after="0"/>
        <w:rPr>
          <w:rFonts w:ascii="Franklin Gothic Book" w:hAnsi="Franklin Gothic Book" w:cs="Tahoma"/>
          <w:sz w:val="32"/>
          <w:szCs w:val="32"/>
          <w:lang w:eastAsia="en-GB"/>
        </w:rPr>
      </w:pPr>
    </w:p>
    <w:p w:rsidR="0074202D" w:rsidRPr="0074202D" w:rsidRDefault="0074202D" w:rsidP="0074202D">
      <w:pPr>
        <w:spacing w:after="120"/>
        <w:ind w:left="720"/>
        <w:rPr>
          <w:rFonts w:ascii="Franklin Gothic Book" w:hAnsi="Franklin Gothic Book" w:cs="Tahoma"/>
          <w:color w:val="0070C0"/>
          <w:sz w:val="32"/>
          <w:szCs w:val="32"/>
          <w:lang w:eastAsia="en-GB"/>
        </w:rPr>
      </w:pPr>
    </w:p>
    <w:p w:rsidR="0074202D" w:rsidRPr="0074202D" w:rsidRDefault="0074202D" w:rsidP="0074202D">
      <w:pPr>
        <w:spacing w:after="120"/>
        <w:ind w:left="720"/>
        <w:rPr>
          <w:rFonts w:ascii="Franklin Gothic Book" w:hAnsi="Franklin Gothic Book" w:cs="Tahoma"/>
          <w:color w:val="0070C0"/>
          <w:sz w:val="32"/>
          <w:szCs w:val="32"/>
          <w:lang w:eastAsia="en-GB"/>
        </w:rPr>
      </w:pPr>
    </w:p>
    <w:p w:rsidR="0074202D" w:rsidRPr="0074202D" w:rsidRDefault="0074202D" w:rsidP="0074202D">
      <w:pPr>
        <w:spacing w:after="120"/>
        <w:ind w:left="720"/>
        <w:rPr>
          <w:rFonts w:ascii="Franklin Gothic Book" w:hAnsi="Franklin Gothic Book" w:cs="Tahoma"/>
          <w:color w:val="0070C0"/>
          <w:sz w:val="32"/>
          <w:szCs w:val="32"/>
          <w:lang w:eastAsia="en-GB"/>
        </w:rPr>
      </w:pPr>
    </w:p>
    <w:p w:rsidR="0074202D" w:rsidRPr="00E91FD5" w:rsidRDefault="0074202D" w:rsidP="0074202D">
      <w:pPr>
        <w:spacing w:after="120"/>
        <w:ind w:left="720"/>
        <w:jc w:val="center"/>
        <w:rPr>
          <w:rFonts w:ascii="Franklin Gothic Book" w:hAnsi="Franklin Gothic Book" w:cs="Tahoma"/>
          <w:color w:val="0070C0"/>
          <w:sz w:val="40"/>
          <w:szCs w:val="32"/>
          <w:lang w:eastAsia="en-GB"/>
        </w:rPr>
      </w:pPr>
      <w:r w:rsidRPr="0074202D">
        <w:rPr>
          <w:rFonts w:ascii="Franklin Gothic Book" w:hAnsi="Franklin Gothic Book" w:cs="Tahoma"/>
          <w:color w:val="0070C0"/>
          <w:sz w:val="36"/>
          <w:szCs w:val="32"/>
          <w:lang w:eastAsia="en-GB"/>
        </w:rPr>
        <w:t xml:space="preserve">Partners </w:t>
      </w:r>
      <w:proofErr w:type="gramStart"/>
      <w:r w:rsidRPr="0074202D">
        <w:rPr>
          <w:rFonts w:ascii="Franklin Gothic Book" w:hAnsi="Franklin Gothic Book" w:cs="Tahoma"/>
          <w:color w:val="0070C0"/>
          <w:sz w:val="36"/>
          <w:szCs w:val="32"/>
          <w:lang w:eastAsia="en-GB"/>
        </w:rPr>
        <w:t>At</w:t>
      </w:r>
      <w:proofErr w:type="gramEnd"/>
      <w:r w:rsidRPr="0074202D">
        <w:rPr>
          <w:rFonts w:ascii="Franklin Gothic Book" w:hAnsi="Franklin Gothic Book" w:cs="Tahoma"/>
          <w:color w:val="0070C0"/>
          <w:sz w:val="36"/>
          <w:szCs w:val="32"/>
          <w:lang w:eastAsia="en-GB"/>
        </w:rPr>
        <w:t xml:space="preserve"> Care Transitions (PACT): </w:t>
      </w:r>
      <w:r w:rsidR="001462D7" w:rsidRPr="00E91FD5">
        <w:rPr>
          <w:rFonts w:ascii="Franklin Gothic Book" w:hAnsi="Franklin Gothic Book" w:cs="Tahoma"/>
          <w:color w:val="0070C0"/>
          <w:sz w:val="36"/>
          <w:szCs w:val="32"/>
        </w:rPr>
        <w:t>Improving Patient Experience and Safety at Transition</w:t>
      </w:r>
      <w:r w:rsidR="00BC4F77" w:rsidRPr="00E91FD5">
        <w:rPr>
          <w:rFonts w:ascii="Franklin Gothic Book" w:hAnsi="Franklin Gothic Book" w:cs="Tahoma"/>
          <w:color w:val="0070C0"/>
          <w:sz w:val="36"/>
          <w:szCs w:val="32"/>
        </w:rPr>
        <w:t>s</w:t>
      </w:r>
      <w:r w:rsidR="001462D7" w:rsidRPr="00E91FD5">
        <w:rPr>
          <w:rFonts w:ascii="Franklin Gothic Book" w:hAnsi="Franklin Gothic Book" w:cs="Tahoma"/>
          <w:color w:val="0070C0"/>
          <w:sz w:val="36"/>
          <w:szCs w:val="32"/>
        </w:rPr>
        <w:t xml:space="preserve"> of Care</w:t>
      </w:r>
    </w:p>
    <w:p w:rsidR="0074202D" w:rsidRPr="0074202D" w:rsidRDefault="0074202D" w:rsidP="0074202D">
      <w:pPr>
        <w:spacing w:after="0"/>
        <w:rPr>
          <w:rFonts w:ascii="Franklin Gothic Book" w:hAnsi="Franklin Gothic Book" w:cs="Tahoma"/>
          <w:color w:val="0070C0"/>
          <w:sz w:val="32"/>
          <w:szCs w:val="32"/>
          <w:lang w:eastAsia="en-GB"/>
        </w:rPr>
      </w:pPr>
    </w:p>
    <w:p w:rsidR="000C14ED" w:rsidRPr="0074202D" w:rsidRDefault="0018239A" w:rsidP="000C14ED">
      <w:pPr>
        <w:spacing w:after="0"/>
        <w:jc w:val="center"/>
        <w:rPr>
          <w:rFonts w:ascii="Franklin Gothic Book" w:hAnsi="Franklin Gothic Book" w:cs="Tahoma"/>
          <w:sz w:val="32"/>
          <w:szCs w:val="32"/>
          <w:u w:val="single"/>
          <w:lang w:eastAsia="en-GB"/>
        </w:rPr>
      </w:pPr>
      <w:r>
        <w:rPr>
          <w:rFonts w:ascii="Open Sans" w:hAnsi="Open Sans" w:cs="Arial"/>
          <w:noProof/>
          <w:color w:val="676767"/>
          <w:sz w:val="21"/>
          <w:szCs w:val="21"/>
          <w:lang w:eastAsia="en-GB"/>
        </w:rPr>
        <w:drawing>
          <wp:inline distT="0" distB="0" distL="0" distR="0" wp14:anchorId="38D7728D" wp14:editId="3C5255A1">
            <wp:extent cx="1033570" cy="988827"/>
            <wp:effectExtent l="0" t="0" r="0" b="1905"/>
            <wp:docPr id="2" name="Picture 2" descr="PA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3462" cy="988724"/>
                    </a:xfrm>
                    <a:prstGeom prst="rect">
                      <a:avLst/>
                    </a:prstGeom>
                    <a:noFill/>
                    <a:ln>
                      <a:noFill/>
                    </a:ln>
                  </pic:spPr>
                </pic:pic>
              </a:graphicData>
            </a:graphic>
          </wp:inline>
        </w:drawing>
      </w:r>
    </w:p>
    <w:p w:rsidR="0074202D" w:rsidRPr="00AB15B9" w:rsidRDefault="00A03761" w:rsidP="0074202D">
      <w:pPr>
        <w:spacing w:after="0"/>
        <w:jc w:val="center"/>
        <w:rPr>
          <w:rFonts w:ascii="Franklin Gothic Book" w:hAnsi="Franklin Gothic Book" w:cs="Tahoma"/>
          <w:color w:val="0070C0"/>
          <w:sz w:val="44"/>
          <w:szCs w:val="32"/>
          <w:u w:val="single"/>
          <w:lang w:eastAsia="en-GB"/>
        </w:rPr>
      </w:pPr>
      <w:r w:rsidRPr="00AB15B9">
        <w:rPr>
          <w:rFonts w:ascii="Franklin Gothic Book" w:hAnsi="Franklin Gothic Book" w:cs="Tahoma"/>
          <w:color w:val="0070C0"/>
          <w:sz w:val="44"/>
          <w:szCs w:val="32"/>
          <w:u w:val="single"/>
          <w:lang w:eastAsia="en-GB"/>
        </w:rPr>
        <w:t>Information Leaflet for P</w:t>
      </w:r>
      <w:r w:rsidR="0074202D" w:rsidRPr="00AB15B9">
        <w:rPr>
          <w:rFonts w:ascii="Franklin Gothic Book" w:hAnsi="Franklin Gothic Book" w:cs="Tahoma"/>
          <w:color w:val="0070C0"/>
          <w:sz w:val="44"/>
          <w:szCs w:val="32"/>
          <w:u w:val="single"/>
          <w:lang w:eastAsia="en-GB"/>
        </w:rPr>
        <w:t>atients</w:t>
      </w:r>
      <w:r w:rsidR="000A589A">
        <w:rPr>
          <w:rFonts w:ascii="Franklin Gothic Book" w:hAnsi="Franklin Gothic Book" w:cs="Tahoma"/>
          <w:color w:val="0070C0"/>
          <w:sz w:val="44"/>
          <w:szCs w:val="32"/>
          <w:u w:val="single"/>
          <w:lang w:eastAsia="en-GB"/>
        </w:rPr>
        <w:t xml:space="preserve"> (a)</w:t>
      </w:r>
    </w:p>
    <w:p w:rsidR="0074202D" w:rsidRDefault="007459C9" w:rsidP="003C6910">
      <w:pPr>
        <w:spacing w:after="0"/>
        <w:jc w:val="center"/>
        <w:rPr>
          <w:rFonts w:ascii="Franklin Gothic Book" w:hAnsi="Franklin Gothic Book" w:cs="Tahoma"/>
          <w:color w:val="0070C0"/>
          <w:sz w:val="32"/>
          <w:szCs w:val="32"/>
          <w:lang w:eastAsia="en-GB"/>
        </w:rPr>
      </w:pPr>
      <w:r w:rsidRPr="00285BEE">
        <w:rPr>
          <w:rFonts w:ascii="Franklin Gothic Book" w:hAnsi="Franklin Gothic Book" w:cs="Tahoma"/>
          <w:color w:val="0070C0"/>
          <w:sz w:val="32"/>
          <w:szCs w:val="32"/>
          <w:lang w:eastAsia="en-GB"/>
        </w:rPr>
        <w:t xml:space="preserve">Version </w:t>
      </w:r>
      <w:r w:rsidR="00455BD3">
        <w:rPr>
          <w:rFonts w:ascii="Franklin Gothic Book" w:hAnsi="Franklin Gothic Book" w:cs="Tahoma"/>
          <w:color w:val="0070C0"/>
          <w:sz w:val="32"/>
          <w:szCs w:val="32"/>
          <w:lang w:eastAsia="en-GB"/>
        </w:rPr>
        <w:t>1</w:t>
      </w:r>
      <w:r w:rsidR="00D522A5" w:rsidRPr="00285BEE">
        <w:rPr>
          <w:rFonts w:ascii="Franklin Gothic Book" w:hAnsi="Franklin Gothic Book" w:cs="Tahoma"/>
          <w:color w:val="0070C0"/>
          <w:sz w:val="32"/>
          <w:szCs w:val="32"/>
          <w:lang w:eastAsia="en-GB"/>
        </w:rPr>
        <w:t xml:space="preserve">, </w:t>
      </w:r>
      <w:r w:rsidR="00455BD3">
        <w:rPr>
          <w:rFonts w:ascii="Franklin Gothic Book" w:hAnsi="Franklin Gothic Book" w:cs="Tahoma"/>
          <w:color w:val="0070C0"/>
          <w:sz w:val="32"/>
          <w:szCs w:val="32"/>
          <w:lang w:eastAsia="en-GB"/>
        </w:rPr>
        <w:t>10</w:t>
      </w:r>
      <w:r w:rsidRPr="00285BEE">
        <w:rPr>
          <w:rFonts w:ascii="Franklin Gothic Book" w:hAnsi="Franklin Gothic Book" w:cs="Tahoma"/>
          <w:color w:val="0070C0"/>
          <w:sz w:val="32"/>
          <w:szCs w:val="32"/>
          <w:lang w:eastAsia="en-GB"/>
        </w:rPr>
        <w:t>/</w:t>
      </w:r>
      <w:r w:rsidR="00455BD3">
        <w:rPr>
          <w:rFonts w:ascii="Franklin Gothic Book" w:hAnsi="Franklin Gothic Book" w:cs="Tahoma"/>
          <w:color w:val="0070C0"/>
          <w:sz w:val="32"/>
          <w:szCs w:val="32"/>
          <w:lang w:eastAsia="en-GB"/>
        </w:rPr>
        <w:t>10</w:t>
      </w:r>
      <w:r w:rsidR="003C6910" w:rsidRPr="00285BEE">
        <w:rPr>
          <w:rFonts w:ascii="Franklin Gothic Book" w:hAnsi="Franklin Gothic Book" w:cs="Tahoma"/>
          <w:color w:val="0070C0"/>
          <w:sz w:val="32"/>
          <w:szCs w:val="32"/>
          <w:lang w:eastAsia="en-GB"/>
        </w:rPr>
        <w:t>/19</w:t>
      </w:r>
    </w:p>
    <w:p w:rsidR="003C6910" w:rsidRPr="0074202D" w:rsidRDefault="003C6910" w:rsidP="003C6910">
      <w:pPr>
        <w:spacing w:after="0"/>
        <w:jc w:val="center"/>
        <w:rPr>
          <w:rFonts w:ascii="Franklin Gothic Book" w:hAnsi="Franklin Gothic Book" w:cs="Tahoma"/>
          <w:sz w:val="32"/>
          <w:szCs w:val="32"/>
          <w:lang w:eastAsia="en-GB"/>
        </w:rPr>
      </w:pPr>
    </w:p>
    <w:p w:rsidR="0074202D" w:rsidRPr="0074202D" w:rsidRDefault="0090293E" w:rsidP="00964573">
      <w:pPr>
        <w:spacing w:after="0"/>
        <w:jc w:val="center"/>
        <w:rPr>
          <w:rFonts w:ascii="Franklin Gothic Book" w:hAnsi="Franklin Gothic Book" w:cs="Tahoma"/>
          <w:sz w:val="32"/>
          <w:szCs w:val="32"/>
          <w:lang w:eastAsia="en-GB"/>
        </w:rPr>
      </w:pPr>
      <w:r>
        <w:rPr>
          <w:rFonts w:ascii="Franklin Gothic Book" w:hAnsi="Franklin Gothic Book" w:cs="Tahoma"/>
          <w:sz w:val="32"/>
          <w:szCs w:val="32"/>
          <w:lang w:eastAsia="en-GB"/>
        </w:rPr>
        <w:t>Our research team is trying out ways to help older people get home from hospital safely and help them to stay there.</w:t>
      </w:r>
      <w:r w:rsidRPr="0074202D" w:rsidDel="0090293E">
        <w:rPr>
          <w:rFonts w:ascii="Franklin Gothic Book" w:hAnsi="Franklin Gothic Book" w:cs="Tahoma"/>
          <w:sz w:val="32"/>
          <w:szCs w:val="32"/>
          <w:lang w:eastAsia="en-GB"/>
        </w:rPr>
        <w:t xml:space="preserve"> </w:t>
      </w:r>
      <w:r w:rsidR="0074202D" w:rsidRPr="0074202D">
        <w:rPr>
          <w:rFonts w:ascii="Franklin Gothic Book" w:hAnsi="Franklin Gothic Book" w:cs="Tahoma"/>
          <w:sz w:val="32"/>
          <w:szCs w:val="32"/>
          <w:lang w:eastAsia="en-GB"/>
        </w:rPr>
        <w:t xml:space="preserve">This </w:t>
      </w:r>
      <w:r w:rsidR="00C26EAE">
        <w:rPr>
          <w:rFonts w:ascii="Franklin Gothic Book" w:hAnsi="Franklin Gothic Book" w:cs="Tahoma"/>
          <w:sz w:val="32"/>
          <w:szCs w:val="32"/>
          <w:lang w:eastAsia="en-GB"/>
        </w:rPr>
        <w:t xml:space="preserve">ward </w:t>
      </w:r>
      <w:r w:rsidR="0074202D" w:rsidRPr="0074202D">
        <w:rPr>
          <w:rFonts w:ascii="Franklin Gothic Book" w:hAnsi="Franklin Gothic Book" w:cs="Tahoma"/>
          <w:sz w:val="32"/>
          <w:szCs w:val="32"/>
          <w:lang w:eastAsia="en-GB"/>
        </w:rPr>
        <w:t xml:space="preserve">is </w:t>
      </w:r>
      <w:r w:rsidR="00C26EAE">
        <w:rPr>
          <w:rFonts w:ascii="Franklin Gothic Book" w:hAnsi="Franklin Gothic Book" w:cs="Tahoma"/>
          <w:sz w:val="32"/>
          <w:szCs w:val="32"/>
          <w:lang w:eastAsia="en-GB"/>
        </w:rPr>
        <w:t xml:space="preserve">taking </w:t>
      </w:r>
      <w:r w:rsidR="0074202D" w:rsidRPr="0074202D">
        <w:rPr>
          <w:rFonts w:ascii="Franklin Gothic Book" w:hAnsi="Franklin Gothic Book" w:cs="Tahoma"/>
          <w:sz w:val="32"/>
          <w:szCs w:val="32"/>
          <w:lang w:eastAsia="en-GB"/>
        </w:rPr>
        <w:t xml:space="preserve">part </w:t>
      </w:r>
      <w:r w:rsidR="00C26EAE">
        <w:rPr>
          <w:rFonts w:ascii="Franklin Gothic Book" w:hAnsi="Franklin Gothic Book" w:cs="Tahoma"/>
          <w:sz w:val="32"/>
          <w:szCs w:val="32"/>
          <w:lang w:eastAsia="en-GB"/>
        </w:rPr>
        <w:t>in</w:t>
      </w:r>
      <w:r w:rsidR="0074202D" w:rsidRPr="0074202D">
        <w:rPr>
          <w:rFonts w:ascii="Franklin Gothic Book" w:hAnsi="Franklin Gothic Book" w:cs="Tahoma"/>
          <w:sz w:val="32"/>
          <w:szCs w:val="32"/>
          <w:lang w:eastAsia="en-GB"/>
        </w:rPr>
        <w:t xml:space="preserve"> a research study called PACT (Partners </w:t>
      </w:r>
      <w:proofErr w:type="gramStart"/>
      <w:r w:rsidR="0074202D" w:rsidRPr="0074202D">
        <w:rPr>
          <w:rFonts w:ascii="Franklin Gothic Book" w:hAnsi="Franklin Gothic Book" w:cs="Tahoma"/>
          <w:sz w:val="32"/>
          <w:szCs w:val="32"/>
          <w:lang w:eastAsia="en-GB"/>
        </w:rPr>
        <w:t>At</w:t>
      </w:r>
      <w:proofErr w:type="gramEnd"/>
      <w:r w:rsidR="0074202D" w:rsidRPr="0074202D">
        <w:rPr>
          <w:rFonts w:ascii="Franklin Gothic Book" w:hAnsi="Franklin Gothic Book" w:cs="Tahoma"/>
          <w:sz w:val="32"/>
          <w:szCs w:val="32"/>
          <w:lang w:eastAsia="en-GB"/>
        </w:rPr>
        <w:t xml:space="preserve"> Care Transitions). This leaflet tells you about the study, what we would like you to do, and how we would manage the information. </w:t>
      </w:r>
      <w:r w:rsidR="0074202D" w:rsidRPr="0074202D">
        <w:rPr>
          <w:rFonts w:ascii="Franklin Gothic Book" w:hAnsi="Franklin Gothic Book"/>
          <w:sz w:val="32"/>
          <w:szCs w:val="32"/>
          <w:lang w:eastAsia="en-GB"/>
        </w:rPr>
        <w:t>Please read this carefully and ask us if anything is not clear or if you would like more information.</w:t>
      </w:r>
    </w:p>
    <w:p w:rsidR="0074202D" w:rsidRPr="0074202D" w:rsidRDefault="0074202D" w:rsidP="0074202D">
      <w:pPr>
        <w:spacing w:after="0"/>
        <w:rPr>
          <w:rFonts w:ascii="Franklin Gothic Book" w:hAnsi="Franklin Gothic Book" w:cs="Tahoma"/>
          <w:sz w:val="32"/>
          <w:szCs w:val="32"/>
          <w:lang w:eastAsia="en-GB"/>
        </w:rPr>
      </w:pPr>
    </w:p>
    <w:p w:rsidR="0074202D" w:rsidRPr="00B27051" w:rsidRDefault="0074202D" w:rsidP="0074202D">
      <w:pPr>
        <w:spacing w:after="0" w:line="240" w:lineRule="auto"/>
        <w:rPr>
          <w:rFonts w:ascii="Franklin Gothic Book" w:hAnsi="Franklin Gothic Book" w:cs="Tahoma"/>
          <w:color w:val="0070C0"/>
          <w:sz w:val="32"/>
          <w:szCs w:val="32"/>
          <w:lang w:eastAsia="en-GB"/>
        </w:rPr>
      </w:pPr>
      <w:r w:rsidRPr="0074202D">
        <w:rPr>
          <w:rFonts w:ascii="Franklin Gothic Book" w:hAnsi="Franklin Gothic Book" w:cs="Tahoma"/>
          <w:color w:val="0070C0"/>
          <w:sz w:val="32"/>
          <w:szCs w:val="32"/>
          <w:lang w:eastAsia="en-GB"/>
        </w:rPr>
        <w:br w:type="page"/>
      </w:r>
      <w:r w:rsidRPr="00B27051">
        <w:rPr>
          <w:rFonts w:ascii="Franklin Gothic Book" w:hAnsi="Franklin Gothic Book" w:cs="Tahoma"/>
          <w:color w:val="0070C0"/>
          <w:sz w:val="32"/>
          <w:szCs w:val="32"/>
          <w:lang w:eastAsia="en-GB"/>
        </w:rPr>
        <w:lastRenderedPageBreak/>
        <w:t>What is the purpose of the study?</w:t>
      </w:r>
      <w:r w:rsidRPr="00B27051">
        <w:rPr>
          <w:rFonts w:ascii="Franklin Gothic Book" w:hAnsi="Franklin Gothic Book" w:cs="Tahoma"/>
          <w:sz w:val="32"/>
          <w:szCs w:val="32"/>
          <w:lang w:eastAsia="en-GB"/>
        </w:rPr>
        <w:t xml:space="preserve"> </w:t>
      </w:r>
    </w:p>
    <w:p w:rsidR="00877604" w:rsidRPr="00B27051" w:rsidRDefault="00877604" w:rsidP="00877604">
      <w:pPr>
        <w:spacing w:after="0"/>
        <w:rPr>
          <w:rFonts w:ascii="Franklin Gothic Book" w:hAnsi="Franklin Gothic Book" w:cs="Tahoma"/>
          <w:sz w:val="32"/>
          <w:szCs w:val="32"/>
          <w:lang w:eastAsia="en-GB"/>
        </w:rPr>
      </w:pPr>
      <w:r w:rsidRPr="00B27051">
        <w:rPr>
          <w:rFonts w:ascii="Franklin Gothic Book" w:hAnsi="Franklin Gothic Book" w:cs="Tahoma"/>
          <w:sz w:val="32"/>
          <w:szCs w:val="32"/>
          <w:lang w:eastAsia="en-GB"/>
        </w:rPr>
        <w:t xml:space="preserve">Research has shown that people often </w:t>
      </w:r>
      <w:r w:rsidRPr="009F291E">
        <w:rPr>
          <w:rFonts w:ascii="Franklin Gothic Book" w:hAnsi="Franklin Gothic Book" w:cs="Tahoma"/>
          <w:sz w:val="32"/>
          <w:szCs w:val="32"/>
          <w:lang w:eastAsia="en-GB"/>
        </w:rPr>
        <w:t>go home from</w:t>
      </w:r>
      <w:r w:rsidRPr="00B27051">
        <w:rPr>
          <w:rFonts w:ascii="Franklin Gothic Book" w:hAnsi="Franklin Gothic Book" w:cs="Tahoma"/>
          <w:sz w:val="32"/>
          <w:szCs w:val="32"/>
          <w:lang w:eastAsia="en-GB"/>
        </w:rPr>
        <w:t xml:space="preserve"> hospital without fully understanding what has happened to them</w:t>
      </w:r>
      <w:r>
        <w:rPr>
          <w:rFonts w:ascii="Franklin Gothic Book" w:hAnsi="Franklin Gothic Book" w:cs="Tahoma"/>
          <w:sz w:val="32"/>
          <w:szCs w:val="32"/>
          <w:lang w:eastAsia="en-GB"/>
        </w:rPr>
        <w:t>.</w:t>
      </w:r>
      <w:r w:rsidRPr="00B27051">
        <w:rPr>
          <w:rFonts w:ascii="Franklin Gothic Book" w:hAnsi="Franklin Gothic Book" w:cs="Tahoma"/>
          <w:sz w:val="32"/>
          <w:szCs w:val="32"/>
          <w:lang w:eastAsia="en-GB"/>
        </w:rPr>
        <w:t xml:space="preserve"> As a result people can find the first few weeks at home difficult and sometimes </w:t>
      </w:r>
      <w:r>
        <w:rPr>
          <w:rFonts w:ascii="Franklin Gothic Book" w:hAnsi="Franklin Gothic Book" w:cs="Tahoma"/>
          <w:sz w:val="32"/>
          <w:szCs w:val="32"/>
          <w:lang w:eastAsia="en-GB"/>
        </w:rPr>
        <w:t xml:space="preserve">they </w:t>
      </w:r>
      <w:r w:rsidRPr="00B27051">
        <w:rPr>
          <w:rFonts w:ascii="Franklin Gothic Book" w:hAnsi="Franklin Gothic Book" w:cs="Tahoma"/>
          <w:sz w:val="32"/>
          <w:szCs w:val="32"/>
          <w:lang w:eastAsia="en-GB"/>
        </w:rPr>
        <w:t>go back into hospital when it could have been avoided.</w:t>
      </w:r>
      <w:r>
        <w:rPr>
          <w:rFonts w:ascii="Franklin Gothic Book" w:hAnsi="Franklin Gothic Book" w:cs="Tahoma"/>
          <w:sz w:val="32"/>
          <w:szCs w:val="32"/>
          <w:lang w:eastAsia="en-GB"/>
        </w:rPr>
        <w:t xml:space="preserve"> T</w:t>
      </w:r>
      <w:r w:rsidRPr="00B27051">
        <w:rPr>
          <w:rFonts w:ascii="Franklin Gothic Book" w:hAnsi="Franklin Gothic Book" w:cs="Tahoma"/>
          <w:sz w:val="32"/>
          <w:szCs w:val="32"/>
          <w:lang w:eastAsia="en-GB"/>
        </w:rPr>
        <w:t xml:space="preserve">o improve </w:t>
      </w:r>
      <w:r>
        <w:rPr>
          <w:rFonts w:ascii="Franklin Gothic Book" w:hAnsi="Franklin Gothic Book" w:cs="Tahoma"/>
          <w:sz w:val="32"/>
          <w:szCs w:val="32"/>
          <w:lang w:eastAsia="en-GB"/>
        </w:rPr>
        <w:t xml:space="preserve">the </w:t>
      </w:r>
      <w:r w:rsidRPr="00B27051">
        <w:rPr>
          <w:rFonts w:ascii="Franklin Gothic Book" w:hAnsi="Franklin Gothic Book" w:cs="Tahoma"/>
          <w:sz w:val="32"/>
          <w:szCs w:val="32"/>
          <w:lang w:eastAsia="en-GB"/>
        </w:rPr>
        <w:t xml:space="preserve">safety and experience </w:t>
      </w:r>
      <w:r>
        <w:rPr>
          <w:rFonts w:ascii="Franklin Gothic Book" w:hAnsi="Franklin Gothic Book" w:cs="Tahoma"/>
          <w:sz w:val="32"/>
          <w:szCs w:val="32"/>
          <w:lang w:eastAsia="en-GB"/>
        </w:rPr>
        <w:t xml:space="preserve">of </w:t>
      </w:r>
      <w:r w:rsidRPr="00B27051">
        <w:rPr>
          <w:rFonts w:ascii="Franklin Gothic Book" w:hAnsi="Franklin Gothic Book" w:cs="Tahoma"/>
          <w:sz w:val="32"/>
          <w:szCs w:val="32"/>
          <w:lang w:eastAsia="en-GB"/>
        </w:rPr>
        <w:t>older people returning home from hospital we are trying different ways to help them get home and stay at home.</w:t>
      </w:r>
    </w:p>
    <w:p w:rsidR="0074202D" w:rsidRPr="00B27051" w:rsidRDefault="0074202D" w:rsidP="001B0F58">
      <w:pPr>
        <w:spacing w:before="160" w:after="0"/>
        <w:rPr>
          <w:rFonts w:ascii="Franklin Gothic Book" w:hAnsi="Franklin Gothic Book" w:cs="Tahoma"/>
          <w:color w:val="0070C0"/>
          <w:sz w:val="32"/>
          <w:szCs w:val="32"/>
          <w:lang w:eastAsia="en-GB"/>
        </w:rPr>
      </w:pPr>
      <w:r w:rsidRPr="00B27051">
        <w:rPr>
          <w:rFonts w:ascii="Franklin Gothic Book" w:hAnsi="Franklin Gothic Book" w:cs="Tahoma"/>
          <w:color w:val="0070C0"/>
          <w:sz w:val="32"/>
          <w:szCs w:val="32"/>
          <w:lang w:eastAsia="en-GB"/>
        </w:rPr>
        <w:t>Why have I been chosen?</w:t>
      </w:r>
    </w:p>
    <w:p w:rsidR="0074202D" w:rsidRPr="00B27051" w:rsidRDefault="0074202D" w:rsidP="0074202D">
      <w:pPr>
        <w:spacing w:after="0"/>
        <w:rPr>
          <w:rFonts w:ascii="Franklin Gothic Book" w:hAnsi="Franklin Gothic Book" w:cs="Tahoma"/>
          <w:sz w:val="32"/>
          <w:szCs w:val="32"/>
          <w:lang w:eastAsia="en-GB"/>
        </w:rPr>
      </w:pPr>
      <w:r w:rsidRPr="00B27051">
        <w:rPr>
          <w:rFonts w:ascii="Franklin Gothic Book" w:hAnsi="Franklin Gothic Book" w:cs="Tahoma"/>
          <w:sz w:val="32"/>
          <w:szCs w:val="32"/>
          <w:lang w:eastAsia="en-GB"/>
        </w:rPr>
        <w:t>You have been invited to take part in this study because you are age</w:t>
      </w:r>
      <w:r w:rsidR="00B27051">
        <w:rPr>
          <w:rFonts w:ascii="Franklin Gothic Book" w:hAnsi="Franklin Gothic Book" w:cs="Tahoma"/>
          <w:sz w:val="32"/>
          <w:szCs w:val="32"/>
          <w:lang w:eastAsia="en-GB"/>
        </w:rPr>
        <w:t>d</w:t>
      </w:r>
      <w:r w:rsidRPr="00B27051">
        <w:rPr>
          <w:rFonts w:ascii="Franklin Gothic Book" w:hAnsi="Franklin Gothic Book" w:cs="Tahoma"/>
          <w:sz w:val="32"/>
          <w:szCs w:val="32"/>
          <w:lang w:eastAsia="en-GB"/>
        </w:rPr>
        <w:t xml:space="preserve"> 75 </w:t>
      </w:r>
      <w:r w:rsidR="00B27051">
        <w:rPr>
          <w:rFonts w:ascii="Franklin Gothic Book" w:hAnsi="Franklin Gothic Book" w:cs="Tahoma"/>
          <w:sz w:val="32"/>
          <w:szCs w:val="32"/>
          <w:lang w:eastAsia="en-GB"/>
        </w:rPr>
        <w:t xml:space="preserve">or older and have </w:t>
      </w:r>
      <w:r w:rsidRPr="00B27051">
        <w:rPr>
          <w:rFonts w:ascii="Franklin Gothic Book" w:hAnsi="Franklin Gothic Book" w:cs="Tahoma"/>
          <w:sz w:val="32"/>
          <w:szCs w:val="32"/>
          <w:lang w:eastAsia="en-GB"/>
        </w:rPr>
        <w:t xml:space="preserve">been admitted to </w:t>
      </w:r>
      <w:r w:rsidR="00D17F2E" w:rsidRPr="00B27051">
        <w:rPr>
          <w:rFonts w:ascii="Franklin Gothic Book" w:hAnsi="Franklin Gothic Book" w:cs="Tahoma"/>
          <w:sz w:val="32"/>
          <w:szCs w:val="32"/>
          <w:lang w:eastAsia="en-GB"/>
        </w:rPr>
        <w:t xml:space="preserve">a </w:t>
      </w:r>
      <w:r w:rsidRPr="00B27051">
        <w:rPr>
          <w:rFonts w:ascii="Franklin Gothic Book" w:hAnsi="Franklin Gothic Book" w:cs="Tahoma"/>
          <w:sz w:val="32"/>
          <w:szCs w:val="32"/>
          <w:lang w:eastAsia="en-GB"/>
        </w:rPr>
        <w:t>hospital</w:t>
      </w:r>
      <w:r w:rsidR="00C26EAE" w:rsidRPr="00B27051">
        <w:rPr>
          <w:rFonts w:ascii="Franklin Gothic Book" w:hAnsi="Franklin Gothic Book" w:cs="Tahoma"/>
          <w:sz w:val="32"/>
          <w:szCs w:val="32"/>
          <w:lang w:eastAsia="en-GB"/>
        </w:rPr>
        <w:t xml:space="preserve"> ward</w:t>
      </w:r>
      <w:r w:rsidR="00D17F2E" w:rsidRPr="00B27051">
        <w:rPr>
          <w:rFonts w:ascii="Franklin Gothic Book" w:hAnsi="Franklin Gothic Book" w:cs="Tahoma"/>
          <w:sz w:val="32"/>
          <w:szCs w:val="32"/>
          <w:lang w:eastAsia="en-GB"/>
        </w:rPr>
        <w:t xml:space="preserve"> that is taking part in this study</w:t>
      </w:r>
      <w:r w:rsidRPr="00B27051">
        <w:rPr>
          <w:rFonts w:ascii="Franklin Gothic Book" w:hAnsi="Franklin Gothic Book" w:cs="Tahoma"/>
          <w:sz w:val="32"/>
          <w:szCs w:val="32"/>
          <w:lang w:eastAsia="en-GB"/>
        </w:rPr>
        <w:t>.</w:t>
      </w:r>
      <w:r w:rsidR="00D17F2E" w:rsidRPr="00B27051">
        <w:rPr>
          <w:rFonts w:ascii="Franklin Gothic Book" w:hAnsi="Franklin Gothic Book" w:cs="Tahoma"/>
          <w:sz w:val="32"/>
          <w:szCs w:val="32"/>
          <w:lang w:eastAsia="en-GB"/>
        </w:rPr>
        <w:t xml:space="preserve">  </w:t>
      </w:r>
    </w:p>
    <w:p w:rsidR="0074202D" w:rsidRPr="00B27051" w:rsidRDefault="0074202D" w:rsidP="001B0F58">
      <w:pPr>
        <w:spacing w:before="160" w:after="0"/>
        <w:rPr>
          <w:rFonts w:ascii="Franklin Gothic Book" w:hAnsi="Franklin Gothic Book" w:cs="Tahoma"/>
          <w:color w:val="0070C0"/>
          <w:sz w:val="32"/>
          <w:szCs w:val="32"/>
          <w:lang w:eastAsia="en-GB"/>
        </w:rPr>
      </w:pPr>
      <w:r w:rsidRPr="00B27051">
        <w:rPr>
          <w:rFonts w:ascii="Franklin Gothic Book" w:hAnsi="Franklin Gothic Book" w:cs="Tahoma"/>
          <w:color w:val="0070C0"/>
          <w:sz w:val="32"/>
          <w:szCs w:val="32"/>
          <w:lang w:eastAsia="en-GB"/>
        </w:rPr>
        <w:t>What will I be asked to do if I take part?</w:t>
      </w:r>
    </w:p>
    <w:p w:rsidR="00735972" w:rsidRDefault="0074202D" w:rsidP="000C14ED">
      <w:pPr>
        <w:spacing w:after="120"/>
        <w:rPr>
          <w:rFonts w:ascii="Franklin Gothic Book" w:hAnsi="Franklin Gothic Book" w:cs="Tahoma"/>
          <w:sz w:val="32"/>
          <w:szCs w:val="32"/>
          <w:lang w:eastAsia="en-GB"/>
        </w:rPr>
      </w:pPr>
      <w:r w:rsidRPr="00B27051">
        <w:rPr>
          <w:rFonts w:ascii="Franklin Gothic Book" w:hAnsi="Franklin Gothic Book" w:cs="Tahoma"/>
          <w:sz w:val="32"/>
          <w:szCs w:val="32"/>
          <w:lang w:eastAsia="en-GB"/>
        </w:rPr>
        <w:t xml:space="preserve">We </w:t>
      </w:r>
      <w:r w:rsidR="00763DA7" w:rsidRPr="00B27051">
        <w:rPr>
          <w:rFonts w:ascii="Franklin Gothic Book" w:hAnsi="Franklin Gothic Book" w:cs="Tahoma"/>
          <w:sz w:val="32"/>
          <w:szCs w:val="32"/>
          <w:lang w:eastAsia="en-GB"/>
        </w:rPr>
        <w:t xml:space="preserve">will </w:t>
      </w:r>
      <w:r w:rsidR="00380E41" w:rsidRPr="00B27051">
        <w:rPr>
          <w:rFonts w:ascii="Franklin Gothic Book" w:hAnsi="Franklin Gothic Book" w:cs="Tahoma"/>
          <w:sz w:val="32"/>
          <w:szCs w:val="32"/>
          <w:lang w:eastAsia="en-GB"/>
        </w:rPr>
        <w:t>ask you some questions about yourself</w:t>
      </w:r>
      <w:r w:rsidR="0090293E" w:rsidRPr="00B27051">
        <w:rPr>
          <w:rFonts w:ascii="Franklin Gothic Book" w:hAnsi="Franklin Gothic Book" w:cs="Tahoma"/>
          <w:sz w:val="32"/>
          <w:szCs w:val="32"/>
          <w:lang w:eastAsia="en-GB"/>
        </w:rPr>
        <w:t xml:space="preserve"> and we </w:t>
      </w:r>
      <w:r w:rsidR="00763DA7" w:rsidRPr="00B27051">
        <w:rPr>
          <w:rFonts w:ascii="Franklin Gothic Book" w:hAnsi="Franklin Gothic Book" w:cs="Tahoma"/>
          <w:sz w:val="32"/>
          <w:szCs w:val="32"/>
          <w:lang w:eastAsia="en-GB"/>
        </w:rPr>
        <w:t xml:space="preserve">will </w:t>
      </w:r>
      <w:r w:rsidR="00147F44" w:rsidRPr="00B27051">
        <w:rPr>
          <w:rFonts w:ascii="Franklin Gothic Book" w:hAnsi="Franklin Gothic Book" w:cs="Tahoma"/>
          <w:sz w:val="32"/>
          <w:szCs w:val="32"/>
          <w:lang w:eastAsia="en-GB"/>
        </w:rPr>
        <w:t>contact you three times</w:t>
      </w:r>
      <w:r w:rsidR="000241C5" w:rsidRPr="00B27051">
        <w:rPr>
          <w:rFonts w:ascii="Franklin Gothic Book" w:hAnsi="Franklin Gothic Book" w:cs="Tahoma"/>
          <w:sz w:val="32"/>
          <w:szCs w:val="32"/>
          <w:lang w:eastAsia="en-GB"/>
        </w:rPr>
        <w:t xml:space="preserve">: </w:t>
      </w:r>
      <w:r w:rsidR="004E2303" w:rsidRPr="00B27051">
        <w:rPr>
          <w:rFonts w:ascii="Franklin Gothic Book" w:hAnsi="Franklin Gothic Book" w:cs="Tahoma"/>
          <w:sz w:val="32"/>
          <w:szCs w:val="32"/>
          <w:lang w:eastAsia="en-GB"/>
        </w:rPr>
        <w:t>at</w:t>
      </w:r>
      <w:r w:rsidR="00147F44" w:rsidRPr="00B27051">
        <w:rPr>
          <w:rFonts w:ascii="Franklin Gothic Book" w:hAnsi="Franklin Gothic Book" w:cs="Tahoma"/>
          <w:sz w:val="32"/>
          <w:szCs w:val="32"/>
          <w:lang w:eastAsia="en-GB"/>
        </w:rPr>
        <w:t xml:space="preserve"> </w:t>
      </w:r>
      <w:r w:rsidR="000241C5" w:rsidRPr="00B27051">
        <w:rPr>
          <w:rFonts w:ascii="Franklin Gothic Book" w:hAnsi="Franklin Gothic Book" w:cs="Tahoma"/>
          <w:sz w:val="32"/>
          <w:szCs w:val="32"/>
          <w:lang w:eastAsia="en-GB"/>
        </w:rPr>
        <w:t xml:space="preserve">around </w:t>
      </w:r>
      <w:r w:rsidR="000E3725" w:rsidRPr="00B27051">
        <w:rPr>
          <w:rFonts w:ascii="Franklin Gothic Book" w:hAnsi="Franklin Gothic Book" w:cs="Tahoma"/>
          <w:sz w:val="32"/>
          <w:szCs w:val="32"/>
          <w:lang w:eastAsia="en-GB"/>
        </w:rPr>
        <w:t xml:space="preserve">one week, </w:t>
      </w:r>
      <w:r w:rsidR="000241C5" w:rsidRPr="00B27051">
        <w:rPr>
          <w:rFonts w:ascii="Franklin Gothic Book" w:hAnsi="Franklin Gothic Book" w:cs="Tahoma"/>
          <w:sz w:val="32"/>
          <w:szCs w:val="32"/>
          <w:lang w:eastAsia="en-GB"/>
        </w:rPr>
        <w:t xml:space="preserve">one </w:t>
      </w:r>
      <w:r w:rsidR="000E3725" w:rsidRPr="00B27051">
        <w:rPr>
          <w:rFonts w:ascii="Franklin Gothic Book" w:hAnsi="Franklin Gothic Book" w:cs="Tahoma"/>
          <w:sz w:val="32"/>
          <w:szCs w:val="32"/>
          <w:lang w:eastAsia="en-GB"/>
        </w:rPr>
        <w:t xml:space="preserve">month and </w:t>
      </w:r>
      <w:r w:rsidR="000241C5" w:rsidRPr="00B27051">
        <w:rPr>
          <w:rFonts w:ascii="Franklin Gothic Book" w:hAnsi="Franklin Gothic Book" w:cs="Tahoma"/>
          <w:sz w:val="32"/>
          <w:szCs w:val="32"/>
          <w:lang w:eastAsia="en-GB"/>
        </w:rPr>
        <w:t xml:space="preserve">three </w:t>
      </w:r>
      <w:r w:rsidR="000E3725" w:rsidRPr="00B27051">
        <w:rPr>
          <w:rFonts w:ascii="Franklin Gothic Book" w:hAnsi="Franklin Gothic Book" w:cs="Tahoma"/>
          <w:sz w:val="32"/>
          <w:szCs w:val="32"/>
          <w:lang w:eastAsia="en-GB"/>
        </w:rPr>
        <w:t>months after you get home from hospital</w:t>
      </w:r>
      <w:r w:rsidR="00147F44" w:rsidRPr="00B27051">
        <w:rPr>
          <w:rFonts w:ascii="Franklin Gothic Book" w:hAnsi="Franklin Gothic Book" w:cs="Tahoma"/>
          <w:sz w:val="32"/>
          <w:szCs w:val="32"/>
          <w:lang w:eastAsia="en-GB"/>
        </w:rPr>
        <w:t xml:space="preserve">. </w:t>
      </w:r>
      <w:r w:rsidR="000241C5" w:rsidRPr="00B27051">
        <w:rPr>
          <w:rFonts w:ascii="Franklin Gothic Book" w:hAnsi="Franklin Gothic Book" w:cs="Tahoma"/>
          <w:sz w:val="32"/>
          <w:szCs w:val="32"/>
          <w:lang w:eastAsia="en-GB"/>
        </w:rPr>
        <w:t xml:space="preserve">We </w:t>
      </w:r>
      <w:r w:rsidR="00733142">
        <w:rPr>
          <w:rFonts w:ascii="Franklin Gothic Book" w:hAnsi="Franklin Gothic Book" w:cs="Tahoma"/>
          <w:sz w:val="32"/>
          <w:szCs w:val="32"/>
          <w:lang w:eastAsia="en-GB"/>
        </w:rPr>
        <w:t xml:space="preserve">will </w:t>
      </w:r>
      <w:r w:rsidR="00733142" w:rsidRPr="00B27051">
        <w:rPr>
          <w:rFonts w:ascii="Franklin Gothic Book" w:hAnsi="Franklin Gothic Book" w:cs="Tahoma"/>
          <w:sz w:val="32"/>
          <w:szCs w:val="32"/>
          <w:lang w:eastAsia="en-GB"/>
        </w:rPr>
        <w:t xml:space="preserve">send a questionnaire to you in the post </w:t>
      </w:r>
      <w:r w:rsidR="00733142">
        <w:rPr>
          <w:rFonts w:ascii="Franklin Gothic Book" w:hAnsi="Franklin Gothic Book" w:cs="Tahoma"/>
          <w:sz w:val="32"/>
          <w:szCs w:val="32"/>
          <w:lang w:eastAsia="en-GB"/>
        </w:rPr>
        <w:t xml:space="preserve">and also ring you up to offer you support to fill it in over the phone. </w:t>
      </w:r>
      <w:r w:rsidR="00D346E3">
        <w:rPr>
          <w:rFonts w:ascii="Franklin Gothic Book" w:hAnsi="Franklin Gothic Book" w:cs="Tahoma"/>
          <w:sz w:val="32"/>
          <w:szCs w:val="32"/>
          <w:lang w:eastAsia="en-GB"/>
        </w:rPr>
        <w:t xml:space="preserve">The questionnaire </w:t>
      </w:r>
      <w:r w:rsidR="00D346E3" w:rsidRPr="00B27051">
        <w:rPr>
          <w:rFonts w:ascii="Franklin Gothic Book" w:hAnsi="Franklin Gothic Book" w:cs="Tahoma"/>
          <w:sz w:val="32"/>
          <w:szCs w:val="32"/>
          <w:lang w:eastAsia="en-GB"/>
        </w:rPr>
        <w:t xml:space="preserve">will ask </w:t>
      </w:r>
      <w:r w:rsidR="00D346E3">
        <w:rPr>
          <w:rFonts w:ascii="Franklin Gothic Book" w:hAnsi="Franklin Gothic Book" w:cs="Tahoma"/>
          <w:sz w:val="32"/>
          <w:szCs w:val="32"/>
          <w:lang w:eastAsia="en-GB"/>
        </w:rPr>
        <w:t xml:space="preserve">about how </w:t>
      </w:r>
      <w:r w:rsidR="00D346E3" w:rsidRPr="00B27051">
        <w:rPr>
          <w:rFonts w:ascii="Franklin Gothic Book" w:hAnsi="Franklin Gothic Book" w:cs="Tahoma"/>
          <w:sz w:val="32"/>
          <w:szCs w:val="32"/>
          <w:lang w:eastAsia="en-GB"/>
        </w:rPr>
        <w:t xml:space="preserve">you are managing at home and your health and wellbeing after your hospital stay. </w:t>
      </w:r>
      <w:r w:rsidR="00097DA8">
        <w:rPr>
          <w:rFonts w:ascii="Franklin Gothic Book" w:hAnsi="Franklin Gothic Book" w:cs="Tahoma"/>
          <w:sz w:val="32"/>
          <w:szCs w:val="32"/>
          <w:lang w:eastAsia="en-GB"/>
        </w:rPr>
        <w:t>W</w:t>
      </w:r>
      <w:r w:rsidR="00D17F2E" w:rsidRPr="00B27051">
        <w:rPr>
          <w:rFonts w:ascii="Franklin Gothic Book" w:hAnsi="Franklin Gothic Book" w:cs="Tahoma"/>
          <w:sz w:val="32"/>
          <w:szCs w:val="32"/>
          <w:lang w:eastAsia="en-GB"/>
        </w:rPr>
        <w:t>e will provide a pre-paid envelope</w:t>
      </w:r>
      <w:r w:rsidR="00097DA8">
        <w:rPr>
          <w:rFonts w:ascii="Franklin Gothic Book" w:hAnsi="Franklin Gothic Book" w:cs="Tahoma"/>
          <w:sz w:val="32"/>
          <w:szCs w:val="32"/>
          <w:lang w:eastAsia="en-GB"/>
        </w:rPr>
        <w:t xml:space="preserve"> if you want to return the completed questionnaire by post</w:t>
      </w:r>
      <w:r w:rsidR="00EF01DF" w:rsidRPr="00B27051">
        <w:rPr>
          <w:rFonts w:ascii="Franklin Gothic Book" w:hAnsi="Franklin Gothic Book" w:cs="Tahoma"/>
          <w:sz w:val="32"/>
          <w:szCs w:val="32"/>
          <w:lang w:eastAsia="en-GB"/>
        </w:rPr>
        <w:t xml:space="preserve">.  </w:t>
      </w:r>
      <w:r w:rsidR="000E3725" w:rsidRPr="00B27051">
        <w:rPr>
          <w:rFonts w:ascii="Franklin Gothic Book" w:hAnsi="Franklin Gothic Book" w:cs="Tahoma"/>
          <w:sz w:val="32"/>
          <w:szCs w:val="32"/>
          <w:lang w:eastAsia="en-GB"/>
        </w:rPr>
        <w:t>W</w:t>
      </w:r>
      <w:r w:rsidR="00EF01DF" w:rsidRPr="00B27051">
        <w:rPr>
          <w:rFonts w:ascii="Franklin Gothic Book" w:hAnsi="Franklin Gothic Book" w:cs="Tahoma"/>
          <w:sz w:val="32"/>
          <w:szCs w:val="32"/>
          <w:lang w:eastAsia="en-GB"/>
        </w:rPr>
        <w:t xml:space="preserve">e are </w:t>
      </w:r>
      <w:r w:rsidRPr="00B27051">
        <w:rPr>
          <w:rFonts w:ascii="Franklin Gothic Book" w:hAnsi="Franklin Gothic Book" w:cs="Tahoma"/>
          <w:sz w:val="32"/>
          <w:szCs w:val="32"/>
          <w:lang w:eastAsia="en-GB"/>
        </w:rPr>
        <w:t xml:space="preserve">interested in what you think and feel so there are no right or wrong answers. </w:t>
      </w:r>
    </w:p>
    <w:p w:rsidR="00964573" w:rsidRPr="00B27051" w:rsidRDefault="0074202D" w:rsidP="000C14ED">
      <w:pPr>
        <w:spacing w:after="120"/>
        <w:rPr>
          <w:rFonts w:ascii="Franklin Gothic Book" w:hAnsi="Franklin Gothic Book" w:cs="Tahoma"/>
          <w:color w:val="0070C0"/>
          <w:sz w:val="32"/>
          <w:szCs w:val="32"/>
          <w:lang w:eastAsia="en-GB"/>
        </w:rPr>
      </w:pPr>
      <w:r w:rsidRPr="00B27051">
        <w:rPr>
          <w:rFonts w:ascii="Franklin Gothic Book" w:hAnsi="Franklin Gothic Book" w:cs="Tahoma"/>
          <w:sz w:val="32"/>
          <w:szCs w:val="32"/>
          <w:lang w:eastAsia="en-GB"/>
        </w:rPr>
        <w:t xml:space="preserve">We would </w:t>
      </w:r>
      <w:r w:rsidR="00735972">
        <w:rPr>
          <w:rFonts w:ascii="Franklin Gothic Book" w:hAnsi="Franklin Gothic Book" w:cs="Tahoma"/>
          <w:sz w:val="32"/>
          <w:szCs w:val="32"/>
          <w:lang w:eastAsia="en-GB"/>
        </w:rPr>
        <w:t xml:space="preserve">also </w:t>
      </w:r>
      <w:r w:rsidRPr="00B27051">
        <w:rPr>
          <w:rFonts w:ascii="Franklin Gothic Book" w:hAnsi="Franklin Gothic Book" w:cs="Tahoma"/>
          <w:sz w:val="32"/>
          <w:szCs w:val="32"/>
          <w:lang w:eastAsia="en-GB"/>
        </w:rPr>
        <w:t xml:space="preserve">like your permission to </w:t>
      </w:r>
      <w:r w:rsidR="00735972">
        <w:rPr>
          <w:rFonts w:ascii="Franklin Gothic Book" w:hAnsi="Franklin Gothic Book" w:cs="Tahoma"/>
          <w:sz w:val="32"/>
          <w:szCs w:val="32"/>
          <w:lang w:eastAsia="en-GB"/>
        </w:rPr>
        <w:t>acces</w:t>
      </w:r>
      <w:r w:rsidR="00B15AAB">
        <w:rPr>
          <w:rFonts w:ascii="Franklin Gothic Book" w:hAnsi="Franklin Gothic Book" w:cs="Tahoma"/>
          <w:sz w:val="32"/>
          <w:szCs w:val="32"/>
          <w:lang w:eastAsia="en-GB"/>
        </w:rPr>
        <w:t>s your medical record</w:t>
      </w:r>
      <w:r w:rsidR="00735972">
        <w:rPr>
          <w:rFonts w:ascii="Franklin Gothic Book" w:hAnsi="Franklin Gothic Book" w:cs="Tahoma"/>
          <w:sz w:val="32"/>
          <w:szCs w:val="32"/>
          <w:lang w:eastAsia="en-GB"/>
        </w:rPr>
        <w:t xml:space="preserve"> so that we can collect basic information about you, e.g. your diagnoses and whether</w:t>
      </w:r>
      <w:r w:rsidR="001B0F58">
        <w:rPr>
          <w:rFonts w:ascii="Franklin Gothic Book" w:hAnsi="Franklin Gothic Book" w:cs="Tahoma"/>
          <w:sz w:val="32"/>
          <w:szCs w:val="32"/>
          <w:lang w:eastAsia="en-GB"/>
        </w:rPr>
        <w:t xml:space="preserve"> </w:t>
      </w:r>
      <w:r w:rsidR="00735972">
        <w:rPr>
          <w:rFonts w:ascii="Franklin Gothic Book" w:hAnsi="Franklin Gothic Book" w:cs="Tahoma"/>
          <w:sz w:val="32"/>
          <w:szCs w:val="32"/>
          <w:lang w:eastAsia="en-GB"/>
        </w:rPr>
        <w:t>you have</w:t>
      </w:r>
      <w:r w:rsidR="001B0F58">
        <w:rPr>
          <w:rFonts w:ascii="Franklin Gothic Book" w:hAnsi="Franklin Gothic Book" w:cs="Tahoma"/>
          <w:sz w:val="32"/>
          <w:szCs w:val="32"/>
          <w:lang w:eastAsia="en-GB"/>
        </w:rPr>
        <w:t xml:space="preserve"> had</w:t>
      </w:r>
      <w:r w:rsidR="00735972">
        <w:rPr>
          <w:rFonts w:ascii="Franklin Gothic Book" w:hAnsi="Franklin Gothic Book" w:cs="Tahoma"/>
          <w:sz w:val="32"/>
          <w:szCs w:val="32"/>
          <w:lang w:eastAsia="en-GB"/>
        </w:rPr>
        <w:t xml:space="preserve"> to come back into hospital. We w</w:t>
      </w:r>
      <w:r w:rsidR="001B0F58">
        <w:rPr>
          <w:rFonts w:ascii="Franklin Gothic Book" w:hAnsi="Franklin Gothic Book" w:cs="Tahoma"/>
          <w:sz w:val="32"/>
          <w:szCs w:val="32"/>
          <w:lang w:eastAsia="en-GB"/>
        </w:rPr>
        <w:t>ill</w:t>
      </w:r>
      <w:r w:rsidR="00735972">
        <w:rPr>
          <w:rFonts w:ascii="Franklin Gothic Book" w:hAnsi="Franklin Gothic Book" w:cs="Tahoma"/>
          <w:sz w:val="32"/>
          <w:szCs w:val="32"/>
          <w:lang w:eastAsia="en-GB"/>
        </w:rPr>
        <w:t xml:space="preserve"> also </w:t>
      </w:r>
      <w:r w:rsidRPr="00B27051">
        <w:rPr>
          <w:rFonts w:ascii="Franklin Gothic Book" w:hAnsi="Franklin Gothic Book" w:cs="Tahoma"/>
          <w:sz w:val="32"/>
          <w:szCs w:val="32"/>
          <w:lang w:eastAsia="en-GB"/>
        </w:rPr>
        <w:t xml:space="preserve">let your GP know that you are taking part in the study.  </w:t>
      </w:r>
    </w:p>
    <w:p w:rsidR="0074202D" w:rsidRPr="00B27051" w:rsidRDefault="0074202D" w:rsidP="001B0F58">
      <w:pPr>
        <w:spacing w:before="160" w:after="0"/>
        <w:rPr>
          <w:rFonts w:ascii="Franklin Gothic Book" w:hAnsi="Franklin Gothic Book" w:cs="Tahoma"/>
          <w:color w:val="0070C0"/>
          <w:sz w:val="32"/>
          <w:szCs w:val="32"/>
          <w:lang w:eastAsia="en-GB"/>
        </w:rPr>
      </w:pPr>
      <w:r w:rsidRPr="00B27051">
        <w:rPr>
          <w:rFonts w:ascii="Franklin Gothic Book" w:hAnsi="Franklin Gothic Book" w:cs="Tahoma"/>
          <w:color w:val="0070C0"/>
          <w:sz w:val="32"/>
          <w:szCs w:val="32"/>
          <w:lang w:eastAsia="en-GB"/>
        </w:rPr>
        <w:t>Do I have to take part?</w:t>
      </w:r>
    </w:p>
    <w:p w:rsidR="0074202D" w:rsidRPr="007459C9" w:rsidRDefault="00F025FB" w:rsidP="0074202D">
      <w:pPr>
        <w:spacing w:after="0"/>
        <w:rPr>
          <w:rFonts w:ascii="Franklin Gothic Book" w:hAnsi="Franklin Gothic Book" w:cs="Tahoma"/>
          <w:sz w:val="32"/>
          <w:szCs w:val="32"/>
          <w:lang w:eastAsia="en-GB"/>
        </w:rPr>
      </w:pPr>
      <w:r w:rsidRPr="00B27051">
        <w:rPr>
          <w:rFonts w:ascii="Franklin Gothic Book" w:hAnsi="Franklin Gothic Book" w:cs="Tahoma"/>
          <w:sz w:val="32"/>
          <w:szCs w:val="32"/>
        </w:rPr>
        <w:t xml:space="preserve">No, you do not have to take part. Your care will not be affected by your decision in any way. If you decide to </w:t>
      </w:r>
      <w:r w:rsidRPr="007459C9">
        <w:rPr>
          <w:rFonts w:ascii="Franklin Gothic Book" w:hAnsi="Franklin Gothic Book" w:cs="Tahoma"/>
          <w:sz w:val="32"/>
          <w:szCs w:val="32"/>
        </w:rPr>
        <w:t xml:space="preserve">take part and later change your mind, you can leave the study at any time by contacting </w:t>
      </w:r>
      <w:r w:rsidR="00BD324E">
        <w:rPr>
          <w:rFonts w:ascii="Franklin Gothic Book" w:hAnsi="Franklin Gothic Book" w:cs="Tahoma"/>
          <w:sz w:val="32"/>
          <w:szCs w:val="32"/>
        </w:rPr>
        <w:t>Ruth Baxter</w:t>
      </w:r>
      <w:r w:rsidR="000C14ED" w:rsidRPr="007459C9">
        <w:rPr>
          <w:rFonts w:ascii="Franklin Gothic Book" w:hAnsi="Franklin Gothic Book" w:cs="Tahoma"/>
          <w:sz w:val="32"/>
          <w:szCs w:val="32"/>
        </w:rPr>
        <w:t xml:space="preserve"> or Jenni Murray</w:t>
      </w:r>
      <w:r w:rsidRPr="007459C9">
        <w:rPr>
          <w:rFonts w:ascii="Franklin Gothic Book" w:hAnsi="Franklin Gothic Book" w:cs="Tahoma"/>
          <w:sz w:val="32"/>
          <w:szCs w:val="32"/>
        </w:rPr>
        <w:t xml:space="preserve"> (details below). If you stop taking part, </w:t>
      </w:r>
      <w:r w:rsidR="00D522A5" w:rsidRPr="007459C9">
        <w:rPr>
          <w:rFonts w:ascii="Franklin Gothic Book" w:hAnsi="Franklin Gothic Book" w:cs="Tahoma"/>
          <w:sz w:val="32"/>
          <w:szCs w:val="32"/>
        </w:rPr>
        <w:t xml:space="preserve">the </w:t>
      </w:r>
      <w:r w:rsidRPr="007459C9">
        <w:rPr>
          <w:rFonts w:ascii="Franklin Gothic Book" w:hAnsi="Franklin Gothic Book" w:cs="Tahoma"/>
          <w:sz w:val="32"/>
          <w:szCs w:val="32"/>
        </w:rPr>
        <w:t xml:space="preserve">information already collected from you </w:t>
      </w:r>
      <w:r w:rsidR="00D522A5" w:rsidRPr="007459C9">
        <w:rPr>
          <w:rFonts w:ascii="Franklin Gothic Book" w:hAnsi="Franklin Gothic Book" w:cs="Tahoma"/>
          <w:sz w:val="32"/>
          <w:szCs w:val="32"/>
        </w:rPr>
        <w:t>will be included in</w:t>
      </w:r>
      <w:r w:rsidR="000C14ED" w:rsidRPr="007459C9">
        <w:rPr>
          <w:rFonts w:ascii="Franklin Gothic Book" w:hAnsi="Franklin Gothic Book" w:cs="Tahoma"/>
          <w:sz w:val="32"/>
          <w:szCs w:val="32"/>
        </w:rPr>
        <w:t xml:space="preserve"> </w:t>
      </w:r>
      <w:r w:rsidRPr="007459C9">
        <w:rPr>
          <w:rFonts w:ascii="Franklin Gothic Book" w:hAnsi="Franklin Gothic Book" w:cs="Tahoma"/>
          <w:sz w:val="32"/>
          <w:szCs w:val="32"/>
        </w:rPr>
        <w:t>the final study.</w:t>
      </w:r>
      <w:r w:rsidR="00D522A5" w:rsidRPr="007459C9">
        <w:rPr>
          <w:rFonts w:ascii="Franklin Gothic Book" w:hAnsi="Franklin Gothic Book" w:cs="Tahoma"/>
          <w:sz w:val="32"/>
          <w:szCs w:val="32"/>
        </w:rPr>
        <w:t xml:space="preserve"> You can ask </w:t>
      </w:r>
      <w:r w:rsidR="00955137" w:rsidRPr="007459C9">
        <w:rPr>
          <w:rFonts w:ascii="Franklin Gothic Book" w:hAnsi="Franklin Gothic Book" w:cs="Tahoma"/>
          <w:sz w:val="32"/>
          <w:szCs w:val="32"/>
        </w:rPr>
        <w:t>for it to be</w:t>
      </w:r>
      <w:r w:rsidR="00D522A5" w:rsidRPr="007459C9">
        <w:rPr>
          <w:rFonts w:ascii="Franklin Gothic Book" w:hAnsi="Franklin Gothic Book" w:cs="Tahoma"/>
          <w:sz w:val="32"/>
          <w:szCs w:val="32"/>
        </w:rPr>
        <w:t xml:space="preserve"> removed–your care will not be affected. </w:t>
      </w:r>
      <w:r w:rsidR="0074202D" w:rsidRPr="007459C9">
        <w:rPr>
          <w:rFonts w:ascii="Franklin Gothic Book" w:hAnsi="Franklin Gothic Book" w:cs="Tahoma"/>
          <w:sz w:val="32"/>
          <w:szCs w:val="32"/>
          <w:lang w:eastAsia="en-GB"/>
        </w:rPr>
        <w:t xml:space="preserve"> </w:t>
      </w:r>
    </w:p>
    <w:p w:rsidR="00F025FB" w:rsidRPr="00B27051" w:rsidRDefault="00F025FB" w:rsidP="001B0F58">
      <w:pPr>
        <w:spacing w:before="160" w:after="0"/>
        <w:rPr>
          <w:rFonts w:ascii="Franklin Gothic Book" w:hAnsi="Franklin Gothic Book" w:cs="Tahoma"/>
          <w:color w:val="0070C0"/>
          <w:sz w:val="32"/>
          <w:szCs w:val="32"/>
          <w:lang w:eastAsia="en-GB"/>
        </w:rPr>
      </w:pPr>
      <w:r w:rsidRPr="007459C9">
        <w:rPr>
          <w:rFonts w:ascii="Franklin Gothic Book" w:hAnsi="Franklin Gothic Book" w:cs="Tahoma"/>
          <w:color w:val="0070C0"/>
          <w:sz w:val="32"/>
          <w:szCs w:val="32"/>
          <w:lang w:eastAsia="en-GB"/>
        </w:rPr>
        <w:lastRenderedPageBreak/>
        <w:t>What are the benefits of taking part?</w:t>
      </w:r>
    </w:p>
    <w:p w:rsidR="00F025FB" w:rsidRPr="00B27051" w:rsidRDefault="0097381E" w:rsidP="00F025FB">
      <w:pPr>
        <w:spacing w:after="0"/>
        <w:rPr>
          <w:rFonts w:ascii="Franklin Gothic Book" w:hAnsi="Franklin Gothic Book"/>
          <w:sz w:val="32"/>
          <w:szCs w:val="32"/>
          <w:lang w:val="en-US" w:eastAsia="en-GB"/>
        </w:rPr>
      </w:pPr>
      <w:r w:rsidRPr="00B27051">
        <w:rPr>
          <w:rFonts w:ascii="Franklin Gothic Book" w:hAnsi="Franklin Gothic Book"/>
          <w:sz w:val="32"/>
          <w:szCs w:val="32"/>
          <w:lang w:val="en-US"/>
        </w:rPr>
        <w:t xml:space="preserve">There are no direct benefits to taking part in the </w:t>
      </w:r>
      <w:r w:rsidR="009D1047" w:rsidRPr="00B27051">
        <w:rPr>
          <w:rFonts w:ascii="Franklin Gothic Book" w:hAnsi="Franklin Gothic Book"/>
          <w:sz w:val="32"/>
          <w:szCs w:val="32"/>
          <w:lang w:val="en-US"/>
        </w:rPr>
        <w:t>study</w:t>
      </w:r>
      <w:r w:rsidRPr="00B27051">
        <w:rPr>
          <w:rFonts w:ascii="Franklin Gothic Book" w:hAnsi="Franklin Gothic Book"/>
          <w:sz w:val="32"/>
          <w:szCs w:val="32"/>
          <w:lang w:val="en-US"/>
        </w:rPr>
        <w:t xml:space="preserve">. </w:t>
      </w:r>
      <w:r w:rsidR="000C14ED" w:rsidRPr="00CE71EC">
        <w:rPr>
          <w:rFonts w:ascii="Franklin Gothic Book" w:hAnsi="Franklin Gothic Book"/>
          <w:sz w:val="28"/>
          <w:szCs w:val="28"/>
          <w:lang w:val="en-US"/>
        </w:rPr>
        <w:t>H</w:t>
      </w:r>
      <w:r w:rsidR="00F025FB" w:rsidRPr="00B27051">
        <w:rPr>
          <w:rFonts w:ascii="Franklin Gothic Book" w:hAnsi="Franklin Gothic Book"/>
          <w:sz w:val="32"/>
          <w:szCs w:val="32"/>
          <w:lang w:val="en-US" w:eastAsia="en-GB"/>
        </w:rPr>
        <w:t>owever, it may help improve future services and support for people like you.</w:t>
      </w:r>
      <w:r w:rsidR="00003BE8">
        <w:rPr>
          <w:rFonts w:ascii="Franklin Gothic Book" w:hAnsi="Franklin Gothic Book"/>
          <w:sz w:val="32"/>
          <w:szCs w:val="32"/>
          <w:lang w:val="en-US" w:eastAsia="en-GB"/>
        </w:rPr>
        <w:t xml:space="preserve"> </w:t>
      </w:r>
      <w:r w:rsidR="00003BE8" w:rsidRPr="00003BE8">
        <w:rPr>
          <w:rFonts w:ascii="Franklin Gothic Book" w:hAnsi="Franklin Gothic Book"/>
          <w:sz w:val="32"/>
          <w:szCs w:val="32"/>
          <w:lang w:val="en-US" w:eastAsia="en-GB"/>
        </w:rPr>
        <w:t>As a small token of our appreciation for your continued support of the study you will receive a gift v</w:t>
      </w:r>
      <w:r w:rsidR="00003BE8">
        <w:rPr>
          <w:rFonts w:ascii="Franklin Gothic Book" w:hAnsi="Franklin Gothic Book"/>
          <w:sz w:val="32"/>
          <w:szCs w:val="32"/>
          <w:lang w:val="en-US" w:eastAsia="en-GB"/>
        </w:rPr>
        <w:t>oucher with each questionnaire.</w:t>
      </w:r>
    </w:p>
    <w:p w:rsidR="00F025FB" w:rsidRPr="00B27051" w:rsidRDefault="00F025FB" w:rsidP="001B0F58">
      <w:pPr>
        <w:spacing w:before="160" w:after="0"/>
        <w:rPr>
          <w:rFonts w:ascii="Franklin Gothic Book" w:hAnsi="Franklin Gothic Book" w:cs="Tahoma"/>
          <w:color w:val="0070C0"/>
          <w:sz w:val="32"/>
          <w:szCs w:val="32"/>
          <w:lang w:eastAsia="en-GB"/>
        </w:rPr>
      </w:pPr>
      <w:r w:rsidRPr="00B27051">
        <w:rPr>
          <w:rFonts w:ascii="Franklin Gothic Book" w:hAnsi="Franklin Gothic Book" w:cs="Tahoma"/>
          <w:color w:val="0070C0"/>
          <w:sz w:val="32"/>
          <w:szCs w:val="32"/>
          <w:lang w:eastAsia="en-GB"/>
        </w:rPr>
        <w:t>What are the risks of taking part?</w:t>
      </w:r>
    </w:p>
    <w:p w:rsidR="00F025FB" w:rsidRPr="00B27051" w:rsidRDefault="00F025FB" w:rsidP="00F025FB">
      <w:pPr>
        <w:spacing w:after="0"/>
        <w:rPr>
          <w:rFonts w:ascii="Franklin Gothic Book" w:hAnsi="Franklin Gothic Book" w:cs="Tahoma"/>
          <w:sz w:val="32"/>
          <w:szCs w:val="32"/>
          <w:lang w:eastAsia="en-GB"/>
        </w:rPr>
      </w:pPr>
      <w:r w:rsidRPr="00B27051">
        <w:rPr>
          <w:rFonts w:ascii="Franklin Gothic Book" w:hAnsi="Franklin Gothic Book"/>
          <w:sz w:val="32"/>
          <w:szCs w:val="32"/>
          <w:lang w:val="en-US" w:eastAsia="en-GB"/>
        </w:rPr>
        <w:t xml:space="preserve">We do not think that there </w:t>
      </w:r>
      <w:r w:rsidR="00D8040A">
        <w:rPr>
          <w:rFonts w:ascii="Franklin Gothic Book" w:hAnsi="Franklin Gothic Book"/>
          <w:sz w:val="32"/>
          <w:szCs w:val="32"/>
          <w:lang w:val="en-US" w:eastAsia="en-GB"/>
        </w:rPr>
        <w:t>are</w:t>
      </w:r>
      <w:r w:rsidRPr="00B27051">
        <w:rPr>
          <w:rFonts w:ascii="Franklin Gothic Book" w:hAnsi="Franklin Gothic Book"/>
          <w:sz w:val="32"/>
          <w:szCs w:val="32"/>
          <w:lang w:val="en-US" w:eastAsia="en-GB"/>
        </w:rPr>
        <w:t xml:space="preserve"> any disadvantages</w:t>
      </w:r>
      <w:r w:rsidR="00D8040A">
        <w:rPr>
          <w:rFonts w:ascii="Franklin Gothic Book" w:hAnsi="Franklin Gothic Book"/>
          <w:sz w:val="32"/>
          <w:szCs w:val="32"/>
          <w:lang w:val="en-US" w:eastAsia="en-GB"/>
        </w:rPr>
        <w:t>/</w:t>
      </w:r>
      <w:r w:rsidRPr="00B27051">
        <w:rPr>
          <w:rFonts w:ascii="Franklin Gothic Book" w:hAnsi="Franklin Gothic Book"/>
          <w:sz w:val="32"/>
          <w:szCs w:val="32"/>
          <w:lang w:val="en-US" w:eastAsia="en-GB"/>
        </w:rPr>
        <w:t xml:space="preserve">risks </w:t>
      </w:r>
      <w:r w:rsidR="00D8040A">
        <w:rPr>
          <w:rFonts w:ascii="Franklin Gothic Book" w:hAnsi="Franklin Gothic Book"/>
          <w:sz w:val="32"/>
          <w:szCs w:val="32"/>
          <w:lang w:val="en-US" w:eastAsia="en-GB"/>
        </w:rPr>
        <w:t>to</w:t>
      </w:r>
      <w:r w:rsidRPr="00B27051">
        <w:rPr>
          <w:rFonts w:ascii="Franklin Gothic Book" w:hAnsi="Franklin Gothic Book"/>
          <w:sz w:val="32"/>
          <w:szCs w:val="32"/>
          <w:lang w:val="en-US" w:eastAsia="en-GB"/>
        </w:rPr>
        <w:t xml:space="preserve"> </w:t>
      </w:r>
      <w:r w:rsidR="00D8040A">
        <w:rPr>
          <w:rFonts w:ascii="Franklin Gothic Book" w:hAnsi="Franklin Gothic Book"/>
          <w:sz w:val="32"/>
          <w:szCs w:val="32"/>
          <w:lang w:val="en-US" w:eastAsia="en-GB"/>
        </w:rPr>
        <w:t>completing</w:t>
      </w:r>
      <w:r w:rsidR="009D1047" w:rsidRPr="00B27051">
        <w:rPr>
          <w:rFonts w:ascii="Franklin Gothic Book" w:hAnsi="Franklin Gothic Book"/>
          <w:sz w:val="32"/>
          <w:szCs w:val="32"/>
          <w:lang w:val="en-US" w:eastAsia="en-GB"/>
        </w:rPr>
        <w:t xml:space="preserve"> the questionnaires</w:t>
      </w:r>
      <w:r w:rsidR="008A4192">
        <w:rPr>
          <w:rFonts w:ascii="Franklin Gothic Book" w:hAnsi="Franklin Gothic Book"/>
          <w:sz w:val="32"/>
          <w:szCs w:val="32"/>
          <w:lang w:val="en-US" w:eastAsia="en-GB"/>
        </w:rPr>
        <w:t xml:space="preserve">. </w:t>
      </w:r>
      <w:r w:rsidRPr="00B27051">
        <w:rPr>
          <w:rFonts w:ascii="Franklin Gothic Book" w:hAnsi="Franklin Gothic Book"/>
          <w:sz w:val="32"/>
          <w:szCs w:val="32"/>
          <w:lang w:val="en-US" w:eastAsia="en-GB"/>
        </w:rPr>
        <w:t>You do not have to answer any questions you do not want to and</w:t>
      </w:r>
      <w:r w:rsidR="008F5F2A" w:rsidRPr="00B27051">
        <w:rPr>
          <w:rFonts w:ascii="Franklin Gothic Book" w:hAnsi="Franklin Gothic Book"/>
          <w:sz w:val="32"/>
          <w:szCs w:val="32"/>
          <w:lang w:val="en-US" w:eastAsia="en-GB"/>
        </w:rPr>
        <w:t xml:space="preserve"> </w:t>
      </w:r>
      <w:r w:rsidR="009D1047" w:rsidRPr="00B27051">
        <w:rPr>
          <w:rFonts w:ascii="Franklin Gothic Book" w:hAnsi="Franklin Gothic Book" w:cs="Tahoma"/>
          <w:sz w:val="32"/>
          <w:szCs w:val="32"/>
        </w:rPr>
        <w:t xml:space="preserve">you can leave the study at any time by contacting </w:t>
      </w:r>
      <w:r w:rsidR="00BD324E">
        <w:rPr>
          <w:rFonts w:ascii="Franklin Gothic Book" w:hAnsi="Franklin Gothic Book" w:cs="Tahoma"/>
          <w:sz w:val="32"/>
          <w:szCs w:val="32"/>
        </w:rPr>
        <w:t>Ruth Baxter</w:t>
      </w:r>
      <w:r w:rsidR="000C14ED">
        <w:rPr>
          <w:rFonts w:ascii="Franklin Gothic Book" w:hAnsi="Franklin Gothic Book" w:cs="Tahoma"/>
          <w:sz w:val="32"/>
          <w:szCs w:val="32"/>
        </w:rPr>
        <w:t xml:space="preserve"> or Jenni Murray</w:t>
      </w:r>
      <w:r w:rsidR="009D1047" w:rsidRPr="00B27051">
        <w:rPr>
          <w:rFonts w:ascii="Franklin Gothic Book" w:hAnsi="Franklin Gothic Book" w:cs="Tahoma"/>
          <w:sz w:val="32"/>
          <w:szCs w:val="32"/>
        </w:rPr>
        <w:t xml:space="preserve"> (details below). </w:t>
      </w:r>
      <w:r w:rsidR="009D1047" w:rsidRPr="00B27051">
        <w:rPr>
          <w:rFonts w:ascii="Franklin Gothic Book" w:hAnsi="Franklin Gothic Book" w:cs="Tahoma"/>
          <w:sz w:val="32"/>
          <w:szCs w:val="32"/>
          <w:lang w:eastAsia="en-GB"/>
        </w:rPr>
        <w:t>We will not share your private information with third parties at any time.</w:t>
      </w:r>
    </w:p>
    <w:p w:rsidR="00F025FB" w:rsidRPr="00B27051" w:rsidRDefault="00F025FB" w:rsidP="001B0F58">
      <w:pPr>
        <w:spacing w:before="160" w:after="0"/>
        <w:rPr>
          <w:rFonts w:ascii="Franklin Gothic Book" w:hAnsi="Franklin Gothic Book"/>
          <w:color w:val="4F81BD"/>
          <w:sz w:val="32"/>
          <w:szCs w:val="32"/>
          <w:lang w:eastAsia="en-GB"/>
        </w:rPr>
      </w:pPr>
      <w:r w:rsidRPr="00B27051">
        <w:rPr>
          <w:rFonts w:ascii="Franklin Gothic Book" w:hAnsi="Franklin Gothic Book"/>
          <w:color w:val="4F81BD"/>
          <w:sz w:val="32"/>
          <w:szCs w:val="32"/>
          <w:lang w:eastAsia="en-GB"/>
        </w:rPr>
        <w:t xml:space="preserve">What will happen to my information? </w:t>
      </w:r>
    </w:p>
    <w:p w:rsidR="00F025FB" w:rsidRPr="00B27051" w:rsidRDefault="00F025FB" w:rsidP="001B0F58">
      <w:pPr>
        <w:spacing w:after="120"/>
        <w:rPr>
          <w:rFonts w:ascii="Franklin Gothic Book" w:hAnsi="Franklin Gothic Book"/>
          <w:sz w:val="32"/>
          <w:szCs w:val="32"/>
          <w:lang w:eastAsia="en-GB"/>
        </w:rPr>
      </w:pPr>
      <w:r w:rsidRPr="00B27051">
        <w:rPr>
          <w:rFonts w:ascii="Franklin Gothic Book" w:hAnsi="Franklin Gothic Book" w:cs="Tahoma"/>
          <w:sz w:val="32"/>
          <w:szCs w:val="32"/>
          <w:lang w:eastAsia="en-GB"/>
        </w:rPr>
        <w:t>All of the information we collect from you will be securely stored at the Yorkshire Quality and Safety Research Group at the Bradford Royal Infirmary</w:t>
      </w:r>
      <w:r w:rsidR="00A9036D">
        <w:rPr>
          <w:rFonts w:ascii="Franklin Gothic Book" w:hAnsi="Franklin Gothic Book" w:cs="Tahoma"/>
          <w:sz w:val="32"/>
          <w:szCs w:val="32"/>
          <w:lang w:eastAsia="en-GB"/>
        </w:rPr>
        <w:t xml:space="preserve"> and/or University of York</w:t>
      </w:r>
      <w:r w:rsidR="00150C39">
        <w:rPr>
          <w:rFonts w:ascii="Franklin Gothic Book" w:hAnsi="Franklin Gothic Book" w:cs="Tahoma"/>
          <w:sz w:val="32"/>
          <w:szCs w:val="32"/>
          <w:lang w:eastAsia="en-GB"/>
        </w:rPr>
        <w:t xml:space="preserve"> </w:t>
      </w:r>
      <w:r w:rsidR="00150C39">
        <w:rPr>
          <w:rFonts w:ascii="Franklin Gothic Book" w:hAnsi="Franklin Gothic Book" w:cs="Tahoma"/>
          <w:sz w:val="32"/>
          <w:szCs w:val="32"/>
          <w:lang w:eastAsia="en-GB"/>
        </w:rPr>
        <w:t>for processing and analysis</w:t>
      </w:r>
      <w:r w:rsidRPr="00B27051">
        <w:rPr>
          <w:rFonts w:ascii="Franklin Gothic Book" w:hAnsi="Franklin Gothic Book" w:cs="Tahoma"/>
          <w:sz w:val="32"/>
          <w:szCs w:val="32"/>
          <w:lang w:eastAsia="en-GB"/>
        </w:rPr>
        <w:t xml:space="preserve">. All information will remain confidential. </w:t>
      </w:r>
      <w:r w:rsidRPr="00B27051">
        <w:rPr>
          <w:rFonts w:ascii="Franklin Gothic Book" w:hAnsi="Franklin Gothic Book"/>
          <w:sz w:val="32"/>
          <w:szCs w:val="32"/>
          <w:lang w:eastAsia="en-GB"/>
        </w:rPr>
        <w:t xml:space="preserve">However, if we have concerns that you, or someone else, is at risk of harm then we may break confidentiality and tell the relevant healthcare services. </w:t>
      </w:r>
      <w:r w:rsidR="00CD7190" w:rsidRPr="00B27051">
        <w:rPr>
          <w:rFonts w:ascii="Franklin Gothic Book" w:hAnsi="Franklin Gothic Book"/>
          <w:sz w:val="32"/>
          <w:szCs w:val="32"/>
          <w:lang w:eastAsia="en-GB"/>
        </w:rPr>
        <w:t xml:space="preserve"> </w:t>
      </w:r>
    </w:p>
    <w:p w:rsidR="00F025FB" w:rsidRPr="00B27051" w:rsidRDefault="00F025FB" w:rsidP="001B0F58">
      <w:pPr>
        <w:spacing w:after="120"/>
        <w:rPr>
          <w:rFonts w:ascii="Franklin Gothic Book" w:hAnsi="Franklin Gothic Book" w:cs="Tahoma"/>
          <w:sz w:val="32"/>
          <w:szCs w:val="32"/>
          <w:lang w:eastAsia="en-GB"/>
        </w:rPr>
      </w:pPr>
      <w:r w:rsidRPr="00B27051">
        <w:rPr>
          <w:rFonts w:ascii="Franklin Gothic Book" w:hAnsi="Franklin Gothic Book" w:cs="Tahoma"/>
          <w:sz w:val="32"/>
          <w:szCs w:val="32"/>
          <w:lang w:eastAsia="en-GB"/>
        </w:rPr>
        <w:t xml:space="preserve">We will publish our findings in academic journals and present at conferences. You will not be identified in any report/publication. If you would like to know the findings of our study, we will need to keep your name, address, and date of birth until we have the results so that we can post something to you. We would keep your details securely and destroy them when we have sent you the findings. This would be no later than </w:t>
      </w:r>
      <w:r w:rsidR="000C14ED">
        <w:rPr>
          <w:rFonts w:ascii="Franklin Gothic Book" w:hAnsi="Franklin Gothic Book" w:cs="Tahoma"/>
          <w:sz w:val="32"/>
          <w:szCs w:val="32"/>
          <w:lang w:eastAsia="en-GB"/>
        </w:rPr>
        <w:t>December 202</w:t>
      </w:r>
      <w:r w:rsidR="00097DA8">
        <w:rPr>
          <w:rFonts w:ascii="Franklin Gothic Book" w:hAnsi="Franklin Gothic Book" w:cs="Tahoma"/>
          <w:sz w:val="32"/>
          <w:szCs w:val="32"/>
          <w:lang w:eastAsia="en-GB"/>
        </w:rPr>
        <w:t>2</w:t>
      </w:r>
      <w:r w:rsidR="000C14ED">
        <w:rPr>
          <w:rFonts w:ascii="Franklin Gothic Book" w:hAnsi="Franklin Gothic Book" w:cs="Tahoma"/>
          <w:sz w:val="32"/>
          <w:szCs w:val="32"/>
          <w:lang w:eastAsia="en-GB"/>
        </w:rPr>
        <w:t>.</w:t>
      </w:r>
      <w:r w:rsidRPr="00B27051">
        <w:rPr>
          <w:rFonts w:ascii="Franklin Gothic Book" w:hAnsi="Franklin Gothic Book" w:cs="Tahoma"/>
          <w:sz w:val="32"/>
          <w:szCs w:val="32"/>
          <w:lang w:eastAsia="en-GB"/>
        </w:rPr>
        <w:t xml:space="preserve">  </w:t>
      </w:r>
    </w:p>
    <w:p w:rsidR="00F025FB" w:rsidRPr="00B27051" w:rsidRDefault="00F025FB" w:rsidP="001B0F58">
      <w:pPr>
        <w:spacing w:before="160" w:after="0"/>
        <w:rPr>
          <w:rFonts w:ascii="Franklin Gothic Book" w:hAnsi="Franklin Gothic Book" w:cs="Tahoma"/>
          <w:sz w:val="32"/>
          <w:szCs w:val="32"/>
          <w:lang w:eastAsia="en-GB"/>
        </w:rPr>
      </w:pPr>
      <w:r w:rsidRPr="00B27051">
        <w:rPr>
          <w:rFonts w:ascii="Franklin Gothic Book" w:hAnsi="Franklin Gothic Book" w:cs="Tahoma"/>
          <w:color w:val="0070C0"/>
          <w:sz w:val="32"/>
          <w:szCs w:val="32"/>
          <w:lang w:eastAsia="en-GB"/>
        </w:rPr>
        <w:t>Who is organising and funding the research?</w:t>
      </w:r>
    </w:p>
    <w:p w:rsidR="00A9036D" w:rsidRPr="008A4192" w:rsidRDefault="00F025FB" w:rsidP="008A4192">
      <w:pPr>
        <w:spacing w:after="0"/>
        <w:rPr>
          <w:rFonts w:ascii="Franklin Gothic Book" w:hAnsi="Franklin Gothic Book" w:cs="Tahoma"/>
          <w:sz w:val="32"/>
          <w:szCs w:val="32"/>
          <w:lang w:eastAsia="en-GB"/>
        </w:rPr>
      </w:pPr>
      <w:r w:rsidRPr="00B27051">
        <w:rPr>
          <w:rFonts w:ascii="Franklin Gothic Book" w:hAnsi="Franklin Gothic Book" w:cs="Tahoma"/>
          <w:sz w:val="32"/>
          <w:szCs w:val="32"/>
          <w:lang w:eastAsia="en-GB"/>
        </w:rPr>
        <w:t xml:space="preserve">This study is organised and run by the Yorkshire Quality and Safety Research </w:t>
      </w:r>
      <w:r w:rsidR="00D8040A">
        <w:rPr>
          <w:rFonts w:ascii="Franklin Gothic Book" w:hAnsi="Franklin Gothic Book" w:cs="Tahoma"/>
          <w:sz w:val="32"/>
          <w:szCs w:val="32"/>
          <w:lang w:eastAsia="en-GB"/>
        </w:rPr>
        <w:t xml:space="preserve">Group at </w:t>
      </w:r>
      <w:r w:rsidRPr="00B27051">
        <w:rPr>
          <w:rFonts w:ascii="Franklin Gothic Book" w:hAnsi="Franklin Gothic Book" w:cs="Tahoma"/>
          <w:sz w:val="32"/>
          <w:szCs w:val="32"/>
          <w:lang w:eastAsia="en-GB"/>
        </w:rPr>
        <w:t>Bradford Teaching Hospitals NHS Foundation Trust</w:t>
      </w:r>
      <w:r w:rsidR="00D8040A">
        <w:rPr>
          <w:rFonts w:ascii="Franklin Gothic Book" w:hAnsi="Franklin Gothic Book" w:cs="Tahoma"/>
          <w:sz w:val="32"/>
          <w:szCs w:val="32"/>
          <w:lang w:eastAsia="en-GB"/>
        </w:rPr>
        <w:t xml:space="preserve">. It </w:t>
      </w:r>
      <w:r w:rsidRPr="00B27051">
        <w:rPr>
          <w:rFonts w:ascii="Franklin Gothic Book" w:hAnsi="Franklin Gothic Book" w:cs="Tahoma"/>
          <w:sz w:val="32"/>
          <w:szCs w:val="32"/>
          <w:lang w:eastAsia="en-GB"/>
        </w:rPr>
        <w:t xml:space="preserve">is funded by the National Institute for Health Research. </w:t>
      </w:r>
    </w:p>
    <w:p w:rsidR="00F025FB" w:rsidRPr="00B27051" w:rsidRDefault="00F025FB" w:rsidP="001B0F58">
      <w:pPr>
        <w:spacing w:before="160" w:after="0"/>
        <w:rPr>
          <w:rFonts w:ascii="Franklin Gothic Book" w:hAnsi="Franklin Gothic Book"/>
          <w:color w:val="0070C0"/>
          <w:sz w:val="32"/>
          <w:szCs w:val="32"/>
          <w:lang w:eastAsia="en-GB"/>
        </w:rPr>
      </w:pPr>
      <w:r w:rsidRPr="00B27051">
        <w:rPr>
          <w:rFonts w:ascii="Franklin Gothic Book" w:hAnsi="Franklin Gothic Book"/>
          <w:color w:val="0070C0"/>
          <w:sz w:val="32"/>
          <w:szCs w:val="32"/>
          <w:lang w:eastAsia="en-GB"/>
        </w:rPr>
        <w:t>How will the study comply with General Data Protection Regulations (GDPR)?</w:t>
      </w:r>
    </w:p>
    <w:p w:rsidR="008A4192" w:rsidRDefault="00F025FB" w:rsidP="001B0F58">
      <w:pPr>
        <w:spacing w:after="120"/>
        <w:rPr>
          <w:rFonts w:ascii="Franklin Gothic Book" w:hAnsi="Franklin Gothic Book"/>
          <w:sz w:val="32"/>
          <w:szCs w:val="32"/>
          <w:lang w:eastAsia="en-GB"/>
        </w:rPr>
      </w:pPr>
      <w:r w:rsidRPr="00B27051">
        <w:rPr>
          <w:rFonts w:ascii="Franklin Gothic Book" w:hAnsi="Franklin Gothic Book"/>
          <w:sz w:val="32"/>
          <w:szCs w:val="32"/>
          <w:lang w:eastAsia="en-GB"/>
        </w:rPr>
        <w:lastRenderedPageBreak/>
        <w:t xml:space="preserve">Bradford Teaching Hospitals NHS Foundation Trust (BTHFT) is the sponsor for this study based in England. We will be using </w:t>
      </w:r>
      <w:r w:rsidR="00D8040A">
        <w:rPr>
          <w:rFonts w:ascii="Franklin Gothic Book" w:hAnsi="Franklin Gothic Book"/>
          <w:sz w:val="32"/>
          <w:szCs w:val="32"/>
          <w:lang w:eastAsia="en-GB"/>
        </w:rPr>
        <w:t xml:space="preserve">your </w:t>
      </w:r>
      <w:r w:rsidRPr="00B27051">
        <w:rPr>
          <w:rFonts w:ascii="Franklin Gothic Book" w:hAnsi="Franklin Gothic Book"/>
          <w:sz w:val="32"/>
          <w:szCs w:val="32"/>
          <w:lang w:eastAsia="en-GB"/>
        </w:rPr>
        <w:t>information to undertake this study and will act as the data controller for this study. This means that we are responsible for looking after your information and using it properly. BTHFT will keep identifiable information about you for 6-12 months after the study has ended.</w:t>
      </w:r>
    </w:p>
    <w:p w:rsidR="00150C39" w:rsidRDefault="00F025FB" w:rsidP="00150C39">
      <w:pPr>
        <w:spacing w:after="120"/>
        <w:rPr>
          <w:rFonts w:ascii="Franklin Gothic Book" w:hAnsi="Franklin Gothic Book" w:cs="Segoe UI"/>
          <w:color w:val="0000FF"/>
          <w:sz w:val="32"/>
          <w:szCs w:val="32"/>
          <w:u w:val="single"/>
          <w:lang w:eastAsia="en-GB"/>
        </w:rPr>
      </w:pPr>
      <w:r w:rsidRPr="00B27051">
        <w:rPr>
          <w:rFonts w:ascii="Franklin Gothic Book" w:hAnsi="Franklin Gothic Book"/>
          <w:sz w:val="32"/>
          <w:szCs w:val="32"/>
          <w:lang w:eastAsia="en-GB"/>
        </w:rPr>
        <w:t xml:space="preserve">Your rights to </w:t>
      </w:r>
      <w:proofErr w:type="gramStart"/>
      <w:r w:rsidR="003F2B73" w:rsidRPr="00B27051">
        <w:rPr>
          <w:rFonts w:ascii="Franklin Gothic Book" w:hAnsi="Franklin Gothic Book"/>
          <w:sz w:val="32"/>
          <w:szCs w:val="32"/>
          <w:lang w:eastAsia="en-GB"/>
        </w:rPr>
        <w:t>access</w:t>
      </w:r>
      <w:r w:rsidR="00AE7172">
        <w:rPr>
          <w:rFonts w:ascii="Franklin Gothic Book" w:hAnsi="Franklin Gothic Book"/>
          <w:sz w:val="32"/>
          <w:szCs w:val="32"/>
          <w:lang w:eastAsia="en-GB"/>
        </w:rPr>
        <w:t>,</w:t>
      </w:r>
      <w:proofErr w:type="gramEnd"/>
      <w:r w:rsidRPr="00B27051">
        <w:rPr>
          <w:rFonts w:ascii="Franklin Gothic Book" w:hAnsi="Franklin Gothic Book"/>
          <w:sz w:val="32"/>
          <w:szCs w:val="32"/>
          <w:lang w:eastAsia="en-GB"/>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r w:rsidR="008A4192">
        <w:rPr>
          <w:rFonts w:ascii="Franklin Gothic Book" w:hAnsi="Franklin Gothic Book"/>
          <w:sz w:val="32"/>
          <w:szCs w:val="32"/>
          <w:lang w:eastAsia="en-GB"/>
        </w:rPr>
        <w:t xml:space="preserve"> </w:t>
      </w:r>
      <w:r w:rsidR="00150C39">
        <w:rPr>
          <w:rFonts w:ascii="Franklin Gothic Book" w:hAnsi="Franklin Gothic Book"/>
          <w:sz w:val="32"/>
          <w:szCs w:val="32"/>
          <w:lang w:eastAsia="en-GB"/>
        </w:rPr>
        <w:t>You can find out more about how we use your information in health and care research at</w:t>
      </w:r>
      <w:r w:rsidR="00150C39">
        <w:rPr>
          <w:rFonts w:ascii="Franklin Gothic Book" w:hAnsi="Franklin Gothic Book"/>
          <w:sz w:val="32"/>
          <w:szCs w:val="32"/>
          <w:lang w:eastAsia="en-GB"/>
        </w:rPr>
        <w:t xml:space="preserve"> </w:t>
      </w:r>
      <w:hyperlink r:id="rId13" w:history="1">
        <w:r w:rsidR="00150C39">
          <w:rPr>
            <w:rStyle w:val="Hyperlink"/>
            <w:rFonts w:ascii="Franklin Gothic Book" w:hAnsi="Franklin Gothic Book"/>
            <w:sz w:val="32"/>
            <w:szCs w:val="32"/>
            <w:lang w:eastAsia="en-GB"/>
          </w:rPr>
          <w:t>https://www.hra.nhs.uk/information-about-patients/</w:t>
        </w:r>
      </w:hyperlink>
    </w:p>
    <w:p w:rsidR="00150C39" w:rsidRDefault="00150C39" w:rsidP="00150C39">
      <w:pPr>
        <w:spacing w:after="120"/>
        <w:rPr>
          <w:rFonts w:ascii="Franklin Gothic Book" w:hAnsi="Franklin Gothic Book"/>
          <w:sz w:val="32"/>
          <w:szCs w:val="32"/>
          <w:lang w:eastAsia="en-GB"/>
        </w:rPr>
      </w:pPr>
      <w:r>
        <w:rPr>
          <w:rFonts w:ascii="Franklin Gothic Book" w:hAnsi="Franklin Gothic Book" w:cs="Tahoma"/>
          <w:sz w:val="32"/>
          <w:szCs w:val="32"/>
          <w:lang w:eastAsia="en-GB"/>
        </w:rPr>
        <w:t>The Yorkshire Quality and Safety Research Group</w:t>
      </w:r>
      <w:r>
        <w:rPr>
          <w:rFonts w:ascii="Franklin Gothic Book" w:hAnsi="Franklin Gothic Book"/>
          <w:sz w:val="32"/>
          <w:szCs w:val="32"/>
          <w:lang w:eastAsia="en-GB"/>
        </w:rPr>
        <w:t xml:space="preserve"> will collect information from you for this research study. BTHFT will make sure that relevant information about the study is recorded for your care and to oversee the quality of the study. Individuals from BTHFT and regulatory organisations may look at your medical and research records to check the accuracy of the research study. The only people in BTHFT who will have access to information that identifies you will be people who need to contact you as part of taking part in the research, or for audit purposes to check that the conduct of the study meets current standards.</w:t>
      </w:r>
    </w:p>
    <w:p w:rsidR="00021EDC" w:rsidRPr="008A4192" w:rsidRDefault="00021EDC" w:rsidP="00150C39">
      <w:pPr>
        <w:spacing w:after="120"/>
        <w:rPr>
          <w:rFonts w:ascii="Franklin Gothic Book" w:hAnsi="Franklin Gothic Book" w:cs="Arial"/>
          <w:color w:val="0070C0"/>
          <w:sz w:val="32"/>
          <w:szCs w:val="32"/>
          <w:lang w:eastAsia="en-GB"/>
        </w:rPr>
      </w:pPr>
      <w:r w:rsidRPr="008A4192">
        <w:rPr>
          <w:rFonts w:ascii="Franklin Gothic Book" w:hAnsi="Franklin Gothic Book" w:cs="Arial"/>
          <w:color w:val="0070C0"/>
          <w:sz w:val="32"/>
          <w:szCs w:val="32"/>
          <w:lang w:eastAsia="en-GB"/>
        </w:rPr>
        <w:t>Who has reviewed the study?</w:t>
      </w:r>
    </w:p>
    <w:p w:rsidR="00BD324E" w:rsidRPr="00187976" w:rsidRDefault="00BD324E" w:rsidP="00BD324E">
      <w:pPr>
        <w:spacing w:after="120"/>
        <w:rPr>
          <w:rFonts w:ascii="Franklin Gothic Book" w:hAnsi="Franklin Gothic Book" w:cs="Arial"/>
          <w:sz w:val="32"/>
          <w:szCs w:val="32"/>
          <w:lang w:eastAsia="en-GB"/>
        </w:rPr>
      </w:pPr>
      <w:r w:rsidRPr="005C1825">
        <w:rPr>
          <w:rFonts w:ascii="Franklin Gothic Book" w:hAnsi="Franklin Gothic Book" w:cs="Arial"/>
          <w:sz w:val="32"/>
          <w:szCs w:val="32"/>
          <w:lang w:eastAsia="en-GB"/>
        </w:rPr>
        <w:t xml:space="preserve">This study has been reviewed and approved by </w:t>
      </w:r>
      <w:r w:rsidR="005F4B57" w:rsidRPr="005F4B57">
        <w:rPr>
          <w:rFonts w:ascii="Franklin Gothic Book" w:hAnsi="Franklin Gothic Book" w:cs="Arial"/>
          <w:sz w:val="32"/>
          <w:szCs w:val="32"/>
          <w:highlight w:val="yellow"/>
          <w:lang w:eastAsia="en-GB"/>
        </w:rPr>
        <w:t>XXXX</w:t>
      </w:r>
      <w:r w:rsidR="005F4B57">
        <w:rPr>
          <w:rFonts w:ascii="Franklin Gothic Book" w:hAnsi="Franklin Gothic Book" w:cs="Arial"/>
          <w:sz w:val="32"/>
          <w:szCs w:val="32"/>
          <w:lang w:eastAsia="en-GB"/>
        </w:rPr>
        <w:t xml:space="preserve"> </w:t>
      </w:r>
      <w:r w:rsidRPr="005C1825">
        <w:rPr>
          <w:rFonts w:ascii="Franklin Gothic Book" w:hAnsi="Franklin Gothic Book" w:cs="Arial"/>
          <w:sz w:val="32"/>
          <w:szCs w:val="32"/>
          <w:lang w:eastAsia="en-GB"/>
        </w:rPr>
        <w:t xml:space="preserve">Ethics Committee (ref number </w:t>
      </w:r>
      <w:r w:rsidR="00CE71EC" w:rsidRPr="00CE71EC">
        <w:rPr>
          <w:rFonts w:ascii="Franklin Gothic Book" w:hAnsi="Franklin Gothic Book" w:cs="Arial"/>
          <w:sz w:val="32"/>
          <w:szCs w:val="32"/>
          <w:highlight w:val="yellow"/>
          <w:lang w:eastAsia="en-GB"/>
        </w:rPr>
        <w:t>XXXXXX</w:t>
      </w:r>
      <w:r>
        <w:rPr>
          <w:rFonts w:ascii="Franklin Gothic Book" w:hAnsi="Franklin Gothic Book" w:cs="Arial"/>
          <w:sz w:val="32"/>
          <w:szCs w:val="32"/>
          <w:lang w:eastAsia="en-GB"/>
        </w:rPr>
        <w:t xml:space="preserve">, </w:t>
      </w:r>
      <w:r w:rsidRPr="005C1825">
        <w:rPr>
          <w:rFonts w:ascii="Franklin Gothic Book" w:hAnsi="Franklin Gothic Book" w:cs="Arial"/>
          <w:sz w:val="32"/>
          <w:szCs w:val="32"/>
          <w:lang w:eastAsia="en-GB"/>
        </w:rPr>
        <w:t xml:space="preserve">date approved </w:t>
      </w:r>
      <w:r w:rsidR="00CE71EC" w:rsidRPr="00CE71EC">
        <w:rPr>
          <w:rFonts w:ascii="Franklin Gothic Book" w:hAnsi="Franklin Gothic Book" w:cs="Arial"/>
          <w:sz w:val="32"/>
          <w:szCs w:val="32"/>
          <w:highlight w:val="yellow"/>
          <w:lang w:eastAsia="en-GB"/>
        </w:rPr>
        <w:t>XXXXXX</w:t>
      </w:r>
      <w:r w:rsidRPr="005C1825">
        <w:rPr>
          <w:rFonts w:ascii="Franklin Gothic Book" w:hAnsi="Franklin Gothic Book" w:cs="Arial"/>
          <w:sz w:val="32"/>
          <w:szCs w:val="32"/>
          <w:lang w:eastAsia="en-GB"/>
        </w:rPr>
        <w:t>).</w:t>
      </w:r>
      <w:r w:rsidRPr="00187976">
        <w:rPr>
          <w:rFonts w:ascii="Franklin Gothic Book" w:hAnsi="Franklin Gothic Book" w:cs="Arial"/>
          <w:sz w:val="32"/>
          <w:szCs w:val="32"/>
          <w:lang w:eastAsia="en-GB"/>
        </w:rPr>
        <w:t xml:space="preserve">  </w:t>
      </w:r>
    </w:p>
    <w:p w:rsidR="00F025FB" w:rsidRPr="00B27051" w:rsidRDefault="00F025FB" w:rsidP="001B0F58">
      <w:pPr>
        <w:spacing w:before="160" w:after="0"/>
        <w:rPr>
          <w:rFonts w:ascii="Franklin Gothic Book" w:hAnsi="Franklin Gothic Book" w:cs="Tahoma"/>
          <w:sz w:val="32"/>
          <w:szCs w:val="32"/>
          <w:lang w:eastAsia="en-GB"/>
        </w:rPr>
      </w:pPr>
      <w:r w:rsidRPr="00B27051">
        <w:rPr>
          <w:rFonts w:ascii="Franklin Gothic Book" w:hAnsi="Franklin Gothic Book" w:cs="Tahoma"/>
          <w:color w:val="0070C0"/>
          <w:sz w:val="32"/>
          <w:szCs w:val="32"/>
          <w:lang w:eastAsia="en-GB"/>
        </w:rPr>
        <w:t>What if I need more information or there is a problem?</w:t>
      </w:r>
    </w:p>
    <w:p w:rsidR="00D8715D" w:rsidRDefault="00F025FB" w:rsidP="008A4192">
      <w:pPr>
        <w:spacing w:after="0"/>
        <w:rPr>
          <w:rFonts w:ascii="Franklin Gothic Book" w:hAnsi="Franklin Gothic Book" w:cs="Tahoma"/>
          <w:sz w:val="32"/>
          <w:szCs w:val="32"/>
          <w:lang w:eastAsia="en-GB"/>
        </w:rPr>
      </w:pPr>
      <w:proofErr w:type="gramStart"/>
      <w:r w:rsidRPr="00B27051">
        <w:rPr>
          <w:rFonts w:ascii="Franklin Gothic Book" w:hAnsi="Franklin Gothic Book" w:cs="Tahoma"/>
          <w:sz w:val="32"/>
          <w:szCs w:val="32"/>
          <w:lang w:eastAsia="en-GB"/>
        </w:rPr>
        <w:t>If you have any questions or concerns you can speak with your researcher.</w:t>
      </w:r>
      <w:proofErr w:type="gramEnd"/>
      <w:r w:rsidRPr="00B27051">
        <w:rPr>
          <w:rFonts w:ascii="Franklin Gothic Book" w:hAnsi="Franklin Gothic Book" w:cs="Tahoma"/>
          <w:sz w:val="32"/>
          <w:szCs w:val="32"/>
          <w:lang w:eastAsia="en-GB"/>
        </w:rPr>
        <w:t xml:space="preserve"> You can also </w:t>
      </w:r>
      <w:r w:rsidRPr="00BD324E">
        <w:rPr>
          <w:rFonts w:ascii="Franklin Gothic Book" w:hAnsi="Franklin Gothic Book" w:cs="Tahoma"/>
          <w:sz w:val="32"/>
          <w:szCs w:val="32"/>
          <w:lang w:eastAsia="en-GB"/>
        </w:rPr>
        <w:t xml:space="preserve">contact: </w:t>
      </w:r>
      <w:r w:rsidR="007459C9" w:rsidRPr="00BD324E">
        <w:rPr>
          <w:rFonts w:ascii="Franklin Gothic Book" w:hAnsi="Franklin Gothic Book" w:cs="Tahoma"/>
          <w:sz w:val="32"/>
          <w:szCs w:val="32"/>
          <w:lang w:eastAsia="en-GB"/>
        </w:rPr>
        <w:t xml:space="preserve">Ruth Baxter (01274 383421 or </w:t>
      </w:r>
      <w:hyperlink r:id="rId14" w:history="1">
        <w:r w:rsidR="007459C9" w:rsidRPr="00BD324E">
          <w:rPr>
            <w:rStyle w:val="Hyperlink"/>
            <w:rFonts w:ascii="Franklin Gothic Book" w:hAnsi="Franklin Gothic Book" w:cs="Tahoma"/>
            <w:sz w:val="32"/>
            <w:szCs w:val="32"/>
            <w:lang w:eastAsia="en-GB"/>
          </w:rPr>
          <w:t>Ruth.baxter@bthft.nhs.uk</w:t>
        </w:r>
      </w:hyperlink>
      <w:r w:rsidR="007459C9" w:rsidRPr="00BD324E">
        <w:rPr>
          <w:rFonts w:ascii="Franklin Gothic Book" w:hAnsi="Franklin Gothic Book" w:cs="Tahoma"/>
          <w:color w:val="0000FF"/>
          <w:sz w:val="32"/>
          <w:szCs w:val="32"/>
          <w:u w:val="single"/>
          <w:lang w:eastAsia="en-GB"/>
        </w:rPr>
        <w:t>);</w:t>
      </w:r>
      <w:r w:rsidR="007459C9" w:rsidRPr="00BD324E">
        <w:rPr>
          <w:rFonts w:ascii="Franklin Gothic Book" w:hAnsi="Franklin Gothic Book" w:cs="Tahoma"/>
          <w:sz w:val="32"/>
          <w:szCs w:val="32"/>
          <w:lang w:eastAsia="en-GB"/>
        </w:rPr>
        <w:t xml:space="preserve"> </w:t>
      </w:r>
      <w:r w:rsidRPr="00BD324E">
        <w:rPr>
          <w:rFonts w:ascii="Franklin Gothic Book" w:hAnsi="Franklin Gothic Book" w:cs="Tahoma"/>
          <w:sz w:val="32"/>
          <w:szCs w:val="32"/>
          <w:lang w:eastAsia="en-GB"/>
        </w:rPr>
        <w:t>or the Programme</w:t>
      </w:r>
      <w:r w:rsidRPr="008A4192">
        <w:rPr>
          <w:rFonts w:ascii="Franklin Gothic Book" w:hAnsi="Franklin Gothic Book" w:cs="Tahoma"/>
          <w:sz w:val="32"/>
          <w:szCs w:val="32"/>
          <w:lang w:eastAsia="en-GB"/>
        </w:rPr>
        <w:t xml:space="preserve"> Manager Dr Jenni Murray (01274 383</w:t>
      </w:r>
      <w:r w:rsidR="001E4827" w:rsidRPr="008A4192">
        <w:rPr>
          <w:rFonts w:ascii="Franklin Gothic Book" w:hAnsi="Franklin Gothic Book" w:cs="Tahoma"/>
          <w:sz w:val="32"/>
          <w:szCs w:val="32"/>
          <w:lang w:eastAsia="en-GB"/>
        </w:rPr>
        <w:t>66</w:t>
      </w:r>
      <w:r w:rsidRPr="008A4192">
        <w:rPr>
          <w:rFonts w:ascii="Franklin Gothic Book" w:hAnsi="Franklin Gothic Book" w:cs="Tahoma"/>
          <w:sz w:val="32"/>
          <w:szCs w:val="32"/>
          <w:lang w:eastAsia="en-GB"/>
        </w:rPr>
        <w:t xml:space="preserve">7 or </w:t>
      </w:r>
      <w:hyperlink r:id="rId15" w:history="1">
        <w:r w:rsidRPr="008A4192">
          <w:rPr>
            <w:rFonts w:ascii="Franklin Gothic Book" w:hAnsi="Franklin Gothic Book" w:cs="Tahoma"/>
            <w:color w:val="0000FF"/>
            <w:sz w:val="32"/>
            <w:szCs w:val="32"/>
            <w:u w:val="single"/>
            <w:lang w:eastAsia="en-GB"/>
          </w:rPr>
          <w:t>Jenni.Murray@bthft.nhs.uk</w:t>
        </w:r>
      </w:hyperlink>
      <w:r w:rsidRPr="008A4192">
        <w:rPr>
          <w:rFonts w:ascii="Franklin Gothic Book" w:hAnsi="Franklin Gothic Book" w:cs="Tahoma"/>
          <w:sz w:val="32"/>
          <w:szCs w:val="32"/>
          <w:lang w:eastAsia="en-GB"/>
        </w:rPr>
        <w:t>)</w:t>
      </w:r>
    </w:p>
    <w:p w:rsidR="00150C39" w:rsidRDefault="00150C39" w:rsidP="00150C39">
      <w:pPr>
        <w:spacing w:before="240" w:after="0"/>
        <w:rPr>
          <w:rFonts w:ascii="Franklin Gothic Book" w:hAnsi="Franklin Gothic Book" w:cs="Tahoma"/>
          <w:sz w:val="32"/>
          <w:szCs w:val="32"/>
          <w:lang w:eastAsia="en-GB"/>
        </w:rPr>
      </w:pPr>
      <w:r>
        <w:rPr>
          <w:rFonts w:ascii="Franklin Gothic Book" w:hAnsi="Franklin Gothic Book" w:cs="Tahoma"/>
          <w:sz w:val="32"/>
          <w:szCs w:val="32"/>
          <w:lang w:eastAsia="en-GB"/>
        </w:rPr>
        <w:lastRenderedPageBreak/>
        <w:t>Bradford Teaching Hospitals NHS Foundation Trust’s privacy notice is available at https://www.bradfordhospitals.nhs.uk/our-trust/our-policies-and-procedures/</w:t>
      </w:r>
    </w:p>
    <w:p w:rsidR="00150C39" w:rsidRDefault="00150C39" w:rsidP="008A4192">
      <w:pPr>
        <w:spacing w:after="0"/>
        <w:rPr>
          <w:rFonts w:ascii="Franklin Gothic Book" w:hAnsi="Franklin Gothic Book" w:cs="Tahoma"/>
          <w:sz w:val="32"/>
          <w:szCs w:val="32"/>
          <w:lang w:eastAsia="en-GB"/>
        </w:rPr>
      </w:pPr>
      <w:bookmarkStart w:id="0" w:name="_GoBack"/>
      <w:bookmarkEnd w:id="0"/>
    </w:p>
    <w:p w:rsidR="00F025FB" w:rsidRPr="00B27051" w:rsidRDefault="00F025FB" w:rsidP="001B0F58">
      <w:pPr>
        <w:spacing w:before="160" w:after="0"/>
        <w:jc w:val="center"/>
        <w:rPr>
          <w:rFonts w:ascii="Franklin Gothic Book" w:hAnsi="Franklin Gothic Book" w:cs="Tahoma"/>
          <w:b/>
          <w:sz w:val="32"/>
          <w:szCs w:val="32"/>
          <w:lang w:eastAsia="en-GB"/>
        </w:rPr>
      </w:pPr>
      <w:r w:rsidRPr="00B27051">
        <w:rPr>
          <w:rFonts w:ascii="Franklin Gothic Book" w:hAnsi="Franklin Gothic Book" w:cs="Tahoma"/>
          <w:b/>
          <w:color w:val="0070C0"/>
          <w:sz w:val="32"/>
          <w:szCs w:val="32"/>
          <w:lang w:eastAsia="en-GB"/>
        </w:rPr>
        <w:t>Thank you for reading this information sheet.</w:t>
      </w:r>
    </w:p>
    <w:sectPr w:rsidR="00F025FB" w:rsidRPr="00B27051" w:rsidSect="00B27051">
      <w:headerReference w:type="default" r:id="rId16"/>
      <w:footerReference w:type="default" r:id="rId17"/>
      <w:headerReference w:type="first" r:id="rId18"/>
      <w:footerReference w:type="first" r:id="rId19"/>
      <w:pgSz w:w="11906" w:h="16838" w:code="9"/>
      <w:pgMar w:top="1440" w:right="991" w:bottom="1077" w:left="1440" w:header="62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2E" w:rsidRDefault="00D6652E">
      <w:pPr>
        <w:spacing w:after="0" w:line="240" w:lineRule="auto"/>
      </w:pPr>
      <w:r>
        <w:separator/>
      </w:r>
    </w:p>
  </w:endnote>
  <w:endnote w:type="continuationSeparator" w:id="0">
    <w:p w:rsidR="00D6652E" w:rsidRDefault="00D6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04" w:rsidRPr="00BC0A50" w:rsidRDefault="00BC0A50" w:rsidP="00830D04">
    <w:pPr>
      <w:pStyle w:val="NoSpacing"/>
      <w:rPr>
        <w:rFonts w:ascii="Arial" w:hAnsi="Arial" w:cs="Arial"/>
        <w:color w:val="000000" w:themeColor="text1"/>
        <w:sz w:val="20"/>
        <w:szCs w:val="20"/>
      </w:rPr>
    </w:pPr>
    <w:r w:rsidRPr="00285BEE">
      <w:rPr>
        <w:rFonts w:ascii="Franklin Gothic Book" w:hAnsi="Franklin Gothic Book"/>
        <w:sz w:val="20"/>
      </w:rPr>
      <w:t xml:space="preserve">PIS (a) </w:t>
    </w:r>
    <w:r w:rsidR="00D522A5" w:rsidRPr="00285BEE">
      <w:rPr>
        <w:rFonts w:ascii="Franklin Gothic Book" w:hAnsi="Franklin Gothic Book"/>
        <w:sz w:val="20"/>
      </w:rPr>
      <w:t xml:space="preserve">Version </w:t>
    </w:r>
    <w:r w:rsidR="00455BD3">
      <w:rPr>
        <w:rFonts w:ascii="Franklin Gothic Book" w:hAnsi="Franklin Gothic Book"/>
        <w:sz w:val="20"/>
      </w:rPr>
      <w:t>1</w:t>
    </w:r>
    <w:r w:rsidR="00D522A5" w:rsidRPr="00285BEE">
      <w:rPr>
        <w:rFonts w:ascii="Franklin Gothic Book" w:hAnsi="Franklin Gothic Book"/>
        <w:sz w:val="20"/>
      </w:rPr>
      <w:t xml:space="preserve">, </w:t>
    </w:r>
    <w:r w:rsidR="00150C39">
      <w:rPr>
        <w:rFonts w:ascii="Franklin Gothic Book" w:hAnsi="Franklin Gothic Book"/>
        <w:sz w:val="20"/>
      </w:rPr>
      <w:t>12/12</w:t>
    </w:r>
    <w:r w:rsidR="00150C39" w:rsidRPr="00285BEE">
      <w:rPr>
        <w:rFonts w:ascii="Franklin Gothic Book" w:hAnsi="Franklin Gothic Book"/>
        <w:sz w:val="20"/>
      </w:rPr>
      <w:t xml:space="preserve">/19 </w:t>
    </w:r>
    <w:r w:rsidRPr="00285BEE">
      <w:rPr>
        <w:rFonts w:ascii="Arial" w:hAnsi="Arial" w:cs="Arial"/>
        <w:sz w:val="18"/>
        <w:szCs w:val="20"/>
      </w:rPr>
      <w:t xml:space="preserve">Research Ethics Committee Ref </w:t>
    </w:r>
    <w:proofErr w:type="gramStart"/>
    <w:r w:rsidR="00733142" w:rsidRPr="00733142">
      <w:rPr>
        <w:rFonts w:ascii="Arial" w:hAnsi="Arial" w:cs="Arial"/>
        <w:snapToGrid w:val="0"/>
        <w:sz w:val="18"/>
        <w:szCs w:val="20"/>
        <w:highlight w:val="yellow"/>
      </w:rPr>
      <w:t>XXXXXX</w:t>
    </w:r>
    <w:r w:rsidRPr="00285BEE">
      <w:rPr>
        <w:rFonts w:ascii="Arial" w:hAnsi="Arial" w:cs="Arial"/>
        <w:sz w:val="18"/>
        <w:szCs w:val="20"/>
      </w:rPr>
      <w:t xml:space="preserve">  IRAS</w:t>
    </w:r>
    <w:proofErr w:type="gramEnd"/>
    <w:r w:rsidRPr="00285BEE">
      <w:rPr>
        <w:rFonts w:ascii="Arial" w:hAnsi="Arial" w:cs="Arial"/>
        <w:sz w:val="18"/>
        <w:szCs w:val="20"/>
      </w:rPr>
      <w:t xml:space="preserve"> ID:  </w:t>
    </w:r>
    <w:r w:rsidR="00150C39" w:rsidRPr="00150C39">
      <w:rPr>
        <w:rFonts w:ascii="Arial" w:hAnsi="Arial" w:cs="Arial"/>
        <w:sz w:val="18"/>
        <w:szCs w:val="20"/>
      </w:rPr>
      <w:t>277060</w:t>
    </w:r>
    <w:r w:rsidR="00150C39" w:rsidRPr="00150C39">
      <w:rPr>
        <w:rFonts w:ascii="Arial" w:hAnsi="Arial" w:cs="Arial"/>
        <w:sz w:val="18"/>
        <w:szCs w:val="20"/>
      </w:rPr>
      <w:tab/>
    </w:r>
    <w:r w:rsidR="00830D04" w:rsidRPr="00285BEE">
      <w:rPr>
        <w:rFonts w:ascii="Franklin Gothic Book" w:hAnsi="Franklin Gothic Book"/>
        <w:color w:val="808080"/>
        <w:sz w:val="20"/>
      </w:rPr>
      <w:tab/>
    </w:r>
    <w:r w:rsidR="00830D04" w:rsidRPr="00285BEE">
      <w:rPr>
        <w:rFonts w:ascii="Franklin Gothic Book" w:hAnsi="Franklin Gothic Book"/>
        <w:color w:val="808080"/>
        <w:sz w:val="20"/>
      </w:rPr>
      <w:tab/>
    </w:r>
    <w:r w:rsidR="00830D04" w:rsidRPr="0074202D">
      <w:rPr>
        <w:rFonts w:ascii="Franklin Gothic Book" w:hAnsi="Franklin Gothic Book"/>
        <w:color w:val="808080"/>
      </w:rPr>
      <w:tab/>
    </w:r>
    <w:r w:rsidR="00830D04" w:rsidRPr="0074202D">
      <w:rPr>
        <w:rFonts w:ascii="Franklin Gothic Book" w:hAnsi="Franklin Gothic Book"/>
        <w:color w:val="808080"/>
      </w:rPr>
      <w:tab/>
    </w:r>
  </w:p>
  <w:p w:rsidR="00830D04" w:rsidRPr="008029D9" w:rsidRDefault="00830D04" w:rsidP="00D522A5">
    <w:pPr>
      <w:pStyle w:val="NoSpacing"/>
      <w:jc w:val="center"/>
      <w:rPr>
        <w:rFonts w:ascii="Franklin Gothic Book" w:hAnsi="Franklin Gothic Book"/>
        <w:color w:val="808080"/>
      </w:rPr>
    </w:pPr>
    <w:r w:rsidRPr="00F54D8E">
      <w:rPr>
        <w:rFonts w:cs="Calibri"/>
      </w:rPr>
      <w:t xml:space="preserve">Page </w:t>
    </w:r>
    <w:r w:rsidRPr="00F54D8E">
      <w:rPr>
        <w:rFonts w:cs="Calibri"/>
        <w:b/>
      </w:rPr>
      <w:fldChar w:fldCharType="begin"/>
    </w:r>
    <w:r w:rsidRPr="00F54D8E">
      <w:rPr>
        <w:rFonts w:cs="Calibri"/>
        <w:b/>
      </w:rPr>
      <w:instrText xml:space="preserve"> PAGE  \* Arabic  \* MERGEFORMAT </w:instrText>
    </w:r>
    <w:r w:rsidRPr="00F54D8E">
      <w:rPr>
        <w:rFonts w:cs="Calibri"/>
        <w:b/>
      </w:rPr>
      <w:fldChar w:fldCharType="separate"/>
    </w:r>
    <w:r w:rsidR="00150C39">
      <w:rPr>
        <w:rFonts w:cs="Calibri"/>
        <w:b/>
        <w:noProof/>
      </w:rPr>
      <w:t>5</w:t>
    </w:r>
    <w:r w:rsidRPr="00F54D8E">
      <w:rPr>
        <w:rFonts w:cs="Calibri"/>
        <w:b/>
      </w:rPr>
      <w:fldChar w:fldCharType="end"/>
    </w:r>
    <w:r w:rsidRPr="00F54D8E">
      <w:rPr>
        <w:rFonts w:cs="Calibri"/>
      </w:rPr>
      <w:t xml:space="preserve"> of </w:t>
    </w:r>
    <w:r w:rsidRPr="00F54D8E">
      <w:rPr>
        <w:rFonts w:cs="Calibri"/>
        <w:b/>
      </w:rPr>
      <w:fldChar w:fldCharType="begin"/>
    </w:r>
    <w:r w:rsidRPr="00F54D8E">
      <w:rPr>
        <w:rFonts w:cs="Calibri"/>
        <w:b/>
      </w:rPr>
      <w:instrText xml:space="preserve"> NUMPAGES  \* Arabic  \* MERGEFORMAT </w:instrText>
    </w:r>
    <w:r w:rsidRPr="00F54D8E">
      <w:rPr>
        <w:rFonts w:cs="Calibri"/>
        <w:b/>
      </w:rPr>
      <w:fldChar w:fldCharType="separate"/>
    </w:r>
    <w:r w:rsidR="00150C39">
      <w:rPr>
        <w:rFonts w:cs="Calibri"/>
        <w:b/>
        <w:noProof/>
      </w:rPr>
      <w:t>5</w:t>
    </w:r>
    <w:r w:rsidRPr="00F54D8E">
      <w:rPr>
        <w:rFonts w:cs="Calibri"/>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04" w:rsidRPr="000D4751" w:rsidRDefault="00830D04" w:rsidP="00830D04">
    <w:pPr>
      <w:pStyle w:val="Footer"/>
      <w:pBdr>
        <w:top w:val="single" w:sz="4" w:space="1" w:color="auto"/>
      </w:pBdr>
      <w:rPr>
        <w:rFonts w:ascii="Calibri" w:hAnsi="Calibri" w:cs="Calibri"/>
      </w:rPr>
    </w:pPr>
    <w:r>
      <w:rPr>
        <w:rFonts w:ascii="Calibri" w:hAnsi="Calibri" w:cs="Calibri"/>
        <w:lang w:val="en-GB"/>
      </w:rPr>
      <w:t>CARE 75+</w:t>
    </w:r>
    <w:r w:rsidRPr="005721E7">
      <w:rPr>
        <w:rFonts w:ascii="Calibri" w:hAnsi="Calibri" w:cs="Calibri"/>
      </w:rPr>
      <w:t xml:space="preserve"> </w:t>
    </w:r>
    <w:proofErr w:type="spellStart"/>
    <w:r w:rsidRPr="005721E7">
      <w:rPr>
        <w:rFonts w:ascii="Calibri" w:hAnsi="Calibri" w:cs="Calibri"/>
      </w:rPr>
      <w:t>study_Participant</w:t>
    </w:r>
    <w:proofErr w:type="spellEnd"/>
    <w:r w:rsidRPr="005721E7">
      <w:rPr>
        <w:rFonts w:ascii="Calibri" w:hAnsi="Calibri" w:cs="Calibri"/>
      </w:rPr>
      <w:t xml:space="preserve"> Info Sheet_v1.0</w:t>
    </w:r>
    <w:r w:rsidRPr="000D4751">
      <w:rPr>
        <w:rFonts w:ascii="Calibri" w:hAnsi="Calibri" w:cs="Calibri"/>
      </w:rPr>
      <w:tab/>
      <w:t>Page</w:t>
    </w:r>
    <w:r w:rsidRPr="000D4751">
      <w:rPr>
        <w:rFonts w:ascii="Calibri" w:hAnsi="Calibri" w:cs="Calibri"/>
        <w:b/>
      </w:rPr>
      <w:t xml:space="preserve"> </w:t>
    </w:r>
    <w:r w:rsidRPr="000D4751">
      <w:rPr>
        <w:rFonts w:ascii="Calibri" w:hAnsi="Calibri" w:cs="Calibri"/>
        <w:b/>
      </w:rPr>
      <w:fldChar w:fldCharType="begin"/>
    </w:r>
    <w:r w:rsidRPr="000D4751">
      <w:rPr>
        <w:rFonts w:ascii="Calibri" w:hAnsi="Calibri" w:cs="Calibri"/>
        <w:b/>
      </w:rPr>
      <w:instrText xml:space="preserve"> PAGE  \* Arabic  \* MERGEFORMAT </w:instrText>
    </w:r>
    <w:r w:rsidRPr="000D4751">
      <w:rPr>
        <w:rFonts w:ascii="Calibri" w:hAnsi="Calibri" w:cs="Calibri"/>
        <w:b/>
      </w:rPr>
      <w:fldChar w:fldCharType="separate"/>
    </w:r>
    <w:r>
      <w:rPr>
        <w:rFonts w:ascii="Calibri" w:hAnsi="Calibri" w:cs="Calibri"/>
        <w:b/>
        <w:noProof/>
      </w:rPr>
      <w:t>1</w:t>
    </w:r>
    <w:r w:rsidRPr="000D4751">
      <w:rPr>
        <w:rFonts w:ascii="Calibri" w:hAnsi="Calibri" w:cs="Calibri"/>
        <w:b/>
      </w:rPr>
      <w:fldChar w:fldCharType="end"/>
    </w:r>
    <w:r w:rsidRPr="000D4751">
      <w:rPr>
        <w:rFonts w:ascii="Calibri" w:hAnsi="Calibri" w:cs="Calibri"/>
      </w:rPr>
      <w:t xml:space="preserve"> of </w:t>
    </w:r>
    <w:r w:rsidRPr="000D4751">
      <w:rPr>
        <w:rFonts w:ascii="Calibri" w:hAnsi="Calibri" w:cs="Calibri"/>
        <w:b/>
      </w:rPr>
      <w:fldChar w:fldCharType="begin"/>
    </w:r>
    <w:r w:rsidRPr="000D4751">
      <w:rPr>
        <w:rFonts w:ascii="Calibri" w:hAnsi="Calibri" w:cs="Calibri"/>
        <w:b/>
      </w:rPr>
      <w:instrText xml:space="preserve"> NUMPAGES  \* Arabic  \* MERGEFORMAT </w:instrText>
    </w:r>
    <w:r w:rsidRPr="000D4751">
      <w:rPr>
        <w:rFonts w:ascii="Calibri" w:hAnsi="Calibri" w:cs="Calibri"/>
        <w:b/>
      </w:rPr>
      <w:fldChar w:fldCharType="separate"/>
    </w:r>
    <w:r w:rsidR="00BC6F89">
      <w:rPr>
        <w:rFonts w:ascii="Calibri" w:hAnsi="Calibri" w:cs="Calibri"/>
        <w:b/>
        <w:noProof/>
      </w:rPr>
      <w:t>4</w:t>
    </w:r>
    <w:r w:rsidRPr="000D4751">
      <w:rPr>
        <w:rFonts w:ascii="Calibri" w:hAnsi="Calibri" w:cs="Calibr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2E" w:rsidRDefault="00D6652E">
      <w:pPr>
        <w:spacing w:after="0" w:line="240" w:lineRule="auto"/>
      </w:pPr>
      <w:r>
        <w:separator/>
      </w:r>
    </w:p>
  </w:footnote>
  <w:footnote w:type="continuationSeparator" w:id="0">
    <w:p w:rsidR="00D6652E" w:rsidRDefault="00D66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04" w:rsidRPr="00050A29" w:rsidRDefault="00830D04" w:rsidP="00830D04">
    <w:pPr>
      <w:pStyle w:val="Header"/>
      <w:jc w:val="right"/>
      <w:rPr>
        <w:rFonts w:ascii="Calibri" w:hAnsi="Calibri" w:cs="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04" w:rsidRDefault="00207D7E" w:rsidP="00830D04">
    <w:pPr>
      <w:pStyle w:val="Header"/>
      <w:jc w:val="right"/>
    </w:pPr>
    <w:r>
      <w:rPr>
        <w:noProof/>
        <w:sz w:val="21"/>
        <w:szCs w:val="21"/>
        <w:lang w:val="en-GB" w:eastAsia="en-GB"/>
      </w:rPr>
      <w:drawing>
        <wp:inline distT="0" distB="0" distL="0" distR="0" wp14:anchorId="6FDC6051" wp14:editId="7467F0BE">
          <wp:extent cx="5581650" cy="586740"/>
          <wp:effectExtent l="0" t="0" r="0" b="3810"/>
          <wp:docPr id="5" name="Picture 11" descr="header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_edited"/>
                  <pic:cNvPicPr>
                    <a:picLocks noChangeAspect="1" noChangeArrowheads="1"/>
                  </pic:cNvPicPr>
                </pic:nvPicPr>
                <pic:blipFill>
                  <a:blip r:embed="rId1">
                    <a:extLst>
                      <a:ext uri="{28A0092B-C50C-407E-A947-70E740481C1C}">
                        <a14:useLocalDpi xmlns:a14="http://schemas.microsoft.com/office/drawing/2010/main" val="0"/>
                      </a:ext>
                    </a:extLst>
                  </a:blip>
                  <a:srcRect t="2409" r="1678" b="73093"/>
                  <a:stretch>
                    <a:fillRect/>
                  </a:stretch>
                </pic:blipFill>
                <pic:spPr bwMode="auto">
                  <a:xfrm>
                    <a:off x="0" y="0"/>
                    <a:ext cx="5581650"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14A"/>
    <w:multiLevelType w:val="hybridMultilevel"/>
    <w:tmpl w:val="9B8C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C3086E"/>
    <w:multiLevelType w:val="hybridMultilevel"/>
    <w:tmpl w:val="3B8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2D"/>
    <w:rsid w:val="00003BE8"/>
    <w:rsid w:val="00021EDC"/>
    <w:rsid w:val="000241C5"/>
    <w:rsid w:val="0006180E"/>
    <w:rsid w:val="00096561"/>
    <w:rsid w:val="00097DA8"/>
    <w:rsid w:val="000A589A"/>
    <w:rsid w:val="000C14ED"/>
    <w:rsid w:val="000E3725"/>
    <w:rsid w:val="00115903"/>
    <w:rsid w:val="001462D7"/>
    <w:rsid w:val="00147F44"/>
    <w:rsid w:val="00150C39"/>
    <w:rsid w:val="00167C53"/>
    <w:rsid w:val="0018239A"/>
    <w:rsid w:val="001A708C"/>
    <w:rsid w:val="001B0F58"/>
    <w:rsid w:val="001E4827"/>
    <w:rsid w:val="00207D7E"/>
    <w:rsid w:val="0024321D"/>
    <w:rsid w:val="00285BEE"/>
    <w:rsid w:val="002911C8"/>
    <w:rsid w:val="002E7820"/>
    <w:rsid w:val="003227A4"/>
    <w:rsid w:val="00330C92"/>
    <w:rsid w:val="00330E80"/>
    <w:rsid w:val="00380E41"/>
    <w:rsid w:val="003C6910"/>
    <w:rsid w:val="003D5BE8"/>
    <w:rsid w:val="003F2B73"/>
    <w:rsid w:val="00452E9A"/>
    <w:rsid w:val="00455BD3"/>
    <w:rsid w:val="00460EAF"/>
    <w:rsid w:val="0048215D"/>
    <w:rsid w:val="00494D55"/>
    <w:rsid w:val="004A2DB3"/>
    <w:rsid w:val="004E2303"/>
    <w:rsid w:val="005078A2"/>
    <w:rsid w:val="005233B1"/>
    <w:rsid w:val="005426B5"/>
    <w:rsid w:val="0056511F"/>
    <w:rsid w:val="0059776D"/>
    <w:rsid w:val="005A7A1F"/>
    <w:rsid w:val="005F4B57"/>
    <w:rsid w:val="006438BB"/>
    <w:rsid w:val="006839EF"/>
    <w:rsid w:val="006A501B"/>
    <w:rsid w:val="006D29F4"/>
    <w:rsid w:val="00714318"/>
    <w:rsid w:val="00733142"/>
    <w:rsid w:val="00735972"/>
    <w:rsid w:val="007370DA"/>
    <w:rsid w:val="0074202D"/>
    <w:rsid w:val="007459C9"/>
    <w:rsid w:val="00763DA7"/>
    <w:rsid w:val="00797FA2"/>
    <w:rsid w:val="007D0A3A"/>
    <w:rsid w:val="007F4E7C"/>
    <w:rsid w:val="008101CC"/>
    <w:rsid w:val="00830D04"/>
    <w:rsid w:val="00853D07"/>
    <w:rsid w:val="008604B5"/>
    <w:rsid w:val="008727B1"/>
    <w:rsid w:val="00877604"/>
    <w:rsid w:val="008933EB"/>
    <w:rsid w:val="008A4192"/>
    <w:rsid w:val="008B5FBE"/>
    <w:rsid w:val="008F5F2A"/>
    <w:rsid w:val="0090293E"/>
    <w:rsid w:val="009327EF"/>
    <w:rsid w:val="00955137"/>
    <w:rsid w:val="00964573"/>
    <w:rsid w:val="0097381E"/>
    <w:rsid w:val="009920B9"/>
    <w:rsid w:val="009C74D9"/>
    <w:rsid w:val="009D1047"/>
    <w:rsid w:val="009D3840"/>
    <w:rsid w:val="009D5BF5"/>
    <w:rsid w:val="009F291E"/>
    <w:rsid w:val="00A03761"/>
    <w:rsid w:val="00A11345"/>
    <w:rsid w:val="00A616DE"/>
    <w:rsid w:val="00A9036D"/>
    <w:rsid w:val="00AB15B9"/>
    <w:rsid w:val="00AE7172"/>
    <w:rsid w:val="00B15AAB"/>
    <w:rsid w:val="00B27051"/>
    <w:rsid w:val="00B61B84"/>
    <w:rsid w:val="00B71A94"/>
    <w:rsid w:val="00B867FC"/>
    <w:rsid w:val="00B91012"/>
    <w:rsid w:val="00BC0A50"/>
    <w:rsid w:val="00BC4F77"/>
    <w:rsid w:val="00BC6F89"/>
    <w:rsid w:val="00BD324E"/>
    <w:rsid w:val="00C26EAE"/>
    <w:rsid w:val="00C602D8"/>
    <w:rsid w:val="00CC7B71"/>
    <w:rsid w:val="00CD7190"/>
    <w:rsid w:val="00CE71EC"/>
    <w:rsid w:val="00D13536"/>
    <w:rsid w:val="00D17F2E"/>
    <w:rsid w:val="00D346E3"/>
    <w:rsid w:val="00D522A5"/>
    <w:rsid w:val="00D52E0E"/>
    <w:rsid w:val="00D57BBE"/>
    <w:rsid w:val="00D60A90"/>
    <w:rsid w:val="00D6652E"/>
    <w:rsid w:val="00D8040A"/>
    <w:rsid w:val="00D8715D"/>
    <w:rsid w:val="00DF3F4A"/>
    <w:rsid w:val="00E16114"/>
    <w:rsid w:val="00E352A2"/>
    <w:rsid w:val="00E5617E"/>
    <w:rsid w:val="00E91FD5"/>
    <w:rsid w:val="00E939F1"/>
    <w:rsid w:val="00EF01DF"/>
    <w:rsid w:val="00F02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02D"/>
    <w:rPr>
      <w:sz w:val="22"/>
      <w:szCs w:val="22"/>
      <w:lang w:eastAsia="en-US"/>
    </w:rPr>
  </w:style>
  <w:style w:type="paragraph" w:styleId="Header">
    <w:name w:val="header"/>
    <w:basedOn w:val="Normal"/>
    <w:link w:val="HeaderChar"/>
    <w:uiPriority w:val="99"/>
    <w:unhideWhenUsed/>
    <w:rsid w:val="0074202D"/>
    <w:pPr>
      <w:tabs>
        <w:tab w:val="center" w:pos="4513"/>
        <w:tab w:val="right" w:pos="9026"/>
      </w:tabs>
      <w:spacing w:after="0" w:line="240" w:lineRule="auto"/>
    </w:pPr>
    <w:rPr>
      <w:rFonts w:ascii="Arial" w:hAnsi="Arial"/>
      <w:lang w:val="x-none" w:eastAsia="x-none"/>
    </w:rPr>
  </w:style>
  <w:style w:type="character" w:customStyle="1" w:styleId="HeaderChar">
    <w:name w:val="Header Char"/>
    <w:link w:val="Header"/>
    <w:uiPriority w:val="99"/>
    <w:rsid w:val="0074202D"/>
    <w:rPr>
      <w:rFonts w:ascii="Arial" w:hAnsi="Arial"/>
      <w:sz w:val="22"/>
      <w:szCs w:val="22"/>
      <w:lang w:val="x-none" w:eastAsia="x-none"/>
    </w:rPr>
  </w:style>
  <w:style w:type="paragraph" w:styleId="Footer">
    <w:name w:val="footer"/>
    <w:basedOn w:val="Normal"/>
    <w:link w:val="FooterChar"/>
    <w:uiPriority w:val="99"/>
    <w:unhideWhenUsed/>
    <w:rsid w:val="0074202D"/>
    <w:pPr>
      <w:tabs>
        <w:tab w:val="center" w:pos="4513"/>
        <w:tab w:val="right" w:pos="9026"/>
      </w:tabs>
      <w:spacing w:after="0" w:line="240" w:lineRule="auto"/>
    </w:pPr>
    <w:rPr>
      <w:rFonts w:ascii="Arial" w:hAnsi="Arial"/>
      <w:lang w:val="x-none" w:eastAsia="x-none"/>
    </w:rPr>
  </w:style>
  <w:style w:type="character" w:customStyle="1" w:styleId="FooterChar">
    <w:name w:val="Footer Char"/>
    <w:link w:val="Footer"/>
    <w:uiPriority w:val="99"/>
    <w:rsid w:val="0074202D"/>
    <w:rPr>
      <w:rFonts w:ascii="Arial" w:hAnsi="Arial"/>
      <w:sz w:val="22"/>
      <w:szCs w:val="22"/>
      <w:lang w:val="x-none" w:eastAsia="x-none"/>
    </w:rPr>
  </w:style>
  <w:style w:type="paragraph" w:styleId="NormalWeb">
    <w:name w:val="Normal (Web)"/>
    <w:basedOn w:val="Normal"/>
    <w:uiPriority w:val="99"/>
    <w:unhideWhenUsed/>
    <w:rsid w:val="0006180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D5BF5"/>
    <w:rPr>
      <w:color w:val="0000FF"/>
      <w:u w:val="single"/>
    </w:rPr>
  </w:style>
  <w:style w:type="paragraph" w:styleId="BalloonText">
    <w:name w:val="Balloon Text"/>
    <w:basedOn w:val="Normal"/>
    <w:link w:val="BalloonTextChar"/>
    <w:uiPriority w:val="99"/>
    <w:semiHidden/>
    <w:unhideWhenUsed/>
    <w:rsid w:val="00B6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B84"/>
    <w:rPr>
      <w:rFonts w:ascii="Tahoma" w:hAnsi="Tahoma" w:cs="Tahoma"/>
      <w:sz w:val="16"/>
      <w:szCs w:val="16"/>
      <w:lang w:eastAsia="en-US"/>
    </w:rPr>
  </w:style>
  <w:style w:type="character" w:styleId="CommentReference">
    <w:name w:val="annotation reference"/>
    <w:basedOn w:val="DefaultParagraphFont"/>
    <w:uiPriority w:val="99"/>
    <w:semiHidden/>
    <w:unhideWhenUsed/>
    <w:rsid w:val="00380E41"/>
    <w:rPr>
      <w:sz w:val="16"/>
      <w:szCs w:val="16"/>
    </w:rPr>
  </w:style>
  <w:style w:type="paragraph" w:styleId="CommentText">
    <w:name w:val="annotation text"/>
    <w:basedOn w:val="Normal"/>
    <w:link w:val="CommentTextChar"/>
    <w:uiPriority w:val="99"/>
    <w:semiHidden/>
    <w:unhideWhenUsed/>
    <w:rsid w:val="00380E41"/>
    <w:pPr>
      <w:spacing w:line="240" w:lineRule="auto"/>
    </w:pPr>
    <w:rPr>
      <w:sz w:val="20"/>
      <w:szCs w:val="20"/>
    </w:rPr>
  </w:style>
  <w:style w:type="character" w:customStyle="1" w:styleId="CommentTextChar">
    <w:name w:val="Comment Text Char"/>
    <w:basedOn w:val="DefaultParagraphFont"/>
    <w:link w:val="CommentText"/>
    <w:uiPriority w:val="99"/>
    <w:semiHidden/>
    <w:rsid w:val="00380E41"/>
    <w:rPr>
      <w:lang w:eastAsia="en-US"/>
    </w:rPr>
  </w:style>
  <w:style w:type="paragraph" w:styleId="CommentSubject">
    <w:name w:val="annotation subject"/>
    <w:basedOn w:val="CommentText"/>
    <w:next w:val="CommentText"/>
    <w:link w:val="CommentSubjectChar"/>
    <w:uiPriority w:val="99"/>
    <w:semiHidden/>
    <w:unhideWhenUsed/>
    <w:rsid w:val="00380E41"/>
    <w:rPr>
      <w:b/>
      <w:bCs/>
    </w:rPr>
  </w:style>
  <w:style w:type="character" w:customStyle="1" w:styleId="CommentSubjectChar">
    <w:name w:val="Comment Subject Char"/>
    <w:basedOn w:val="CommentTextChar"/>
    <w:link w:val="CommentSubject"/>
    <w:uiPriority w:val="99"/>
    <w:semiHidden/>
    <w:rsid w:val="00380E41"/>
    <w:rPr>
      <w:b/>
      <w:bCs/>
      <w:lang w:eastAsia="en-US"/>
    </w:rPr>
  </w:style>
  <w:style w:type="paragraph" w:styleId="ListParagraph">
    <w:name w:val="List Paragraph"/>
    <w:basedOn w:val="Normal"/>
    <w:uiPriority w:val="34"/>
    <w:qFormat/>
    <w:rsid w:val="00964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02D"/>
    <w:rPr>
      <w:sz w:val="22"/>
      <w:szCs w:val="22"/>
      <w:lang w:eastAsia="en-US"/>
    </w:rPr>
  </w:style>
  <w:style w:type="paragraph" w:styleId="Header">
    <w:name w:val="header"/>
    <w:basedOn w:val="Normal"/>
    <w:link w:val="HeaderChar"/>
    <w:uiPriority w:val="99"/>
    <w:unhideWhenUsed/>
    <w:rsid w:val="0074202D"/>
    <w:pPr>
      <w:tabs>
        <w:tab w:val="center" w:pos="4513"/>
        <w:tab w:val="right" w:pos="9026"/>
      </w:tabs>
      <w:spacing w:after="0" w:line="240" w:lineRule="auto"/>
    </w:pPr>
    <w:rPr>
      <w:rFonts w:ascii="Arial" w:hAnsi="Arial"/>
      <w:lang w:val="x-none" w:eastAsia="x-none"/>
    </w:rPr>
  </w:style>
  <w:style w:type="character" w:customStyle="1" w:styleId="HeaderChar">
    <w:name w:val="Header Char"/>
    <w:link w:val="Header"/>
    <w:uiPriority w:val="99"/>
    <w:rsid w:val="0074202D"/>
    <w:rPr>
      <w:rFonts w:ascii="Arial" w:hAnsi="Arial"/>
      <w:sz w:val="22"/>
      <w:szCs w:val="22"/>
      <w:lang w:val="x-none" w:eastAsia="x-none"/>
    </w:rPr>
  </w:style>
  <w:style w:type="paragraph" w:styleId="Footer">
    <w:name w:val="footer"/>
    <w:basedOn w:val="Normal"/>
    <w:link w:val="FooterChar"/>
    <w:uiPriority w:val="99"/>
    <w:unhideWhenUsed/>
    <w:rsid w:val="0074202D"/>
    <w:pPr>
      <w:tabs>
        <w:tab w:val="center" w:pos="4513"/>
        <w:tab w:val="right" w:pos="9026"/>
      </w:tabs>
      <w:spacing w:after="0" w:line="240" w:lineRule="auto"/>
    </w:pPr>
    <w:rPr>
      <w:rFonts w:ascii="Arial" w:hAnsi="Arial"/>
      <w:lang w:val="x-none" w:eastAsia="x-none"/>
    </w:rPr>
  </w:style>
  <w:style w:type="character" w:customStyle="1" w:styleId="FooterChar">
    <w:name w:val="Footer Char"/>
    <w:link w:val="Footer"/>
    <w:uiPriority w:val="99"/>
    <w:rsid w:val="0074202D"/>
    <w:rPr>
      <w:rFonts w:ascii="Arial" w:hAnsi="Arial"/>
      <w:sz w:val="22"/>
      <w:szCs w:val="22"/>
      <w:lang w:val="x-none" w:eastAsia="x-none"/>
    </w:rPr>
  </w:style>
  <w:style w:type="paragraph" w:styleId="NormalWeb">
    <w:name w:val="Normal (Web)"/>
    <w:basedOn w:val="Normal"/>
    <w:uiPriority w:val="99"/>
    <w:unhideWhenUsed/>
    <w:rsid w:val="0006180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D5BF5"/>
    <w:rPr>
      <w:color w:val="0000FF"/>
      <w:u w:val="single"/>
    </w:rPr>
  </w:style>
  <w:style w:type="paragraph" w:styleId="BalloonText">
    <w:name w:val="Balloon Text"/>
    <w:basedOn w:val="Normal"/>
    <w:link w:val="BalloonTextChar"/>
    <w:uiPriority w:val="99"/>
    <w:semiHidden/>
    <w:unhideWhenUsed/>
    <w:rsid w:val="00B6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B84"/>
    <w:rPr>
      <w:rFonts w:ascii="Tahoma" w:hAnsi="Tahoma" w:cs="Tahoma"/>
      <w:sz w:val="16"/>
      <w:szCs w:val="16"/>
      <w:lang w:eastAsia="en-US"/>
    </w:rPr>
  </w:style>
  <w:style w:type="character" w:styleId="CommentReference">
    <w:name w:val="annotation reference"/>
    <w:basedOn w:val="DefaultParagraphFont"/>
    <w:uiPriority w:val="99"/>
    <w:semiHidden/>
    <w:unhideWhenUsed/>
    <w:rsid w:val="00380E41"/>
    <w:rPr>
      <w:sz w:val="16"/>
      <w:szCs w:val="16"/>
    </w:rPr>
  </w:style>
  <w:style w:type="paragraph" w:styleId="CommentText">
    <w:name w:val="annotation text"/>
    <w:basedOn w:val="Normal"/>
    <w:link w:val="CommentTextChar"/>
    <w:uiPriority w:val="99"/>
    <w:semiHidden/>
    <w:unhideWhenUsed/>
    <w:rsid w:val="00380E41"/>
    <w:pPr>
      <w:spacing w:line="240" w:lineRule="auto"/>
    </w:pPr>
    <w:rPr>
      <w:sz w:val="20"/>
      <w:szCs w:val="20"/>
    </w:rPr>
  </w:style>
  <w:style w:type="character" w:customStyle="1" w:styleId="CommentTextChar">
    <w:name w:val="Comment Text Char"/>
    <w:basedOn w:val="DefaultParagraphFont"/>
    <w:link w:val="CommentText"/>
    <w:uiPriority w:val="99"/>
    <w:semiHidden/>
    <w:rsid w:val="00380E41"/>
    <w:rPr>
      <w:lang w:eastAsia="en-US"/>
    </w:rPr>
  </w:style>
  <w:style w:type="paragraph" w:styleId="CommentSubject">
    <w:name w:val="annotation subject"/>
    <w:basedOn w:val="CommentText"/>
    <w:next w:val="CommentText"/>
    <w:link w:val="CommentSubjectChar"/>
    <w:uiPriority w:val="99"/>
    <w:semiHidden/>
    <w:unhideWhenUsed/>
    <w:rsid w:val="00380E41"/>
    <w:rPr>
      <w:b/>
      <w:bCs/>
    </w:rPr>
  </w:style>
  <w:style w:type="character" w:customStyle="1" w:styleId="CommentSubjectChar">
    <w:name w:val="Comment Subject Char"/>
    <w:basedOn w:val="CommentTextChar"/>
    <w:link w:val="CommentSubject"/>
    <w:uiPriority w:val="99"/>
    <w:semiHidden/>
    <w:rsid w:val="00380E41"/>
    <w:rPr>
      <w:b/>
      <w:bCs/>
      <w:lang w:eastAsia="en-US"/>
    </w:rPr>
  </w:style>
  <w:style w:type="paragraph" w:styleId="ListParagraph">
    <w:name w:val="List Paragraph"/>
    <w:basedOn w:val="Normal"/>
    <w:uiPriority w:val="34"/>
    <w:qFormat/>
    <w:rsid w:val="00964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0218">
      <w:bodyDiv w:val="1"/>
      <w:marLeft w:val="0"/>
      <w:marRight w:val="0"/>
      <w:marTop w:val="0"/>
      <w:marBottom w:val="0"/>
      <w:divBdr>
        <w:top w:val="none" w:sz="0" w:space="0" w:color="auto"/>
        <w:left w:val="none" w:sz="0" w:space="0" w:color="auto"/>
        <w:bottom w:val="none" w:sz="0" w:space="0" w:color="auto"/>
        <w:right w:val="none" w:sz="0" w:space="0" w:color="auto"/>
      </w:divBdr>
    </w:div>
    <w:div w:id="530340626">
      <w:bodyDiv w:val="1"/>
      <w:marLeft w:val="0"/>
      <w:marRight w:val="0"/>
      <w:marTop w:val="0"/>
      <w:marBottom w:val="0"/>
      <w:divBdr>
        <w:top w:val="none" w:sz="0" w:space="0" w:color="auto"/>
        <w:left w:val="none" w:sz="0" w:space="0" w:color="auto"/>
        <w:bottom w:val="none" w:sz="0" w:space="0" w:color="auto"/>
        <w:right w:val="none" w:sz="0" w:space="0" w:color="auto"/>
      </w:divBdr>
    </w:div>
    <w:div w:id="12401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ra.nhs.uk/information-about-patien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Jenni.Murray@bthft.nhs.uk"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uth.baxter@bthft.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ED32-452F-4C37-B84C-FB51B150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E039A57</Template>
  <TotalTime>76</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6736</CharactersWithSpaces>
  <SharedDoc>false</SharedDoc>
  <HLinks>
    <vt:vector size="18" baseType="variant">
      <vt:variant>
        <vt:i4>2097159</vt:i4>
      </vt:variant>
      <vt:variant>
        <vt:i4>6</vt:i4>
      </vt:variant>
      <vt:variant>
        <vt:i4>0</vt:i4>
      </vt:variant>
      <vt:variant>
        <vt:i4>5</vt:i4>
      </vt:variant>
      <vt:variant>
        <vt:lpwstr>mailto:Jenni.Murray@bthft.nhs.uk</vt:lpwstr>
      </vt:variant>
      <vt:variant>
        <vt:lpwstr/>
      </vt:variant>
      <vt:variant>
        <vt:i4>6946908</vt:i4>
      </vt:variant>
      <vt:variant>
        <vt:i4>3</vt:i4>
      </vt:variant>
      <vt:variant>
        <vt:i4>0</vt:i4>
      </vt:variant>
      <vt:variant>
        <vt:i4>5</vt:i4>
      </vt:variant>
      <vt:variant>
        <vt:lpwstr>mailto:Rosemary.Shannon@bthft.nhs.uk</vt:lpwstr>
      </vt:variant>
      <vt:variant>
        <vt:lpwstr/>
      </vt:variant>
      <vt:variant>
        <vt:i4>2359341</vt:i4>
      </vt:variant>
      <vt:variant>
        <vt:i4>0</vt:i4>
      </vt:variant>
      <vt:variant>
        <vt:i4>0</vt:i4>
      </vt:variant>
      <vt:variant>
        <vt:i4>5</vt:i4>
      </vt:variant>
      <vt:variant>
        <vt:lpwstr>https://www.bradfordhospitals.nhs.uk/our-trust/our-policies-and-procedures/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Hardicre</dc:creator>
  <cp:lastModifiedBy>Ruth Baxter</cp:lastModifiedBy>
  <cp:revision>12</cp:revision>
  <cp:lastPrinted>2019-02-14T15:03:00Z</cp:lastPrinted>
  <dcterms:created xsi:type="dcterms:W3CDTF">2019-08-08T12:03:00Z</dcterms:created>
  <dcterms:modified xsi:type="dcterms:W3CDTF">2019-12-12T13:06:00Z</dcterms:modified>
</cp:coreProperties>
</file>