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4E004" w14:textId="77777777" w:rsidR="004C0E03" w:rsidRPr="00EB3079" w:rsidRDefault="00B31EEC" w:rsidP="00E16771">
      <w:pPr>
        <w:pStyle w:val="Title"/>
        <w:tabs>
          <w:tab w:val="left" w:pos="5670"/>
        </w:tabs>
        <w:spacing w:line="240" w:lineRule="auto"/>
        <w:rPr>
          <w:rFonts w:cs="Arial"/>
          <w:sz w:val="32"/>
          <w:szCs w:val="28"/>
          <w:u w:val="single"/>
        </w:rPr>
      </w:pPr>
      <w:r>
        <w:rPr>
          <w:rFonts w:cs="Arial"/>
          <w:iCs/>
          <w:sz w:val="23"/>
          <w:szCs w:val="23"/>
        </w:rPr>
        <w:br/>
      </w:r>
      <w:r w:rsidR="004C0E03" w:rsidRPr="00EB3079">
        <w:rPr>
          <w:rFonts w:cs="Arial"/>
          <w:iCs/>
          <w:sz w:val="23"/>
          <w:szCs w:val="23"/>
          <w:u w:val="single"/>
        </w:rPr>
        <w:t xml:space="preserve"> </w:t>
      </w:r>
      <w:r w:rsidR="004C0E03" w:rsidRPr="00EB3079">
        <w:rPr>
          <w:rFonts w:cs="Arial"/>
          <w:sz w:val="32"/>
          <w:szCs w:val="28"/>
          <w:u w:val="single"/>
        </w:rPr>
        <w:t>INFORMATION SHEET FOR PARENTS</w:t>
      </w:r>
    </w:p>
    <w:p w14:paraId="07B2B5ED" w14:textId="77777777" w:rsidR="004C0E03" w:rsidRPr="00B31EEC" w:rsidRDefault="004C0E03" w:rsidP="00E16771">
      <w:pPr>
        <w:autoSpaceDE w:val="0"/>
        <w:autoSpaceDN w:val="0"/>
        <w:adjustRightInd w:val="0"/>
        <w:spacing w:line="240" w:lineRule="auto"/>
        <w:jc w:val="center"/>
        <w:rPr>
          <w:b/>
          <w:sz w:val="12"/>
          <w:szCs w:val="23"/>
        </w:rPr>
      </w:pPr>
    </w:p>
    <w:p w14:paraId="6DF9E89C" w14:textId="77777777" w:rsidR="00DC20AD" w:rsidRPr="004C0E03" w:rsidRDefault="004C0E03" w:rsidP="00E16771">
      <w:pPr>
        <w:spacing w:line="240" w:lineRule="auto"/>
        <w:jc w:val="both"/>
        <w:rPr>
          <w:sz w:val="23"/>
          <w:szCs w:val="23"/>
        </w:rPr>
      </w:pPr>
      <w:r w:rsidRPr="004C0E03">
        <w:rPr>
          <w:sz w:val="23"/>
          <w:szCs w:val="23"/>
          <w:highlight w:val="yellow"/>
        </w:rPr>
        <w:t>[</w:t>
      </w:r>
      <w:r w:rsidR="00E90D6B" w:rsidRPr="004C0E03">
        <w:rPr>
          <w:sz w:val="23"/>
          <w:szCs w:val="23"/>
          <w:highlight w:val="yellow"/>
        </w:rPr>
        <w:t>Site name</w:t>
      </w:r>
      <w:r w:rsidRPr="004C0E03">
        <w:rPr>
          <w:sz w:val="23"/>
          <w:szCs w:val="23"/>
          <w:highlight w:val="yellow"/>
        </w:rPr>
        <w:t>]</w:t>
      </w:r>
      <w:r w:rsidR="00E90D6B" w:rsidRPr="004C0E03">
        <w:rPr>
          <w:sz w:val="23"/>
          <w:szCs w:val="23"/>
        </w:rPr>
        <w:t xml:space="preserve"> would like to invite you and your baby to take part in a study of a new schedule of Men B vaccination, which may </w:t>
      </w:r>
      <w:r w:rsidR="00E90D6B" w:rsidRPr="004C0E03">
        <w:rPr>
          <w:rFonts w:cstheme="minorHAnsi"/>
          <w:sz w:val="23"/>
          <w:szCs w:val="23"/>
          <w:lang w:eastAsia="en-GB"/>
        </w:rPr>
        <w:t>provide infants earlier protection against meningitis</w:t>
      </w:r>
      <w:r w:rsidR="00E90D6B" w:rsidRPr="004C0E03">
        <w:rPr>
          <w:sz w:val="23"/>
          <w:szCs w:val="23"/>
        </w:rPr>
        <w:t>.</w:t>
      </w:r>
    </w:p>
    <w:p w14:paraId="275DAC9F" w14:textId="77777777" w:rsidR="00DC20AD" w:rsidRPr="004C0E03" w:rsidRDefault="00E90D6B" w:rsidP="00E16771">
      <w:pPr>
        <w:spacing w:line="240" w:lineRule="auto"/>
        <w:jc w:val="both"/>
        <w:rPr>
          <w:sz w:val="23"/>
          <w:szCs w:val="23"/>
        </w:rPr>
      </w:pPr>
      <w:r w:rsidRPr="004C0E03">
        <w:rPr>
          <w:sz w:val="23"/>
          <w:szCs w:val="23"/>
        </w:rPr>
        <w:t xml:space="preserve">The information in this document is designed to help you decide whether you would like your child to take part in this study. </w:t>
      </w:r>
      <w:r w:rsidRPr="004C0E03">
        <w:rPr>
          <w:rFonts w:cstheme="minorHAnsi"/>
          <w:sz w:val="23"/>
          <w:szCs w:val="23"/>
        </w:rPr>
        <w:t>Please take time to read the following carefully and discuss it with others if you wish. We will go through the information sheet with you and answer any questions you have.</w:t>
      </w:r>
    </w:p>
    <w:p w14:paraId="4FB424A8" w14:textId="77777777" w:rsidR="00DC20AD" w:rsidRDefault="00E90D6B" w:rsidP="00E16771">
      <w:pPr>
        <w:spacing w:line="240" w:lineRule="auto"/>
        <w:jc w:val="both"/>
        <w:rPr>
          <w:b/>
          <w:sz w:val="28"/>
          <w:szCs w:val="28"/>
        </w:rPr>
      </w:pPr>
      <w:r>
        <w:rPr>
          <w:b/>
          <w:sz w:val="28"/>
          <w:szCs w:val="28"/>
        </w:rPr>
        <w:t>Why is this study being performed?</w:t>
      </w:r>
    </w:p>
    <w:p w14:paraId="4CEF1327" w14:textId="77777777" w:rsidR="00DC20AD" w:rsidRPr="004C0E03" w:rsidRDefault="00E90D6B" w:rsidP="00E16771">
      <w:pPr>
        <w:spacing w:line="240" w:lineRule="auto"/>
        <w:jc w:val="both"/>
        <w:rPr>
          <w:sz w:val="23"/>
          <w:szCs w:val="23"/>
        </w:rPr>
      </w:pPr>
      <w:r w:rsidRPr="004C0E03">
        <w:rPr>
          <w:sz w:val="23"/>
          <w:szCs w:val="23"/>
        </w:rPr>
        <w:t xml:space="preserve">In 2015, the United Kingdom became the first country in the world to introduce the meningococcal group B (Men B) vaccine into its routine schedule for infants. This vaccine </w:t>
      </w:r>
      <w:r w:rsidRPr="004C0E03">
        <w:rPr>
          <w:rFonts w:cstheme="minorHAnsi"/>
          <w:sz w:val="23"/>
          <w:szCs w:val="23"/>
          <w:lang w:eastAsia="en-GB"/>
        </w:rPr>
        <w:t>has proved to be very effective in protecting</w:t>
      </w:r>
      <w:r w:rsidRPr="004C0E03">
        <w:rPr>
          <w:sz w:val="23"/>
          <w:szCs w:val="23"/>
        </w:rPr>
        <w:t xml:space="preserve"> against meningitis (infection of the lining of the brain) and septicaemia (blood poisoning) caused by a subgroup (group B) of the meningococcus germ. In the United Kingdom, babies are offered this vaccination at 2, 4 and 12 months. </w:t>
      </w:r>
    </w:p>
    <w:p w14:paraId="0ABE9C02" w14:textId="77777777" w:rsidR="00DC20AD" w:rsidRPr="004C0E03" w:rsidRDefault="00E90D6B" w:rsidP="00E16771">
      <w:pPr>
        <w:spacing w:line="240" w:lineRule="auto"/>
        <w:jc w:val="both"/>
        <w:rPr>
          <w:sz w:val="23"/>
          <w:szCs w:val="23"/>
        </w:rPr>
      </w:pPr>
      <w:r w:rsidRPr="004C0E03">
        <w:rPr>
          <w:sz w:val="23"/>
          <w:szCs w:val="23"/>
        </w:rPr>
        <w:t xml:space="preserve">We want to compare two different schedules of Men B vaccination, </w:t>
      </w:r>
      <w:r w:rsidRPr="004C0E03">
        <w:rPr>
          <w:rFonts w:cstheme="minorHAnsi"/>
          <w:sz w:val="23"/>
          <w:szCs w:val="23"/>
          <w:lang w:eastAsia="en-GB"/>
        </w:rPr>
        <w:t>the standard schedule (</w:t>
      </w:r>
      <w:r w:rsidRPr="004C0E03">
        <w:rPr>
          <w:sz w:val="23"/>
          <w:szCs w:val="23"/>
        </w:rPr>
        <w:t xml:space="preserve">at 2, 4 and 12 months) and the early schedule (at 2, 3 and 12 months). </w:t>
      </w:r>
      <w:r w:rsidRPr="004C0E03">
        <w:rPr>
          <w:rFonts w:cstheme="minorHAnsi"/>
          <w:sz w:val="23"/>
          <w:szCs w:val="23"/>
          <w:lang w:eastAsia="en-GB"/>
        </w:rPr>
        <w:t xml:space="preserve">Receiving the first two doses of Men B vaccine by 3 months could provide infants earlier protection against Men B disease. </w:t>
      </w:r>
      <w:r w:rsidRPr="004C0E03">
        <w:rPr>
          <w:sz w:val="23"/>
          <w:szCs w:val="23"/>
        </w:rPr>
        <w:t xml:space="preserve">This is what we are trying to find out through this study. </w:t>
      </w:r>
    </w:p>
    <w:p w14:paraId="4D73AE3A" w14:textId="77777777" w:rsidR="00DC20AD" w:rsidRDefault="00E90D6B" w:rsidP="00E16771">
      <w:pPr>
        <w:spacing w:line="240" w:lineRule="auto"/>
      </w:pPr>
      <w:r>
        <w:rPr>
          <w:b/>
          <w:sz w:val="28"/>
          <w:szCs w:val="28"/>
        </w:rPr>
        <w:t xml:space="preserve">Why has my baby been chosen and does my baby have to take part? </w:t>
      </w:r>
    </w:p>
    <w:p w14:paraId="69EFB512" w14:textId="77777777" w:rsidR="00DC20AD" w:rsidRPr="004C0E03" w:rsidRDefault="00E90D6B" w:rsidP="00E16771">
      <w:pPr>
        <w:spacing w:line="240" w:lineRule="auto"/>
        <w:jc w:val="both"/>
        <w:rPr>
          <w:sz w:val="23"/>
          <w:szCs w:val="23"/>
        </w:rPr>
      </w:pPr>
      <w:r w:rsidRPr="004C0E03">
        <w:rPr>
          <w:sz w:val="23"/>
          <w:szCs w:val="23"/>
        </w:rPr>
        <w:t xml:space="preserve">We are approaching you because your baby was born in the last 2 months and has not yet received their first routine vaccinations. Your baby does not have to take part. If you decide to take part in the study, you will be asked to sign a consent form and we will give you a copy to keep. You would be able to withdraw your baby from the study at any time and without giving a reason. If you do not wish your child to take part in this study or withdraw your baby from the study before the end, their care will not be affected in any way and your baby would be offered vaccinations according to the routine UK schedule. </w:t>
      </w:r>
    </w:p>
    <w:p w14:paraId="2C0250C0" w14:textId="77777777" w:rsidR="00DC20AD" w:rsidRDefault="00E90D6B" w:rsidP="00E16771">
      <w:pPr>
        <w:spacing w:line="240" w:lineRule="auto"/>
        <w:jc w:val="both"/>
        <w:rPr>
          <w:b/>
          <w:sz w:val="28"/>
          <w:szCs w:val="28"/>
        </w:rPr>
      </w:pPr>
      <w:r>
        <w:rPr>
          <w:b/>
          <w:sz w:val="28"/>
          <w:szCs w:val="28"/>
        </w:rPr>
        <w:t xml:space="preserve">What happens if my baby takes part? </w:t>
      </w:r>
    </w:p>
    <w:p w14:paraId="6FE0AE16" w14:textId="6076701C" w:rsidR="00DC20AD" w:rsidRDefault="00E90D6B" w:rsidP="00E16771">
      <w:pPr>
        <w:spacing w:line="240" w:lineRule="auto"/>
        <w:jc w:val="both"/>
        <w:rPr>
          <w:sz w:val="23"/>
          <w:szCs w:val="23"/>
        </w:rPr>
      </w:pPr>
      <w:r w:rsidRPr="004C0E03">
        <w:rPr>
          <w:sz w:val="23"/>
          <w:szCs w:val="23"/>
        </w:rPr>
        <w:t xml:space="preserve">After you have signed the consent form, your baby will be randomly (like tossing a coin) assigned to one of two groups: one </w:t>
      </w:r>
      <w:r w:rsidRPr="0076104C">
        <w:rPr>
          <w:sz w:val="23"/>
          <w:szCs w:val="23"/>
        </w:rPr>
        <w:t>group</w:t>
      </w:r>
      <w:r w:rsidR="00547492" w:rsidRPr="0076104C">
        <w:rPr>
          <w:sz w:val="23"/>
          <w:szCs w:val="23"/>
        </w:rPr>
        <w:t xml:space="preserve"> (Group 2)</w:t>
      </w:r>
      <w:r w:rsidRPr="0076104C">
        <w:rPr>
          <w:sz w:val="23"/>
          <w:szCs w:val="23"/>
        </w:rPr>
        <w:t xml:space="preserve"> will receive all recommended vaccines according to the standard UK schedule and the other</w:t>
      </w:r>
      <w:r w:rsidR="00547492" w:rsidRPr="0076104C">
        <w:rPr>
          <w:sz w:val="23"/>
          <w:szCs w:val="23"/>
        </w:rPr>
        <w:t xml:space="preserve"> (Group 1)</w:t>
      </w:r>
      <w:r w:rsidRPr="0076104C">
        <w:rPr>
          <w:sz w:val="23"/>
          <w:szCs w:val="23"/>
        </w:rPr>
        <w:t xml:space="preserve"> will receive </w:t>
      </w:r>
      <w:r w:rsidR="00547492" w:rsidRPr="0076104C">
        <w:rPr>
          <w:sz w:val="23"/>
          <w:szCs w:val="23"/>
        </w:rPr>
        <w:t xml:space="preserve">the vaccines with a slight adjustment to the order - </w:t>
      </w:r>
      <w:r w:rsidRPr="0076104C">
        <w:rPr>
          <w:sz w:val="23"/>
          <w:szCs w:val="23"/>
        </w:rPr>
        <w:t xml:space="preserve">the second dose of Men B vaccine at 3 instead of 4 months and the first dose of PCV13 at 4 instead of 3 months. Your baby will have a 50:50 chance of being in each group. </w:t>
      </w:r>
      <w:r w:rsidR="00547492" w:rsidRPr="0076104C">
        <w:rPr>
          <w:sz w:val="23"/>
          <w:szCs w:val="23"/>
        </w:rPr>
        <w:t xml:space="preserve">There are no extra or new vaccines </w:t>
      </w:r>
      <w:r w:rsidR="009660D1" w:rsidRPr="0076104C">
        <w:rPr>
          <w:sz w:val="23"/>
          <w:szCs w:val="23"/>
        </w:rPr>
        <w:t xml:space="preserve">being </w:t>
      </w:r>
      <w:r w:rsidR="00547492" w:rsidRPr="0076104C">
        <w:rPr>
          <w:sz w:val="23"/>
          <w:szCs w:val="23"/>
        </w:rPr>
        <w:t>used in the study.</w:t>
      </w:r>
    </w:p>
    <w:p w14:paraId="1983881E" w14:textId="77777777" w:rsidR="004D2EA7" w:rsidRDefault="004D2EA7" w:rsidP="00E16771">
      <w:pPr>
        <w:spacing w:line="240" w:lineRule="auto"/>
        <w:jc w:val="both"/>
        <w:rPr>
          <w:sz w:val="23"/>
          <w:szCs w:val="23"/>
        </w:rPr>
      </w:pPr>
      <w:r>
        <w:rPr>
          <w:sz w:val="23"/>
          <w:szCs w:val="23"/>
        </w:rPr>
        <w:br/>
      </w:r>
    </w:p>
    <w:p w14:paraId="66099FC4" w14:textId="77777777" w:rsidR="00037514" w:rsidRPr="004C0E03" w:rsidRDefault="00037514" w:rsidP="00E16771">
      <w:pPr>
        <w:spacing w:line="240" w:lineRule="auto"/>
        <w:jc w:val="both"/>
        <w:rPr>
          <w:sz w:val="23"/>
          <w:szCs w:val="23"/>
        </w:rPr>
      </w:pPr>
    </w:p>
    <w:tbl>
      <w:tblPr>
        <w:tblpPr w:leftFromText="180" w:rightFromText="180" w:vertAnchor="page" w:horzAnchor="margin" w:tblpY="2281"/>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7" w:type="dxa"/>
        </w:tblCellMar>
        <w:tblLook w:val="0000" w:firstRow="0" w:lastRow="0" w:firstColumn="0" w:lastColumn="0" w:noHBand="0" w:noVBand="0"/>
      </w:tblPr>
      <w:tblGrid>
        <w:gridCol w:w="966"/>
        <w:gridCol w:w="1742"/>
        <w:gridCol w:w="1742"/>
        <w:gridCol w:w="1684"/>
        <w:gridCol w:w="1204"/>
        <w:gridCol w:w="872"/>
        <w:gridCol w:w="796"/>
      </w:tblGrid>
      <w:tr w:rsidR="00AB3F3A" w14:paraId="5D22CC72" w14:textId="77777777" w:rsidTr="00037514">
        <w:trPr>
          <w:trHeight w:val="567"/>
        </w:trPr>
        <w:tc>
          <w:tcPr>
            <w:tcW w:w="966"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Pr>
          <w:p w14:paraId="1A431D3D"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lastRenderedPageBreak/>
              <w:t>Visit Number</w:t>
            </w:r>
            <w:r w:rsidRPr="00AB3F3A">
              <w:rPr>
                <w:rFonts w:cstheme="minorHAnsi"/>
                <w:sz w:val="18"/>
                <w:szCs w:val="18"/>
              </w:rPr>
              <w:t> </w:t>
            </w:r>
          </w:p>
        </w:tc>
        <w:tc>
          <w:tcPr>
            <w:tcW w:w="1742"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1BC56A61"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1</w:t>
            </w:r>
          </w:p>
        </w:tc>
        <w:tc>
          <w:tcPr>
            <w:tcW w:w="1742"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7F8ECE12"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2</w:t>
            </w:r>
            <w:r w:rsidRPr="00AB3F3A">
              <w:rPr>
                <w:rFonts w:cstheme="minorHAnsi"/>
                <w:sz w:val="18"/>
                <w:szCs w:val="18"/>
              </w:rPr>
              <w:t> </w:t>
            </w:r>
          </w:p>
        </w:tc>
        <w:tc>
          <w:tcPr>
            <w:tcW w:w="1684"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248489A4"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3</w:t>
            </w:r>
            <w:r w:rsidRPr="00AB3F3A">
              <w:rPr>
                <w:rFonts w:cstheme="minorHAnsi"/>
                <w:sz w:val="18"/>
                <w:szCs w:val="18"/>
              </w:rPr>
              <w:t> </w:t>
            </w:r>
          </w:p>
        </w:tc>
        <w:tc>
          <w:tcPr>
            <w:tcW w:w="1204"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0BA13139"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w:t>
            </w:r>
            <w:r w:rsidRPr="00AB3F3A">
              <w:rPr>
                <w:rFonts w:cstheme="minorHAnsi"/>
                <w:sz w:val="18"/>
                <w:szCs w:val="18"/>
              </w:rPr>
              <w:t> </w:t>
            </w:r>
          </w:p>
        </w:tc>
        <w:tc>
          <w:tcPr>
            <w:tcW w:w="872"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41EA069D"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5</w:t>
            </w:r>
          </w:p>
        </w:tc>
        <w:tc>
          <w:tcPr>
            <w:tcW w:w="796" w:type="dxa"/>
            <w:tcBorders>
              <w:top w:val="single" w:sz="8" w:space="0" w:color="000000"/>
              <w:left w:val="single" w:sz="8" w:space="0" w:color="6D6D6D"/>
              <w:bottom w:val="single" w:sz="8" w:space="0" w:color="000000"/>
              <w:right w:val="single" w:sz="8" w:space="0" w:color="000000"/>
            </w:tcBorders>
            <w:shd w:val="clear" w:color="auto" w:fill="FFF2CC" w:themeFill="accent4" w:themeFillTint="33"/>
          </w:tcPr>
          <w:p w14:paraId="4A0C83A2"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6</w:t>
            </w:r>
            <w:r w:rsidRPr="00AB3F3A">
              <w:rPr>
                <w:rFonts w:cstheme="minorHAnsi"/>
                <w:sz w:val="18"/>
                <w:szCs w:val="18"/>
              </w:rPr>
              <w:t> </w:t>
            </w:r>
          </w:p>
        </w:tc>
      </w:tr>
      <w:tr w:rsidR="00AB3F3A" w14:paraId="7A8C201B" w14:textId="77777777" w:rsidTr="00037514">
        <w:trPr>
          <w:trHeight w:val="567"/>
        </w:trPr>
        <w:tc>
          <w:tcPr>
            <w:tcW w:w="966" w:type="dxa"/>
            <w:tcBorders>
              <w:top w:val="single" w:sz="8" w:space="0" w:color="6D6D6D"/>
              <w:left w:val="single" w:sz="8" w:space="0" w:color="000000"/>
              <w:bottom w:val="single" w:sz="8" w:space="0" w:color="000000"/>
              <w:right w:val="single" w:sz="8" w:space="0" w:color="000000"/>
            </w:tcBorders>
            <w:shd w:val="clear" w:color="auto" w:fill="auto"/>
          </w:tcPr>
          <w:p w14:paraId="1B0A0F27"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Age</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6BF4078F"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2 months</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0BD2E23A"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3 months</w:t>
            </w:r>
          </w:p>
        </w:tc>
        <w:tc>
          <w:tcPr>
            <w:tcW w:w="1684" w:type="dxa"/>
            <w:tcBorders>
              <w:top w:val="single" w:sz="8" w:space="0" w:color="6D6D6D"/>
              <w:left w:val="single" w:sz="8" w:space="0" w:color="6D6D6D"/>
              <w:bottom w:val="single" w:sz="8" w:space="0" w:color="000000"/>
              <w:right w:val="single" w:sz="8" w:space="0" w:color="000000"/>
            </w:tcBorders>
            <w:shd w:val="clear" w:color="auto" w:fill="auto"/>
          </w:tcPr>
          <w:p w14:paraId="343D867D"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4 months</w:t>
            </w:r>
          </w:p>
        </w:tc>
        <w:tc>
          <w:tcPr>
            <w:tcW w:w="1204" w:type="dxa"/>
            <w:tcBorders>
              <w:top w:val="single" w:sz="8" w:space="0" w:color="6D6D6D"/>
              <w:left w:val="single" w:sz="8" w:space="0" w:color="6D6D6D"/>
              <w:bottom w:val="single" w:sz="8" w:space="0" w:color="000000"/>
              <w:right w:val="single" w:sz="8" w:space="0" w:color="000000"/>
            </w:tcBorders>
            <w:shd w:val="clear" w:color="auto" w:fill="auto"/>
          </w:tcPr>
          <w:p w14:paraId="375D44D3"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5 months</w:t>
            </w:r>
          </w:p>
        </w:tc>
        <w:tc>
          <w:tcPr>
            <w:tcW w:w="872" w:type="dxa"/>
            <w:tcBorders>
              <w:top w:val="single" w:sz="8" w:space="0" w:color="6D6D6D"/>
              <w:left w:val="single" w:sz="8" w:space="0" w:color="6D6D6D"/>
              <w:bottom w:val="single" w:sz="8" w:space="0" w:color="000000"/>
              <w:right w:val="single" w:sz="8" w:space="0" w:color="000000"/>
            </w:tcBorders>
            <w:shd w:val="clear" w:color="auto" w:fill="auto"/>
          </w:tcPr>
          <w:p w14:paraId="10261D36"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12 months</w:t>
            </w:r>
          </w:p>
        </w:tc>
        <w:tc>
          <w:tcPr>
            <w:tcW w:w="796" w:type="dxa"/>
            <w:tcBorders>
              <w:top w:val="single" w:sz="8" w:space="0" w:color="6D6D6D"/>
              <w:left w:val="single" w:sz="8" w:space="0" w:color="6D6D6D"/>
              <w:bottom w:val="single" w:sz="8" w:space="0" w:color="000000"/>
              <w:right w:val="single" w:sz="8" w:space="0" w:color="000000"/>
            </w:tcBorders>
            <w:shd w:val="clear" w:color="auto" w:fill="auto"/>
          </w:tcPr>
          <w:p w14:paraId="213B49D4"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rPr>
              <w:t>13 months</w:t>
            </w:r>
          </w:p>
        </w:tc>
      </w:tr>
      <w:tr w:rsidR="00AB3F3A" w14:paraId="329204BD" w14:textId="77777777" w:rsidTr="00037514">
        <w:trPr>
          <w:trHeight w:val="567"/>
        </w:trPr>
        <w:tc>
          <w:tcPr>
            <w:tcW w:w="966" w:type="dxa"/>
            <w:tcBorders>
              <w:top w:val="single" w:sz="8" w:space="0" w:color="6D6D6D"/>
              <w:left w:val="single" w:sz="8" w:space="0" w:color="000000"/>
              <w:bottom w:val="single" w:sz="8" w:space="0" w:color="000000"/>
              <w:right w:val="single" w:sz="8" w:space="0" w:color="000000"/>
            </w:tcBorders>
            <w:shd w:val="clear" w:color="auto" w:fill="auto"/>
          </w:tcPr>
          <w:p w14:paraId="6CB8A0B2"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Group 1 (early schedule)</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01F9B44B"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 xml:space="preserve">4CMenB </w:t>
            </w:r>
          </w:p>
          <w:p w14:paraId="63865CD0"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p w14:paraId="34A380EA"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lang w:eastAsia="en-GB"/>
              </w:rPr>
              <w:t>Rotavirus</w:t>
            </w:r>
            <w:r w:rsidRPr="00AB3F3A">
              <w:rPr>
                <w:rFonts w:cstheme="minorHAnsi"/>
                <w:sz w:val="18"/>
                <w:szCs w:val="18"/>
              </w:rPr>
              <w:t xml:space="preserve"> </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7F956A52"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4CMenB</w:t>
            </w:r>
          </w:p>
          <w:p w14:paraId="221CB969"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p w14:paraId="4301C118"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lang w:eastAsia="en-GB"/>
              </w:rPr>
              <w:t>Rotavirus</w:t>
            </w:r>
            <w:r w:rsidRPr="00AB3F3A">
              <w:rPr>
                <w:rFonts w:cstheme="minorHAnsi"/>
                <w:sz w:val="18"/>
                <w:szCs w:val="18"/>
              </w:rPr>
              <w:t xml:space="preserve"> </w:t>
            </w:r>
          </w:p>
        </w:tc>
        <w:tc>
          <w:tcPr>
            <w:tcW w:w="1684" w:type="dxa"/>
            <w:tcBorders>
              <w:top w:val="single" w:sz="8" w:space="0" w:color="6D6D6D"/>
              <w:left w:val="single" w:sz="8" w:space="0" w:color="6D6D6D"/>
              <w:bottom w:val="single" w:sz="8" w:space="0" w:color="000000"/>
              <w:right w:val="single" w:sz="8" w:space="0" w:color="000000"/>
            </w:tcBorders>
            <w:shd w:val="clear" w:color="auto" w:fill="auto"/>
          </w:tcPr>
          <w:p w14:paraId="3559884A" w14:textId="77777777" w:rsidR="00E16771" w:rsidRPr="00AB3F3A" w:rsidRDefault="00E16771" w:rsidP="00037514">
            <w:pPr>
              <w:widowControl w:val="0"/>
              <w:tabs>
                <w:tab w:val="left" w:pos="426"/>
                <w:tab w:val="left" w:pos="644"/>
              </w:tabs>
              <w:spacing w:line="240" w:lineRule="auto"/>
              <w:rPr>
                <w:rFonts w:cstheme="minorHAnsi"/>
                <w:b/>
                <w:sz w:val="18"/>
                <w:szCs w:val="18"/>
              </w:rPr>
            </w:pPr>
            <w:r w:rsidRPr="00AB3F3A">
              <w:rPr>
                <w:rFonts w:cstheme="minorHAnsi"/>
                <w:b/>
                <w:sz w:val="18"/>
                <w:szCs w:val="18"/>
              </w:rPr>
              <w:t>PCV13</w:t>
            </w:r>
          </w:p>
          <w:p w14:paraId="46CE5F2A"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tc>
        <w:tc>
          <w:tcPr>
            <w:tcW w:w="1204" w:type="dxa"/>
            <w:tcBorders>
              <w:top w:val="single" w:sz="8" w:space="0" w:color="6D6D6D"/>
              <w:left w:val="single" w:sz="8" w:space="0" w:color="6D6D6D"/>
              <w:bottom w:val="single" w:sz="8" w:space="0" w:color="000000"/>
              <w:right w:val="single" w:sz="8" w:space="0" w:color="000000"/>
            </w:tcBorders>
            <w:shd w:val="clear" w:color="auto" w:fill="auto"/>
          </w:tcPr>
          <w:p w14:paraId="7625B7C1" w14:textId="77777777" w:rsidR="00E16771" w:rsidRPr="00AB3F3A" w:rsidRDefault="00E16771" w:rsidP="00037514">
            <w:pPr>
              <w:widowControl w:val="0"/>
              <w:tabs>
                <w:tab w:val="left" w:pos="426"/>
                <w:tab w:val="left" w:pos="644"/>
              </w:tabs>
              <w:spacing w:line="240" w:lineRule="auto"/>
              <w:rPr>
                <w:rFonts w:cstheme="minorHAnsi"/>
                <w:sz w:val="18"/>
                <w:szCs w:val="18"/>
              </w:rPr>
            </w:pPr>
          </w:p>
          <w:p w14:paraId="20075DBA" w14:textId="77777777" w:rsidR="00E16771" w:rsidRPr="00AB3F3A" w:rsidRDefault="00E16771" w:rsidP="00037514">
            <w:pPr>
              <w:widowControl w:val="0"/>
              <w:tabs>
                <w:tab w:val="left" w:pos="426"/>
                <w:tab w:val="left" w:pos="644"/>
              </w:tabs>
              <w:spacing w:line="240" w:lineRule="auto"/>
              <w:rPr>
                <w:rFonts w:cstheme="minorHAnsi"/>
                <w:sz w:val="18"/>
                <w:szCs w:val="18"/>
              </w:rPr>
            </w:pPr>
          </w:p>
          <w:p w14:paraId="55A370BA" w14:textId="77777777" w:rsidR="00E16771" w:rsidRPr="00AB3F3A" w:rsidRDefault="00E16771" w:rsidP="00037514">
            <w:pPr>
              <w:widowControl w:val="0"/>
              <w:tabs>
                <w:tab w:val="left" w:pos="426"/>
                <w:tab w:val="left" w:pos="644"/>
              </w:tabs>
              <w:spacing w:line="240" w:lineRule="auto"/>
              <w:rPr>
                <w:rFonts w:cstheme="minorHAnsi"/>
                <w:sz w:val="18"/>
                <w:szCs w:val="18"/>
              </w:rPr>
            </w:pPr>
          </w:p>
        </w:tc>
        <w:tc>
          <w:tcPr>
            <w:tcW w:w="872" w:type="dxa"/>
            <w:tcBorders>
              <w:top w:val="single" w:sz="8" w:space="0" w:color="6D6D6D"/>
              <w:left w:val="single" w:sz="8" w:space="0" w:color="6D6D6D"/>
              <w:bottom w:val="single" w:sz="8" w:space="0" w:color="000000"/>
              <w:right w:val="single" w:sz="8" w:space="0" w:color="000000"/>
            </w:tcBorders>
            <w:shd w:val="clear" w:color="auto" w:fill="auto"/>
          </w:tcPr>
          <w:p w14:paraId="7A286656"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4CMenB</w:t>
            </w:r>
          </w:p>
          <w:p w14:paraId="7AEAD81E"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rPr>
              <w:t>PCV13</w:t>
            </w:r>
          </w:p>
          <w:p w14:paraId="1E71DFE0"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MCC-TT/Hib-TT</w:t>
            </w:r>
          </w:p>
          <w:p w14:paraId="11A65A49"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MMR</w:t>
            </w:r>
          </w:p>
        </w:tc>
        <w:tc>
          <w:tcPr>
            <w:tcW w:w="796" w:type="dxa"/>
            <w:tcBorders>
              <w:top w:val="single" w:sz="8" w:space="0" w:color="6D6D6D"/>
              <w:left w:val="single" w:sz="8" w:space="0" w:color="6D6D6D"/>
              <w:bottom w:val="single" w:sz="8" w:space="0" w:color="000000"/>
              <w:right w:val="single" w:sz="8" w:space="0" w:color="000000"/>
            </w:tcBorders>
            <w:shd w:val="clear" w:color="auto" w:fill="auto"/>
          </w:tcPr>
          <w:p w14:paraId="35E2680E" w14:textId="77777777" w:rsidR="00E16771" w:rsidRPr="00AB3F3A" w:rsidRDefault="00E16771" w:rsidP="00037514">
            <w:pPr>
              <w:widowControl w:val="0"/>
              <w:tabs>
                <w:tab w:val="left" w:pos="426"/>
                <w:tab w:val="left" w:pos="644"/>
              </w:tabs>
              <w:spacing w:line="240" w:lineRule="auto"/>
              <w:rPr>
                <w:rFonts w:cstheme="minorHAnsi"/>
                <w:sz w:val="18"/>
                <w:szCs w:val="18"/>
              </w:rPr>
            </w:pPr>
          </w:p>
          <w:p w14:paraId="49BEAA24" w14:textId="77777777" w:rsidR="00E16771" w:rsidRPr="00AB3F3A" w:rsidRDefault="00E16771" w:rsidP="00037514">
            <w:pPr>
              <w:widowControl w:val="0"/>
              <w:tabs>
                <w:tab w:val="left" w:pos="426"/>
                <w:tab w:val="left" w:pos="644"/>
              </w:tabs>
              <w:spacing w:line="240" w:lineRule="auto"/>
              <w:rPr>
                <w:sz w:val="18"/>
                <w:szCs w:val="18"/>
              </w:rPr>
            </w:pPr>
          </w:p>
        </w:tc>
      </w:tr>
      <w:tr w:rsidR="00AB3F3A" w14:paraId="0DD867E9" w14:textId="77777777" w:rsidTr="00037514">
        <w:trPr>
          <w:trHeight w:val="567"/>
        </w:trPr>
        <w:tc>
          <w:tcPr>
            <w:tcW w:w="966" w:type="dxa"/>
            <w:tcBorders>
              <w:top w:val="single" w:sz="8" w:space="0" w:color="6D6D6D"/>
              <w:left w:val="single" w:sz="8" w:space="0" w:color="000000"/>
              <w:bottom w:val="single" w:sz="8" w:space="0" w:color="000000"/>
              <w:right w:val="single" w:sz="8" w:space="0" w:color="000000"/>
            </w:tcBorders>
            <w:shd w:val="clear" w:color="auto" w:fill="auto"/>
          </w:tcPr>
          <w:p w14:paraId="26CCA273" w14:textId="77777777" w:rsidR="00E16771" w:rsidRPr="00AB3F3A" w:rsidRDefault="00E16771" w:rsidP="00037514">
            <w:pPr>
              <w:widowControl w:val="0"/>
              <w:tabs>
                <w:tab w:val="left" w:pos="426"/>
                <w:tab w:val="left" w:pos="644"/>
              </w:tabs>
              <w:spacing w:line="240" w:lineRule="auto"/>
              <w:rPr>
                <w:rFonts w:cstheme="minorHAnsi"/>
                <w:b/>
                <w:bCs/>
                <w:sz w:val="18"/>
                <w:szCs w:val="18"/>
              </w:rPr>
            </w:pPr>
            <w:r w:rsidRPr="00AB3F3A">
              <w:rPr>
                <w:rFonts w:cstheme="minorHAnsi"/>
                <w:b/>
                <w:bCs/>
                <w:sz w:val="18"/>
                <w:szCs w:val="18"/>
              </w:rPr>
              <w:t>Blood tests</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1380DCD0" w14:textId="77777777" w:rsidR="00E16771" w:rsidRPr="00AB3F3A" w:rsidRDefault="00E16771" w:rsidP="00037514">
            <w:pPr>
              <w:widowControl w:val="0"/>
              <w:tabs>
                <w:tab w:val="left" w:pos="426"/>
                <w:tab w:val="left" w:pos="644"/>
              </w:tabs>
              <w:spacing w:line="240" w:lineRule="auto"/>
              <w:rPr>
                <w:rFonts w:cstheme="minorHAnsi"/>
                <w:b/>
                <w:bCs/>
                <w:sz w:val="18"/>
                <w:szCs w:val="18"/>
              </w:rPr>
            </w:pP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51A3D288" w14:textId="77777777" w:rsidR="00E16771" w:rsidRPr="00AB3F3A" w:rsidRDefault="00E16771" w:rsidP="00037514">
            <w:pPr>
              <w:widowControl w:val="0"/>
              <w:tabs>
                <w:tab w:val="left" w:pos="426"/>
                <w:tab w:val="left" w:pos="644"/>
              </w:tabs>
              <w:spacing w:line="240" w:lineRule="auto"/>
              <w:rPr>
                <w:rFonts w:cstheme="minorHAnsi"/>
                <w:b/>
                <w:bCs/>
                <w:sz w:val="18"/>
                <w:szCs w:val="18"/>
              </w:rPr>
            </w:pPr>
          </w:p>
        </w:tc>
        <w:tc>
          <w:tcPr>
            <w:tcW w:w="1684" w:type="dxa"/>
            <w:tcBorders>
              <w:top w:val="single" w:sz="8" w:space="0" w:color="6D6D6D"/>
              <w:left w:val="single" w:sz="8" w:space="0" w:color="6D6D6D"/>
              <w:bottom w:val="single" w:sz="8" w:space="0" w:color="000000"/>
              <w:right w:val="single" w:sz="8" w:space="0" w:color="000000"/>
            </w:tcBorders>
            <w:shd w:val="clear" w:color="auto" w:fill="auto"/>
          </w:tcPr>
          <w:p w14:paraId="14D08360" w14:textId="77777777" w:rsidR="00E16771" w:rsidRPr="00AB3F3A" w:rsidRDefault="00E16771" w:rsidP="00037514">
            <w:pPr>
              <w:widowControl w:val="0"/>
              <w:tabs>
                <w:tab w:val="left" w:pos="426"/>
                <w:tab w:val="left" w:pos="644"/>
              </w:tabs>
              <w:spacing w:line="240" w:lineRule="auto"/>
              <w:rPr>
                <w:rFonts w:cstheme="minorHAnsi"/>
                <w:b/>
                <w:sz w:val="18"/>
                <w:szCs w:val="18"/>
              </w:rPr>
            </w:pPr>
            <w:r w:rsidRPr="00AB3F3A">
              <w:rPr>
                <w:noProof/>
                <w:sz w:val="18"/>
                <w:szCs w:val="18"/>
              </w:rPr>
              <w:drawing>
                <wp:inline distT="0" distB="0" distL="0" distR="0" wp14:anchorId="25B26F4F" wp14:editId="4964E92A">
                  <wp:extent cx="339725" cy="22606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c>
          <w:tcPr>
            <w:tcW w:w="1204" w:type="dxa"/>
            <w:tcBorders>
              <w:top w:val="single" w:sz="8" w:space="0" w:color="6D6D6D"/>
              <w:left w:val="single" w:sz="8" w:space="0" w:color="6D6D6D"/>
              <w:bottom w:val="single" w:sz="8" w:space="0" w:color="000000"/>
              <w:right w:val="single" w:sz="8" w:space="0" w:color="000000"/>
            </w:tcBorders>
            <w:shd w:val="clear" w:color="auto" w:fill="auto"/>
          </w:tcPr>
          <w:p w14:paraId="1E4CB6CB" w14:textId="77777777" w:rsidR="00E16771" w:rsidRPr="00AB3F3A" w:rsidRDefault="00E16771" w:rsidP="00037514">
            <w:pPr>
              <w:widowControl w:val="0"/>
              <w:tabs>
                <w:tab w:val="left" w:pos="426"/>
                <w:tab w:val="left" w:pos="644"/>
              </w:tabs>
              <w:spacing w:line="240" w:lineRule="auto"/>
              <w:rPr>
                <w:rFonts w:cstheme="minorHAnsi"/>
                <w:sz w:val="18"/>
                <w:szCs w:val="18"/>
              </w:rPr>
            </w:pPr>
          </w:p>
        </w:tc>
        <w:tc>
          <w:tcPr>
            <w:tcW w:w="872" w:type="dxa"/>
            <w:tcBorders>
              <w:top w:val="single" w:sz="8" w:space="0" w:color="6D6D6D"/>
              <w:left w:val="single" w:sz="8" w:space="0" w:color="6D6D6D"/>
              <w:bottom w:val="single" w:sz="8" w:space="0" w:color="000000"/>
              <w:right w:val="single" w:sz="8" w:space="0" w:color="000000"/>
            </w:tcBorders>
            <w:shd w:val="clear" w:color="auto" w:fill="auto"/>
          </w:tcPr>
          <w:p w14:paraId="000D5714" w14:textId="77777777" w:rsidR="00E16771" w:rsidRPr="00AB3F3A" w:rsidRDefault="00E16771" w:rsidP="00037514">
            <w:pPr>
              <w:widowControl w:val="0"/>
              <w:tabs>
                <w:tab w:val="left" w:pos="426"/>
                <w:tab w:val="left" w:pos="644"/>
              </w:tabs>
              <w:spacing w:line="240" w:lineRule="auto"/>
              <w:rPr>
                <w:rFonts w:cstheme="minorHAnsi"/>
                <w:b/>
                <w:bCs/>
                <w:sz w:val="18"/>
                <w:szCs w:val="18"/>
              </w:rPr>
            </w:pPr>
            <w:r w:rsidRPr="00AB3F3A">
              <w:rPr>
                <w:noProof/>
                <w:sz w:val="18"/>
                <w:szCs w:val="18"/>
              </w:rPr>
              <w:drawing>
                <wp:inline distT="0" distB="0" distL="0" distR="0" wp14:anchorId="3F51C454" wp14:editId="3EE59CB6">
                  <wp:extent cx="339725" cy="226060"/>
                  <wp:effectExtent l="0" t="0" r="0" b="0"/>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c>
          <w:tcPr>
            <w:tcW w:w="796" w:type="dxa"/>
            <w:tcBorders>
              <w:top w:val="single" w:sz="8" w:space="0" w:color="6D6D6D"/>
              <w:left w:val="single" w:sz="8" w:space="0" w:color="6D6D6D"/>
              <w:bottom w:val="single" w:sz="8" w:space="0" w:color="000000"/>
              <w:right w:val="single" w:sz="8" w:space="0" w:color="000000"/>
            </w:tcBorders>
            <w:shd w:val="clear" w:color="auto" w:fill="auto"/>
          </w:tcPr>
          <w:p w14:paraId="1AD238C4"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noProof/>
                <w:sz w:val="18"/>
                <w:szCs w:val="18"/>
              </w:rPr>
              <w:drawing>
                <wp:inline distT="0" distB="0" distL="0" distR="0" wp14:anchorId="09B9D5ED" wp14:editId="3950967A">
                  <wp:extent cx="339725" cy="226060"/>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r>
      <w:tr w:rsidR="00AB3F3A" w14:paraId="3FF4B024" w14:textId="77777777" w:rsidTr="00037514">
        <w:trPr>
          <w:trHeight w:val="567"/>
        </w:trPr>
        <w:tc>
          <w:tcPr>
            <w:tcW w:w="966" w:type="dxa"/>
            <w:tcBorders>
              <w:top w:val="single" w:sz="8" w:space="0" w:color="6D6D6D"/>
              <w:left w:val="single" w:sz="8" w:space="0" w:color="000000"/>
              <w:bottom w:val="single" w:sz="8" w:space="0" w:color="6D6D6D"/>
              <w:right w:val="single" w:sz="8" w:space="0" w:color="000000"/>
            </w:tcBorders>
            <w:shd w:val="clear" w:color="auto" w:fill="auto"/>
          </w:tcPr>
          <w:p w14:paraId="4217194E"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Group 2 (standard schedule)</w:t>
            </w:r>
          </w:p>
        </w:tc>
        <w:tc>
          <w:tcPr>
            <w:tcW w:w="1742" w:type="dxa"/>
            <w:tcBorders>
              <w:top w:val="single" w:sz="8" w:space="0" w:color="6D6D6D"/>
              <w:left w:val="single" w:sz="8" w:space="0" w:color="6D6D6D"/>
              <w:bottom w:val="single" w:sz="8" w:space="0" w:color="6D6D6D"/>
              <w:right w:val="single" w:sz="8" w:space="0" w:color="000000"/>
            </w:tcBorders>
            <w:shd w:val="clear" w:color="auto" w:fill="auto"/>
          </w:tcPr>
          <w:p w14:paraId="0B32A001"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4CMenB</w:t>
            </w:r>
          </w:p>
          <w:p w14:paraId="3030F199"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p w14:paraId="60B14D00"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lang w:eastAsia="en-GB"/>
              </w:rPr>
              <w:t>Rotavirus</w:t>
            </w:r>
            <w:r w:rsidRPr="00AB3F3A">
              <w:rPr>
                <w:rFonts w:cstheme="minorHAnsi"/>
                <w:sz w:val="18"/>
                <w:szCs w:val="18"/>
              </w:rPr>
              <w:t xml:space="preserve"> </w:t>
            </w:r>
          </w:p>
        </w:tc>
        <w:tc>
          <w:tcPr>
            <w:tcW w:w="1742" w:type="dxa"/>
            <w:tcBorders>
              <w:top w:val="single" w:sz="8" w:space="0" w:color="6D6D6D"/>
              <w:left w:val="single" w:sz="8" w:space="0" w:color="6D6D6D"/>
              <w:bottom w:val="single" w:sz="8" w:space="0" w:color="6D6D6D"/>
              <w:right w:val="single" w:sz="8" w:space="0" w:color="000000"/>
            </w:tcBorders>
            <w:shd w:val="clear" w:color="auto" w:fill="auto"/>
          </w:tcPr>
          <w:p w14:paraId="0CE3F1B7" w14:textId="77777777" w:rsidR="00E16771" w:rsidRPr="00AB3F3A" w:rsidRDefault="00E16771" w:rsidP="00037514">
            <w:pPr>
              <w:widowControl w:val="0"/>
              <w:tabs>
                <w:tab w:val="left" w:pos="426"/>
                <w:tab w:val="left" w:pos="644"/>
              </w:tabs>
              <w:spacing w:line="240" w:lineRule="auto"/>
              <w:rPr>
                <w:rFonts w:cstheme="minorHAnsi"/>
                <w:b/>
                <w:sz w:val="18"/>
                <w:szCs w:val="18"/>
              </w:rPr>
            </w:pPr>
            <w:r w:rsidRPr="00AB3F3A">
              <w:rPr>
                <w:rFonts w:cstheme="minorHAnsi"/>
                <w:b/>
                <w:sz w:val="18"/>
                <w:szCs w:val="18"/>
              </w:rPr>
              <w:t>PCV13</w:t>
            </w:r>
          </w:p>
          <w:p w14:paraId="1FBC9E7F"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p w14:paraId="22193DA3"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lang w:eastAsia="en-GB"/>
              </w:rPr>
              <w:t>Rotavirus</w:t>
            </w:r>
            <w:r w:rsidRPr="00AB3F3A">
              <w:rPr>
                <w:rFonts w:cstheme="minorHAnsi"/>
                <w:sz w:val="18"/>
                <w:szCs w:val="18"/>
              </w:rPr>
              <w:t xml:space="preserve"> </w:t>
            </w:r>
          </w:p>
        </w:tc>
        <w:tc>
          <w:tcPr>
            <w:tcW w:w="1684" w:type="dxa"/>
            <w:tcBorders>
              <w:top w:val="single" w:sz="8" w:space="0" w:color="6D6D6D"/>
              <w:left w:val="single" w:sz="8" w:space="0" w:color="6D6D6D"/>
              <w:bottom w:val="single" w:sz="8" w:space="0" w:color="6D6D6D"/>
              <w:right w:val="single" w:sz="8" w:space="0" w:color="000000"/>
            </w:tcBorders>
            <w:shd w:val="clear" w:color="auto" w:fill="auto"/>
          </w:tcPr>
          <w:p w14:paraId="3D5E6557"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4CMenB</w:t>
            </w:r>
          </w:p>
          <w:p w14:paraId="69628D40"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DTaP/IPV/Hib/</w:t>
            </w:r>
            <w:proofErr w:type="spellStart"/>
            <w:r w:rsidRPr="00AB3F3A">
              <w:rPr>
                <w:rFonts w:cstheme="minorHAnsi"/>
                <w:sz w:val="18"/>
                <w:szCs w:val="18"/>
                <w:lang w:eastAsia="en-GB"/>
              </w:rPr>
              <w:t>HepB</w:t>
            </w:r>
            <w:proofErr w:type="spellEnd"/>
          </w:p>
        </w:tc>
        <w:tc>
          <w:tcPr>
            <w:tcW w:w="1204" w:type="dxa"/>
            <w:tcBorders>
              <w:top w:val="single" w:sz="8" w:space="0" w:color="6D6D6D"/>
              <w:left w:val="single" w:sz="8" w:space="0" w:color="6D6D6D"/>
              <w:bottom w:val="single" w:sz="8" w:space="0" w:color="6D6D6D"/>
              <w:right w:val="single" w:sz="8" w:space="0" w:color="000000"/>
            </w:tcBorders>
            <w:shd w:val="clear" w:color="auto" w:fill="auto"/>
          </w:tcPr>
          <w:p w14:paraId="04D1B781" w14:textId="77777777" w:rsidR="00E16771" w:rsidRPr="00AB3F3A" w:rsidRDefault="00E16771" w:rsidP="00037514">
            <w:pPr>
              <w:widowControl w:val="0"/>
              <w:tabs>
                <w:tab w:val="left" w:pos="426"/>
                <w:tab w:val="left" w:pos="644"/>
              </w:tabs>
              <w:spacing w:line="240" w:lineRule="auto"/>
              <w:rPr>
                <w:sz w:val="18"/>
                <w:szCs w:val="18"/>
              </w:rPr>
            </w:pPr>
          </w:p>
        </w:tc>
        <w:tc>
          <w:tcPr>
            <w:tcW w:w="872" w:type="dxa"/>
            <w:tcBorders>
              <w:top w:val="single" w:sz="8" w:space="0" w:color="6D6D6D"/>
              <w:left w:val="single" w:sz="8" w:space="0" w:color="6D6D6D"/>
              <w:bottom w:val="single" w:sz="8" w:space="0" w:color="6D6D6D"/>
              <w:right w:val="single" w:sz="8" w:space="0" w:color="000000"/>
            </w:tcBorders>
            <w:shd w:val="clear" w:color="auto" w:fill="auto"/>
          </w:tcPr>
          <w:p w14:paraId="7C798EE0" w14:textId="77777777" w:rsidR="00E16771" w:rsidRPr="00AB3F3A" w:rsidRDefault="00E16771" w:rsidP="00037514">
            <w:pPr>
              <w:widowControl w:val="0"/>
              <w:tabs>
                <w:tab w:val="left" w:pos="426"/>
                <w:tab w:val="left" w:pos="644"/>
              </w:tabs>
              <w:spacing w:line="240" w:lineRule="auto"/>
              <w:rPr>
                <w:sz w:val="18"/>
                <w:szCs w:val="18"/>
              </w:rPr>
            </w:pPr>
            <w:r w:rsidRPr="00AB3F3A">
              <w:rPr>
                <w:rFonts w:cstheme="minorHAnsi"/>
                <w:b/>
                <w:bCs/>
                <w:sz w:val="18"/>
                <w:szCs w:val="18"/>
              </w:rPr>
              <w:t>4CMenB</w:t>
            </w:r>
          </w:p>
          <w:p w14:paraId="5E6B1E5C"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rPr>
              <w:t>PCV13</w:t>
            </w:r>
          </w:p>
          <w:p w14:paraId="4E789A58" w14:textId="77777777" w:rsidR="00E16771" w:rsidRPr="00AB3F3A" w:rsidRDefault="00E16771" w:rsidP="00037514">
            <w:pPr>
              <w:widowControl w:val="0"/>
              <w:tabs>
                <w:tab w:val="left" w:pos="426"/>
                <w:tab w:val="left" w:pos="644"/>
              </w:tabs>
              <w:spacing w:line="240" w:lineRule="auto"/>
              <w:rPr>
                <w:rFonts w:cstheme="minorHAnsi"/>
                <w:sz w:val="18"/>
                <w:szCs w:val="18"/>
                <w:lang w:eastAsia="en-GB"/>
              </w:rPr>
            </w:pPr>
            <w:r w:rsidRPr="00AB3F3A">
              <w:rPr>
                <w:rFonts w:cstheme="minorHAnsi"/>
                <w:sz w:val="18"/>
                <w:szCs w:val="18"/>
                <w:lang w:eastAsia="en-GB"/>
              </w:rPr>
              <w:t>MCC-TT/Hib-TT</w:t>
            </w:r>
          </w:p>
          <w:p w14:paraId="03C60388"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rFonts w:cstheme="minorHAnsi"/>
                <w:sz w:val="18"/>
                <w:szCs w:val="18"/>
                <w:lang w:eastAsia="en-GB"/>
              </w:rPr>
              <w:t>MMR</w:t>
            </w:r>
          </w:p>
        </w:tc>
        <w:tc>
          <w:tcPr>
            <w:tcW w:w="796" w:type="dxa"/>
            <w:tcBorders>
              <w:top w:val="single" w:sz="8" w:space="0" w:color="6D6D6D"/>
              <w:left w:val="single" w:sz="8" w:space="0" w:color="6D6D6D"/>
              <w:bottom w:val="single" w:sz="8" w:space="0" w:color="6D6D6D"/>
              <w:right w:val="single" w:sz="8" w:space="0" w:color="000000"/>
            </w:tcBorders>
            <w:shd w:val="clear" w:color="auto" w:fill="auto"/>
          </w:tcPr>
          <w:p w14:paraId="5E82188D" w14:textId="77777777" w:rsidR="00E16771" w:rsidRPr="00AB3F3A" w:rsidRDefault="00E16771" w:rsidP="00037514">
            <w:pPr>
              <w:widowControl w:val="0"/>
              <w:tabs>
                <w:tab w:val="left" w:pos="426"/>
                <w:tab w:val="left" w:pos="644"/>
              </w:tabs>
              <w:spacing w:line="240" w:lineRule="auto"/>
              <w:rPr>
                <w:sz w:val="18"/>
                <w:szCs w:val="18"/>
              </w:rPr>
            </w:pPr>
          </w:p>
        </w:tc>
      </w:tr>
      <w:tr w:rsidR="00AB3F3A" w14:paraId="186DDF60" w14:textId="77777777" w:rsidTr="00037514">
        <w:trPr>
          <w:trHeight w:val="567"/>
        </w:trPr>
        <w:tc>
          <w:tcPr>
            <w:tcW w:w="966" w:type="dxa"/>
            <w:tcBorders>
              <w:top w:val="single" w:sz="8" w:space="0" w:color="6D6D6D"/>
              <w:left w:val="single" w:sz="8" w:space="0" w:color="000000"/>
              <w:bottom w:val="single" w:sz="8" w:space="0" w:color="000000"/>
              <w:right w:val="single" w:sz="8" w:space="0" w:color="000000"/>
            </w:tcBorders>
            <w:shd w:val="clear" w:color="auto" w:fill="auto"/>
          </w:tcPr>
          <w:p w14:paraId="29162388" w14:textId="77777777" w:rsidR="00E16771" w:rsidRPr="00AB3F3A" w:rsidRDefault="00E16771" w:rsidP="00037514">
            <w:pPr>
              <w:widowControl w:val="0"/>
              <w:tabs>
                <w:tab w:val="left" w:pos="426"/>
                <w:tab w:val="left" w:pos="644"/>
              </w:tabs>
              <w:spacing w:line="240" w:lineRule="auto"/>
              <w:rPr>
                <w:rFonts w:cstheme="minorHAnsi"/>
                <w:b/>
                <w:bCs/>
                <w:sz w:val="18"/>
                <w:szCs w:val="18"/>
              </w:rPr>
            </w:pPr>
            <w:r w:rsidRPr="00AB3F3A">
              <w:rPr>
                <w:rFonts w:cstheme="minorHAnsi"/>
                <w:b/>
                <w:bCs/>
                <w:sz w:val="18"/>
                <w:szCs w:val="18"/>
              </w:rPr>
              <w:t>Blood tests</w:t>
            </w: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515DD2B3" w14:textId="77777777" w:rsidR="00E16771" w:rsidRPr="00AB3F3A" w:rsidRDefault="00E16771" w:rsidP="00037514">
            <w:pPr>
              <w:widowControl w:val="0"/>
              <w:tabs>
                <w:tab w:val="left" w:pos="426"/>
                <w:tab w:val="left" w:pos="644"/>
              </w:tabs>
              <w:spacing w:line="240" w:lineRule="auto"/>
              <w:rPr>
                <w:rFonts w:cstheme="minorHAnsi"/>
                <w:b/>
                <w:bCs/>
                <w:sz w:val="18"/>
                <w:szCs w:val="18"/>
              </w:rPr>
            </w:pPr>
          </w:p>
        </w:tc>
        <w:tc>
          <w:tcPr>
            <w:tcW w:w="1742" w:type="dxa"/>
            <w:tcBorders>
              <w:top w:val="single" w:sz="8" w:space="0" w:color="6D6D6D"/>
              <w:left w:val="single" w:sz="8" w:space="0" w:color="6D6D6D"/>
              <w:bottom w:val="single" w:sz="8" w:space="0" w:color="000000"/>
              <w:right w:val="single" w:sz="8" w:space="0" w:color="000000"/>
            </w:tcBorders>
            <w:shd w:val="clear" w:color="auto" w:fill="auto"/>
          </w:tcPr>
          <w:p w14:paraId="17690302" w14:textId="77777777" w:rsidR="00E16771" w:rsidRPr="00AB3F3A" w:rsidRDefault="00E16771" w:rsidP="00037514">
            <w:pPr>
              <w:widowControl w:val="0"/>
              <w:tabs>
                <w:tab w:val="left" w:pos="426"/>
                <w:tab w:val="left" w:pos="644"/>
              </w:tabs>
              <w:spacing w:line="240" w:lineRule="auto"/>
              <w:rPr>
                <w:rFonts w:cstheme="minorHAnsi"/>
                <w:b/>
                <w:bCs/>
                <w:sz w:val="18"/>
                <w:szCs w:val="18"/>
              </w:rPr>
            </w:pPr>
          </w:p>
        </w:tc>
        <w:tc>
          <w:tcPr>
            <w:tcW w:w="1684" w:type="dxa"/>
            <w:tcBorders>
              <w:top w:val="single" w:sz="8" w:space="0" w:color="6D6D6D"/>
              <w:left w:val="single" w:sz="8" w:space="0" w:color="6D6D6D"/>
              <w:bottom w:val="single" w:sz="8" w:space="0" w:color="000000"/>
              <w:right w:val="single" w:sz="8" w:space="0" w:color="000000"/>
            </w:tcBorders>
            <w:shd w:val="clear" w:color="auto" w:fill="auto"/>
          </w:tcPr>
          <w:p w14:paraId="32A51F5F" w14:textId="77777777" w:rsidR="00E16771" w:rsidRPr="00AB3F3A" w:rsidRDefault="00E16771" w:rsidP="00037514">
            <w:pPr>
              <w:widowControl w:val="0"/>
              <w:tabs>
                <w:tab w:val="left" w:pos="426"/>
                <w:tab w:val="left" w:pos="644"/>
              </w:tabs>
              <w:spacing w:line="240" w:lineRule="auto"/>
              <w:rPr>
                <w:rFonts w:cstheme="minorHAnsi"/>
                <w:b/>
                <w:sz w:val="18"/>
                <w:szCs w:val="18"/>
              </w:rPr>
            </w:pPr>
          </w:p>
        </w:tc>
        <w:tc>
          <w:tcPr>
            <w:tcW w:w="1204" w:type="dxa"/>
            <w:tcBorders>
              <w:top w:val="single" w:sz="8" w:space="0" w:color="6D6D6D"/>
              <w:left w:val="single" w:sz="8" w:space="0" w:color="6D6D6D"/>
              <w:bottom w:val="single" w:sz="8" w:space="0" w:color="000000"/>
              <w:right w:val="single" w:sz="8" w:space="0" w:color="000000"/>
            </w:tcBorders>
            <w:shd w:val="clear" w:color="auto" w:fill="auto"/>
          </w:tcPr>
          <w:p w14:paraId="03B14978"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noProof/>
                <w:sz w:val="18"/>
                <w:szCs w:val="18"/>
              </w:rPr>
              <w:drawing>
                <wp:inline distT="0" distB="0" distL="0" distR="0" wp14:anchorId="63A994B2" wp14:editId="7BBA4A5A">
                  <wp:extent cx="339725" cy="226060"/>
                  <wp:effectExtent l="0" t="0" r="0" b="0"/>
                  <wp:docPr id="1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c>
          <w:tcPr>
            <w:tcW w:w="872" w:type="dxa"/>
            <w:tcBorders>
              <w:top w:val="single" w:sz="8" w:space="0" w:color="6D6D6D"/>
              <w:left w:val="single" w:sz="8" w:space="0" w:color="6D6D6D"/>
              <w:bottom w:val="single" w:sz="8" w:space="0" w:color="000000"/>
              <w:right w:val="single" w:sz="8" w:space="0" w:color="000000"/>
            </w:tcBorders>
            <w:shd w:val="clear" w:color="auto" w:fill="auto"/>
          </w:tcPr>
          <w:p w14:paraId="435C3EC9" w14:textId="77777777" w:rsidR="00E16771" w:rsidRPr="00AB3F3A" w:rsidRDefault="00E16771" w:rsidP="00037514">
            <w:pPr>
              <w:widowControl w:val="0"/>
              <w:tabs>
                <w:tab w:val="left" w:pos="426"/>
                <w:tab w:val="left" w:pos="644"/>
              </w:tabs>
              <w:spacing w:line="240" w:lineRule="auto"/>
              <w:rPr>
                <w:rFonts w:cstheme="minorHAnsi"/>
                <w:b/>
                <w:bCs/>
                <w:sz w:val="18"/>
                <w:szCs w:val="18"/>
              </w:rPr>
            </w:pPr>
            <w:r w:rsidRPr="00AB3F3A">
              <w:rPr>
                <w:noProof/>
                <w:sz w:val="18"/>
                <w:szCs w:val="18"/>
              </w:rPr>
              <w:drawing>
                <wp:inline distT="0" distB="0" distL="0" distR="0" wp14:anchorId="34C348CB" wp14:editId="42CC7561">
                  <wp:extent cx="339725" cy="226060"/>
                  <wp:effectExtent l="0" t="0" r="0" b="0"/>
                  <wp:docPr id="1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c>
          <w:tcPr>
            <w:tcW w:w="796" w:type="dxa"/>
            <w:tcBorders>
              <w:top w:val="single" w:sz="8" w:space="0" w:color="6D6D6D"/>
              <w:left w:val="single" w:sz="8" w:space="0" w:color="6D6D6D"/>
              <w:bottom w:val="single" w:sz="8" w:space="0" w:color="000000"/>
              <w:right w:val="single" w:sz="8" w:space="0" w:color="000000"/>
            </w:tcBorders>
            <w:shd w:val="clear" w:color="auto" w:fill="auto"/>
          </w:tcPr>
          <w:p w14:paraId="44E175B8" w14:textId="77777777" w:rsidR="00E16771" w:rsidRPr="00AB3F3A" w:rsidRDefault="00E16771" w:rsidP="00037514">
            <w:pPr>
              <w:widowControl w:val="0"/>
              <w:tabs>
                <w:tab w:val="left" w:pos="426"/>
                <w:tab w:val="left" w:pos="644"/>
              </w:tabs>
              <w:spacing w:line="240" w:lineRule="auto"/>
              <w:rPr>
                <w:rFonts w:cstheme="minorHAnsi"/>
                <w:sz w:val="18"/>
                <w:szCs w:val="18"/>
              </w:rPr>
            </w:pPr>
            <w:r w:rsidRPr="00AB3F3A">
              <w:rPr>
                <w:noProof/>
                <w:sz w:val="18"/>
                <w:szCs w:val="18"/>
              </w:rPr>
              <w:drawing>
                <wp:inline distT="0" distB="0" distL="0" distR="0" wp14:anchorId="38BFD7B7" wp14:editId="32C35A47">
                  <wp:extent cx="339725" cy="226060"/>
                  <wp:effectExtent l="0" t="0" r="0" b="0"/>
                  <wp:docPr id="1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7"/>
                          <a:stretch>
                            <a:fillRect/>
                          </a:stretch>
                        </pic:blipFill>
                        <pic:spPr bwMode="auto">
                          <a:xfrm>
                            <a:off x="0" y="0"/>
                            <a:ext cx="339725" cy="226060"/>
                          </a:xfrm>
                          <a:prstGeom prst="rect">
                            <a:avLst/>
                          </a:prstGeom>
                        </pic:spPr>
                      </pic:pic>
                    </a:graphicData>
                  </a:graphic>
                </wp:inline>
              </w:drawing>
            </w:r>
          </w:p>
        </w:tc>
      </w:tr>
    </w:tbl>
    <w:p w14:paraId="4A1F1CF2" w14:textId="77777777" w:rsidR="00C50C09" w:rsidRPr="00C50C09" w:rsidRDefault="004D2EA7" w:rsidP="00E16771">
      <w:pPr>
        <w:spacing w:line="240" w:lineRule="auto"/>
        <w:jc w:val="both"/>
        <w:rPr>
          <w:sz w:val="23"/>
          <w:szCs w:val="23"/>
        </w:rPr>
      </w:pPr>
      <w:r>
        <w:rPr>
          <w:sz w:val="23"/>
          <w:szCs w:val="23"/>
        </w:rPr>
        <w:br/>
      </w:r>
      <w:r w:rsidR="00E90D6B" w:rsidRPr="004C0E03">
        <w:rPr>
          <w:sz w:val="23"/>
          <w:szCs w:val="23"/>
        </w:rPr>
        <w:t>From January 2020, the United Kingdom have changed the childhood pneumococcal immunisation programme to a single 13-valent pneumococcal conjugate vaccine (PCV13) infant dose at 3 months of age followed by the 12-month booster. Since pneumococcal disease associated to PCV13 strains is so rare in infants across the United Kingdom, babies in Group 1 will receive PCV13 at 4 instead of 3 months. This will ensure that all infants will receive 2 injections at each primary immunisation visit (Visit 1, 2 and 3).</w:t>
      </w:r>
    </w:p>
    <w:p w14:paraId="26A65D29" w14:textId="77777777" w:rsidR="00DC20AD" w:rsidRDefault="00E90D6B" w:rsidP="00E16771">
      <w:pPr>
        <w:spacing w:line="240" w:lineRule="auto"/>
        <w:jc w:val="both"/>
        <w:rPr>
          <w:sz w:val="23"/>
          <w:szCs w:val="23"/>
        </w:rPr>
      </w:pPr>
      <w:r w:rsidRPr="004C0E03">
        <w:rPr>
          <w:sz w:val="23"/>
          <w:szCs w:val="23"/>
        </w:rPr>
        <w:t>There will be no other differences in the vaccines received. The diagram below shows the schedule of vaccinations and blood tests for this study:</w:t>
      </w:r>
    </w:p>
    <w:p w14:paraId="5750C14A" w14:textId="77777777" w:rsidR="00C50C09" w:rsidRDefault="00C50C09" w:rsidP="00E16771">
      <w:pPr>
        <w:spacing w:line="240" w:lineRule="auto"/>
        <w:jc w:val="both"/>
      </w:pPr>
    </w:p>
    <w:p w14:paraId="50141417" w14:textId="67AB5DAF" w:rsidR="00DC20AD" w:rsidRPr="004C0E03" w:rsidRDefault="00E90D6B" w:rsidP="00E16771">
      <w:pPr>
        <w:spacing w:after="0" w:line="240" w:lineRule="auto"/>
        <w:jc w:val="both"/>
        <w:rPr>
          <w:sz w:val="23"/>
          <w:szCs w:val="23"/>
        </w:rPr>
      </w:pPr>
      <w:r w:rsidRPr="004C0E03">
        <w:rPr>
          <w:sz w:val="23"/>
          <w:szCs w:val="23"/>
        </w:rPr>
        <w:t xml:space="preserve">In this study, we want to compare the vaccine responses of infants who have received their vaccinations according to the two different schedules and to do this we will take a blood sample from the babies </w:t>
      </w:r>
      <w:r w:rsidR="00547492" w:rsidRPr="0076104C">
        <w:rPr>
          <w:sz w:val="23"/>
          <w:szCs w:val="23"/>
        </w:rPr>
        <w:t>on three occasions</w:t>
      </w:r>
      <w:r w:rsidRPr="0076104C">
        <w:rPr>
          <w:sz w:val="23"/>
          <w:szCs w:val="23"/>
        </w:rPr>
        <w:t xml:space="preserve">. These time points have been chosen so that we can compare the response following the primary vaccinations and before and after the booster vaccination. A maximum of 3mls will be taken on each occasion (about half a teaspoon) </w:t>
      </w:r>
      <w:r w:rsidR="00FE053A" w:rsidRPr="0076104C">
        <w:rPr>
          <w:sz w:val="23"/>
          <w:szCs w:val="23"/>
        </w:rPr>
        <w:t>the use of a local anaesthetic cream may be considered</w:t>
      </w:r>
      <w:r w:rsidRPr="0076104C">
        <w:rPr>
          <w:sz w:val="23"/>
          <w:szCs w:val="23"/>
        </w:rPr>
        <w:t xml:space="preserve"> to make</w:t>
      </w:r>
      <w:r w:rsidRPr="004C0E03">
        <w:rPr>
          <w:sz w:val="23"/>
          <w:szCs w:val="23"/>
        </w:rPr>
        <w:t xml:space="preserve"> the blood test as comfortable as possible.</w:t>
      </w:r>
    </w:p>
    <w:p w14:paraId="2D5398E3" w14:textId="77777777" w:rsidR="00C50C09" w:rsidRDefault="00C50C09" w:rsidP="00E16771">
      <w:pPr>
        <w:spacing w:after="0" w:line="240" w:lineRule="auto"/>
        <w:jc w:val="both"/>
        <w:rPr>
          <w:b/>
          <w:sz w:val="28"/>
          <w:szCs w:val="28"/>
        </w:rPr>
      </w:pPr>
    </w:p>
    <w:p w14:paraId="7B1D10D5" w14:textId="77777777" w:rsidR="00037514" w:rsidRDefault="00037514" w:rsidP="00E16771">
      <w:pPr>
        <w:spacing w:after="0" w:line="240" w:lineRule="auto"/>
        <w:jc w:val="both"/>
        <w:rPr>
          <w:b/>
          <w:sz w:val="28"/>
          <w:szCs w:val="28"/>
        </w:rPr>
      </w:pPr>
    </w:p>
    <w:p w14:paraId="251BA973" w14:textId="77777777" w:rsidR="00037514" w:rsidRDefault="00037514" w:rsidP="00E16771">
      <w:pPr>
        <w:spacing w:after="0" w:line="240" w:lineRule="auto"/>
        <w:jc w:val="both"/>
        <w:rPr>
          <w:b/>
          <w:sz w:val="28"/>
          <w:szCs w:val="28"/>
        </w:rPr>
      </w:pPr>
    </w:p>
    <w:p w14:paraId="3140742C" w14:textId="77777777" w:rsidR="00DC20AD" w:rsidRDefault="00E90D6B" w:rsidP="00E16771">
      <w:pPr>
        <w:spacing w:after="0" w:line="240" w:lineRule="auto"/>
        <w:jc w:val="both"/>
        <w:rPr>
          <w:b/>
          <w:sz w:val="28"/>
          <w:szCs w:val="28"/>
        </w:rPr>
      </w:pPr>
      <w:r>
        <w:rPr>
          <w:b/>
          <w:sz w:val="28"/>
          <w:szCs w:val="28"/>
        </w:rPr>
        <w:t xml:space="preserve">What would I have to do? </w:t>
      </w:r>
    </w:p>
    <w:p w14:paraId="10B59C32" w14:textId="2AE2C3CF" w:rsidR="00DC20AD" w:rsidRPr="004C0E03" w:rsidRDefault="00E90D6B" w:rsidP="00E16771">
      <w:pPr>
        <w:spacing w:after="0" w:line="240" w:lineRule="auto"/>
        <w:jc w:val="both"/>
        <w:rPr>
          <w:sz w:val="23"/>
          <w:szCs w:val="23"/>
        </w:rPr>
      </w:pPr>
      <w:r w:rsidRPr="004C0E03">
        <w:rPr>
          <w:sz w:val="23"/>
          <w:szCs w:val="23"/>
        </w:rPr>
        <w:t xml:space="preserve">If you agree for your baby to participate, you will be asked to sign a consent form. After every vaccination visit, you will be given a diary card to complete, which will be collected at the following visit. </w:t>
      </w:r>
      <w:r w:rsidR="00547492" w:rsidRPr="00C61137">
        <w:t>Your study doctor or nurse will explain how to fill in the diary. The diary card will be used to record daily temperatures and any redness or swelling that may occur around the injection site, for up to 7 days after each vaccination</w:t>
      </w:r>
      <w:r w:rsidR="00547492" w:rsidRPr="0076104C">
        <w:t xml:space="preserve">. </w:t>
      </w:r>
      <w:r w:rsidR="002E2706" w:rsidRPr="0076104C">
        <w:t>A</w:t>
      </w:r>
      <w:r w:rsidR="00547492" w:rsidRPr="0076104C">
        <w:t xml:space="preserve"> thermometer and a tape measure will be </w:t>
      </w:r>
      <w:r w:rsidR="009660D1" w:rsidRPr="0076104C">
        <w:t>provided</w:t>
      </w:r>
      <w:r w:rsidR="00547492" w:rsidRPr="0076104C">
        <w:t xml:space="preserve">, along with a telephone number to contact the on-call </w:t>
      </w:r>
      <w:r w:rsidR="009660D1" w:rsidRPr="0076104C">
        <w:t>doctor</w:t>
      </w:r>
      <w:r w:rsidR="00547492" w:rsidRPr="0076104C">
        <w:t xml:space="preserve"> from our team at any time if you have concerns about your baby. </w:t>
      </w:r>
      <w:r w:rsidRPr="0076104C">
        <w:rPr>
          <w:sz w:val="23"/>
          <w:szCs w:val="23"/>
        </w:rPr>
        <w:t xml:space="preserve"> We will also ask you to let</w:t>
      </w:r>
      <w:r w:rsidRPr="004C0E03">
        <w:rPr>
          <w:sz w:val="23"/>
          <w:szCs w:val="23"/>
        </w:rPr>
        <w:t xml:space="preserve"> us know by telephone if your baby has been unwell during the 28 days after immunisation, even if the illness seems unrelated to the vaccination. If you have to visit a doctor for the illness, we may contact them for further information. We will request your permission for study staff to ask your GP for your contact details if we lose contact with you during the study.</w:t>
      </w:r>
      <w:r w:rsidRPr="004C0E03">
        <w:rPr>
          <w:rFonts w:eastAsia="Times New Roman" w:cs="Calibri"/>
          <w:color w:val="000000"/>
          <w:sz w:val="23"/>
          <w:szCs w:val="23"/>
        </w:rPr>
        <w:t xml:space="preserve">                                                                                                                                                                            </w:t>
      </w:r>
    </w:p>
    <w:p w14:paraId="2235E655" w14:textId="77777777" w:rsidR="00DC20AD" w:rsidRDefault="00DC20AD" w:rsidP="00E16771">
      <w:pPr>
        <w:spacing w:after="0" w:line="240" w:lineRule="auto"/>
        <w:jc w:val="both"/>
      </w:pPr>
    </w:p>
    <w:p w14:paraId="08D21F40" w14:textId="77777777" w:rsidR="00DC20AD" w:rsidRDefault="00E90D6B" w:rsidP="00E16771">
      <w:pPr>
        <w:spacing w:after="0" w:line="240" w:lineRule="auto"/>
        <w:jc w:val="both"/>
        <w:rPr>
          <w:b/>
          <w:sz w:val="28"/>
          <w:szCs w:val="28"/>
        </w:rPr>
      </w:pPr>
      <w:r>
        <w:rPr>
          <w:b/>
          <w:sz w:val="28"/>
          <w:szCs w:val="28"/>
        </w:rPr>
        <w:t>What are the risks with these vaccines?</w:t>
      </w:r>
    </w:p>
    <w:p w14:paraId="0005A1F6" w14:textId="77777777" w:rsidR="00DC20AD" w:rsidRPr="004C0E03" w:rsidRDefault="00E90D6B" w:rsidP="00E16771">
      <w:pPr>
        <w:spacing w:after="0" w:line="240" w:lineRule="auto"/>
        <w:jc w:val="both"/>
        <w:rPr>
          <w:sz w:val="23"/>
          <w:szCs w:val="23"/>
        </w:rPr>
      </w:pPr>
      <w:r w:rsidRPr="004C0E03">
        <w:rPr>
          <w:sz w:val="23"/>
          <w:szCs w:val="23"/>
        </w:rPr>
        <w:t>Because the vaccines used in this study are exactly the same ones being used for routine immunisation of other babies in the UK, we do not expect the risk to be any different than with the routinely given vaccines. As with all vaccinations, however, there may occasionally be some redness and/or swelling at the injection site and fever. Fever is a side effect particularly associated with the Men B vaccination and we will give you advice about steps you can take to try to prevent this. Some babies have been reported to feed less, be more irritable and cry more than usual after vaccinations. Severe allergic reactions, such as anaphylaxis, are extremely rare but can occur with any vaccine. Your baby would be observed for 20 minutes following each immunisation and the study staff are specifically trained and equipped to deal with this in the extremely unlikely event that it did occur.</w:t>
      </w:r>
    </w:p>
    <w:p w14:paraId="73230752" w14:textId="77777777" w:rsidR="00DC20AD" w:rsidRDefault="00DC20AD" w:rsidP="00E16771">
      <w:pPr>
        <w:spacing w:after="0" w:line="240" w:lineRule="auto"/>
        <w:jc w:val="both"/>
        <w:rPr>
          <w:rFonts w:ascii="Tahoma,Bold" w:hAnsi="Tahoma,Bold" w:cs="Tahoma,Bold"/>
          <w:b/>
          <w:bCs/>
          <w:sz w:val="24"/>
          <w:szCs w:val="24"/>
        </w:rPr>
      </w:pPr>
    </w:p>
    <w:p w14:paraId="21DCD465" w14:textId="77777777" w:rsidR="00DC20AD" w:rsidRDefault="00E90D6B" w:rsidP="00E16771">
      <w:pPr>
        <w:spacing w:after="0" w:line="240" w:lineRule="auto"/>
        <w:jc w:val="both"/>
        <w:rPr>
          <w:rFonts w:cstheme="minorHAnsi"/>
          <w:b/>
          <w:bCs/>
          <w:sz w:val="28"/>
          <w:szCs w:val="28"/>
        </w:rPr>
      </w:pPr>
      <w:r>
        <w:rPr>
          <w:rFonts w:cstheme="minorHAnsi"/>
          <w:b/>
          <w:bCs/>
          <w:sz w:val="28"/>
          <w:szCs w:val="28"/>
        </w:rPr>
        <w:t>What are the other possible disadvantages of taking part?</w:t>
      </w:r>
    </w:p>
    <w:p w14:paraId="2FCCF4D8" w14:textId="77777777" w:rsidR="00DC20AD" w:rsidRDefault="00E90D6B" w:rsidP="00E16771">
      <w:pPr>
        <w:spacing w:after="0" w:line="240" w:lineRule="auto"/>
        <w:jc w:val="both"/>
        <w:rPr>
          <w:sz w:val="23"/>
          <w:szCs w:val="23"/>
        </w:rPr>
      </w:pPr>
      <w:r w:rsidRPr="004C0E03">
        <w:rPr>
          <w:sz w:val="23"/>
          <w:szCs w:val="23"/>
        </w:rPr>
        <w:t>Blood tests may be uncomfortable for infants, but we will try to minimise this by offering a local anaesthetic cream, if appropriate, to numb the skin before taking the blood sample.</w:t>
      </w:r>
    </w:p>
    <w:p w14:paraId="64D9C740" w14:textId="5CAF1A93" w:rsidR="00391BA4" w:rsidRDefault="00391BA4" w:rsidP="00E16771">
      <w:pPr>
        <w:spacing w:after="0" w:line="240" w:lineRule="auto"/>
        <w:jc w:val="both"/>
        <w:rPr>
          <w:sz w:val="23"/>
          <w:szCs w:val="23"/>
        </w:rPr>
      </w:pPr>
      <w:r w:rsidRPr="0076104C">
        <w:t>It is anticipated that the immune response of the 2-3</w:t>
      </w:r>
      <w:r w:rsidR="00596DBE" w:rsidRPr="0076104C">
        <w:t>-</w:t>
      </w:r>
      <w:r w:rsidRPr="0076104C">
        <w:t>month</w:t>
      </w:r>
      <w:r w:rsidR="00596DBE" w:rsidRPr="0076104C">
        <w:t xml:space="preserve"> Men B</w:t>
      </w:r>
      <w:r w:rsidRPr="0076104C">
        <w:t xml:space="preserve"> schedule will be similar to </w:t>
      </w:r>
      <w:r w:rsidR="009660D1" w:rsidRPr="0076104C">
        <w:t xml:space="preserve">that of </w:t>
      </w:r>
      <w:r w:rsidRPr="0076104C">
        <w:t>the 2-4</w:t>
      </w:r>
      <w:r w:rsidR="001F0C29" w:rsidRPr="0076104C">
        <w:t>-</w:t>
      </w:r>
      <w:r w:rsidRPr="0076104C">
        <w:t>month schedule</w:t>
      </w:r>
      <w:r w:rsidR="008335D7" w:rsidRPr="0076104C">
        <w:t>,</w:t>
      </w:r>
      <w:r w:rsidR="009660D1" w:rsidRPr="0076104C">
        <w:t xml:space="preserve"> and similarly that the change of timing of the pneumococcal vaccine will have no </w:t>
      </w:r>
      <w:r w:rsidR="008335D7" w:rsidRPr="0076104C">
        <w:t>impact on the protection offered by this vaccine</w:t>
      </w:r>
      <w:r w:rsidRPr="0076104C">
        <w:t xml:space="preserve">. All participants will have their antibody levels checked following </w:t>
      </w:r>
      <w:r w:rsidR="008335D7" w:rsidRPr="0076104C">
        <w:t>the 12</w:t>
      </w:r>
      <w:r w:rsidR="00F166C8" w:rsidRPr="0076104C">
        <w:t>-</w:t>
      </w:r>
      <w:r w:rsidR="008335D7" w:rsidRPr="0076104C">
        <w:t xml:space="preserve">month </w:t>
      </w:r>
      <w:r w:rsidRPr="0076104C">
        <w:t>vaccination</w:t>
      </w:r>
      <w:r w:rsidR="008335D7" w:rsidRPr="0076104C">
        <w:t>s</w:t>
      </w:r>
      <w:r w:rsidRPr="0076104C">
        <w:t xml:space="preserve">, which </w:t>
      </w:r>
      <w:r w:rsidR="008335D7" w:rsidRPr="0076104C">
        <w:t>provides an</w:t>
      </w:r>
      <w:r w:rsidRPr="0076104C">
        <w:t xml:space="preserve"> opportunity to identify infants who have a suboptimal response. </w:t>
      </w:r>
      <w:r w:rsidR="00814851" w:rsidRPr="0076104C">
        <w:t>I</w:t>
      </w:r>
      <w:r w:rsidR="00596DBE" w:rsidRPr="0076104C">
        <w:t xml:space="preserve">f this shows that your baby </w:t>
      </w:r>
      <w:r w:rsidR="008335D7" w:rsidRPr="0076104C">
        <w:t>may have</w:t>
      </w:r>
      <w:r w:rsidR="00596DBE" w:rsidRPr="0076104C">
        <w:t xml:space="preserve"> inadequate protection,</w:t>
      </w:r>
      <w:r w:rsidR="00814851" w:rsidRPr="0076104C">
        <w:t xml:space="preserve"> y</w:t>
      </w:r>
      <w:r w:rsidRPr="0076104C">
        <w:t>our research team will contact you to discuss you</w:t>
      </w:r>
      <w:r w:rsidR="00814851" w:rsidRPr="0076104C">
        <w:t>r</w:t>
      </w:r>
      <w:r w:rsidRPr="0076104C">
        <w:t xml:space="preserve"> options </w:t>
      </w:r>
      <w:r w:rsidR="008335D7" w:rsidRPr="0076104C">
        <w:t xml:space="preserve">including the possibility of </w:t>
      </w:r>
      <w:r w:rsidR="00FA6B89" w:rsidRPr="0076104C">
        <w:t xml:space="preserve">a </w:t>
      </w:r>
      <w:r w:rsidRPr="0076104C">
        <w:t>booster dose</w:t>
      </w:r>
      <w:r w:rsidR="00814851" w:rsidRPr="0076104C">
        <w:t xml:space="preserve"> of </w:t>
      </w:r>
      <w:r w:rsidR="008335D7" w:rsidRPr="0076104C">
        <w:t>vaccine</w:t>
      </w:r>
      <w:r w:rsidRPr="0076104C">
        <w:t>.</w:t>
      </w:r>
    </w:p>
    <w:p w14:paraId="11BDD8B7" w14:textId="77777777" w:rsidR="00090D72" w:rsidRPr="004C0E03" w:rsidRDefault="00090D72" w:rsidP="00E16771">
      <w:pPr>
        <w:spacing w:after="0" w:line="240" w:lineRule="auto"/>
        <w:jc w:val="both"/>
        <w:rPr>
          <w:sz w:val="23"/>
          <w:szCs w:val="23"/>
        </w:rPr>
      </w:pPr>
    </w:p>
    <w:p w14:paraId="3B2F9EA0" w14:textId="77777777" w:rsidR="00090D72" w:rsidRDefault="00090D72" w:rsidP="00E16771">
      <w:pPr>
        <w:spacing w:after="0" w:line="240" w:lineRule="auto"/>
        <w:jc w:val="both"/>
        <w:rPr>
          <w:b/>
          <w:sz w:val="28"/>
        </w:rPr>
      </w:pPr>
      <w:r>
        <w:rPr>
          <w:b/>
          <w:sz w:val="28"/>
        </w:rPr>
        <w:t>What coronavirus precautions are in place?</w:t>
      </w:r>
    </w:p>
    <w:p w14:paraId="2CE5382B" w14:textId="77777777" w:rsidR="00090D72" w:rsidRDefault="00090D72" w:rsidP="00E16771">
      <w:pPr>
        <w:spacing w:after="0" w:line="240" w:lineRule="auto"/>
        <w:jc w:val="both"/>
      </w:pPr>
    </w:p>
    <w:p w14:paraId="70A88D81" w14:textId="21B2098B" w:rsidR="00090D72" w:rsidRDefault="00090D72" w:rsidP="00E16771">
      <w:pPr>
        <w:spacing w:after="0" w:line="240" w:lineRule="auto"/>
        <w:jc w:val="both"/>
        <w:rPr>
          <w:b/>
          <w:sz w:val="28"/>
        </w:rPr>
      </w:pPr>
      <w:r>
        <w:t xml:space="preserve">As you are most likely aware, due to the outbreak of Covid-19 (Coronavirus) </w:t>
      </w:r>
      <w:r w:rsidR="0076104C">
        <w:t>[</w:t>
      </w:r>
      <w:r>
        <w:rPr>
          <w:shd w:val="clear" w:color="auto" w:fill="FFFF00"/>
        </w:rPr>
        <w:t>Insert local site here</w:t>
      </w:r>
      <w:r w:rsidR="0076104C">
        <w:rPr>
          <w:shd w:val="clear" w:color="auto" w:fill="FFFF00"/>
        </w:rPr>
        <w:t>]</w:t>
      </w:r>
      <w:r>
        <w:t xml:space="preserve"> like other hospitals, is treating Covid-19 patients. The research visits align with the current routine national immunisation schedule; therefore, you are not perceived to be at any additional risk of exposure to COVID-19. We are taking extra steps to ensure both staff and participants are kept safe at all times and to prevent any further spread. </w:t>
      </w:r>
    </w:p>
    <w:p w14:paraId="0D497D6F" w14:textId="77777777" w:rsidR="00090D72" w:rsidRDefault="00090D72" w:rsidP="00E16771">
      <w:pPr>
        <w:spacing w:line="240" w:lineRule="auto"/>
        <w:jc w:val="both"/>
      </w:pPr>
      <w:r>
        <w:t xml:space="preserve">As part of this, you will be asked to follow the hospital policy on social distancing and PPE if you attend hospital for your visit. Staff will be adhering to strict cleanliness guidelines and, in some cases, this may mean full PPE during home visits. </w:t>
      </w:r>
    </w:p>
    <w:p w14:paraId="575DD0A2" w14:textId="77777777" w:rsidR="00090D72" w:rsidRDefault="00090D72" w:rsidP="00E16771">
      <w:pPr>
        <w:spacing w:line="240" w:lineRule="auto"/>
        <w:jc w:val="both"/>
      </w:pPr>
      <w:r>
        <w:t xml:space="preserve">The Research Team will contact you ahead of scheduled study visits to check for COVID-19 symptoms and the symptom check will be repeated at the study visit. If a household member is currently experiencing any COVID-19 symptoms, please contact us to let us know so we can postpone your appointment. </w:t>
      </w:r>
    </w:p>
    <w:p w14:paraId="4519B15D" w14:textId="77777777" w:rsidR="00090D72" w:rsidRDefault="00090D72" w:rsidP="00E16771">
      <w:pPr>
        <w:spacing w:line="240" w:lineRule="auto"/>
        <w:jc w:val="both"/>
      </w:pPr>
      <w:r>
        <w:t>If you have concerns, please don’t hesitate to contact us (see below for details)</w:t>
      </w:r>
      <w:r w:rsidR="008B1AB4">
        <w:t>.</w:t>
      </w:r>
    </w:p>
    <w:p w14:paraId="05B626D0" w14:textId="77777777" w:rsidR="00DC20AD" w:rsidRDefault="00DC20AD" w:rsidP="00E16771">
      <w:pPr>
        <w:spacing w:after="0" w:line="240" w:lineRule="auto"/>
        <w:jc w:val="both"/>
        <w:rPr>
          <w:rFonts w:ascii="Tahoma,Bold" w:hAnsi="Tahoma,Bold" w:cs="Tahoma,Bold"/>
          <w:b/>
          <w:bCs/>
          <w:sz w:val="24"/>
          <w:szCs w:val="24"/>
        </w:rPr>
      </w:pPr>
    </w:p>
    <w:p w14:paraId="37FBADDD" w14:textId="77777777" w:rsidR="00DC20AD" w:rsidRDefault="00E90D6B" w:rsidP="00E16771">
      <w:pPr>
        <w:spacing w:after="0" w:line="240" w:lineRule="auto"/>
        <w:jc w:val="both"/>
        <w:rPr>
          <w:rFonts w:cstheme="minorHAnsi"/>
          <w:b/>
          <w:bCs/>
          <w:sz w:val="28"/>
          <w:szCs w:val="24"/>
        </w:rPr>
      </w:pPr>
      <w:r>
        <w:rPr>
          <w:rFonts w:cstheme="minorHAnsi"/>
          <w:b/>
          <w:bCs/>
          <w:sz w:val="28"/>
          <w:szCs w:val="24"/>
        </w:rPr>
        <w:t>What are the possible benefits of taking part?</w:t>
      </w:r>
    </w:p>
    <w:p w14:paraId="4D49C8E2" w14:textId="77777777" w:rsidR="00DC20AD" w:rsidRPr="004C0E03" w:rsidRDefault="00E90D6B" w:rsidP="00E16771">
      <w:pPr>
        <w:spacing w:after="0" w:line="240" w:lineRule="auto"/>
        <w:jc w:val="both"/>
        <w:rPr>
          <w:sz w:val="23"/>
          <w:szCs w:val="23"/>
        </w:rPr>
      </w:pPr>
      <w:r w:rsidRPr="004C0E03">
        <w:rPr>
          <w:sz w:val="23"/>
          <w:szCs w:val="23"/>
        </w:rPr>
        <w:t xml:space="preserve">We will check the antibody response your baby makes to the Men B vaccine. You will have the choice of coming to </w:t>
      </w:r>
      <w:r w:rsidR="004C0E03">
        <w:rPr>
          <w:sz w:val="23"/>
          <w:szCs w:val="23"/>
          <w:highlight w:val="yellow"/>
        </w:rPr>
        <w:t>[I</w:t>
      </w:r>
      <w:r w:rsidRPr="004C0E03">
        <w:rPr>
          <w:sz w:val="23"/>
          <w:szCs w:val="23"/>
          <w:highlight w:val="yellow"/>
        </w:rPr>
        <w:t>nsert local term</w:t>
      </w:r>
      <w:r w:rsidR="004C0E03">
        <w:rPr>
          <w:sz w:val="23"/>
          <w:szCs w:val="23"/>
          <w:highlight w:val="yellow"/>
        </w:rPr>
        <w:t>]</w:t>
      </w:r>
      <w:r w:rsidRPr="004C0E03">
        <w:rPr>
          <w:sz w:val="23"/>
          <w:szCs w:val="23"/>
        </w:rPr>
        <w:t xml:space="preserve"> or for us to come to your home to give the vaccinations and take the blood samples</w:t>
      </w:r>
      <w:r w:rsidR="00A22419">
        <w:rPr>
          <w:sz w:val="23"/>
          <w:szCs w:val="23"/>
        </w:rPr>
        <w:t>.</w:t>
      </w:r>
      <w:r w:rsidR="00A22419" w:rsidRPr="004C0E03">
        <w:rPr>
          <w:sz w:val="23"/>
          <w:szCs w:val="23"/>
        </w:rPr>
        <w:t xml:space="preserve"> If you attended at the local site</w:t>
      </w:r>
      <w:r w:rsidR="00A22419">
        <w:rPr>
          <w:sz w:val="23"/>
          <w:szCs w:val="23"/>
        </w:rPr>
        <w:t>, reasonable travel expenses will be covered.</w:t>
      </w:r>
      <w:r w:rsidR="00A22419" w:rsidRPr="004C0E03">
        <w:rPr>
          <w:sz w:val="23"/>
          <w:szCs w:val="23"/>
        </w:rPr>
        <w:t xml:space="preserve"> </w:t>
      </w:r>
      <w:r w:rsidRPr="004C0E03">
        <w:rPr>
          <w:sz w:val="23"/>
          <w:szCs w:val="23"/>
        </w:rPr>
        <w:t xml:space="preserve">You will have 24 hour telephone access to a member of the study team if you have any concerns about your baby’s vaccinations. </w:t>
      </w:r>
    </w:p>
    <w:p w14:paraId="22AC5886" w14:textId="77777777" w:rsidR="00DC20AD" w:rsidRDefault="00DC20AD" w:rsidP="00E16771">
      <w:pPr>
        <w:spacing w:after="0" w:line="240" w:lineRule="auto"/>
        <w:jc w:val="both"/>
      </w:pPr>
    </w:p>
    <w:p w14:paraId="48CCDF07" w14:textId="77777777" w:rsidR="00DC20AD" w:rsidRDefault="00E90D6B" w:rsidP="00E16771">
      <w:pPr>
        <w:spacing w:after="0" w:line="240" w:lineRule="auto"/>
        <w:jc w:val="both"/>
        <w:rPr>
          <w:rFonts w:cstheme="minorHAnsi"/>
          <w:b/>
          <w:bCs/>
          <w:sz w:val="28"/>
          <w:szCs w:val="24"/>
        </w:rPr>
      </w:pPr>
      <w:r>
        <w:rPr>
          <w:rFonts w:cstheme="minorHAnsi"/>
          <w:b/>
          <w:bCs/>
          <w:sz w:val="28"/>
          <w:szCs w:val="24"/>
        </w:rPr>
        <w:t>What happens when the research stops or if new information becomes available?</w:t>
      </w:r>
    </w:p>
    <w:p w14:paraId="7694DAEB" w14:textId="77777777" w:rsidR="00DC20AD" w:rsidRPr="004C0E03" w:rsidRDefault="00E90D6B" w:rsidP="00E16771">
      <w:pPr>
        <w:spacing w:after="0" w:line="240" w:lineRule="auto"/>
        <w:jc w:val="both"/>
        <w:rPr>
          <w:rFonts w:cstheme="minorHAnsi"/>
          <w:sz w:val="23"/>
          <w:szCs w:val="23"/>
        </w:rPr>
      </w:pPr>
      <w:r w:rsidRPr="004C0E03">
        <w:rPr>
          <w:sz w:val="23"/>
          <w:szCs w:val="23"/>
        </w:rPr>
        <w:t xml:space="preserve">If new or relevant information becomes available during the course of the study, we will inform you as soon as possible and discuss with you whether you wish for your baby to continue in the study. </w:t>
      </w:r>
      <w:r w:rsidRPr="004C0E03">
        <w:rPr>
          <w:rFonts w:cstheme="minorHAnsi"/>
          <w:sz w:val="23"/>
          <w:szCs w:val="23"/>
        </w:rPr>
        <w:t>If you decide that your baby will continue in the study, your research doctor may ask you to sign an agreement outlining the discussion.</w:t>
      </w:r>
    </w:p>
    <w:p w14:paraId="479F5F3C" w14:textId="77777777" w:rsidR="00DC20AD" w:rsidRDefault="00DC20AD" w:rsidP="00E16771">
      <w:pPr>
        <w:spacing w:after="0" w:line="240" w:lineRule="auto"/>
        <w:jc w:val="both"/>
        <w:rPr>
          <w:rFonts w:cstheme="minorHAnsi"/>
          <w:b/>
          <w:bCs/>
          <w:sz w:val="24"/>
          <w:szCs w:val="24"/>
        </w:rPr>
      </w:pPr>
    </w:p>
    <w:p w14:paraId="48154FFF" w14:textId="77777777" w:rsidR="00DC20AD" w:rsidRDefault="00E90D6B" w:rsidP="00E16771">
      <w:pPr>
        <w:spacing w:after="0" w:line="240" w:lineRule="auto"/>
        <w:jc w:val="both"/>
        <w:rPr>
          <w:rFonts w:cstheme="minorHAnsi"/>
          <w:b/>
          <w:bCs/>
          <w:sz w:val="28"/>
          <w:szCs w:val="24"/>
        </w:rPr>
      </w:pPr>
      <w:r>
        <w:rPr>
          <w:rFonts w:cstheme="minorHAnsi"/>
          <w:b/>
          <w:bCs/>
          <w:sz w:val="28"/>
          <w:szCs w:val="24"/>
        </w:rPr>
        <w:t>What if there is a problem?</w:t>
      </w:r>
    </w:p>
    <w:p w14:paraId="74AAC340" w14:textId="77777777" w:rsidR="00DC20AD" w:rsidRPr="004C0E03" w:rsidRDefault="00E90D6B" w:rsidP="00E16771">
      <w:pPr>
        <w:spacing w:line="240" w:lineRule="auto"/>
        <w:rPr>
          <w:rFonts w:cstheme="minorHAnsi"/>
          <w:sz w:val="23"/>
          <w:szCs w:val="23"/>
        </w:rPr>
      </w:pPr>
      <w:r w:rsidRPr="004C0E03">
        <w:rPr>
          <w:rFonts w:cstheme="minorHAnsi"/>
          <w:sz w:val="23"/>
          <w:szCs w:val="23"/>
        </w:rPr>
        <w:t xml:space="preserve">If you have any questions or concern about any aspect of this research study or wish to report a research related injury, you should first speak to your researchers who will do their best to answer your questions or take care of your concerns or research related injury. Please contact: </w:t>
      </w:r>
      <w:r w:rsidR="004C0E03" w:rsidRPr="004C0E03">
        <w:rPr>
          <w:rFonts w:cstheme="minorHAnsi"/>
          <w:sz w:val="23"/>
          <w:szCs w:val="23"/>
          <w:highlight w:val="yellow"/>
        </w:rPr>
        <w:t>[</w:t>
      </w:r>
      <w:r w:rsidRPr="004C0E03">
        <w:rPr>
          <w:rFonts w:cstheme="minorHAnsi"/>
          <w:sz w:val="23"/>
          <w:szCs w:val="23"/>
          <w:highlight w:val="yellow"/>
        </w:rPr>
        <w:t>I</w:t>
      </w:r>
      <w:r w:rsidR="004C0E03" w:rsidRPr="004C0E03">
        <w:rPr>
          <w:rFonts w:cstheme="minorHAnsi"/>
          <w:sz w:val="23"/>
          <w:szCs w:val="23"/>
          <w:highlight w:val="yellow"/>
        </w:rPr>
        <w:t>nsert local contact details]</w:t>
      </w:r>
    </w:p>
    <w:p w14:paraId="716BDC10" w14:textId="77777777" w:rsidR="00090D72" w:rsidRPr="004C0E03" w:rsidRDefault="00E90D6B" w:rsidP="00E16771">
      <w:pPr>
        <w:spacing w:after="0" w:line="240" w:lineRule="auto"/>
        <w:jc w:val="both"/>
        <w:rPr>
          <w:sz w:val="23"/>
          <w:szCs w:val="23"/>
        </w:rPr>
      </w:pPr>
      <w:r w:rsidRPr="004C0E03">
        <w:rPr>
          <w:sz w:val="23"/>
          <w:szCs w:val="23"/>
        </w:rPr>
        <w:t>St George’s University of London has agreed that if you are harmed as a result of your participation in the study, you will be compensated, provided that, on the balance of probabilities, an injury was caused as a direct result of the intervention or procedures your baby received during the study. These special compensation arrangements apply where an injury is caused to your baby that would not have occurred if your baby was not in the trial. These arrangements do not affect your right to pursue a claim through legal action.</w:t>
      </w:r>
    </w:p>
    <w:p w14:paraId="51E64C3F" w14:textId="77777777" w:rsidR="00DC20AD" w:rsidRDefault="00DC20AD" w:rsidP="00E16771">
      <w:pPr>
        <w:spacing w:after="0" w:line="240" w:lineRule="auto"/>
        <w:jc w:val="both"/>
      </w:pPr>
    </w:p>
    <w:p w14:paraId="0B07DF3D" w14:textId="77777777" w:rsidR="00DC20AD" w:rsidRDefault="00E90D6B" w:rsidP="00E16771">
      <w:pPr>
        <w:spacing w:line="240" w:lineRule="auto"/>
        <w:rPr>
          <w:rFonts w:cstheme="minorHAnsi"/>
          <w:b/>
          <w:bCs/>
          <w:sz w:val="28"/>
          <w:szCs w:val="28"/>
        </w:rPr>
      </w:pPr>
      <w:r>
        <w:rPr>
          <w:rFonts w:cstheme="minorHAnsi"/>
          <w:b/>
          <w:bCs/>
          <w:sz w:val="28"/>
          <w:szCs w:val="28"/>
        </w:rPr>
        <w:t>What if I don’t want my baby to carry on with this study?</w:t>
      </w:r>
      <w:bookmarkStart w:id="0" w:name="_Hlk41482928"/>
      <w:bookmarkEnd w:id="0"/>
    </w:p>
    <w:p w14:paraId="480BCC2D" w14:textId="77777777" w:rsidR="00DC20AD" w:rsidRPr="004C0E03" w:rsidRDefault="00E90D6B" w:rsidP="00E16771">
      <w:pPr>
        <w:spacing w:line="240" w:lineRule="auto"/>
        <w:jc w:val="both"/>
        <w:rPr>
          <w:rFonts w:cstheme="minorHAnsi"/>
          <w:sz w:val="23"/>
          <w:szCs w:val="23"/>
        </w:rPr>
      </w:pPr>
      <w:r w:rsidRPr="004C0E03">
        <w:rPr>
          <w:rFonts w:cstheme="minorHAnsi"/>
          <w:sz w:val="23"/>
          <w:szCs w:val="23"/>
        </w:rPr>
        <w:t xml:space="preserve">If you decide to stop your child’s participation in the study, we would like to keep the information collected already but would not collect any more. We would also like to keep the samples collected already. </w:t>
      </w:r>
    </w:p>
    <w:p w14:paraId="07A4A9DA" w14:textId="77777777" w:rsidR="00DC20AD" w:rsidRDefault="00E90D6B" w:rsidP="00E16771">
      <w:pPr>
        <w:spacing w:line="240" w:lineRule="auto"/>
        <w:rPr>
          <w:rFonts w:cstheme="minorHAnsi"/>
          <w:b/>
          <w:bCs/>
          <w:sz w:val="28"/>
          <w:szCs w:val="28"/>
        </w:rPr>
      </w:pPr>
      <w:r>
        <w:rPr>
          <w:rFonts w:cstheme="minorHAnsi"/>
          <w:b/>
          <w:bCs/>
          <w:sz w:val="28"/>
          <w:szCs w:val="28"/>
        </w:rPr>
        <w:t xml:space="preserve">What if you wish to complain about the trial? </w:t>
      </w:r>
    </w:p>
    <w:p w14:paraId="5314B8F5" w14:textId="77777777" w:rsidR="00DC20AD" w:rsidRDefault="00E90D6B" w:rsidP="00E16771">
      <w:pPr>
        <w:spacing w:after="0" w:line="240" w:lineRule="auto"/>
        <w:jc w:val="both"/>
        <w:rPr>
          <w:sz w:val="23"/>
          <w:szCs w:val="23"/>
        </w:rPr>
      </w:pPr>
      <w:r w:rsidRPr="004C0E03">
        <w:rPr>
          <w:sz w:val="23"/>
          <w:szCs w:val="23"/>
        </w:rPr>
        <w:t>If you wish to complain, or have any concerns about the way you have been treated during this study, then you can talk to the LION Men B research team who will do their best to answer your questions or concerns (contact details at the end of this leaflet).  The National Health Service complaints mechanisms are also available to you.</w:t>
      </w:r>
    </w:p>
    <w:p w14:paraId="5D0861A6" w14:textId="77777777" w:rsidR="004C0E03" w:rsidRPr="004C0E03" w:rsidRDefault="004C0E03" w:rsidP="00E16771">
      <w:pPr>
        <w:spacing w:after="0" w:line="240" w:lineRule="auto"/>
        <w:jc w:val="both"/>
        <w:rPr>
          <w:sz w:val="23"/>
          <w:szCs w:val="23"/>
        </w:rPr>
      </w:pPr>
    </w:p>
    <w:p w14:paraId="2597048F" w14:textId="77777777" w:rsidR="00DC20AD" w:rsidRPr="004C0E03" w:rsidRDefault="004C0E03" w:rsidP="00E16771">
      <w:pPr>
        <w:spacing w:line="240" w:lineRule="auto"/>
        <w:jc w:val="center"/>
        <w:rPr>
          <w:sz w:val="23"/>
          <w:szCs w:val="23"/>
        </w:rPr>
      </w:pPr>
      <w:r>
        <w:rPr>
          <w:sz w:val="23"/>
          <w:szCs w:val="23"/>
          <w:highlight w:val="yellow"/>
        </w:rPr>
        <w:t>[</w:t>
      </w:r>
      <w:r w:rsidR="00E90D6B" w:rsidRPr="004C0E03">
        <w:rPr>
          <w:sz w:val="23"/>
          <w:szCs w:val="23"/>
          <w:highlight w:val="yellow"/>
        </w:rPr>
        <w:t>Insert local information</w:t>
      </w:r>
      <w:r>
        <w:rPr>
          <w:sz w:val="23"/>
          <w:szCs w:val="23"/>
          <w:highlight w:val="yellow"/>
        </w:rPr>
        <w:t>]</w:t>
      </w:r>
    </w:p>
    <w:p w14:paraId="2D96A0F7" w14:textId="77777777" w:rsidR="00DC20AD" w:rsidRPr="004C0E03" w:rsidRDefault="00E90D6B" w:rsidP="00E16771">
      <w:pPr>
        <w:spacing w:line="240" w:lineRule="auto"/>
        <w:rPr>
          <w:sz w:val="23"/>
          <w:szCs w:val="23"/>
        </w:rPr>
      </w:pPr>
      <w:r w:rsidRPr="004C0E03">
        <w:rPr>
          <w:sz w:val="23"/>
          <w:szCs w:val="23"/>
        </w:rPr>
        <w:t>If you are still not satisfied with the response, you may contact:</w:t>
      </w:r>
    </w:p>
    <w:p w14:paraId="06A9F45B" w14:textId="77777777" w:rsidR="00B31EEC" w:rsidRPr="004D2EA7" w:rsidRDefault="00E90D6B" w:rsidP="00E16771">
      <w:pPr>
        <w:spacing w:line="240" w:lineRule="auto"/>
        <w:rPr>
          <w:sz w:val="23"/>
          <w:szCs w:val="23"/>
        </w:rPr>
      </w:pPr>
      <w:r w:rsidRPr="004C0E03">
        <w:rPr>
          <w:sz w:val="23"/>
          <w:szCs w:val="23"/>
        </w:rPr>
        <w:t>The Sponsor Joint Research and Enterprise Services team at St George’s: 0208 725 4986.</w:t>
      </w:r>
    </w:p>
    <w:p w14:paraId="41100B9E" w14:textId="77777777" w:rsidR="00DC20AD" w:rsidRDefault="00E90D6B" w:rsidP="00E16771">
      <w:pPr>
        <w:spacing w:after="0" w:line="240" w:lineRule="auto"/>
        <w:jc w:val="both"/>
        <w:rPr>
          <w:rFonts w:cstheme="minorHAnsi"/>
          <w:b/>
          <w:bCs/>
          <w:sz w:val="28"/>
          <w:szCs w:val="24"/>
        </w:rPr>
      </w:pPr>
      <w:r>
        <w:rPr>
          <w:rFonts w:cstheme="minorHAnsi"/>
          <w:b/>
          <w:bCs/>
          <w:sz w:val="28"/>
          <w:szCs w:val="24"/>
        </w:rPr>
        <w:t>Would my baby’s participation in the study be kept confidential?</w:t>
      </w:r>
      <w:bookmarkStart w:id="1" w:name="_Hlk41483033"/>
      <w:bookmarkEnd w:id="1"/>
    </w:p>
    <w:p w14:paraId="1F9A8DF5" w14:textId="77777777" w:rsidR="00DC20AD" w:rsidRPr="004C0E03" w:rsidRDefault="00E90D6B" w:rsidP="00E16771">
      <w:pPr>
        <w:pStyle w:val="Default"/>
        <w:rPr>
          <w:rFonts w:asciiTheme="minorHAnsi" w:hAnsiTheme="minorHAnsi" w:cstheme="minorHAnsi"/>
          <w:sz w:val="23"/>
          <w:szCs w:val="23"/>
        </w:rPr>
      </w:pPr>
      <w:r w:rsidRPr="004C0E03">
        <w:rPr>
          <w:rFonts w:asciiTheme="minorHAnsi" w:hAnsiTheme="minorHAnsi" w:cstheme="minorHAnsi"/>
          <w:sz w:val="23"/>
          <w:szCs w:val="23"/>
        </w:rPr>
        <w:t xml:space="preserve">Yes. We are bound by legislation and the NHS confidentiality code of practice to safeguard your confidentiality during and after the study. The following procedures are in place to ensure confidentiality: </w:t>
      </w:r>
    </w:p>
    <w:p w14:paraId="0744B684" w14:textId="77777777" w:rsidR="00DC20AD" w:rsidRPr="004C0E03" w:rsidRDefault="00E90D6B" w:rsidP="00E16771">
      <w:pPr>
        <w:pStyle w:val="Default"/>
        <w:numPr>
          <w:ilvl w:val="0"/>
          <w:numId w:val="1"/>
        </w:numPr>
        <w:rPr>
          <w:rFonts w:asciiTheme="minorHAnsi" w:hAnsiTheme="minorHAnsi" w:cstheme="minorHAnsi"/>
          <w:sz w:val="23"/>
          <w:szCs w:val="23"/>
        </w:rPr>
      </w:pPr>
      <w:r w:rsidRPr="004C0E03">
        <w:rPr>
          <w:rFonts w:asciiTheme="minorHAnsi" w:hAnsiTheme="minorHAnsi" w:cstheme="minorHAnsi"/>
          <w:sz w:val="23"/>
          <w:szCs w:val="23"/>
        </w:rPr>
        <w:t xml:space="preserve">We will allocate your baby a study number. All information about your baby will be identified with this number, and not with your name or address. </w:t>
      </w:r>
    </w:p>
    <w:p w14:paraId="721A9681" w14:textId="77777777" w:rsidR="00DC20AD" w:rsidRPr="004C0E03" w:rsidRDefault="00E90D6B" w:rsidP="00E16771">
      <w:pPr>
        <w:pStyle w:val="Default"/>
        <w:numPr>
          <w:ilvl w:val="0"/>
          <w:numId w:val="1"/>
        </w:numPr>
        <w:rPr>
          <w:rFonts w:asciiTheme="minorHAnsi" w:hAnsiTheme="minorHAnsi" w:cstheme="minorHAnsi"/>
          <w:sz w:val="23"/>
          <w:szCs w:val="23"/>
        </w:rPr>
      </w:pPr>
      <w:r w:rsidRPr="004C0E03">
        <w:rPr>
          <w:rFonts w:asciiTheme="minorHAnsi" w:hAnsiTheme="minorHAnsi" w:cstheme="minorHAnsi"/>
          <w:sz w:val="23"/>
          <w:szCs w:val="23"/>
        </w:rPr>
        <w:t xml:space="preserve">Information will be stored in files and on a computer database. These will be kept in locked offices in the medical school. The computer network is password protected. </w:t>
      </w:r>
    </w:p>
    <w:p w14:paraId="010CC7AE" w14:textId="77777777" w:rsidR="00DC20AD" w:rsidRPr="004C0E03" w:rsidRDefault="00E90D6B" w:rsidP="00E16771">
      <w:pPr>
        <w:pStyle w:val="Default"/>
        <w:numPr>
          <w:ilvl w:val="0"/>
          <w:numId w:val="1"/>
        </w:numPr>
        <w:rPr>
          <w:rFonts w:asciiTheme="minorHAnsi" w:hAnsiTheme="minorHAnsi" w:cstheme="minorHAnsi"/>
          <w:sz w:val="23"/>
          <w:szCs w:val="23"/>
        </w:rPr>
      </w:pPr>
      <w:r w:rsidRPr="004C0E03">
        <w:rPr>
          <w:rFonts w:asciiTheme="minorHAnsi" w:hAnsiTheme="minorHAnsi" w:cstheme="minorHAnsi"/>
          <w:sz w:val="23"/>
          <w:szCs w:val="23"/>
        </w:rPr>
        <w:t xml:space="preserve">Results of this study will be kept on a database for at least 15 years. </w:t>
      </w:r>
    </w:p>
    <w:p w14:paraId="62551894" w14:textId="77777777" w:rsidR="00DC20AD" w:rsidRPr="004C0E03" w:rsidRDefault="00DC20AD" w:rsidP="00E16771">
      <w:pPr>
        <w:spacing w:line="240" w:lineRule="auto"/>
        <w:jc w:val="both"/>
        <w:rPr>
          <w:rFonts w:cstheme="minorHAnsi"/>
          <w:sz w:val="23"/>
          <w:szCs w:val="23"/>
        </w:rPr>
      </w:pPr>
    </w:p>
    <w:p w14:paraId="759CD2B6" w14:textId="77777777" w:rsidR="00DC20AD" w:rsidRPr="004C0E03" w:rsidRDefault="00E90D6B" w:rsidP="00E16771">
      <w:pPr>
        <w:spacing w:line="240" w:lineRule="auto"/>
        <w:jc w:val="both"/>
        <w:rPr>
          <w:rFonts w:cstheme="minorHAnsi"/>
          <w:i/>
          <w:iCs/>
          <w:sz w:val="23"/>
          <w:szCs w:val="23"/>
        </w:rPr>
      </w:pPr>
      <w:r w:rsidRPr="004C0E03">
        <w:rPr>
          <w:rFonts w:cstheme="minorHAnsi"/>
          <w:iCs/>
          <w:sz w:val="23"/>
          <w:szCs w:val="23"/>
        </w:rPr>
        <w:t>All information which is collected about you during the course of the research will be kept strictly confidential, and any information about you which leaves the hospital/surgery will have your name and address removed so that you cannot be recognised</w:t>
      </w:r>
      <w:r w:rsidRPr="004C0E03">
        <w:rPr>
          <w:rFonts w:cstheme="minorHAnsi"/>
          <w:i/>
          <w:iCs/>
          <w:sz w:val="23"/>
          <w:szCs w:val="23"/>
        </w:rPr>
        <w:t>.</w:t>
      </w:r>
    </w:p>
    <w:p w14:paraId="1C4C7978" w14:textId="77777777" w:rsidR="00DC20AD" w:rsidRPr="004C0E03" w:rsidRDefault="00DC20AD" w:rsidP="00E16771">
      <w:pPr>
        <w:spacing w:after="0" w:line="240" w:lineRule="auto"/>
        <w:jc w:val="both"/>
        <w:rPr>
          <w:sz w:val="23"/>
          <w:szCs w:val="23"/>
        </w:rPr>
      </w:pPr>
    </w:p>
    <w:p w14:paraId="3CDCB30E" w14:textId="77777777" w:rsidR="00DC20AD" w:rsidRPr="004C0E03" w:rsidRDefault="00E90D6B" w:rsidP="00E16771">
      <w:pPr>
        <w:spacing w:after="0" w:line="240" w:lineRule="auto"/>
        <w:jc w:val="both"/>
        <w:rPr>
          <w:sz w:val="23"/>
          <w:szCs w:val="23"/>
        </w:rPr>
      </w:pPr>
      <w:r w:rsidRPr="004C0E03">
        <w:rPr>
          <w:sz w:val="23"/>
          <w:szCs w:val="23"/>
        </w:rPr>
        <w:t xml:space="preserve">Personal data collected will include your baby’s name, date of birth and address as well as your contact details and results of the blood tests and medical records. This information will be stored in a secure manner. Certain authorised individuals from SGUL, St George’s University Hospitals NHS Foundation Trust and regulatory organisations may look at your baby’s medical and research records to check the accuracy of the research study. </w:t>
      </w:r>
    </w:p>
    <w:p w14:paraId="79CDFE58" w14:textId="77777777" w:rsidR="00DC20AD" w:rsidRPr="004C0E03" w:rsidRDefault="00E90D6B" w:rsidP="00E16771">
      <w:pPr>
        <w:spacing w:after="0" w:line="240" w:lineRule="auto"/>
        <w:jc w:val="both"/>
        <w:rPr>
          <w:sz w:val="23"/>
          <w:szCs w:val="23"/>
        </w:rPr>
      </w:pPr>
      <w:r w:rsidRPr="004C0E03">
        <w:rPr>
          <w:sz w:val="23"/>
          <w:szCs w:val="23"/>
        </w:rPr>
        <w:t xml:space="preserve">SGUL, as sponsor, will only receive information without any identifying information. The people who analyse the information will not be able to find out your baby’s name, identifying information or contact details. Anonymous data may be shared with the funder (GlaxoSmithKline) for safety reasons if applicable.  </w:t>
      </w:r>
    </w:p>
    <w:p w14:paraId="6EA36323" w14:textId="77777777" w:rsidR="00DC20AD" w:rsidRPr="004C0E03" w:rsidRDefault="00E90D6B" w:rsidP="00E16771">
      <w:pPr>
        <w:spacing w:after="0" w:line="240" w:lineRule="auto"/>
        <w:jc w:val="both"/>
        <w:rPr>
          <w:sz w:val="23"/>
          <w:szCs w:val="23"/>
        </w:rPr>
      </w:pPr>
      <w:r w:rsidRPr="004C0E03">
        <w:rPr>
          <w:sz w:val="23"/>
          <w:szCs w:val="23"/>
        </w:rPr>
        <w:t>The data will only be used for the purposes of this study and any data released outside the above group will not contain any information that could be traced back to your baby. You have the right to obtain access to data relating to your child. If you wish to obtain any information, please contact us on the numbers listed below.</w:t>
      </w:r>
    </w:p>
    <w:p w14:paraId="0D1F2895" w14:textId="77777777" w:rsidR="00DC20AD" w:rsidRPr="004C0E03" w:rsidRDefault="00DC20AD" w:rsidP="00E16771">
      <w:pPr>
        <w:spacing w:after="0" w:line="240" w:lineRule="auto"/>
        <w:jc w:val="both"/>
        <w:rPr>
          <w:sz w:val="23"/>
          <w:szCs w:val="23"/>
        </w:rPr>
      </w:pPr>
    </w:p>
    <w:p w14:paraId="7F64A122" w14:textId="77777777" w:rsidR="00DC20AD" w:rsidRPr="004C0E03" w:rsidRDefault="00E90D6B" w:rsidP="00E16771">
      <w:pPr>
        <w:spacing w:after="0" w:line="240" w:lineRule="auto"/>
        <w:jc w:val="both"/>
        <w:rPr>
          <w:sz w:val="23"/>
          <w:szCs w:val="23"/>
        </w:rPr>
      </w:pPr>
      <w:r w:rsidRPr="004C0E03">
        <w:rPr>
          <w:sz w:val="23"/>
          <w:szCs w:val="23"/>
        </w:rPr>
        <w:t xml:space="preserve">You can find out more about how we use your information here: </w:t>
      </w:r>
    </w:p>
    <w:p w14:paraId="5286A0B8" w14:textId="77777777" w:rsidR="00DC20AD" w:rsidRPr="004C0E03" w:rsidRDefault="0076104C" w:rsidP="00E16771">
      <w:pPr>
        <w:spacing w:after="0" w:line="240" w:lineRule="auto"/>
        <w:jc w:val="both"/>
        <w:rPr>
          <w:sz w:val="23"/>
          <w:szCs w:val="23"/>
        </w:rPr>
      </w:pPr>
      <w:hyperlink r:id="rId8">
        <w:r w:rsidR="00E90D6B" w:rsidRPr="004C0E03">
          <w:rPr>
            <w:rStyle w:val="InternetLink"/>
            <w:sz w:val="23"/>
            <w:szCs w:val="23"/>
          </w:rPr>
          <w:t>https://www.sgul.ac.uk/privacy</w:t>
        </w:r>
      </w:hyperlink>
      <w:r w:rsidR="00E90D6B" w:rsidRPr="004C0E03">
        <w:rPr>
          <w:sz w:val="23"/>
          <w:szCs w:val="23"/>
        </w:rPr>
        <w:t xml:space="preserve"> </w:t>
      </w:r>
    </w:p>
    <w:p w14:paraId="11D086FE" w14:textId="77777777" w:rsidR="00DC20AD" w:rsidRPr="004C0E03" w:rsidRDefault="00E90D6B" w:rsidP="00E16771">
      <w:pPr>
        <w:spacing w:after="0" w:line="240" w:lineRule="auto"/>
        <w:jc w:val="both"/>
        <w:rPr>
          <w:sz w:val="23"/>
          <w:szCs w:val="23"/>
        </w:rPr>
      </w:pPr>
      <w:r w:rsidRPr="004C0E03">
        <w:rPr>
          <w:sz w:val="23"/>
          <w:szCs w:val="23"/>
        </w:rPr>
        <w:t xml:space="preserve">For general information on how the NHS uses research data please visit: </w:t>
      </w:r>
      <w:hyperlink r:id="rId9">
        <w:r w:rsidRPr="004C0E03">
          <w:rPr>
            <w:rStyle w:val="InternetLink"/>
            <w:sz w:val="23"/>
            <w:szCs w:val="23"/>
          </w:rPr>
          <w:t>https://www.hra.nhs.uk/information-about-patients/</w:t>
        </w:r>
      </w:hyperlink>
    </w:p>
    <w:p w14:paraId="07D77114" w14:textId="77777777" w:rsidR="00DC20AD" w:rsidRPr="004C0E03" w:rsidRDefault="00DC20AD" w:rsidP="00E16771">
      <w:pPr>
        <w:spacing w:after="0" w:line="240" w:lineRule="auto"/>
        <w:jc w:val="both"/>
        <w:rPr>
          <w:sz w:val="23"/>
          <w:szCs w:val="23"/>
        </w:rPr>
      </w:pPr>
    </w:p>
    <w:p w14:paraId="6F19C595" w14:textId="77777777" w:rsidR="006A5DB9" w:rsidRDefault="006A5DB9" w:rsidP="00E16771">
      <w:pPr>
        <w:spacing w:after="0" w:line="240" w:lineRule="auto"/>
        <w:rPr>
          <w:rFonts w:cstheme="minorHAnsi"/>
          <w:b/>
          <w:bCs/>
          <w:color w:val="000000"/>
          <w:sz w:val="28"/>
        </w:rPr>
      </w:pPr>
    </w:p>
    <w:p w14:paraId="4ABDE39C" w14:textId="77777777" w:rsidR="00DC20AD" w:rsidRDefault="00E90D6B" w:rsidP="00E16771">
      <w:pPr>
        <w:spacing w:after="0" w:line="240" w:lineRule="auto"/>
        <w:rPr>
          <w:rFonts w:cstheme="minorHAnsi"/>
          <w:color w:val="000000"/>
          <w:sz w:val="28"/>
        </w:rPr>
      </w:pPr>
      <w:r>
        <w:rPr>
          <w:rFonts w:cstheme="minorHAnsi"/>
          <w:b/>
          <w:bCs/>
          <w:color w:val="000000"/>
          <w:sz w:val="28"/>
        </w:rPr>
        <w:t xml:space="preserve">What are your choices about how your baby’s information is used? </w:t>
      </w:r>
    </w:p>
    <w:p w14:paraId="71D1A286" w14:textId="77777777" w:rsidR="00DC20AD" w:rsidRPr="004C0E03" w:rsidRDefault="00E90D6B" w:rsidP="00E16771">
      <w:pPr>
        <w:spacing w:after="0" w:line="240" w:lineRule="auto"/>
        <w:jc w:val="both"/>
        <w:rPr>
          <w:rFonts w:cstheme="minorHAnsi"/>
          <w:color w:val="000000"/>
          <w:sz w:val="23"/>
          <w:szCs w:val="23"/>
        </w:rPr>
      </w:pPr>
      <w:r>
        <w:rPr>
          <w:rFonts w:cstheme="minorHAnsi"/>
          <w:color w:val="000000"/>
        </w:rPr>
        <w:br/>
      </w:r>
      <w:r w:rsidRPr="004C0E03">
        <w:rPr>
          <w:rFonts w:cstheme="minorHAnsi"/>
          <w:color w:val="000000"/>
          <w:sz w:val="23"/>
          <w:szCs w:val="23"/>
        </w:rPr>
        <w:t xml:space="preserve">If you decide to stop your child’s participation in the study for any reason, we would like to keep already collected information about your baby. We need to manage your child’s research information in specific ways for the research to be reliable. This means that we won’t be able to let you see or change the data we hold about your baby. </w:t>
      </w:r>
    </w:p>
    <w:p w14:paraId="1254DA21" w14:textId="77777777" w:rsidR="00DC20AD" w:rsidRDefault="00DC20AD" w:rsidP="00E16771">
      <w:pPr>
        <w:spacing w:after="0" w:line="240" w:lineRule="auto"/>
        <w:jc w:val="both"/>
        <w:rPr>
          <w:rFonts w:cstheme="minorHAnsi"/>
        </w:rPr>
      </w:pPr>
    </w:p>
    <w:p w14:paraId="5C40E9BF" w14:textId="77777777" w:rsidR="00DC20AD" w:rsidRDefault="00E90D6B" w:rsidP="00E16771">
      <w:pPr>
        <w:pStyle w:val="Default"/>
        <w:jc w:val="both"/>
        <w:rPr>
          <w:rFonts w:asciiTheme="minorHAnsi" w:hAnsiTheme="minorHAnsi" w:cstheme="minorHAnsi"/>
          <w:b/>
          <w:sz w:val="28"/>
        </w:rPr>
      </w:pPr>
      <w:r>
        <w:rPr>
          <w:rFonts w:asciiTheme="minorHAnsi" w:hAnsiTheme="minorHAnsi" w:cstheme="minorHAnsi"/>
          <w:b/>
          <w:sz w:val="28"/>
        </w:rPr>
        <w:t>Will my GP be informed of my involvement in the study?</w:t>
      </w:r>
    </w:p>
    <w:p w14:paraId="41542259" w14:textId="3D981E82" w:rsidR="00547492" w:rsidRPr="00C61137" w:rsidRDefault="00E90D6B" w:rsidP="00547492">
      <w:pPr>
        <w:pStyle w:val="Default"/>
        <w:jc w:val="both"/>
        <w:rPr>
          <w:rFonts w:asciiTheme="minorHAnsi" w:hAnsiTheme="minorHAnsi" w:cstheme="minorHAnsi"/>
          <w:sz w:val="22"/>
          <w:szCs w:val="22"/>
        </w:rPr>
      </w:pPr>
      <w:r w:rsidRPr="004C0E03">
        <w:rPr>
          <w:rFonts w:asciiTheme="minorHAnsi" w:hAnsiTheme="minorHAnsi" w:cstheme="minorHAnsi"/>
          <w:sz w:val="23"/>
          <w:szCs w:val="23"/>
        </w:rPr>
        <w:t xml:space="preserve">Yes, we will be informing your GP that your baby is taking part in this study and </w:t>
      </w:r>
      <w:r w:rsidR="009660D1">
        <w:rPr>
          <w:rFonts w:asciiTheme="minorHAnsi" w:hAnsiTheme="minorHAnsi" w:cstheme="minorHAnsi"/>
          <w:sz w:val="23"/>
          <w:szCs w:val="23"/>
        </w:rPr>
        <w:t xml:space="preserve">we </w:t>
      </w:r>
      <w:r w:rsidRPr="004C0E03">
        <w:rPr>
          <w:rFonts w:asciiTheme="minorHAnsi" w:hAnsiTheme="minorHAnsi" w:cstheme="minorHAnsi"/>
          <w:sz w:val="23"/>
          <w:szCs w:val="23"/>
        </w:rPr>
        <w:t xml:space="preserve">may share </w:t>
      </w:r>
      <w:r w:rsidRPr="0076104C">
        <w:rPr>
          <w:rFonts w:asciiTheme="minorHAnsi" w:hAnsiTheme="minorHAnsi" w:cstheme="minorHAnsi"/>
          <w:sz w:val="23"/>
          <w:szCs w:val="23"/>
        </w:rPr>
        <w:t xml:space="preserve">relevant </w:t>
      </w:r>
      <w:r w:rsidRPr="0076104C">
        <w:rPr>
          <w:rFonts w:asciiTheme="minorHAnsi" w:hAnsiTheme="minorHAnsi" w:cstheme="minorHAnsi"/>
          <w:sz w:val="22"/>
          <w:szCs w:val="22"/>
        </w:rPr>
        <w:t xml:space="preserve">medical information during the study if necessary for managing your child’s health and safety. </w:t>
      </w:r>
      <w:r w:rsidR="00547492" w:rsidRPr="0076104C">
        <w:rPr>
          <w:rFonts w:asciiTheme="minorHAnsi" w:hAnsiTheme="minorHAnsi" w:cstheme="minorHAnsi"/>
          <w:sz w:val="22"/>
          <w:szCs w:val="22"/>
        </w:rPr>
        <w:t>Infants enrolled in the study will receive the same vaccines from the research team</w:t>
      </w:r>
      <w:r w:rsidR="00FE053A" w:rsidRPr="0076104C">
        <w:rPr>
          <w:rFonts w:asciiTheme="minorHAnsi" w:hAnsiTheme="minorHAnsi" w:cstheme="minorHAnsi"/>
          <w:sz w:val="22"/>
          <w:szCs w:val="22"/>
        </w:rPr>
        <w:t xml:space="preserve"> as the</w:t>
      </w:r>
      <w:r w:rsidR="009660D1" w:rsidRPr="0076104C">
        <w:rPr>
          <w:rFonts w:asciiTheme="minorHAnsi" w:hAnsiTheme="minorHAnsi" w:cstheme="minorHAnsi"/>
          <w:sz w:val="22"/>
          <w:szCs w:val="22"/>
        </w:rPr>
        <w:t xml:space="preserve">y would if they were in the routine </w:t>
      </w:r>
      <w:r w:rsidR="00FE053A" w:rsidRPr="0076104C">
        <w:rPr>
          <w:rFonts w:asciiTheme="minorHAnsi" w:hAnsiTheme="minorHAnsi" w:cstheme="minorHAnsi"/>
          <w:sz w:val="22"/>
          <w:szCs w:val="22"/>
        </w:rPr>
        <w:t xml:space="preserve">infant </w:t>
      </w:r>
      <w:proofErr w:type="spellStart"/>
      <w:r w:rsidR="009660D1" w:rsidRPr="0076104C">
        <w:rPr>
          <w:rFonts w:asciiTheme="minorHAnsi" w:hAnsiTheme="minorHAnsi" w:cstheme="minorHAnsi"/>
          <w:sz w:val="22"/>
          <w:szCs w:val="22"/>
        </w:rPr>
        <w:t>programme</w:t>
      </w:r>
      <w:proofErr w:type="spellEnd"/>
      <w:r w:rsidR="00547492" w:rsidRPr="0076104C">
        <w:rPr>
          <w:rFonts w:asciiTheme="minorHAnsi" w:hAnsiTheme="minorHAnsi" w:cstheme="minorHAnsi"/>
          <w:sz w:val="22"/>
          <w:szCs w:val="22"/>
        </w:rPr>
        <w:t>. A letter will be sent to your GP a</w:t>
      </w:r>
      <w:r w:rsidR="009A3B7A" w:rsidRPr="0076104C">
        <w:rPr>
          <w:rFonts w:asciiTheme="minorHAnsi" w:hAnsiTheme="minorHAnsi" w:cstheme="minorHAnsi"/>
          <w:sz w:val="22"/>
          <w:szCs w:val="22"/>
        </w:rPr>
        <w:t>fter</w:t>
      </w:r>
      <w:r w:rsidR="00547492" w:rsidRPr="0076104C">
        <w:rPr>
          <w:rFonts w:asciiTheme="minorHAnsi" w:hAnsiTheme="minorHAnsi" w:cstheme="minorHAnsi"/>
          <w:sz w:val="22"/>
          <w:szCs w:val="22"/>
        </w:rPr>
        <w:t xml:space="preserve"> each vaccination and the relevant section of the red book will be completed.</w:t>
      </w:r>
    </w:p>
    <w:p w14:paraId="53B681A1" w14:textId="77777777" w:rsidR="00DC20AD" w:rsidRPr="00C61137" w:rsidRDefault="00DC20AD" w:rsidP="00E16771">
      <w:pPr>
        <w:pStyle w:val="Default"/>
        <w:jc w:val="both"/>
        <w:rPr>
          <w:rFonts w:asciiTheme="minorHAnsi" w:hAnsiTheme="minorHAnsi" w:cstheme="minorHAnsi"/>
          <w:sz w:val="22"/>
          <w:szCs w:val="22"/>
        </w:rPr>
      </w:pPr>
    </w:p>
    <w:p w14:paraId="1B97DA67" w14:textId="77777777" w:rsidR="00DC20AD" w:rsidRDefault="00DC20AD" w:rsidP="00E16771">
      <w:pPr>
        <w:spacing w:after="0" w:line="240" w:lineRule="auto"/>
        <w:jc w:val="both"/>
        <w:rPr>
          <w:rFonts w:ascii="Tahoma" w:hAnsi="Tahoma" w:cs="Tahoma"/>
          <w:sz w:val="24"/>
          <w:szCs w:val="24"/>
        </w:rPr>
      </w:pPr>
    </w:p>
    <w:p w14:paraId="2BA25DE3" w14:textId="77777777" w:rsidR="00DC20AD" w:rsidRDefault="00E90D6B" w:rsidP="00E16771">
      <w:pPr>
        <w:spacing w:after="0" w:line="240" w:lineRule="auto"/>
        <w:jc w:val="both"/>
        <w:rPr>
          <w:rFonts w:cstheme="minorHAnsi"/>
          <w:b/>
          <w:bCs/>
          <w:sz w:val="28"/>
          <w:szCs w:val="24"/>
        </w:rPr>
      </w:pPr>
      <w:r>
        <w:rPr>
          <w:rFonts w:cstheme="minorHAnsi"/>
          <w:b/>
          <w:bCs/>
          <w:sz w:val="28"/>
          <w:szCs w:val="24"/>
        </w:rPr>
        <w:t>What would happen to any samples from my baby?</w:t>
      </w:r>
    </w:p>
    <w:p w14:paraId="0EF89759" w14:textId="77777777" w:rsidR="00DC20AD" w:rsidRPr="004C0E03" w:rsidRDefault="00E90D6B" w:rsidP="00E16771">
      <w:pPr>
        <w:spacing w:after="0" w:line="240" w:lineRule="auto"/>
        <w:jc w:val="both"/>
        <w:rPr>
          <w:sz w:val="23"/>
          <w:szCs w:val="23"/>
        </w:rPr>
      </w:pPr>
      <w:r w:rsidRPr="004C0E03">
        <w:rPr>
          <w:sz w:val="23"/>
          <w:szCs w:val="23"/>
        </w:rPr>
        <w:t>We will test the blood samples to check your baby’s level of immunity against the Men B</w:t>
      </w:r>
      <w:r w:rsidR="00282044">
        <w:rPr>
          <w:sz w:val="23"/>
          <w:szCs w:val="23"/>
        </w:rPr>
        <w:t xml:space="preserve"> and </w:t>
      </w:r>
      <w:r w:rsidR="0055566C">
        <w:rPr>
          <w:sz w:val="23"/>
          <w:szCs w:val="23"/>
        </w:rPr>
        <w:t>PCV13</w:t>
      </w:r>
      <w:r w:rsidRPr="004C0E03">
        <w:rPr>
          <w:sz w:val="23"/>
          <w:szCs w:val="23"/>
        </w:rPr>
        <w:t xml:space="preserve"> vaccine</w:t>
      </w:r>
      <w:r w:rsidR="0055566C">
        <w:rPr>
          <w:sz w:val="23"/>
          <w:szCs w:val="23"/>
        </w:rPr>
        <w:t>s</w:t>
      </w:r>
      <w:r w:rsidRPr="004C0E03">
        <w:rPr>
          <w:sz w:val="23"/>
          <w:szCs w:val="23"/>
        </w:rPr>
        <w:t xml:space="preserve"> and we may also test antibody levels against other diseases. At the end of the study any remaining blood samples will be destroyed unless you provide your specific permission on the consent form to allow us to use any of the extra samples for future ethically-approved research studies looking at how vaccines work.  All extra samples will be anonymised so that it will not be possible to link the results of any extra tests back to your baby. Please remember that your baby’s participation in this study does not depend on whether you allow or don’t allow us to use the remaining blood sample.</w:t>
      </w:r>
    </w:p>
    <w:p w14:paraId="71D2E88D" w14:textId="77777777" w:rsidR="00DC20AD" w:rsidRDefault="00DC20AD" w:rsidP="00E16771">
      <w:pPr>
        <w:spacing w:after="0" w:line="240" w:lineRule="auto"/>
        <w:jc w:val="both"/>
      </w:pPr>
    </w:p>
    <w:p w14:paraId="43306468" w14:textId="77777777" w:rsidR="00DC20AD" w:rsidRDefault="00E90D6B" w:rsidP="00E16771">
      <w:pPr>
        <w:spacing w:after="0" w:line="240" w:lineRule="auto"/>
        <w:jc w:val="both"/>
        <w:rPr>
          <w:rFonts w:cstheme="minorHAnsi"/>
          <w:b/>
          <w:bCs/>
          <w:sz w:val="28"/>
          <w:szCs w:val="24"/>
        </w:rPr>
      </w:pPr>
      <w:r>
        <w:rPr>
          <w:rFonts w:cstheme="minorHAnsi"/>
          <w:b/>
          <w:bCs/>
          <w:sz w:val="28"/>
          <w:szCs w:val="24"/>
        </w:rPr>
        <w:t>What would happen to the results of the research study?</w:t>
      </w:r>
    </w:p>
    <w:p w14:paraId="3288B4EF" w14:textId="77777777" w:rsidR="00DC20AD" w:rsidRPr="004C0E03" w:rsidRDefault="00E90D6B" w:rsidP="00E16771">
      <w:pPr>
        <w:spacing w:after="0" w:line="240" w:lineRule="auto"/>
        <w:jc w:val="both"/>
        <w:rPr>
          <w:sz w:val="23"/>
          <w:szCs w:val="23"/>
        </w:rPr>
      </w:pPr>
      <w:r w:rsidRPr="004C0E03">
        <w:rPr>
          <w:sz w:val="23"/>
          <w:szCs w:val="23"/>
        </w:rPr>
        <w:t>Your local study team will write to you at the end of the study to inform you of the study findings. This will be around 12 months after the end of the study. This may be some time after your participation in the study has ended. We will retain your contact details in a secure database at the site to enable us to contact you. We plan to publish the results in a medical journal so that other healthcare professionals can learn about the findings of the study. If you wish, you can also be sent a copy of the published research.</w:t>
      </w:r>
    </w:p>
    <w:p w14:paraId="419215C8" w14:textId="77777777" w:rsidR="00DC20AD" w:rsidRDefault="00DC20AD" w:rsidP="00E16771">
      <w:pPr>
        <w:spacing w:after="0" w:line="240" w:lineRule="auto"/>
        <w:jc w:val="both"/>
        <w:rPr>
          <w:rFonts w:ascii="Tahoma" w:hAnsi="Tahoma" w:cs="Tahoma"/>
          <w:sz w:val="24"/>
          <w:szCs w:val="24"/>
        </w:rPr>
      </w:pPr>
    </w:p>
    <w:p w14:paraId="554CDDF6" w14:textId="77777777" w:rsidR="00DC20AD" w:rsidRDefault="00E90D6B" w:rsidP="00E16771">
      <w:pPr>
        <w:spacing w:after="0" w:line="240" w:lineRule="auto"/>
        <w:jc w:val="both"/>
        <w:rPr>
          <w:rFonts w:cstheme="minorHAnsi"/>
          <w:b/>
          <w:bCs/>
          <w:color w:val="000000"/>
          <w:sz w:val="28"/>
          <w:szCs w:val="24"/>
        </w:rPr>
      </w:pPr>
      <w:r>
        <w:rPr>
          <w:rFonts w:cstheme="minorHAnsi"/>
          <w:b/>
          <w:bCs/>
          <w:color w:val="000000"/>
          <w:sz w:val="28"/>
          <w:szCs w:val="24"/>
        </w:rPr>
        <w:t>Who is organising and funding the research?</w:t>
      </w:r>
    </w:p>
    <w:p w14:paraId="00EC1830" w14:textId="4A10D7CA" w:rsidR="00DC20AD" w:rsidRPr="004C0E03" w:rsidRDefault="00E90D6B" w:rsidP="00E16771">
      <w:pPr>
        <w:spacing w:after="0" w:line="240" w:lineRule="auto"/>
        <w:jc w:val="both"/>
        <w:rPr>
          <w:sz w:val="23"/>
          <w:szCs w:val="23"/>
        </w:rPr>
      </w:pPr>
      <w:r w:rsidRPr="004C0E03">
        <w:rPr>
          <w:sz w:val="23"/>
          <w:szCs w:val="23"/>
        </w:rPr>
        <w:t xml:space="preserve">The study is funded by GlaxoSmithKline (GSK) and is sponsored by St. George’s, University of London. This study has been reviewed and approved by </w:t>
      </w:r>
      <w:r w:rsidR="0076104C">
        <w:rPr>
          <w:sz w:val="23"/>
          <w:szCs w:val="23"/>
        </w:rPr>
        <w:t>North East – Newcastle and North Tyneside 1</w:t>
      </w:r>
      <w:bookmarkStart w:id="2" w:name="_GoBack"/>
      <w:bookmarkEnd w:id="2"/>
      <w:r w:rsidRPr="004C0E03">
        <w:rPr>
          <w:sz w:val="23"/>
          <w:szCs w:val="23"/>
        </w:rPr>
        <w:t xml:space="preserve"> Research Ethics Committee and by the NHS Health Research Authority. </w:t>
      </w:r>
    </w:p>
    <w:p w14:paraId="7C68998A" w14:textId="77777777" w:rsidR="00DC20AD" w:rsidRDefault="00DC20AD" w:rsidP="00E16771">
      <w:pPr>
        <w:spacing w:after="0" w:line="240" w:lineRule="auto"/>
        <w:jc w:val="both"/>
      </w:pPr>
    </w:p>
    <w:p w14:paraId="53D73480" w14:textId="77777777" w:rsidR="00DC20AD" w:rsidRDefault="00E90D6B" w:rsidP="00E16771">
      <w:pPr>
        <w:spacing w:after="0" w:line="240" w:lineRule="auto"/>
        <w:jc w:val="both"/>
        <w:rPr>
          <w:rFonts w:cstheme="minorHAnsi"/>
          <w:b/>
          <w:bCs/>
          <w:color w:val="000000"/>
          <w:sz w:val="28"/>
          <w:szCs w:val="24"/>
        </w:rPr>
      </w:pPr>
      <w:r>
        <w:rPr>
          <w:rFonts w:cstheme="minorHAnsi"/>
          <w:b/>
          <w:bCs/>
          <w:color w:val="000000"/>
          <w:sz w:val="28"/>
          <w:szCs w:val="24"/>
        </w:rPr>
        <w:t>Further information</w:t>
      </w:r>
    </w:p>
    <w:p w14:paraId="0205F123" w14:textId="77777777" w:rsidR="00DC20AD" w:rsidRDefault="00DC20AD" w:rsidP="00E16771">
      <w:pPr>
        <w:spacing w:after="0" w:line="240" w:lineRule="auto"/>
        <w:jc w:val="both"/>
      </w:pPr>
    </w:p>
    <w:p w14:paraId="39008F00" w14:textId="77777777" w:rsidR="00DC20AD" w:rsidRPr="00E90D6B" w:rsidRDefault="00E90D6B" w:rsidP="00E16771">
      <w:pPr>
        <w:spacing w:after="0" w:line="240" w:lineRule="auto"/>
        <w:jc w:val="both"/>
        <w:rPr>
          <w:sz w:val="23"/>
          <w:szCs w:val="23"/>
        </w:rPr>
      </w:pPr>
      <w:r w:rsidRPr="00E90D6B">
        <w:rPr>
          <w:sz w:val="23"/>
          <w:szCs w:val="23"/>
        </w:rPr>
        <w:t>If you have any questions, or would like further information please contact:</w:t>
      </w:r>
    </w:p>
    <w:p w14:paraId="657AD12F" w14:textId="77777777" w:rsidR="00DC20AD" w:rsidRPr="00E90D6B" w:rsidRDefault="00DC20AD" w:rsidP="00E16771">
      <w:pPr>
        <w:spacing w:after="0" w:line="240" w:lineRule="auto"/>
        <w:jc w:val="both"/>
        <w:rPr>
          <w:sz w:val="23"/>
          <w:szCs w:val="23"/>
        </w:rPr>
      </w:pPr>
    </w:p>
    <w:p w14:paraId="33B7F548" w14:textId="77777777" w:rsidR="00DC20AD" w:rsidRPr="00E90D6B" w:rsidRDefault="00E90D6B" w:rsidP="00E16771">
      <w:pPr>
        <w:spacing w:after="0" w:line="240" w:lineRule="auto"/>
        <w:jc w:val="center"/>
        <w:rPr>
          <w:sz w:val="23"/>
          <w:szCs w:val="23"/>
        </w:rPr>
      </w:pPr>
      <w:r>
        <w:rPr>
          <w:sz w:val="23"/>
          <w:szCs w:val="23"/>
          <w:highlight w:val="yellow"/>
        </w:rPr>
        <w:t>[</w:t>
      </w:r>
      <w:r w:rsidRPr="00E90D6B">
        <w:rPr>
          <w:sz w:val="23"/>
          <w:szCs w:val="23"/>
          <w:highlight w:val="yellow"/>
        </w:rPr>
        <w:t>I</w:t>
      </w:r>
      <w:r>
        <w:rPr>
          <w:sz w:val="23"/>
          <w:szCs w:val="23"/>
          <w:highlight w:val="yellow"/>
        </w:rPr>
        <w:t>nsert local contact details]</w:t>
      </w:r>
    </w:p>
    <w:p w14:paraId="334992A4" w14:textId="77777777" w:rsidR="00DC20AD" w:rsidRPr="00E90D6B" w:rsidRDefault="00DC20AD" w:rsidP="00E16771">
      <w:pPr>
        <w:spacing w:after="0" w:line="240" w:lineRule="auto"/>
        <w:jc w:val="both"/>
        <w:rPr>
          <w:rFonts w:ascii="Tahoma" w:hAnsi="Tahoma" w:cs="Tahoma"/>
          <w:color w:val="000000"/>
          <w:sz w:val="23"/>
          <w:szCs w:val="23"/>
        </w:rPr>
      </w:pPr>
    </w:p>
    <w:p w14:paraId="288B5BFF" w14:textId="77777777" w:rsidR="00DC20AD" w:rsidRPr="00E90D6B" w:rsidRDefault="00DC20AD" w:rsidP="00E16771">
      <w:pPr>
        <w:spacing w:after="0" w:line="240" w:lineRule="auto"/>
        <w:jc w:val="both"/>
        <w:rPr>
          <w:rFonts w:ascii="Tahoma" w:hAnsi="Tahoma" w:cs="Tahoma"/>
          <w:color w:val="000000"/>
          <w:sz w:val="23"/>
          <w:szCs w:val="23"/>
        </w:rPr>
      </w:pPr>
    </w:p>
    <w:p w14:paraId="055504E1" w14:textId="77777777" w:rsidR="00DC20AD" w:rsidRPr="00E90D6B" w:rsidRDefault="00E90D6B" w:rsidP="00E16771">
      <w:pPr>
        <w:spacing w:after="0" w:line="240" w:lineRule="auto"/>
        <w:jc w:val="both"/>
        <w:rPr>
          <w:sz w:val="23"/>
          <w:szCs w:val="23"/>
        </w:rPr>
      </w:pPr>
      <w:r w:rsidRPr="00E90D6B">
        <w:rPr>
          <w:sz w:val="23"/>
          <w:szCs w:val="23"/>
        </w:rPr>
        <w:t>We do hope that you and your family will take part in this study. Your contribution would be an important step towards the continual improvement of vaccine policy in the UK and would provide important information that should help us know what the best vaccination schedule should be for babies born in the future.</w:t>
      </w:r>
    </w:p>
    <w:p w14:paraId="29A8EAE8" w14:textId="77777777" w:rsidR="00DC20AD" w:rsidRDefault="00DC20AD" w:rsidP="00E16771">
      <w:pPr>
        <w:spacing w:after="0" w:line="240" w:lineRule="auto"/>
        <w:jc w:val="both"/>
      </w:pPr>
    </w:p>
    <w:p w14:paraId="50487E7A" w14:textId="77777777" w:rsidR="00A641A9" w:rsidRDefault="00E90D6B" w:rsidP="00E16771">
      <w:pPr>
        <w:spacing w:after="0" w:line="240" w:lineRule="auto"/>
        <w:jc w:val="center"/>
      </w:pPr>
      <w:r>
        <w:rPr>
          <w:sz w:val="28"/>
          <w:szCs w:val="28"/>
        </w:rPr>
        <w:t>Thank you for reading this leaflet and thinking about taking part in the study.</w:t>
      </w:r>
    </w:p>
    <w:p w14:paraId="0828F101" w14:textId="77777777" w:rsidR="00DC20AD" w:rsidRPr="00A641A9" w:rsidRDefault="00A641A9" w:rsidP="00E16771">
      <w:pPr>
        <w:tabs>
          <w:tab w:val="left" w:pos="6039"/>
        </w:tabs>
        <w:spacing w:line="240" w:lineRule="auto"/>
      </w:pPr>
      <w:r>
        <w:tab/>
      </w:r>
    </w:p>
    <w:sectPr w:rsidR="00DC20AD" w:rsidRPr="00A641A9">
      <w:headerReference w:type="default" r:id="rId10"/>
      <w:footerReference w:type="default" r:id="rId11"/>
      <w:pgSz w:w="11906" w:h="16838"/>
      <w:pgMar w:top="1440"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14CAB" w14:textId="77777777" w:rsidR="00E637E8" w:rsidRDefault="00E637E8">
      <w:pPr>
        <w:spacing w:after="0" w:line="240" w:lineRule="auto"/>
      </w:pPr>
      <w:r>
        <w:separator/>
      </w:r>
    </w:p>
  </w:endnote>
  <w:endnote w:type="continuationSeparator" w:id="0">
    <w:p w14:paraId="632083E1" w14:textId="77777777" w:rsidR="00E637E8" w:rsidRDefault="00E6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9F420" w14:textId="77777777" w:rsidR="00DC20AD" w:rsidRDefault="00E90D6B">
    <w:pPr>
      <w:pStyle w:val="Footer"/>
      <w:jc w:val="center"/>
      <w:rPr>
        <w:sz w:val="20"/>
        <w:szCs w:val="20"/>
      </w:rPr>
    </w:pPr>
    <w:r>
      <w:rPr>
        <w:sz w:val="20"/>
        <w:szCs w:val="20"/>
      </w:rPr>
      <w:t>LION Men B</w:t>
    </w:r>
  </w:p>
  <w:p w14:paraId="5E475C0B" w14:textId="3650FBA8" w:rsidR="00DC20AD" w:rsidRPr="00E90D6B" w:rsidRDefault="00E90D6B" w:rsidP="00E90D6B">
    <w:pPr>
      <w:pStyle w:val="Footer"/>
      <w:jc w:val="center"/>
    </w:pPr>
    <w:r>
      <w:rPr>
        <w:sz w:val="20"/>
        <w:szCs w:val="20"/>
      </w:rPr>
      <w:t xml:space="preserve">Parents Information Sheet </w:t>
    </w:r>
    <w:r>
      <w:rPr>
        <w:sz w:val="20"/>
        <w:szCs w:val="20"/>
      </w:rPr>
      <w:br/>
      <w:t xml:space="preserve">Version </w:t>
    </w:r>
    <w:r w:rsidR="001467C4">
      <w:rPr>
        <w:sz w:val="20"/>
        <w:szCs w:val="20"/>
      </w:rPr>
      <w:t>2</w:t>
    </w:r>
    <w:r w:rsidR="00D6361B">
      <w:rPr>
        <w:sz w:val="20"/>
        <w:szCs w:val="20"/>
      </w:rPr>
      <w:t>.</w:t>
    </w:r>
    <w:r w:rsidR="00C50C09">
      <w:rPr>
        <w:sz w:val="20"/>
        <w:szCs w:val="20"/>
      </w:rPr>
      <w:t>0</w:t>
    </w:r>
    <w:r w:rsidR="00C50C09">
      <w:t xml:space="preserve"> </w:t>
    </w:r>
    <w:r w:rsidR="001467C4">
      <w:rPr>
        <w:sz w:val="20"/>
        <w:szCs w:val="20"/>
      </w:rPr>
      <w:t>01</w:t>
    </w:r>
    <w:r>
      <w:rPr>
        <w:sz w:val="20"/>
        <w:szCs w:val="20"/>
      </w:rPr>
      <w:t>.0</w:t>
    </w:r>
    <w:r w:rsidR="001467C4">
      <w:rPr>
        <w:sz w:val="20"/>
        <w:szCs w:val="20"/>
      </w:rPr>
      <w:t>6</w:t>
    </w:r>
    <w:r>
      <w:rPr>
        <w:sz w:val="20"/>
        <w:szCs w:val="20"/>
      </w:rPr>
      <w:t>.202</w:t>
    </w:r>
    <w:r w:rsidR="00C50C09">
      <w:rPr>
        <w:sz w:val="20"/>
        <w:szCs w:val="20"/>
      </w:rPr>
      <w:t>1</w:t>
    </w:r>
    <w:r>
      <w:rPr>
        <w:sz w:val="20"/>
        <w:szCs w:val="20"/>
      </w:rPr>
      <w:br/>
    </w:r>
    <w:bookmarkStart w:id="23" w:name="_Hlk67486758"/>
    <w:r w:rsidR="00A641A9" w:rsidRPr="0076104C">
      <w:rPr>
        <w:sz w:val="20"/>
      </w:rPr>
      <w:t>REC reference</w:t>
    </w:r>
    <w:r w:rsidR="0076104C" w:rsidRPr="0076104C">
      <w:rPr>
        <w:sz w:val="20"/>
      </w:rPr>
      <w:t xml:space="preserve"> 21/NE/0093,</w:t>
    </w:r>
    <w:r w:rsidR="00A641A9" w:rsidRPr="0076104C">
      <w:rPr>
        <w:sz w:val="20"/>
      </w:rPr>
      <w:t xml:space="preserve"> </w:t>
    </w:r>
    <w:r w:rsidR="00A641A9" w:rsidRPr="00DD422E">
      <w:rPr>
        <w:sz w:val="20"/>
      </w:rPr>
      <w:t>IRAS reference</w:t>
    </w:r>
    <w:r w:rsidR="00A641A9">
      <w:rPr>
        <w:sz w:val="20"/>
      </w:rPr>
      <w:t xml:space="preserve">: </w:t>
    </w:r>
    <w:r w:rsidR="00A641A9" w:rsidRPr="00DD422E">
      <w:rPr>
        <w:sz w:val="20"/>
      </w:rPr>
      <w:t>265199</w:t>
    </w:r>
    <w:bookmarkEnd w:id="23"/>
  </w:p>
  <w:p w14:paraId="72A30BD4" w14:textId="77777777" w:rsidR="00DC20AD" w:rsidRDefault="00DC20A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6337" w14:textId="77777777" w:rsidR="00E637E8" w:rsidRDefault="00E637E8">
      <w:pPr>
        <w:spacing w:after="0" w:line="240" w:lineRule="auto"/>
      </w:pPr>
      <w:r>
        <w:separator/>
      </w:r>
    </w:p>
  </w:footnote>
  <w:footnote w:type="continuationSeparator" w:id="0">
    <w:p w14:paraId="613862F3" w14:textId="77777777" w:rsidR="00E637E8" w:rsidRDefault="00E63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7507" w14:textId="77777777" w:rsidR="0016565F" w:rsidRPr="00B546D2" w:rsidRDefault="00E16771" w:rsidP="0016565F">
    <w:pPr>
      <w:rPr>
        <w:rFonts w:cstheme="minorHAnsi"/>
        <w:b/>
        <w:sz w:val="36"/>
        <w:szCs w:val="36"/>
      </w:rPr>
    </w:pPr>
    <w:bookmarkStart w:id="3" w:name="_Hlk64028783"/>
    <w:bookmarkStart w:id="4" w:name="_Hlk64028784"/>
    <w:bookmarkStart w:id="5" w:name="_Hlk64028873"/>
    <w:bookmarkStart w:id="6" w:name="_Hlk64028874"/>
    <w:bookmarkStart w:id="7" w:name="_Hlk67486726"/>
    <w:bookmarkStart w:id="8" w:name="_Hlk67486727"/>
    <w:bookmarkStart w:id="9" w:name="_Hlk67486779"/>
    <w:bookmarkStart w:id="10" w:name="_Hlk67486780"/>
    <w:bookmarkStart w:id="11" w:name="_Hlk67486813"/>
    <w:bookmarkStart w:id="12" w:name="_Hlk67486814"/>
    <w:bookmarkStart w:id="13" w:name="_Hlk67487220"/>
    <w:bookmarkStart w:id="14" w:name="_Hlk67487221"/>
    <w:bookmarkStart w:id="15" w:name="_Hlk67487296"/>
    <w:bookmarkStart w:id="16" w:name="_Hlk67487297"/>
    <w:bookmarkStart w:id="17" w:name="_Hlk67487368"/>
    <w:bookmarkStart w:id="18" w:name="_Hlk67487369"/>
    <w:bookmarkStart w:id="19" w:name="_Hlk67487408"/>
    <w:bookmarkStart w:id="20" w:name="_Hlk67487409"/>
    <w:bookmarkStart w:id="21" w:name="_Hlk67487683"/>
    <w:bookmarkStart w:id="22" w:name="_Hlk67487684"/>
    <w:r>
      <w:rPr>
        <w:noProof/>
      </w:rPr>
      <w:drawing>
        <wp:anchor distT="0" distB="0" distL="114300" distR="114300" simplePos="0" relativeHeight="251662336" behindDoc="1" locked="0" layoutInCell="1" allowOverlap="1" wp14:anchorId="4549AD4F" wp14:editId="368A76BB">
          <wp:simplePos x="0" y="0"/>
          <wp:positionH relativeFrom="column">
            <wp:posOffset>-590550</wp:posOffset>
          </wp:positionH>
          <wp:positionV relativeFrom="paragraph">
            <wp:posOffset>-287655</wp:posOffset>
          </wp:positionV>
          <wp:extent cx="676275" cy="871855"/>
          <wp:effectExtent l="0" t="0" r="9525" b="4445"/>
          <wp:wrapTight wrapText="bothSides">
            <wp:wrapPolygon edited="0">
              <wp:start x="0" y="0"/>
              <wp:lineTo x="0" y="21238"/>
              <wp:lineTo x="20079" y="21238"/>
              <wp:lineTo x="21296" y="13215"/>
              <wp:lineTo x="21296" y="10855"/>
              <wp:lineTo x="18862" y="7551"/>
              <wp:lineTo x="19470" y="4720"/>
              <wp:lineTo x="13386" y="1888"/>
              <wp:lineTo x="2434"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871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0C4A">
      <w:rPr>
        <w:rFonts w:cstheme="minorHAnsi"/>
        <w:b/>
        <w:noProof/>
        <w:color w:val="0000FF"/>
      </w:rPr>
      <w:drawing>
        <wp:anchor distT="0" distB="7620" distL="114300" distR="114300" simplePos="0" relativeHeight="251660288" behindDoc="0" locked="0" layoutInCell="1" allowOverlap="1" wp14:anchorId="78F9C543" wp14:editId="211199AC">
          <wp:simplePos x="0" y="0"/>
          <wp:positionH relativeFrom="margin">
            <wp:posOffset>4362450</wp:posOffset>
          </wp:positionH>
          <wp:positionV relativeFrom="paragraph">
            <wp:posOffset>7620</wp:posOffset>
          </wp:positionV>
          <wp:extent cx="1524000" cy="582295"/>
          <wp:effectExtent l="0" t="0" r="0" b="8255"/>
          <wp:wrapSquare wrapText="bothSides"/>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2"/>
                  <a:stretch>
                    <a:fillRect/>
                  </a:stretch>
                </pic:blipFill>
                <pic:spPr bwMode="auto">
                  <a:xfrm>
                    <a:off x="0" y="0"/>
                    <a:ext cx="1524000" cy="582295"/>
                  </a:xfrm>
                  <a:prstGeom prst="rect">
                    <a:avLst/>
                  </a:prstGeom>
                </pic:spPr>
              </pic:pic>
            </a:graphicData>
          </a:graphic>
          <wp14:sizeRelH relativeFrom="margin">
            <wp14:pctWidth>0</wp14:pctWidth>
          </wp14:sizeRelH>
          <wp14:sizeRelV relativeFrom="margin">
            <wp14:pctHeight>0</wp14:pctHeight>
          </wp14:sizeRelV>
        </wp:anchor>
      </w:drawing>
    </w:r>
    <w:r w:rsidR="0016565F" w:rsidRPr="00B546D2">
      <w:rPr>
        <w:rFonts w:cstheme="minorHAnsi"/>
        <w:noProof/>
        <w:sz w:val="36"/>
        <w:szCs w:val="36"/>
      </w:rPr>
      <mc:AlternateContent>
        <mc:Choice Requires="wps">
          <w:drawing>
            <wp:anchor distT="0" distB="0" distL="114300" distR="114300" simplePos="0" relativeHeight="251659264" behindDoc="0" locked="0" layoutInCell="1" allowOverlap="1" wp14:anchorId="3B41188D" wp14:editId="4B57B47C">
              <wp:simplePos x="0" y="0"/>
              <wp:positionH relativeFrom="margin">
                <wp:align>center</wp:align>
              </wp:positionH>
              <wp:positionV relativeFrom="paragraph">
                <wp:posOffset>392241</wp:posOffset>
              </wp:positionV>
              <wp:extent cx="4667250" cy="791210"/>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4667250" cy="791210"/>
                      </a:xfrm>
                      <a:prstGeom prst="rect">
                        <a:avLst/>
                      </a:prstGeom>
                      <a:solidFill>
                        <a:schemeClr val="bg1"/>
                      </a:solidFill>
                      <a:ln w="6350">
                        <a:noFill/>
                      </a:ln>
                    </wps:spPr>
                    <wps:txbx>
                      <w:txbxContent>
                        <w:p w14:paraId="67A22EC3" w14:textId="77777777" w:rsidR="0016565F" w:rsidRDefault="0016565F" w:rsidP="0016565F">
                          <w:pPr>
                            <w:spacing w:line="240" w:lineRule="auto"/>
                            <w:jc w:val="center"/>
                            <w:rPr>
                              <w:rFonts w:cstheme="minorHAnsi"/>
                              <w:sz w:val="28"/>
                              <w:szCs w:val="36"/>
                            </w:rPr>
                          </w:pPr>
                          <w:r w:rsidRPr="00610C4A">
                            <w:rPr>
                              <w:rFonts w:cstheme="minorHAnsi"/>
                              <w:b/>
                              <w:sz w:val="28"/>
                              <w:szCs w:val="36"/>
                            </w:rPr>
                            <w:t xml:space="preserve">LION </w:t>
                          </w:r>
                          <w:proofErr w:type="spellStart"/>
                          <w:r w:rsidRPr="00610C4A">
                            <w:rPr>
                              <w:rFonts w:cstheme="minorHAnsi"/>
                              <w:b/>
                              <w:sz w:val="28"/>
                              <w:szCs w:val="36"/>
                            </w:rPr>
                            <w:t>MenB</w:t>
                          </w:r>
                          <w:proofErr w:type="spellEnd"/>
                        </w:p>
                        <w:p w14:paraId="53E8EAC5" w14:textId="77777777" w:rsidR="0016565F" w:rsidRPr="00610C4A" w:rsidRDefault="0016565F" w:rsidP="0016565F">
                          <w:pPr>
                            <w:spacing w:line="360" w:lineRule="auto"/>
                            <w:jc w:val="center"/>
                            <w:rPr>
                              <w:rFonts w:cstheme="minorHAnsi"/>
                              <w:sz w:val="28"/>
                              <w:szCs w:val="36"/>
                            </w:rPr>
                          </w:pPr>
                          <w:proofErr w:type="spellStart"/>
                          <w:r w:rsidRPr="00E25A80">
                            <w:rPr>
                              <w:rFonts w:cstheme="minorHAnsi"/>
                              <w:sz w:val="28"/>
                              <w:szCs w:val="36"/>
                            </w:rPr>
                            <w:t>ear</w:t>
                          </w:r>
                          <w:r w:rsidRPr="00610C4A">
                            <w:rPr>
                              <w:rFonts w:cstheme="minorHAnsi"/>
                              <w:b/>
                              <w:sz w:val="28"/>
                              <w:szCs w:val="36"/>
                            </w:rPr>
                            <w:t>L</w:t>
                          </w:r>
                          <w:r w:rsidRPr="00E25A80">
                            <w:rPr>
                              <w:rFonts w:cstheme="minorHAnsi"/>
                              <w:sz w:val="28"/>
                              <w:szCs w:val="36"/>
                            </w:rPr>
                            <w:t>y</w:t>
                          </w:r>
                          <w:proofErr w:type="spellEnd"/>
                          <w:r w:rsidRPr="00E25A80">
                            <w:rPr>
                              <w:rFonts w:cstheme="minorHAnsi"/>
                              <w:sz w:val="28"/>
                              <w:szCs w:val="36"/>
                            </w:rPr>
                            <w:t xml:space="preserve"> </w:t>
                          </w:r>
                          <w:proofErr w:type="spellStart"/>
                          <w:r w:rsidRPr="00E25A80">
                            <w:rPr>
                              <w:rFonts w:cstheme="minorHAnsi"/>
                              <w:sz w:val="28"/>
                              <w:szCs w:val="36"/>
                            </w:rPr>
                            <w:t>protect</w:t>
                          </w:r>
                          <w:r w:rsidRPr="00610C4A">
                            <w:rPr>
                              <w:rFonts w:cstheme="minorHAnsi"/>
                              <w:b/>
                              <w:sz w:val="28"/>
                              <w:szCs w:val="36"/>
                            </w:rPr>
                            <w:t>IO</w:t>
                          </w:r>
                          <w:r w:rsidRPr="00E25A80">
                            <w:rPr>
                              <w:rFonts w:cstheme="minorHAnsi"/>
                              <w:sz w:val="28"/>
                              <w:szCs w:val="36"/>
                            </w:rPr>
                            <w:t>n</w:t>
                          </w:r>
                          <w:proofErr w:type="spellEnd"/>
                          <w:r w:rsidRPr="00E25A80">
                            <w:rPr>
                              <w:rFonts w:cstheme="minorHAnsi"/>
                              <w:sz w:val="28"/>
                              <w:szCs w:val="36"/>
                            </w:rPr>
                            <w:t xml:space="preserve"> </w:t>
                          </w:r>
                          <w:proofErr w:type="spellStart"/>
                          <w:r w:rsidRPr="00E25A80">
                            <w:rPr>
                              <w:rFonts w:cstheme="minorHAnsi"/>
                              <w:sz w:val="28"/>
                              <w:szCs w:val="36"/>
                            </w:rPr>
                            <w:t>agai</w:t>
                          </w:r>
                          <w:r w:rsidRPr="00610C4A">
                            <w:rPr>
                              <w:rFonts w:cstheme="minorHAnsi"/>
                              <w:b/>
                              <w:sz w:val="28"/>
                              <w:szCs w:val="36"/>
                            </w:rPr>
                            <w:t>N</w:t>
                          </w:r>
                          <w:r w:rsidRPr="00E25A80">
                            <w:rPr>
                              <w:rFonts w:cstheme="minorHAnsi"/>
                              <w:sz w:val="28"/>
                              <w:szCs w:val="36"/>
                            </w:rPr>
                            <w:t>st</w:t>
                          </w:r>
                          <w:proofErr w:type="spellEnd"/>
                          <w:r>
                            <w:rPr>
                              <w:rFonts w:cstheme="minorHAnsi"/>
                              <w:sz w:val="28"/>
                              <w:szCs w:val="36"/>
                            </w:rPr>
                            <w:t xml:space="preserve"> </w:t>
                          </w:r>
                          <w:r w:rsidRPr="00B073CD">
                            <w:rPr>
                              <w:rFonts w:cstheme="minorHAnsi"/>
                              <w:b/>
                              <w:sz w:val="28"/>
                              <w:szCs w:val="36"/>
                            </w:rPr>
                            <w:t>M</w:t>
                          </w:r>
                          <w:r w:rsidRPr="00610C4A">
                            <w:rPr>
                              <w:rFonts w:cstheme="minorHAnsi"/>
                              <w:b/>
                              <w:sz w:val="28"/>
                              <w:szCs w:val="36"/>
                            </w:rPr>
                            <w:t>en</w:t>
                          </w:r>
                          <w:r w:rsidRPr="00E25A80">
                            <w:rPr>
                              <w:rFonts w:cstheme="minorHAnsi"/>
                              <w:sz w:val="28"/>
                              <w:szCs w:val="36"/>
                            </w:rPr>
                            <w:t xml:space="preserve">ingococcal </w:t>
                          </w:r>
                          <w:r w:rsidRPr="00610C4A">
                            <w:rPr>
                              <w:rFonts w:cstheme="minorHAnsi"/>
                              <w:b/>
                              <w:sz w:val="28"/>
                              <w:szCs w:val="36"/>
                            </w:rPr>
                            <w:t>B</w:t>
                          </w:r>
                          <w:r w:rsidRPr="00E25A80">
                            <w:rPr>
                              <w:rFonts w:cstheme="minorHAnsi"/>
                              <w:sz w:val="28"/>
                              <w:szCs w:val="36"/>
                            </w:rPr>
                            <w:t xml:space="preserve"> disease in infant</w:t>
                          </w:r>
                          <w:r>
                            <w:rPr>
                              <w:rFonts w:cstheme="minorHAnsi"/>
                              <w:sz w:val="28"/>
                              <w:szCs w:val="3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32DB1005" id="_x0000_t202" coordsize="21600,21600" o:spt="202" path="m,l,21600r21600,l21600,xe">
              <v:stroke joinstyle="miter"/>
              <v:path gradientshapeok="t" o:connecttype="rect"/>
            </v:shapetype>
            <v:shape id="Text Box 11" o:spid="_x0000_s1026" type="#_x0000_t202" style="position:absolute;margin-left:0;margin-top:30.9pt;width:367.5pt;height:6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" fillcolor="white [3212]" stroked="f" strokeweight=".5pt">
              <v:textbox>
                <w:txbxContent>
                  <w:p w:rsidR="0016565F" w:rsidRDefault="0016565F" w:rsidP="0016565F">
                    <w:pPr>
                      <w:spacing w:line="240" w:lineRule="auto"/>
                      <w:jc w:val="center"/>
                      <w:rPr>
                        <w:rFonts w:cstheme="minorHAnsi"/>
                        <w:sz w:val="28"/>
                        <w:szCs w:val="36"/>
                      </w:rPr>
                    </w:pPr>
                    <w:r w:rsidRPr="00610C4A">
                      <w:rPr>
                        <w:rFonts w:cstheme="minorHAnsi"/>
                        <w:b/>
                        <w:sz w:val="28"/>
                        <w:szCs w:val="36"/>
                      </w:rPr>
                      <w:t xml:space="preserve">LION </w:t>
                    </w:r>
                    <w:proofErr w:type="spellStart"/>
                    <w:r w:rsidRPr="00610C4A">
                      <w:rPr>
                        <w:rFonts w:cstheme="minorHAnsi"/>
                        <w:b/>
                        <w:sz w:val="28"/>
                        <w:szCs w:val="36"/>
                      </w:rPr>
                      <w:t>MenB</w:t>
                    </w:r>
                    <w:proofErr w:type="spellEnd"/>
                  </w:p>
                  <w:p w:rsidR="0016565F" w:rsidRPr="00610C4A" w:rsidRDefault="0016565F" w:rsidP="0016565F">
                    <w:pPr>
                      <w:spacing w:line="360" w:lineRule="auto"/>
                      <w:jc w:val="center"/>
                      <w:rPr>
                        <w:rFonts w:cstheme="minorHAnsi"/>
                        <w:sz w:val="28"/>
                        <w:szCs w:val="36"/>
                      </w:rPr>
                    </w:pPr>
                    <w:proofErr w:type="spellStart"/>
                    <w:r w:rsidRPr="00E25A80">
                      <w:rPr>
                        <w:rFonts w:cstheme="minorHAnsi"/>
                        <w:sz w:val="28"/>
                        <w:szCs w:val="36"/>
                      </w:rPr>
                      <w:t>ear</w:t>
                    </w:r>
                    <w:r w:rsidRPr="00610C4A">
                      <w:rPr>
                        <w:rFonts w:cstheme="minorHAnsi"/>
                        <w:b/>
                        <w:sz w:val="28"/>
                        <w:szCs w:val="36"/>
                      </w:rPr>
                      <w:t>L</w:t>
                    </w:r>
                    <w:r w:rsidRPr="00E25A80">
                      <w:rPr>
                        <w:rFonts w:cstheme="minorHAnsi"/>
                        <w:sz w:val="28"/>
                        <w:szCs w:val="36"/>
                      </w:rPr>
                      <w:t>y</w:t>
                    </w:r>
                    <w:proofErr w:type="spellEnd"/>
                    <w:r w:rsidRPr="00E25A80">
                      <w:rPr>
                        <w:rFonts w:cstheme="minorHAnsi"/>
                        <w:sz w:val="28"/>
                        <w:szCs w:val="36"/>
                      </w:rPr>
                      <w:t xml:space="preserve"> </w:t>
                    </w:r>
                    <w:proofErr w:type="spellStart"/>
                    <w:r w:rsidRPr="00E25A80">
                      <w:rPr>
                        <w:rFonts w:cstheme="minorHAnsi"/>
                        <w:sz w:val="28"/>
                        <w:szCs w:val="36"/>
                      </w:rPr>
                      <w:t>protect</w:t>
                    </w:r>
                    <w:r w:rsidRPr="00610C4A">
                      <w:rPr>
                        <w:rFonts w:cstheme="minorHAnsi"/>
                        <w:b/>
                        <w:sz w:val="28"/>
                        <w:szCs w:val="36"/>
                      </w:rPr>
                      <w:t>IO</w:t>
                    </w:r>
                    <w:r w:rsidRPr="00E25A80">
                      <w:rPr>
                        <w:rFonts w:cstheme="minorHAnsi"/>
                        <w:sz w:val="28"/>
                        <w:szCs w:val="36"/>
                      </w:rPr>
                      <w:t>n</w:t>
                    </w:r>
                    <w:proofErr w:type="spellEnd"/>
                    <w:r w:rsidRPr="00E25A80">
                      <w:rPr>
                        <w:rFonts w:cstheme="minorHAnsi"/>
                        <w:sz w:val="28"/>
                        <w:szCs w:val="36"/>
                      </w:rPr>
                      <w:t xml:space="preserve"> </w:t>
                    </w:r>
                    <w:proofErr w:type="spellStart"/>
                    <w:r w:rsidRPr="00E25A80">
                      <w:rPr>
                        <w:rFonts w:cstheme="minorHAnsi"/>
                        <w:sz w:val="28"/>
                        <w:szCs w:val="36"/>
                      </w:rPr>
                      <w:t>agai</w:t>
                    </w:r>
                    <w:r w:rsidRPr="00610C4A">
                      <w:rPr>
                        <w:rFonts w:cstheme="minorHAnsi"/>
                        <w:b/>
                        <w:sz w:val="28"/>
                        <w:szCs w:val="36"/>
                      </w:rPr>
                      <w:t>N</w:t>
                    </w:r>
                    <w:r w:rsidRPr="00E25A80">
                      <w:rPr>
                        <w:rFonts w:cstheme="minorHAnsi"/>
                        <w:sz w:val="28"/>
                        <w:szCs w:val="36"/>
                      </w:rPr>
                      <w:t>st</w:t>
                    </w:r>
                    <w:proofErr w:type="spellEnd"/>
                    <w:r>
                      <w:rPr>
                        <w:rFonts w:cstheme="minorHAnsi"/>
                        <w:sz w:val="28"/>
                        <w:szCs w:val="36"/>
                      </w:rPr>
                      <w:t xml:space="preserve"> </w:t>
                    </w:r>
                    <w:r w:rsidRPr="00B073CD">
                      <w:rPr>
                        <w:rFonts w:cstheme="minorHAnsi"/>
                        <w:b/>
                        <w:sz w:val="28"/>
                        <w:szCs w:val="36"/>
                      </w:rPr>
                      <w:t>M</w:t>
                    </w:r>
                    <w:r w:rsidRPr="00610C4A">
                      <w:rPr>
                        <w:rFonts w:cstheme="minorHAnsi"/>
                        <w:b/>
                        <w:sz w:val="28"/>
                        <w:szCs w:val="36"/>
                      </w:rPr>
                      <w:t>en</w:t>
                    </w:r>
                    <w:r w:rsidRPr="00E25A80">
                      <w:rPr>
                        <w:rFonts w:cstheme="minorHAnsi"/>
                        <w:sz w:val="28"/>
                        <w:szCs w:val="36"/>
                      </w:rPr>
                      <w:t xml:space="preserve">ingococcal </w:t>
                    </w:r>
                    <w:r w:rsidRPr="00610C4A">
                      <w:rPr>
                        <w:rFonts w:cstheme="minorHAnsi"/>
                        <w:b/>
                        <w:sz w:val="28"/>
                        <w:szCs w:val="36"/>
                      </w:rPr>
                      <w:t>B</w:t>
                    </w:r>
                    <w:r w:rsidRPr="00E25A80">
                      <w:rPr>
                        <w:rFonts w:cstheme="minorHAnsi"/>
                        <w:sz w:val="28"/>
                        <w:szCs w:val="36"/>
                      </w:rPr>
                      <w:t xml:space="preserve"> disease in infant</w:t>
                    </w:r>
                    <w:r>
                      <w:rPr>
                        <w:rFonts w:cstheme="minorHAnsi"/>
                        <w:sz w:val="28"/>
                        <w:szCs w:val="36"/>
                      </w:rPr>
                      <w:t>s</w:t>
                    </w:r>
                  </w:p>
                </w:txbxContent>
              </v:textbox>
              <w10:wrap anchorx="margin"/>
            </v:shape>
          </w:pict>
        </mc:Fallback>
      </mc:AlternateContent>
    </w:r>
    <w:r w:rsidR="0016565F" w:rsidRPr="00B546D2">
      <w:rPr>
        <w:rFonts w:cstheme="minorHAnsi"/>
        <w:noProof/>
        <w:sz w:val="36"/>
        <w:szCs w:val="36"/>
      </w:rPr>
      <mc:AlternateContent>
        <mc:Choice Requires="wps">
          <w:drawing>
            <wp:anchor distT="0" distB="0" distL="114300" distR="114300" simplePos="0" relativeHeight="251661312" behindDoc="0" locked="0" layoutInCell="1" allowOverlap="1" wp14:anchorId="7EB3DC06" wp14:editId="550CD05C">
              <wp:simplePos x="0" y="0"/>
              <wp:positionH relativeFrom="margin">
                <wp:posOffset>1937982</wp:posOffset>
              </wp:positionH>
              <wp:positionV relativeFrom="paragraph">
                <wp:posOffset>-67443</wp:posOffset>
              </wp:positionV>
              <wp:extent cx="1842135" cy="368490"/>
              <wp:effectExtent l="0" t="0" r="5715" b="0"/>
              <wp:wrapNone/>
              <wp:docPr id="12" name="Text Box 12"/>
              <wp:cNvGraphicFramePr/>
              <a:graphic xmlns:a="http://schemas.openxmlformats.org/drawingml/2006/main">
                <a:graphicData uri="http://schemas.microsoft.com/office/word/2010/wordprocessingShape">
                  <wps:wsp>
                    <wps:cNvSpPr txBox="1"/>
                    <wps:spPr>
                      <a:xfrm>
                        <a:off x="0" y="0"/>
                        <a:ext cx="1842135" cy="368490"/>
                      </a:xfrm>
                      <a:prstGeom prst="rect">
                        <a:avLst/>
                      </a:prstGeom>
                      <a:solidFill>
                        <a:schemeClr val="bg1"/>
                      </a:solidFill>
                      <a:ln w="6350">
                        <a:noFill/>
                      </a:ln>
                    </wps:spPr>
                    <wps:txbx>
                      <w:txbxContent>
                        <w:p w14:paraId="32BAC7BE" w14:textId="77777777" w:rsidR="0016565F" w:rsidRPr="00610C4A" w:rsidRDefault="0016565F" w:rsidP="0016565F">
                          <w:pPr>
                            <w:spacing w:line="360" w:lineRule="auto"/>
                            <w:rPr>
                              <w:rFonts w:cstheme="minorHAnsi"/>
                              <w:sz w:val="28"/>
                              <w:szCs w:val="36"/>
                            </w:rPr>
                          </w:pPr>
                          <w:r w:rsidRPr="00610C4A">
                            <w:rPr>
                              <w:rFonts w:cstheme="minorHAnsi"/>
                              <w:sz w:val="28"/>
                              <w:szCs w:val="36"/>
                              <w:highlight w:val="yellow"/>
                            </w:rPr>
                            <w:t>[Insert Local Headers</w:t>
                          </w:r>
                          <w:r>
                            <w:rPr>
                              <w:rFonts w:cstheme="minorHAnsi"/>
                              <w:sz w:val="28"/>
                              <w:szCs w:val="36"/>
                              <w:highlight w:val="yello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0A1C708" id="Text Box 12" o:spid="_x0000_s1027" type="#_x0000_t202" style="position:absolute;margin-left:152.6pt;margin-top:-5.3pt;width:145.05pt;height: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" fillcolor="white [3212]" stroked="f" strokeweight=".5pt">
              <v:textbox>
                <w:txbxContent>
                  <w:p w:rsidR="0016565F" w:rsidRPr="00610C4A" w:rsidRDefault="0016565F" w:rsidP="0016565F">
                    <w:pPr>
                      <w:spacing w:line="360" w:lineRule="auto"/>
                      <w:rPr>
                        <w:rFonts w:cstheme="minorHAnsi"/>
                        <w:sz w:val="28"/>
                        <w:szCs w:val="36"/>
                      </w:rPr>
                    </w:pPr>
                    <w:r w:rsidRPr="00610C4A">
                      <w:rPr>
                        <w:rFonts w:cstheme="minorHAnsi"/>
                        <w:sz w:val="28"/>
                        <w:szCs w:val="36"/>
                        <w:highlight w:val="yellow"/>
                      </w:rPr>
                      <w:t>[Insert Local Headers</w:t>
                    </w:r>
                    <w:r>
                      <w:rPr>
                        <w:rFonts w:cstheme="minorHAnsi"/>
                        <w:sz w:val="28"/>
                        <w:szCs w:val="36"/>
                        <w:highlight w:val="yellow"/>
                      </w:rPr>
                      <w:t>]</w:t>
                    </w:r>
                  </w:p>
                </w:txbxContent>
              </v:textbox>
              <w10:wrap anchorx="margin"/>
            </v:shape>
          </w:pict>
        </mc:Fallback>
      </mc:AlternateContent>
    </w:r>
    <w:r w:rsidR="0016565F" w:rsidRPr="00610C4A">
      <w:rPr>
        <w:rFonts w:cstheme="minorHAnsi"/>
        <w:sz w:val="28"/>
        <w:szCs w:val="28"/>
      </w:rPr>
      <w:t xml:space="preserve"> </w:t>
    </w:r>
  </w:p>
  <w:p w14:paraId="25FC5CE5" w14:textId="77777777" w:rsidR="0016565F" w:rsidRPr="00DD422E" w:rsidRDefault="0016565F" w:rsidP="0016565F">
    <w:pPr>
      <w:pStyle w:val="Header"/>
      <w:rPr>
        <w:rFonts w:cstheme="minorHAnsi"/>
      </w:rPr>
    </w:pPr>
    <w:r>
      <w:rPr>
        <w:sz w:val="36"/>
        <w:szCs w:val="36"/>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D847E61" w14:textId="77777777" w:rsidR="004C0E03" w:rsidRPr="004D2EA7" w:rsidRDefault="004C0E03" w:rsidP="004D2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F44F0"/>
    <w:multiLevelType w:val="multilevel"/>
    <w:tmpl w:val="E66092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AEA3BDB"/>
    <w:multiLevelType w:val="multilevel"/>
    <w:tmpl w:val="F00CBF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0MTE0NjExtzCxsDBQ0lEKTi0uzszPAykwrAUAa65+fiwAAAA="/>
  </w:docVars>
  <w:rsids>
    <w:rsidRoot w:val="00DC20AD"/>
    <w:rsid w:val="00037514"/>
    <w:rsid w:val="00090D72"/>
    <w:rsid w:val="001467C4"/>
    <w:rsid w:val="0016565F"/>
    <w:rsid w:val="001A5881"/>
    <w:rsid w:val="001F0C29"/>
    <w:rsid w:val="00282044"/>
    <w:rsid w:val="002E2706"/>
    <w:rsid w:val="00391BA4"/>
    <w:rsid w:val="003E4FDF"/>
    <w:rsid w:val="004A1DE1"/>
    <w:rsid w:val="004C0E03"/>
    <w:rsid w:val="004D2EA7"/>
    <w:rsid w:val="004D6704"/>
    <w:rsid w:val="00547492"/>
    <w:rsid w:val="0055566C"/>
    <w:rsid w:val="00596DBE"/>
    <w:rsid w:val="006A5DB9"/>
    <w:rsid w:val="0076104C"/>
    <w:rsid w:val="00814851"/>
    <w:rsid w:val="008335D7"/>
    <w:rsid w:val="008B1AB4"/>
    <w:rsid w:val="009660D1"/>
    <w:rsid w:val="009A3B7A"/>
    <w:rsid w:val="00A22419"/>
    <w:rsid w:val="00A641A9"/>
    <w:rsid w:val="00A95AF1"/>
    <w:rsid w:val="00AB3F3A"/>
    <w:rsid w:val="00AD1F94"/>
    <w:rsid w:val="00B11C0B"/>
    <w:rsid w:val="00B31EEC"/>
    <w:rsid w:val="00C50C09"/>
    <w:rsid w:val="00C61137"/>
    <w:rsid w:val="00D6361B"/>
    <w:rsid w:val="00DC20AD"/>
    <w:rsid w:val="00E16771"/>
    <w:rsid w:val="00E637E8"/>
    <w:rsid w:val="00E90D6B"/>
    <w:rsid w:val="00EB3079"/>
    <w:rsid w:val="00F166C8"/>
    <w:rsid w:val="00F6684E"/>
    <w:rsid w:val="00FA6B89"/>
    <w:rsid w:val="00FE05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E38784"/>
  <w15:docId w15:val="{4605D8DA-614C-4CE5-A300-DD5D558A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5530B"/>
    <w:rPr>
      <w:rFonts w:ascii="Calibri" w:eastAsia="Times New Roman" w:hAnsi="Calibri" w:cs="Times New Roman"/>
      <w:sz w:val="23"/>
      <w:szCs w:val="24"/>
    </w:rPr>
  </w:style>
  <w:style w:type="character" w:customStyle="1" w:styleId="BalloonTextChar">
    <w:name w:val="Balloon Text Char"/>
    <w:basedOn w:val="DefaultParagraphFont"/>
    <w:link w:val="BalloonText"/>
    <w:uiPriority w:val="99"/>
    <w:semiHidden/>
    <w:qFormat/>
    <w:rsid w:val="00111C7E"/>
    <w:rPr>
      <w:rFonts w:ascii="Segoe UI" w:hAnsi="Segoe UI" w:cs="Segoe UI"/>
      <w:sz w:val="18"/>
      <w:szCs w:val="18"/>
    </w:rPr>
  </w:style>
  <w:style w:type="character" w:customStyle="1" w:styleId="FooterChar">
    <w:name w:val="Footer Char"/>
    <w:basedOn w:val="DefaultParagraphFont"/>
    <w:link w:val="Footer"/>
    <w:uiPriority w:val="99"/>
    <w:qFormat/>
    <w:rsid w:val="005401FD"/>
  </w:style>
  <w:style w:type="character" w:styleId="CommentReference">
    <w:name w:val="annotation reference"/>
    <w:basedOn w:val="DefaultParagraphFont"/>
    <w:uiPriority w:val="99"/>
    <w:semiHidden/>
    <w:unhideWhenUsed/>
    <w:qFormat/>
    <w:rsid w:val="00B60B44"/>
    <w:rPr>
      <w:sz w:val="16"/>
      <w:szCs w:val="16"/>
    </w:rPr>
  </w:style>
  <w:style w:type="character" w:customStyle="1" w:styleId="CommentTextChar">
    <w:name w:val="Comment Text Char"/>
    <w:basedOn w:val="DefaultParagraphFont"/>
    <w:link w:val="CommentText"/>
    <w:uiPriority w:val="99"/>
    <w:semiHidden/>
    <w:qFormat/>
    <w:rsid w:val="00B60B44"/>
    <w:rPr>
      <w:sz w:val="20"/>
      <w:szCs w:val="20"/>
    </w:rPr>
  </w:style>
  <w:style w:type="character" w:customStyle="1" w:styleId="CommentSubjectChar">
    <w:name w:val="Comment Subject Char"/>
    <w:basedOn w:val="CommentTextChar"/>
    <w:link w:val="CommentSubject"/>
    <w:uiPriority w:val="99"/>
    <w:semiHidden/>
    <w:qFormat/>
    <w:rsid w:val="00B60B44"/>
    <w:rPr>
      <w:b/>
      <w:bCs/>
      <w:sz w:val="20"/>
      <w:szCs w:val="20"/>
    </w:rPr>
  </w:style>
  <w:style w:type="character" w:customStyle="1" w:styleId="InternetLink">
    <w:name w:val="Internet Link"/>
    <w:basedOn w:val="DefaultParagraphFont"/>
    <w:uiPriority w:val="99"/>
    <w:unhideWhenUsed/>
    <w:rsid w:val="002F1EF7"/>
    <w:rPr>
      <w:color w:val="0563C1" w:themeColor="hyperlink"/>
      <w:u w:val="single"/>
    </w:rPr>
  </w:style>
  <w:style w:type="character" w:styleId="UnresolvedMention">
    <w:name w:val="Unresolved Mention"/>
    <w:basedOn w:val="DefaultParagraphFont"/>
    <w:uiPriority w:val="99"/>
    <w:semiHidden/>
    <w:unhideWhenUsed/>
    <w:qFormat/>
    <w:rsid w:val="002F1EF7"/>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rsid w:val="00E5530B"/>
    <w:pPr>
      <w:tabs>
        <w:tab w:val="center" w:pos="4513"/>
        <w:tab w:val="right" w:pos="9026"/>
      </w:tabs>
      <w:spacing w:after="240" w:line="264" w:lineRule="auto"/>
    </w:pPr>
    <w:rPr>
      <w:rFonts w:ascii="Calibri" w:eastAsia="Times New Roman" w:hAnsi="Calibri" w:cs="Times New Roman"/>
      <w:sz w:val="23"/>
      <w:szCs w:val="24"/>
    </w:rPr>
  </w:style>
  <w:style w:type="paragraph" w:styleId="BalloonText">
    <w:name w:val="Balloon Text"/>
    <w:basedOn w:val="Normal"/>
    <w:link w:val="BalloonTextChar"/>
    <w:uiPriority w:val="99"/>
    <w:semiHidden/>
    <w:unhideWhenUsed/>
    <w:qFormat/>
    <w:rsid w:val="00111C7E"/>
    <w:pPr>
      <w:spacing w:after="0" w:line="240" w:lineRule="auto"/>
    </w:pPr>
    <w:rPr>
      <w:rFonts w:ascii="Segoe UI" w:hAnsi="Segoe UI" w:cs="Segoe UI"/>
      <w:sz w:val="18"/>
      <w:szCs w:val="18"/>
    </w:rPr>
  </w:style>
  <w:style w:type="paragraph" w:styleId="Footer">
    <w:name w:val="footer"/>
    <w:basedOn w:val="Normal"/>
    <w:link w:val="FooterChar"/>
    <w:uiPriority w:val="99"/>
    <w:unhideWhenUsed/>
    <w:rsid w:val="005401FD"/>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B60B44"/>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B60B44"/>
    <w:rPr>
      <w:b/>
      <w:bCs/>
    </w:rPr>
  </w:style>
  <w:style w:type="paragraph" w:customStyle="1" w:styleId="Default">
    <w:name w:val="Default"/>
    <w:qFormat/>
    <w:rsid w:val="00D635A2"/>
    <w:rPr>
      <w:rFonts w:ascii="Arial" w:eastAsia="Times New Roman" w:hAnsi="Arial" w:cs="Arial"/>
      <w:color w:val="000000"/>
      <w:sz w:val="24"/>
      <w:szCs w:val="24"/>
      <w:lang w:val="en-US"/>
    </w:rPr>
  </w:style>
  <w:style w:type="paragraph" w:styleId="Title">
    <w:name w:val="Title"/>
    <w:basedOn w:val="Normal"/>
    <w:link w:val="TitleChar"/>
    <w:qFormat/>
    <w:rsid w:val="004C0E03"/>
    <w:pPr>
      <w:tabs>
        <w:tab w:val="left" w:pos="-1800"/>
        <w:tab w:val="left" w:pos="-1440"/>
        <w:tab w:val="left" w:pos="-720"/>
      </w:tabs>
      <w:suppressAutoHyphens/>
      <w:spacing w:after="120" w:line="288" w:lineRule="auto"/>
      <w:jc w:val="center"/>
    </w:pPr>
    <w:rPr>
      <w:rFonts w:eastAsia="Times New Roman" w:cs="Times New Roman"/>
      <w:b/>
      <w:bCs/>
      <w:color w:val="000000"/>
      <w:sz w:val="24"/>
      <w:szCs w:val="24"/>
      <w:lang w:val="en-US"/>
    </w:rPr>
  </w:style>
  <w:style w:type="character" w:customStyle="1" w:styleId="TitleChar">
    <w:name w:val="Title Char"/>
    <w:basedOn w:val="DefaultParagraphFont"/>
    <w:link w:val="Title"/>
    <w:rsid w:val="004C0E03"/>
    <w:rPr>
      <w:rFonts w:eastAsia="Times New Roman"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gul.ac.uk/priva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2453</Words>
  <Characters>13985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Calvert</dc:creator>
  <dc:description/>
  <cp:lastModifiedBy>Polly Fox</cp:lastModifiedBy>
  <cp:revision>3</cp:revision>
  <cp:lastPrinted>2017-01-31T08:04:00Z</cp:lastPrinted>
  <dcterms:created xsi:type="dcterms:W3CDTF">2021-06-10T13:54:00Z</dcterms:created>
  <dcterms:modified xsi:type="dcterms:W3CDTF">2021-07-12T08:18:00Z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 Georges, University of London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