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A9F" w:rsidRPr="00233F75" w:rsidRDefault="00CD3A9F" w:rsidP="00CD3A9F">
      <w:pPr>
        <w:outlineLvl w:val="0"/>
        <w:rPr>
          <w:b/>
        </w:rPr>
      </w:pPr>
      <w:bookmarkStart w:id="0" w:name="_GoBack"/>
      <w:bookmarkEnd w:id="0"/>
      <w:r w:rsidRPr="00233F75">
        <w:rPr>
          <w:b/>
        </w:rPr>
        <w:t xml:space="preserve">Title of Study: </w:t>
      </w:r>
      <w:r w:rsidR="00145CEC">
        <w:t xml:space="preserve">Healthy Happy Family Eating: A </w:t>
      </w:r>
      <w:proofErr w:type="spellStart"/>
      <w:r w:rsidR="00145CEC">
        <w:t>Randomised</w:t>
      </w:r>
      <w:proofErr w:type="spellEnd"/>
      <w:r w:rsidR="00145CEC">
        <w:t xml:space="preserve"> Controlled Trial </w:t>
      </w:r>
    </w:p>
    <w:p w:rsidR="00CD3A9F" w:rsidRDefault="00CD3A9F" w:rsidP="00CD3A9F">
      <w:pPr>
        <w:pStyle w:val="letter"/>
        <w:rPr>
          <w:rFonts w:ascii="Calibri" w:hAnsi="Calibri"/>
        </w:rPr>
      </w:pPr>
    </w:p>
    <w:p w:rsidR="00CD3A9F" w:rsidRPr="00233F75" w:rsidRDefault="00CD3A9F" w:rsidP="00E02EC9">
      <w:pPr>
        <w:pStyle w:val="letter"/>
        <w:spacing w:line="240" w:lineRule="auto"/>
        <w:jc w:val="center"/>
        <w:outlineLvl w:val="0"/>
        <w:rPr>
          <w:rFonts w:ascii="Calibri" w:hAnsi="Calibri"/>
          <w:b/>
          <w:bCs/>
          <w:sz w:val="28"/>
        </w:rPr>
      </w:pPr>
      <w:r w:rsidRPr="00233F75">
        <w:rPr>
          <w:rFonts w:ascii="Calibri" w:hAnsi="Calibri"/>
          <w:b/>
          <w:bCs/>
          <w:sz w:val="28"/>
        </w:rPr>
        <w:t xml:space="preserve">PARTICIPANT INFORMATION </w:t>
      </w:r>
    </w:p>
    <w:p w:rsidR="00CD3A9F" w:rsidRPr="00233F75" w:rsidRDefault="00CD3A9F" w:rsidP="00E02EC9">
      <w:pPr>
        <w:pStyle w:val="letter"/>
        <w:spacing w:line="240" w:lineRule="auto"/>
        <w:rPr>
          <w:rFonts w:ascii="Calibri" w:hAnsi="Calibri"/>
        </w:rPr>
      </w:pPr>
    </w:p>
    <w:p w:rsidR="00CD3A9F" w:rsidRPr="00233F75" w:rsidRDefault="00CD3A9F" w:rsidP="00E02EC9">
      <w:pPr>
        <w:pStyle w:val="letter"/>
        <w:spacing w:line="240" w:lineRule="auto"/>
        <w:rPr>
          <w:rFonts w:ascii="Calibri" w:hAnsi="Calibri"/>
        </w:rPr>
      </w:pPr>
      <w:r w:rsidRPr="00233F75">
        <w:rPr>
          <w:rFonts w:ascii="Calibri" w:hAnsi="Calibri"/>
        </w:rPr>
        <w:t>Supervisor:</w:t>
      </w:r>
      <w:r w:rsidRPr="00233F75">
        <w:rPr>
          <w:rFonts w:ascii="Calibri" w:hAnsi="Calibri"/>
        </w:rPr>
        <w:tab/>
      </w:r>
      <w:r w:rsidRPr="00233F75">
        <w:rPr>
          <w:rFonts w:ascii="Calibri" w:hAnsi="Calibri"/>
        </w:rPr>
        <w:tab/>
      </w:r>
      <w:r w:rsidRPr="00233F75">
        <w:rPr>
          <w:rFonts w:ascii="Calibri" w:hAnsi="Calibri"/>
        </w:rPr>
        <w:tab/>
        <w:t>Email:</w:t>
      </w:r>
      <w:r w:rsidRPr="00233F75">
        <w:rPr>
          <w:rFonts w:ascii="Calibri" w:hAnsi="Calibri"/>
        </w:rPr>
        <w:tab/>
      </w:r>
      <w:r w:rsidRPr="00233F75">
        <w:rPr>
          <w:rFonts w:ascii="Calibri" w:hAnsi="Calibri"/>
        </w:rPr>
        <w:tab/>
      </w:r>
      <w:r w:rsidRPr="00233F75">
        <w:rPr>
          <w:rFonts w:ascii="Calibri" w:hAnsi="Calibri"/>
        </w:rPr>
        <w:tab/>
      </w:r>
      <w:r w:rsidRPr="00233F75">
        <w:rPr>
          <w:rFonts w:ascii="Calibri" w:hAnsi="Calibri"/>
        </w:rPr>
        <w:tab/>
      </w:r>
      <w:r w:rsidRPr="00233F75">
        <w:rPr>
          <w:rFonts w:ascii="Calibri" w:hAnsi="Calibri"/>
        </w:rPr>
        <w:tab/>
      </w:r>
      <w:r w:rsidRPr="00233F75">
        <w:rPr>
          <w:rFonts w:ascii="Calibri" w:hAnsi="Calibri"/>
        </w:rPr>
        <w:tab/>
        <w:t>Phone:</w:t>
      </w:r>
    </w:p>
    <w:p w:rsidR="00CD3A9F" w:rsidRPr="00233F75" w:rsidRDefault="00CD3A9F" w:rsidP="00E02EC9">
      <w:pPr>
        <w:pStyle w:val="letter"/>
        <w:spacing w:line="240" w:lineRule="auto"/>
        <w:rPr>
          <w:rFonts w:ascii="Calibri" w:hAnsi="Calibri"/>
          <w:lang w:val="de-DE"/>
        </w:rPr>
      </w:pPr>
      <w:r w:rsidRPr="00233F75">
        <w:rPr>
          <w:rFonts w:ascii="Calibri" w:hAnsi="Calibri"/>
          <w:lang w:val="de-DE"/>
        </w:rPr>
        <w:t>Dr Kate Harvey</w:t>
      </w:r>
      <w:r w:rsidRPr="00233F75">
        <w:rPr>
          <w:rFonts w:ascii="Calibri" w:hAnsi="Calibri"/>
          <w:lang w:val="de-DE"/>
        </w:rPr>
        <w:tab/>
      </w:r>
      <w:r w:rsidRPr="00233F75">
        <w:rPr>
          <w:rFonts w:ascii="Calibri" w:hAnsi="Calibri"/>
          <w:lang w:val="de-DE"/>
        </w:rPr>
        <w:tab/>
      </w:r>
      <w:hyperlink r:id="rId5" w:history="1">
        <w:r w:rsidRPr="00233F75">
          <w:rPr>
            <w:rStyle w:val="Hyperlink"/>
            <w:rFonts w:ascii="Calibri" w:hAnsi="Calibri"/>
            <w:lang w:val="de-DE"/>
          </w:rPr>
          <w:t>k.n.harvey@reading.ac.uk</w:t>
        </w:r>
      </w:hyperlink>
      <w:r w:rsidRPr="00233F75">
        <w:rPr>
          <w:rFonts w:ascii="Calibri" w:hAnsi="Calibri"/>
          <w:lang w:val="de-DE"/>
        </w:rPr>
        <w:tab/>
      </w:r>
      <w:r w:rsidRPr="00233F75">
        <w:rPr>
          <w:rFonts w:ascii="Calibri" w:hAnsi="Calibri"/>
          <w:lang w:val="de-DE"/>
        </w:rPr>
        <w:tab/>
      </w:r>
      <w:r w:rsidRPr="00233F75">
        <w:rPr>
          <w:rStyle w:val="QuoteChar"/>
          <w:rFonts w:ascii="Calibri" w:hAnsi="Calibri"/>
        </w:rPr>
        <w:t>01</w:t>
      </w:r>
      <w:r w:rsidRPr="00233F75">
        <w:rPr>
          <w:rFonts w:ascii="Calibri" w:hAnsi="Calibri"/>
          <w:color w:val="333333"/>
          <w:szCs w:val="18"/>
          <w:shd w:val="clear" w:color="auto" w:fill="FFFFFF"/>
        </w:rPr>
        <w:t>18 378 7524</w:t>
      </w:r>
    </w:p>
    <w:p w:rsidR="00CD3A9F" w:rsidRPr="00233F75" w:rsidRDefault="00CD3A9F" w:rsidP="00E02EC9">
      <w:pPr>
        <w:pStyle w:val="letter"/>
        <w:spacing w:line="240" w:lineRule="auto"/>
        <w:rPr>
          <w:rFonts w:ascii="Calibri" w:hAnsi="Calibri"/>
          <w:lang w:val="de-DE"/>
        </w:rPr>
      </w:pPr>
    </w:p>
    <w:p w:rsidR="00CD3A9F" w:rsidRPr="00233F75" w:rsidRDefault="00CD3A9F" w:rsidP="00E02EC9">
      <w:pPr>
        <w:pStyle w:val="letter"/>
        <w:spacing w:line="240" w:lineRule="auto"/>
        <w:rPr>
          <w:rFonts w:ascii="Calibri" w:hAnsi="Calibri"/>
        </w:rPr>
      </w:pPr>
      <w:r w:rsidRPr="00233F75">
        <w:rPr>
          <w:rFonts w:ascii="Calibri" w:hAnsi="Calibri"/>
        </w:rPr>
        <w:t>Experimenters:</w:t>
      </w:r>
      <w:r w:rsidRPr="00233F75">
        <w:rPr>
          <w:rFonts w:ascii="Calibri" w:hAnsi="Calibri"/>
        </w:rPr>
        <w:tab/>
      </w:r>
      <w:r w:rsidRPr="00233F75">
        <w:rPr>
          <w:rFonts w:ascii="Calibri" w:hAnsi="Calibri"/>
        </w:rPr>
        <w:tab/>
      </w:r>
      <w:r w:rsidRPr="00233F75">
        <w:rPr>
          <w:rFonts w:ascii="Calibri" w:hAnsi="Calibri"/>
        </w:rPr>
        <w:tab/>
      </w:r>
    </w:p>
    <w:p w:rsidR="00CD3A9F" w:rsidRPr="00233F75" w:rsidRDefault="00CD3A9F" w:rsidP="00E02EC9">
      <w:pPr>
        <w:pStyle w:val="letter"/>
        <w:spacing w:line="240" w:lineRule="auto"/>
        <w:rPr>
          <w:rFonts w:ascii="Calibri" w:hAnsi="Calibri"/>
        </w:rPr>
      </w:pPr>
      <w:r w:rsidRPr="00233F75">
        <w:rPr>
          <w:rFonts w:ascii="Calibri" w:hAnsi="Calibri"/>
        </w:rPr>
        <w:t>Sarah Snuggs</w:t>
      </w:r>
      <w:r w:rsidRPr="00233F75">
        <w:rPr>
          <w:rFonts w:ascii="Calibri" w:hAnsi="Calibri"/>
        </w:rPr>
        <w:tab/>
      </w:r>
      <w:r w:rsidRPr="00233F75">
        <w:rPr>
          <w:rFonts w:ascii="Calibri" w:hAnsi="Calibri"/>
        </w:rPr>
        <w:tab/>
      </w:r>
      <w:r>
        <w:rPr>
          <w:rFonts w:ascii="Calibri" w:hAnsi="Calibri"/>
        </w:rPr>
        <w:tab/>
      </w:r>
      <w:hyperlink r:id="rId6" w:history="1">
        <w:r w:rsidRPr="00233F75">
          <w:rPr>
            <w:rStyle w:val="Hyperlink"/>
            <w:rFonts w:ascii="Calibri" w:hAnsi="Calibri"/>
          </w:rPr>
          <w:t>s.j.snuggs@pgr.reading.ac.uk</w:t>
        </w:r>
      </w:hyperlink>
      <w:r w:rsidRPr="00570A28">
        <w:rPr>
          <w:rStyle w:val="Hyperlink"/>
          <w:rFonts w:ascii="Calibri" w:hAnsi="Calibri"/>
          <w:u w:val="none"/>
        </w:rPr>
        <w:tab/>
      </w:r>
      <w:r w:rsidRPr="00570A28">
        <w:rPr>
          <w:rStyle w:val="Hyperlink"/>
          <w:rFonts w:ascii="Calibri" w:hAnsi="Calibri"/>
          <w:u w:val="none"/>
        </w:rPr>
        <w:tab/>
      </w:r>
    </w:p>
    <w:p w:rsidR="00CD3A9F" w:rsidRPr="00233F75" w:rsidRDefault="00CD3A9F" w:rsidP="00CD3A9F">
      <w:pPr>
        <w:pStyle w:val="letter"/>
        <w:rPr>
          <w:rFonts w:ascii="Calibri" w:hAnsi="Calibri"/>
        </w:rPr>
      </w:pPr>
    </w:p>
    <w:p w:rsidR="00940FA7" w:rsidRDefault="00CD3A9F" w:rsidP="00CD3A9F">
      <w:pPr>
        <w:pStyle w:val="letter"/>
        <w:rPr>
          <w:rFonts w:ascii="Calibri" w:hAnsi="Calibri"/>
        </w:rPr>
      </w:pPr>
      <w:r w:rsidRPr="00233F75">
        <w:rPr>
          <w:rFonts w:ascii="Calibri" w:hAnsi="Calibri"/>
        </w:rPr>
        <w:t xml:space="preserve">We would be grateful to you if you could assist us by participating in our study exploring </w:t>
      </w:r>
      <w:r w:rsidR="00145CEC">
        <w:rPr>
          <w:rFonts w:ascii="Calibri" w:hAnsi="Calibri"/>
        </w:rPr>
        <w:t>healthy living</w:t>
      </w:r>
      <w:r w:rsidRPr="00233F75">
        <w:rPr>
          <w:rFonts w:ascii="Calibri" w:hAnsi="Calibri"/>
        </w:rPr>
        <w:t xml:space="preserve">. </w:t>
      </w:r>
    </w:p>
    <w:p w:rsidR="00940FA7" w:rsidRDefault="00940FA7" w:rsidP="00CD3A9F">
      <w:pPr>
        <w:pStyle w:val="letter"/>
        <w:rPr>
          <w:rFonts w:ascii="Calibri" w:hAnsi="Calibri"/>
        </w:rPr>
      </w:pPr>
    </w:p>
    <w:p w:rsidR="00940FA7" w:rsidRPr="00940FA7" w:rsidRDefault="00940FA7" w:rsidP="00CD3A9F">
      <w:pPr>
        <w:pStyle w:val="letter"/>
        <w:rPr>
          <w:rFonts w:ascii="Calibri" w:hAnsi="Calibri"/>
          <w:i/>
        </w:rPr>
      </w:pPr>
      <w:r>
        <w:rPr>
          <w:rFonts w:ascii="Calibri" w:hAnsi="Calibri"/>
          <w:i/>
        </w:rPr>
        <w:t>What does the study involve?</w:t>
      </w:r>
    </w:p>
    <w:p w:rsidR="00E12189" w:rsidRDefault="00940FA7" w:rsidP="00E12189">
      <w:pPr>
        <w:pStyle w:val="letter"/>
        <w:rPr>
          <w:rFonts w:ascii="Calibri" w:hAnsi="Calibri"/>
        </w:rPr>
      </w:pPr>
      <w:r>
        <w:rPr>
          <w:rFonts w:ascii="Calibri" w:hAnsi="Calibri"/>
        </w:rPr>
        <w:t>It</w:t>
      </w:r>
      <w:r w:rsidR="00CD3A9F" w:rsidRPr="00233F75">
        <w:rPr>
          <w:rFonts w:ascii="Calibri" w:hAnsi="Calibri"/>
        </w:rPr>
        <w:t xml:space="preserve"> involves participating in</w:t>
      </w:r>
      <w:r w:rsidR="00E2227C">
        <w:rPr>
          <w:rFonts w:ascii="Calibri" w:hAnsi="Calibri"/>
        </w:rPr>
        <w:t xml:space="preserve"> one of two online programmes that Netmums</w:t>
      </w:r>
      <w:r>
        <w:rPr>
          <w:rFonts w:ascii="Calibri" w:hAnsi="Calibri"/>
        </w:rPr>
        <w:t xml:space="preserve"> and the University of Reading have designed</w:t>
      </w:r>
      <w:r w:rsidR="00CD3A9F">
        <w:rPr>
          <w:rFonts w:ascii="Calibri" w:hAnsi="Calibri"/>
        </w:rPr>
        <w:t xml:space="preserve">.  </w:t>
      </w:r>
      <w:r w:rsidR="00E2227C">
        <w:rPr>
          <w:rFonts w:ascii="Calibri" w:hAnsi="Calibri"/>
        </w:rPr>
        <w:t xml:space="preserve">One </w:t>
      </w:r>
      <w:r w:rsidR="006212D5">
        <w:rPr>
          <w:rFonts w:ascii="Calibri" w:hAnsi="Calibri"/>
        </w:rPr>
        <w:t>of these</w:t>
      </w:r>
      <w:r w:rsidR="00E2227C">
        <w:rPr>
          <w:rFonts w:ascii="Calibri" w:hAnsi="Calibri"/>
        </w:rPr>
        <w:t xml:space="preserve"> focuses on healthy family eating, and the other on kids’ wellbeing. Both are delivered by email. </w:t>
      </w:r>
      <w:r w:rsidR="00E12189">
        <w:rPr>
          <w:rFonts w:ascii="Calibri" w:hAnsi="Calibri"/>
        </w:rPr>
        <w:t xml:space="preserve">The aim of the study is to compare the programmes to each other. </w:t>
      </w:r>
    </w:p>
    <w:p w:rsidR="00E02EC9" w:rsidRDefault="00E2227C" w:rsidP="00CD3A9F">
      <w:pPr>
        <w:pStyle w:val="letter"/>
        <w:rPr>
          <w:rFonts w:ascii="Calibri" w:hAnsi="Calibri"/>
        </w:rPr>
      </w:pPr>
      <w:r>
        <w:rPr>
          <w:rFonts w:ascii="Calibri" w:hAnsi="Calibri"/>
        </w:rPr>
        <w:t xml:space="preserve">If you decide to take part, you will be randomly allocated to receive one of </w:t>
      </w:r>
      <w:r w:rsidR="00E12189">
        <w:rPr>
          <w:rFonts w:ascii="Calibri" w:hAnsi="Calibri"/>
        </w:rPr>
        <w:t xml:space="preserve">the two </w:t>
      </w:r>
      <w:r>
        <w:rPr>
          <w:rFonts w:ascii="Calibri" w:hAnsi="Calibri"/>
        </w:rPr>
        <w:t xml:space="preserve">programmes. </w:t>
      </w:r>
      <w:r w:rsidR="00E12189">
        <w:rPr>
          <w:rFonts w:ascii="Calibri" w:hAnsi="Calibri"/>
        </w:rPr>
        <w:t xml:space="preserve">This means you won’t get to choose which programme you are offered, but </w:t>
      </w:r>
      <w:r>
        <w:rPr>
          <w:rFonts w:ascii="Calibri" w:hAnsi="Calibri"/>
        </w:rPr>
        <w:t xml:space="preserve">both </w:t>
      </w:r>
      <w:r w:rsidR="00E12189">
        <w:rPr>
          <w:rFonts w:ascii="Calibri" w:hAnsi="Calibri"/>
        </w:rPr>
        <w:t>are designed to</w:t>
      </w:r>
      <w:r w:rsidR="00CD3A9F" w:rsidRPr="00233F75">
        <w:rPr>
          <w:rFonts w:ascii="Calibri" w:hAnsi="Calibri"/>
        </w:rPr>
        <w:t xml:space="preserve"> help </w:t>
      </w:r>
      <w:r w:rsidR="00E12189">
        <w:rPr>
          <w:rFonts w:ascii="Calibri" w:hAnsi="Calibri"/>
        </w:rPr>
        <w:t xml:space="preserve">you improve your </w:t>
      </w:r>
      <w:r w:rsidR="00940FA7">
        <w:rPr>
          <w:rFonts w:ascii="Calibri" w:hAnsi="Calibri"/>
        </w:rPr>
        <w:t>kid</w:t>
      </w:r>
      <w:r w:rsidR="00E12189">
        <w:rPr>
          <w:rFonts w:ascii="Calibri" w:hAnsi="Calibri"/>
        </w:rPr>
        <w:t>’</w:t>
      </w:r>
      <w:r w:rsidR="00940FA7">
        <w:rPr>
          <w:rFonts w:ascii="Calibri" w:hAnsi="Calibri"/>
        </w:rPr>
        <w:t>s</w:t>
      </w:r>
      <w:r w:rsidR="00CD3A9F" w:rsidRPr="00233F75">
        <w:rPr>
          <w:rFonts w:ascii="Calibri" w:hAnsi="Calibri"/>
        </w:rPr>
        <w:t xml:space="preserve"> </w:t>
      </w:r>
      <w:r w:rsidR="00E12189">
        <w:rPr>
          <w:rFonts w:ascii="Calibri" w:hAnsi="Calibri"/>
        </w:rPr>
        <w:t>health and well-being</w:t>
      </w:r>
      <w:r w:rsidR="00145CEC">
        <w:rPr>
          <w:rFonts w:ascii="Calibri" w:hAnsi="Calibri"/>
        </w:rPr>
        <w:t xml:space="preserve">. </w:t>
      </w:r>
      <w:r w:rsidR="00E12189">
        <w:rPr>
          <w:rFonts w:ascii="Calibri" w:hAnsi="Calibri"/>
        </w:rPr>
        <w:t xml:space="preserve">After the study is complete, if you would like to take part in the other programme, you can. </w:t>
      </w:r>
    </w:p>
    <w:p w:rsidR="00D02A62" w:rsidRDefault="00D02A62" w:rsidP="00CD3A9F">
      <w:pPr>
        <w:pStyle w:val="letter"/>
        <w:rPr>
          <w:rFonts w:ascii="Calibri" w:hAnsi="Calibri"/>
        </w:rPr>
      </w:pPr>
    </w:p>
    <w:p w:rsidR="00940FA7" w:rsidRPr="00940FA7" w:rsidRDefault="00940FA7" w:rsidP="00CD3A9F">
      <w:pPr>
        <w:pStyle w:val="letter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Who can take part? </w:t>
      </w:r>
    </w:p>
    <w:p w:rsidR="00E02EC9" w:rsidRDefault="00E02EC9" w:rsidP="00CD3A9F">
      <w:pPr>
        <w:pStyle w:val="letter"/>
        <w:rPr>
          <w:rFonts w:ascii="Calibri" w:hAnsi="Calibri"/>
        </w:rPr>
      </w:pPr>
      <w:r>
        <w:rPr>
          <w:rFonts w:ascii="Calibri" w:hAnsi="Calibri"/>
        </w:rPr>
        <w:t xml:space="preserve">Anyone can take part, as long as you have a child between the ages of 1 and 16 years old living with you some of the time. </w:t>
      </w:r>
    </w:p>
    <w:p w:rsidR="00CD3A9F" w:rsidRDefault="00CD3A9F" w:rsidP="00CD3A9F">
      <w:pPr>
        <w:pStyle w:val="letter"/>
        <w:rPr>
          <w:rFonts w:ascii="Calibri" w:hAnsi="Calibri"/>
        </w:rPr>
      </w:pPr>
    </w:p>
    <w:p w:rsidR="00940FA7" w:rsidRPr="00940FA7" w:rsidRDefault="00940FA7" w:rsidP="00CD3A9F">
      <w:pPr>
        <w:pStyle w:val="letter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What will happen if I take part? </w:t>
      </w:r>
    </w:p>
    <w:p w:rsidR="00CD3A9F" w:rsidRDefault="00CD3A9F" w:rsidP="00CD3A9F">
      <w:pPr>
        <w:pStyle w:val="letter"/>
        <w:rPr>
          <w:rFonts w:ascii="Calibri" w:hAnsi="Calibri"/>
        </w:rPr>
      </w:pPr>
      <w:r>
        <w:rPr>
          <w:rFonts w:ascii="Calibri" w:hAnsi="Calibri"/>
        </w:rPr>
        <w:t>If you agre</w:t>
      </w:r>
      <w:r w:rsidR="006212D5">
        <w:rPr>
          <w:rFonts w:ascii="Calibri" w:hAnsi="Calibri"/>
        </w:rPr>
        <w:t>e to participate, first you will</w:t>
      </w:r>
      <w:r>
        <w:rPr>
          <w:rFonts w:ascii="Calibri" w:hAnsi="Calibri"/>
        </w:rPr>
        <w:t xml:space="preserve"> complete an online questionnaire.  This w</w:t>
      </w:r>
      <w:r w:rsidR="006212D5">
        <w:rPr>
          <w:rFonts w:ascii="Calibri" w:hAnsi="Calibri"/>
        </w:rPr>
        <w:t>ill</w:t>
      </w:r>
      <w:r>
        <w:rPr>
          <w:rFonts w:ascii="Calibri" w:hAnsi="Calibri"/>
        </w:rPr>
        <w:t xml:space="preserve"> take about</w:t>
      </w:r>
      <w:r w:rsidR="00145CEC">
        <w:rPr>
          <w:rFonts w:ascii="Calibri" w:hAnsi="Calibri"/>
        </w:rPr>
        <w:t xml:space="preserve"> 1</w:t>
      </w:r>
      <w:r w:rsidRPr="00233F75">
        <w:rPr>
          <w:rFonts w:ascii="Calibri" w:hAnsi="Calibri"/>
        </w:rPr>
        <w:t xml:space="preserve">5 minutes. </w:t>
      </w:r>
      <w:r>
        <w:rPr>
          <w:rFonts w:ascii="Calibri" w:hAnsi="Calibri"/>
        </w:rPr>
        <w:t xml:space="preserve">You will then be </w:t>
      </w:r>
      <w:r w:rsidR="00E2227C">
        <w:rPr>
          <w:rFonts w:ascii="Calibri" w:hAnsi="Calibri"/>
        </w:rPr>
        <w:t>randomly allocated to your programme</w:t>
      </w:r>
      <w:r>
        <w:rPr>
          <w:rFonts w:ascii="Calibri" w:hAnsi="Calibri"/>
        </w:rPr>
        <w:t xml:space="preserve">.  </w:t>
      </w:r>
      <w:r w:rsidR="00E2227C">
        <w:rPr>
          <w:rFonts w:ascii="Calibri" w:hAnsi="Calibri"/>
        </w:rPr>
        <w:t>Both programmes consist</w:t>
      </w:r>
      <w:r w:rsidRPr="00233F75">
        <w:rPr>
          <w:rFonts w:ascii="Calibri" w:hAnsi="Calibri"/>
        </w:rPr>
        <w:t xml:space="preserve"> of 9 emails </w:t>
      </w:r>
      <w:r>
        <w:rPr>
          <w:rFonts w:ascii="Calibri" w:hAnsi="Calibri"/>
        </w:rPr>
        <w:t xml:space="preserve">sent </w:t>
      </w:r>
      <w:r w:rsidR="00E2227C">
        <w:rPr>
          <w:rFonts w:ascii="Calibri" w:hAnsi="Calibri"/>
        </w:rPr>
        <w:t>over a 3</w:t>
      </w:r>
      <w:r w:rsidR="00AE6D50">
        <w:rPr>
          <w:rFonts w:ascii="Calibri" w:hAnsi="Calibri"/>
        </w:rPr>
        <w:t>-week period</w:t>
      </w:r>
      <w:r w:rsidRPr="00233F75">
        <w:rPr>
          <w:rFonts w:ascii="Calibri" w:hAnsi="Calibri"/>
        </w:rPr>
        <w:t xml:space="preserve"> which </w:t>
      </w:r>
      <w:r>
        <w:rPr>
          <w:rFonts w:ascii="Calibri" w:hAnsi="Calibri"/>
        </w:rPr>
        <w:t>offer</w:t>
      </w:r>
      <w:r w:rsidRPr="00233F75">
        <w:rPr>
          <w:rFonts w:ascii="Calibri" w:hAnsi="Calibri"/>
        </w:rPr>
        <w:t xml:space="preserve"> tips</w:t>
      </w:r>
      <w:r>
        <w:rPr>
          <w:rFonts w:ascii="Calibri" w:hAnsi="Calibri"/>
        </w:rPr>
        <w:t>,</w:t>
      </w:r>
      <w:r w:rsidRPr="00233F75">
        <w:rPr>
          <w:rFonts w:ascii="Calibri" w:hAnsi="Calibri"/>
        </w:rPr>
        <w:t xml:space="preserve"> suggestions</w:t>
      </w:r>
      <w:r>
        <w:rPr>
          <w:rFonts w:ascii="Calibri" w:hAnsi="Calibri"/>
        </w:rPr>
        <w:t xml:space="preserve"> and </w:t>
      </w:r>
      <w:r w:rsidR="006F391F">
        <w:rPr>
          <w:rFonts w:ascii="Calibri" w:hAnsi="Calibri"/>
        </w:rPr>
        <w:t xml:space="preserve">ideas around healthy living. </w:t>
      </w:r>
      <w:r>
        <w:rPr>
          <w:rFonts w:ascii="Calibri" w:hAnsi="Calibri"/>
        </w:rPr>
        <w:t>When the course has finished, you will be asked to complete another questionnaire, similar to the one you completed at the start</w:t>
      </w:r>
      <w:r w:rsidR="00940FA7">
        <w:rPr>
          <w:rFonts w:ascii="Calibri" w:hAnsi="Calibri"/>
        </w:rPr>
        <w:t xml:space="preserve"> and then a final o</w:t>
      </w:r>
      <w:r w:rsidR="006F391F">
        <w:rPr>
          <w:rFonts w:ascii="Calibri" w:hAnsi="Calibri"/>
        </w:rPr>
        <w:t>ne 6 months later</w:t>
      </w:r>
      <w:r w:rsidR="00940FA7">
        <w:rPr>
          <w:rFonts w:ascii="Calibri" w:hAnsi="Calibri"/>
        </w:rPr>
        <w:t xml:space="preserve">, when you can also be entered into a prize draw to win one of two £250 prizes we have on offer. </w:t>
      </w:r>
      <w:r w:rsidR="00E2227C">
        <w:rPr>
          <w:rFonts w:ascii="Calibri" w:hAnsi="Calibri"/>
        </w:rPr>
        <w:t xml:space="preserve"> </w:t>
      </w:r>
    </w:p>
    <w:p w:rsidR="00E2227C" w:rsidRDefault="00E2227C" w:rsidP="00CD3A9F">
      <w:pPr>
        <w:pStyle w:val="letter"/>
        <w:rPr>
          <w:rFonts w:ascii="Calibri" w:hAnsi="Calibri"/>
        </w:rPr>
      </w:pPr>
    </w:p>
    <w:p w:rsidR="00940FA7" w:rsidRDefault="00CD3A9F" w:rsidP="00940FA7">
      <w:pPr>
        <w:pStyle w:val="letter"/>
        <w:rPr>
          <w:rFonts w:ascii="Calibri" w:hAnsi="Calibri"/>
        </w:rPr>
      </w:pPr>
      <w:r w:rsidRPr="00233F75">
        <w:rPr>
          <w:rFonts w:ascii="Calibri" w:hAnsi="Calibri"/>
        </w:rPr>
        <w:t xml:space="preserve">Your data will be kept confidential and securely stored. All information collected for the project will </w:t>
      </w:r>
      <w:r w:rsidR="00D02A62">
        <w:rPr>
          <w:rFonts w:ascii="Calibri" w:hAnsi="Calibri"/>
        </w:rPr>
        <w:t>be destroyed after a period of 5</w:t>
      </w:r>
      <w:r w:rsidRPr="00233F75">
        <w:rPr>
          <w:rFonts w:ascii="Calibri" w:hAnsi="Calibri"/>
        </w:rPr>
        <w:t xml:space="preserve"> years from the completion of the project has elapsed. Taking part in this study is completely voluntary; you may withdraw at any time without having to give any reason. Please feel free to ask any questions that you may have about this study at any point. </w:t>
      </w:r>
    </w:p>
    <w:p w:rsidR="00940FA7" w:rsidRDefault="00940FA7" w:rsidP="00940FA7">
      <w:pPr>
        <w:pStyle w:val="letter"/>
        <w:rPr>
          <w:rFonts w:ascii="Calibri" w:hAnsi="Calibri"/>
        </w:rPr>
      </w:pPr>
    </w:p>
    <w:p w:rsidR="00D068B8" w:rsidRDefault="00CD3A9F" w:rsidP="00940FA7">
      <w:pPr>
        <w:pStyle w:val="letter"/>
        <w:jc w:val="center"/>
      </w:pPr>
      <w:r w:rsidRPr="00233F75">
        <w:rPr>
          <w:rFonts w:ascii="Calibri" w:hAnsi="Calibri"/>
          <w:i/>
          <w:iCs/>
        </w:rPr>
        <w:t>This application has been reviewed by the University Research Ethics Committee and has been given a favourable ethical opinion for conduct</w:t>
      </w:r>
    </w:p>
    <w:sectPr w:rsidR="00D068B8" w:rsidSect="00044E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A9F"/>
    <w:rsid w:val="00044E12"/>
    <w:rsid w:val="00063AB4"/>
    <w:rsid w:val="00145CEC"/>
    <w:rsid w:val="006212D5"/>
    <w:rsid w:val="006B01B0"/>
    <w:rsid w:val="006F391F"/>
    <w:rsid w:val="008E79D8"/>
    <w:rsid w:val="00940FA7"/>
    <w:rsid w:val="00AA554F"/>
    <w:rsid w:val="00AE6D50"/>
    <w:rsid w:val="00B641EA"/>
    <w:rsid w:val="00CD3A9F"/>
    <w:rsid w:val="00D02A62"/>
    <w:rsid w:val="00D068B8"/>
    <w:rsid w:val="00D273D3"/>
    <w:rsid w:val="00E02EC9"/>
    <w:rsid w:val="00E12189"/>
    <w:rsid w:val="00E2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A9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link w:val="QuoteChar"/>
    <w:uiPriority w:val="29"/>
    <w:qFormat/>
    <w:rsid w:val="00CD3A9F"/>
    <w:pPr>
      <w:tabs>
        <w:tab w:val="left" w:pos="4536"/>
      </w:tabs>
      <w:spacing w:after="60" w:line="360" w:lineRule="auto"/>
      <w:jc w:val="both"/>
    </w:pPr>
    <w:rPr>
      <w:rFonts w:ascii="Arial" w:eastAsia="Times New Roman" w:hAnsi="Arial" w:cs="Arial"/>
      <w:color w:val="44546A"/>
      <w:sz w:val="22"/>
      <w:szCs w:val="22"/>
      <w:lang w:val="en-GB" w:eastAsia="en-GB"/>
    </w:rPr>
  </w:style>
  <w:style w:type="character" w:customStyle="1" w:styleId="QuoteChar">
    <w:name w:val="Quote Char"/>
    <w:basedOn w:val="DefaultParagraphFont"/>
    <w:link w:val="Quote"/>
    <w:uiPriority w:val="29"/>
    <w:rsid w:val="00CD3A9F"/>
    <w:rPr>
      <w:rFonts w:ascii="Arial" w:eastAsia="Times New Roman" w:hAnsi="Arial" w:cs="Arial"/>
      <w:color w:val="44546A"/>
      <w:lang w:eastAsia="en-GB"/>
    </w:rPr>
  </w:style>
  <w:style w:type="character" w:styleId="Hyperlink">
    <w:name w:val="Hyperlink"/>
    <w:rsid w:val="00CD3A9F"/>
    <w:rPr>
      <w:color w:val="0000FF"/>
      <w:u w:val="single"/>
    </w:rPr>
  </w:style>
  <w:style w:type="paragraph" w:customStyle="1" w:styleId="letter">
    <w:name w:val="letter"/>
    <w:basedOn w:val="Normal"/>
    <w:rsid w:val="00CD3A9F"/>
    <w:pPr>
      <w:overflowPunct w:val="0"/>
      <w:autoSpaceDE w:val="0"/>
      <w:autoSpaceDN w:val="0"/>
      <w:adjustRightInd w:val="0"/>
      <w:spacing w:line="300" w:lineRule="atLeast"/>
      <w:textAlignment w:val="baseline"/>
    </w:pPr>
    <w:rPr>
      <w:rFonts w:ascii="Times New Roman" w:eastAsia="Times New Roman" w:hAnsi="Times New Roman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8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8B8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068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68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68B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68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68B8"/>
    <w:rPr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A9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link w:val="QuoteChar"/>
    <w:uiPriority w:val="29"/>
    <w:qFormat/>
    <w:rsid w:val="00CD3A9F"/>
    <w:pPr>
      <w:tabs>
        <w:tab w:val="left" w:pos="4536"/>
      </w:tabs>
      <w:spacing w:after="60" w:line="360" w:lineRule="auto"/>
      <w:jc w:val="both"/>
    </w:pPr>
    <w:rPr>
      <w:rFonts w:ascii="Arial" w:eastAsia="Times New Roman" w:hAnsi="Arial" w:cs="Arial"/>
      <w:color w:val="44546A"/>
      <w:sz w:val="22"/>
      <w:szCs w:val="22"/>
      <w:lang w:val="en-GB" w:eastAsia="en-GB"/>
    </w:rPr>
  </w:style>
  <w:style w:type="character" w:customStyle="1" w:styleId="QuoteChar">
    <w:name w:val="Quote Char"/>
    <w:basedOn w:val="DefaultParagraphFont"/>
    <w:link w:val="Quote"/>
    <w:uiPriority w:val="29"/>
    <w:rsid w:val="00CD3A9F"/>
    <w:rPr>
      <w:rFonts w:ascii="Arial" w:eastAsia="Times New Roman" w:hAnsi="Arial" w:cs="Arial"/>
      <w:color w:val="44546A"/>
      <w:lang w:eastAsia="en-GB"/>
    </w:rPr>
  </w:style>
  <w:style w:type="character" w:styleId="Hyperlink">
    <w:name w:val="Hyperlink"/>
    <w:rsid w:val="00CD3A9F"/>
    <w:rPr>
      <w:color w:val="0000FF"/>
      <w:u w:val="single"/>
    </w:rPr>
  </w:style>
  <w:style w:type="paragraph" w:customStyle="1" w:styleId="letter">
    <w:name w:val="letter"/>
    <w:basedOn w:val="Normal"/>
    <w:rsid w:val="00CD3A9F"/>
    <w:pPr>
      <w:overflowPunct w:val="0"/>
      <w:autoSpaceDE w:val="0"/>
      <w:autoSpaceDN w:val="0"/>
      <w:adjustRightInd w:val="0"/>
      <w:spacing w:line="300" w:lineRule="atLeast"/>
      <w:textAlignment w:val="baseline"/>
    </w:pPr>
    <w:rPr>
      <w:rFonts w:ascii="Times New Roman" w:eastAsia="Times New Roman" w:hAnsi="Times New Roman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8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8B8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068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68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68B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68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68B8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.j.snuggs@pgr.reading.ac.uk" TargetMode="External"/><Relationship Id="rId5" Type="http://schemas.openxmlformats.org/officeDocument/2006/relationships/hyperlink" Target="mailto:k.n.harvey@reading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Reading</Company>
  <LinksUpToDate>false</LinksUpToDate>
  <CharactersWithSpaces>2391</CharactersWithSpaces>
  <SharedDoc>false</SharedDoc>
  <HLinks>
    <vt:vector size="12" baseType="variant">
      <vt:variant>
        <vt:i4>4456544</vt:i4>
      </vt:variant>
      <vt:variant>
        <vt:i4>3</vt:i4>
      </vt:variant>
      <vt:variant>
        <vt:i4>0</vt:i4>
      </vt:variant>
      <vt:variant>
        <vt:i4>5</vt:i4>
      </vt:variant>
      <vt:variant>
        <vt:lpwstr>mailto:s.j.snuggs@pgr.reading.ac.uk</vt:lpwstr>
      </vt:variant>
      <vt:variant>
        <vt:lpwstr/>
      </vt:variant>
      <vt:variant>
        <vt:i4>983158</vt:i4>
      </vt:variant>
      <vt:variant>
        <vt:i4>0</vt:i4>
      </vt:variant>
      <vt:variant>
        <vt:i4>0</vt:i4>
      </vt:variant>
      <vt:variant>
        <vt:i4>5</vt:i4>
      </vt:variant>
      <vt:variant>
        <vt:lpwstr>mailto:k.n.harvey@reading.ac.uk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Snuggs</dc:creator>
  <cp:lastModifiedBy>Lippman, Hannah, BioMed Central Ltd.</cp:lastModifiedBy>
  <cp:revision>2</cp:revision>
  <dcterms:created xsi:type="dcterms:W3CDTF">2016-11-10T12:30:00Z</dcterms:created>
  <dcterms:modified xsi:type="dcterms:W3CDTF">2016-11-10T12:30:00Z</dcterms:modified>
</cp:coreProperties>
</file>