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5AA00" w14:textId="599DFD54" w:rsidR="00AC03BE" w:rsidRPr="00AD19F9" w:rsidRDefault="00AC03BE" w:rsidP="00AC03BE">
      <w:pPr>
        <w:spacing w:line="240" w:lineRule="auto"/>
        <w:ind w:left="-144" w:right="331"/>
        <w:jc w:val="center"/>
        <w:rPr>
          <w:rFonts w:cstheme="minorHAnsi"/>
          <w:b/>
          <w:bCs/>
          <w:color w:val="000000" w:themeColor="text1"/>
          <w:sz w:val="28"/>
          <w:szCs w:val="28"/>
        </w:rPr>
      </w:pPr>
    </w:p>
    <w:p w14:paraId="2E3B9610" w14:textId="717E209A" w:rsidR="00AC03BE" w:rsidRPr="00E02152" w:rsidRDefault="00AC03BE" w:rsidP="00AC03BE">
      <w:pPr>
        <w:spacing w:line="240" w:lineRule="auto"/>
        <w:ind w:left="-144" w:right="331"/>
        <w:jc w:val="center"/>
        <w:rPr>
          <w:rFonts w:cstheme="minorHAnsi"/>
          <w:b/>
          <w:bCs/>
          <w:color w:val="000000" w:themeColor="text1"/>
          <w:sz w:val="28"/>
          <w:szCs w:val="28"/>
        </w:rPr>
      </w:pPr>
      <w:r w:rsidRPr="00E02152">
        <w:rPr>
          <w:rFonts w:cstheme="minorHAnsi"/>
          <w:b/>
          <w:bCs/>
          <w:color w:val="000000" w:themeColor="text1"/>
          <w:sz w:val="28"/>
          <w:szCs w:val="28"/>
        </w:rPr>
        <w:t>Participant Information Sheet</w:t>
      </w:r>
    </w:p>
    <w:p w14:paraId="2C6519CE" w14:textId="0231E6E9" w:rsidR="00D34331" w:rsidRPr="00E02152" w:rsidRDefault="00D34331" w:rsidP="00D34331">
      <w:pPr>
        <w:tabs>
          <w:tab w:val="left" w:pos="1836"/>
        </w:tabs>
        <w:spacing w:after="0" w:line="360" w:lineRule="auto"/>
        <w:ind w:left="-709" w:right="-106"/>
        <w:jc w:val="center"/>
        <w:rPr>
          <w:rFonts w:cstheme="minorHAnsi"/>
          <w:b/>
          <w:bCs/>
          <w:color w:val="000000" w:themeColor="text1"/>
          <w:sz w:val="24"/>
        </w:rPr>
      </w:pPr>
      <w:r w:rsidRPr="00E02152">
        <w:rPr>
          <w:rFonts w:cstheme="minorHAnsi"/>
          <w:bCs/>
          <w:noProof/>
          <w:color w:val="000000" w:themeColor="text1"/>
          <w:sz w:val="24"/>
          <w:szCs w:val="24"/>
          <w:lang w:eastAsia="en-GB"/>
        </w:rPr>
        <mc:AlternateContent>
          <mc:Choice Requires="wps">
            <w:drawing>
              <wp:anchor distT="45720" distB="45720" distL="114300" distR="114300" simplePos="0" relativeHeight="251672576" behindDoc="0" locked="0" layoutInCell="1" allowOverlap="1" wp14:anchorId="4FF4D4D6" wp14:editId="179AD89D">
                <wp:simplePos x="0" y="0"/>
                <wp:positionH relativeFrom="page">
                  <wp:posOffset>397510</wp:posOffset>
                </wp:positionH>
                <wp:positionV relativeFrom="paragraph">
                  <wp:posOffset>278765</wp:posOffset>
                </wp:positionV>
                <wp:extent cx="6790055" cy="1120775"/>
                <wp:effectExtent l="0" t="0" r="10795"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1120775"/>
                        </a:xfrm>
                        <a:prstGeom prst="rect">
                          <a:avLst/>
                        </a:prstGeom>
                        <a:solidFill>
                          <a:srgbClr val="FFFFFF"/>
                        </a:solidFill>
                        <a:ln w="9525">
                          <a:solidFill>
                            <a:srgbClr val="000000"/>
                          </a:solidFill>
                          <a:miter lim="800000"/>
                          <a:headEnd/>
                          <a:tailEnd/>
                        </a:ln>
                      </wps:spPr>
                      <wps:txbx>
                        <w:txbxContent>
                          <w:p w14:paraId="59FE3F9E" w14:textId="77777777" w:rsidR="00BC468C" w:rsidRPr="00D57D16" w:rsidRDefault="00BC468C" w:rsidP="003D2D95">
                            <w:pPr>
                              <w:spacing w:after="0" w:line="360" w:lineRule="auto"/>
                              <w:jc w:val="center"/>
                              <w:rPr>
                                <w:rFonts w:cstheme="minorHAnsi"/>
                                <w:sz w:val="24"/>
                              </w:rPr>
                            </w:pPr>
                            <w:r w:rsidRPr="00D57D16">
                              <w:rPr>
                                <w:rFonts w:cstheme="minorHAnsi"/>
                                <w:sz w:val="24"/>
                              </w:rPr>
                              <w:t xml:space="preserve">You are being invited to take part in a research study.  Before you decide, it is important for you to understand why the research is being done and what it will involve.  Please read the information in this leaflet before deciding whether to take part.  Feel free to ask any questions and talk to others before making a decision. </w:t>
                            </w:r>
                          </w:p>
                          <w:p w14:paraId="09DB812B" w14:textId="77777777" w:rsidR="00BC468C" w:rsidRPr="00A87B78" w:rsidRDefault="00BC468C" w:rsidP="003D2D95">
                            <w:pPr>
                              <w:spacing w:after="0" w:line="360" w:lineRule="auto"/>
                              <w:jc w:val="center"/>
                              <w:rPr>
                                <w:rFonts w:cstheme="minorHAnsi"/>
                                <w:sz w:val="24"/>
                                <w:lang w:val="en-US"/>
                              </w:rPr>
                            </w:pPr>
                            <w:r w:rsidRPr="00A87B78">
                              <w:rPr>
                                <w:rFonts w:cstheme="minorHAnsi"/>
                                <w:sz w:val="24"/>
                              </w:rPr>
                              <w:t>Thank you for reading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4D4D6" id="_x0000_t202" coordsize="21600,21600" o:spt="202" path="m,l,21600r21600,l21600,xe">
                <v:stroke joinstyle="miter"/>
                <v:path gradientshapeok="t" o:connecttype="rect"/>
              </v:shapetype>
              <v:shape id="Text Box 2" o:spid="_x0000_s1026" type="#_x0000_t202" style="position:absolute;left:0;text-align:left;margin-left:31.3pt;margin-top:21.95pt;width:534.65pt;height:88.2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">
                <v:textbox>
                  <w:txbxContent>
                    <w:p w14:paraId="59FE3F9E" w14:textId="77777777" w:rsidR="00BC468C" w:rsidRPr="00D57D16" w:rsidRDefault="00BC468C" w:rsidP="003D2D95">
                      <w:pPr>
                        <w:spacing w:after="0" w:line="360" w:lineRule="auto"/>
                        <w:jc w:val="center"/>
                        <w:rPr>
                          <w:rFonts w:cstheme="minorHAnsi"/>
                          <w:sz w:val="24"/>
                        </w:rPr>
                      </w:pPr>
                      <w:r w:rsidRPr="00D57D16">
                        <w:rPr>
                          <w:rFonts w:cstheme="minorHAnsi"/>
                          <w:sz w:val="24"/>
                        </w:rPr>
                        <w:t xml:space="preserve">You are being invited to take part in a research study.  Before you decide, it is important for you to understand why the research is being done and what it will involve.  Please read the information in this leaflet before deciding whether to take part.  Feel free to ask any questions and talk to others before making a decision. </w:t>
                      </w:r>
                    </w:p>
                    <w:p w14:paraId="09DB812B" w14:textId="77777777" w:rsidR="00BC468C" w:rsidRPr="00A87B78" w:rsidRDefault="00BC468C" w:rsidP="003D2D95">
                      <w:pPr>
                        <w:spacing w:after="0" w:line="360" w:lineRule="auto"/>
                        <w:jc w:val="center"/>
                        <w:rPr>
                          <w:rFonts w:cstheme="minorHAnsi"/>
                          <w:sz w:val="24"/>
                          <w:lang w:val="en-US"/>
                        </w:rPr>
                      </w:pPr>
                      <w:r w:rsidRPr="00A87B78">
                        <w:rPr>
                          <w:rFonts w:cstheme="minorHAnsi"/>
                          <w:sz w:val="24"/>
                        </w:rPr>
                        <w:t>Thank you for reading this.</w:t>
                      </w:r>
                    </w:p>
                  </w:txbxContent>
                </v:textbox>
                <w10:wrap type="square" anchorx="page"/>
              </v:shape>
            </w:pict>
          </mc:Fallback>
        </mc:AlternateContent>
      </w:r>
      <w:r w:rsidR="00B717E9" w:rsidRPr="00E02152">
        <w:rPr>
          <w:rFonts w:cstheme="minorHAnsi"/>
          <w:bCs/>
          <w:color w:val="000000" w:themeColor="text1"/>
          <w:sz w:val="24"/>
        </w:rPr>
        <w:t>Study</w:t>
      </w:r>
      <w:r w:rsidR="003D2D95" w:rsidRPr="00E02152">
        <w:rPr>
          <w:rFonts w:cstheme="minorHAnsi"/>
          <w:bCs/>
          <w:color w:val="000000" w:themeColor="text1"/>
          <w:sz w:val="24"/>
        </w:rPr>
        <w:t xml:space="preserve">: </w:t>
      </w:r>
      <w:r w:rsidRPr="00E02152">
        <w:rPr>
          <w:rFonts w:cstheme="minorHAnsi"/>
          <w:bCs/>
          <w:color w:val="000000" w:themeColor="text1"/>
          <w:sz w:val="24"/>
        </w:rPr>
        <w:t>Improving treatment adherence in people with diabetes mellitus (INTENSE)</w:t>
      </w:r>
      <w:r w:rsidRPr="00E02152">
        <w:rPr>
          <w:rFonts w:cstheme="minorHAnsi"/>
          <w:bCs/>
          <w:color w:val="000000" w:themeColor="text1"/>
          <w:sz w:val="24"/>
          <w:lang w:val="en-US"/>
        </w:rPr>
        <w:t xml:space="preserve"> </w:t>
      </w:r>
    </w:p>
    <w:p w14:paraId="310E722B" w14:textId="4FD26D9F" w:rsidR="00E961F4" w:rsidRPr="00E02152" w:rsidRDefault="00E961F4" w:rsidP="00E961F4">
      <w:pPr>
        <w:tabs>
          <w:tab w:val="left" w:pos="1836"/>
        </w:tabs>
        <w:spacing w:after="0" w:line="360" w:lineRule="auto"/>
        <w:ind w:left="-709" w:right="-106"/>
        <w:rPr>
          <w:rFonts w:cstheme="minorHAnsi"/>
          <w:b/>
          <w:bCs/>
          <w:color w:val="000000" w:themeColor="text1"/>
          <w:sz w:val="24"/>
        </w:rPr>
      </w:pPr>
      <w:r w:rsidRPr="00E02152">
        <w:rPr>
          <w:rFonts w:cstheme="minorHAnsi"/>
          <w:b/>
          <w:bCs/>
          <w:color w:val="000000" w:themeColor="text1"/>
          <w:sz w:val="24"/>
        </w:rPr>
        <w:t>What is the study about?</w:t>
      </w:r>
    </w:p>
    <w:p w14:paraId="756C285D" w14:textId="68935198" w:rsidR="00E961F4" w:rsidRPr="00E02152" w:rsidRDefault="00E961F4" w:rsidP="00E961F4">
      <w:pPr>
        <w:tabs>
          <w:tab w:val="left" w:pos="1836"/>
        </w:tabs>
        <w:spacing w:after="0" w:line="360" w:lineRule="auto"/>
        <w:ind w:left="-709" w:right="-106"/>
        <w:rPr>
          <w:rFonts w:cstheme="minorHAnsi"/>
          <w:bCs/>
          <w:color w:val="000000" w:themeColor="text1"/>
          <w:sz w:val="24"/>
        </w:rPr>
      </w:pPr>
      <w:r w:rsidRPr="00E02152">
        <w:rPr>
          <w:rFonts w:cstheme="minorHAnsi"/>
          <w:bCs/>
          <w:color w:val="000000" w:themeColor="text1"/>
          <w:sz w:val="24"/>
        </w:rPr>
        <w:t>We know that all sorts of things can get in th</w:t>
      </w:r>
      <w:bookmarkStart w:id="0" w:name="_GoBack"/>
      <w:bookmarkEnd w:id="0"/>
      <w:r w:rsidRPr="00E02152">
        <w:rPr>
          <w:rFonts w:cstheme="minorHAnsi"/>
          <w:bCs/>
          <w:color w:val="000000" w:themeColor="text1"/>
          <w:sz w:val="24"/>
        </w:rPr>
        <w:t>e way of taking medicines as prescribed. We want to know what gets in the way of taking medicines for diabetes and high blood pressure. We also want to find out if we can help people by using things like messages to their smartphone.</w:t>
      </w:r>
    </w:p>
    <w:p w14:paraId="76AE2223" w14:textId="00E94668" w:rsidR="00E961F4" w:rsidRPr="00E02152" w:rsidRDefault="00E961F4" w:rsidP="00DF46A2">
      <w:pPr>
        <w:tabs>
          <w:tab w:val="left" w:pos="1836"/>
        </w:tabs>
        <w:spacing w:after="0" w:line="240" w:lineRule="auto"/>
        <w:ind w:left="-706" w:right="-115"/>
        <w:rPr>
          <w:rFonts w:cstheme="minorHAnsi"/>
          <w:bCs/>
          <w:color w:val="000000" w:themeColor="text1"/>
          <w:sz w:val="24"/>
        </w:rPr>
      </w:pPr>
    </w:p>
    <w:p w14:paraId="611BBD83" w14:textId="0EDEE263" w:rsidR="00E961F4" w:rsidRPr="00E02152" w:rsidRDefault="00E961F4" w:rsidP="00E961F4">
      <w:pPr>
        <w:tabs>
          <w:tab w:val="left" w:pos="1836"/>
        </w:tabs>
        <w:spacing w:after="0" w:line="360" w:lineRule="auto"/>
        <w:ind w:left="-709" w:right="-106"/>
        <w:rPr>
          <w:rFonts w:cstheme="minorHAnsi"/>
          <w:b/>
          <w:bCs/>
          <w:color w:val="000000" w:themeColor="text1"/>
          <w:sz w:val="24"/>
        </w:rPr>
      </w:pPr>
      <w:r w:rsidRPr="00E02152">
        <w:rPr>
          <w:rFonts w:cstheme="minorHAnsi"/>
          <w:b/>
          <w:bCs/>
          <w:color w:val="000000" w:themeColor="text1"/>
          <w:sz w:val="24"/>
        </w:rPr>
        <w:t xml:space="preserve">Who is doing this </w:t>
      </w:r>
      <w:r w:rsidR="00B717E9" w:rsidRPr="00E02152">
        <w:rPr>
          <w:rFonts w:cstheme="minorHAnsi"/>
          <w:b/>
          <w:bCs/>
          <w:color w:val="000000" w:themeColor="text1"/>
          <w:sz w:val="24"/>
        </w:rPr>
        <w:t>study</w:t>
      </w:r>
      <w:r w:rsidRPr="00E02152">
        <w:rPr>
          <w:rFonts w:cstheme="minorHAnsi"/>
          <w:b/>
          <w:bCs/>
          <w:color w:val="000000" w:themeColor="text1"/>
          <w:sz w:val="24"/>
        </w:rPr>
        <w:t>?</w:t>
      </w:r>
    </w:p>
    <w:p w14:paraId="3EC68480" w14:textId="61CC9D8A" w:rsidR="00E961F4" w:rsidRPr="00E02152" w:rsidRDefault="00E961F4" w:rsidP="00E961F4">
      <w:pPr>
        <w:tabs>
          <w:tab w:val="left" w:pos="1836"/>
        </w:tabs>
        <w:spacing w:after="0" w:line="360" w:lineRule="auto"/>
        <w:ind w:left="-709" w:right="-106"/>
        <w:rPr>
          <w:rFonts w:cstheme="minorHAnsi"/>
          <w:bCs/>
          <w:color w:val="000000" w:themeColor="text1"/>
          <w:sz w:val="24"/>
        </w:rPr>
      </w:pPr>
      <w:r w:rsidRPr="00E02152">
        <w:rPr>
          <w:rFonts w:cstheme="minorHAnsi"/>
          <w:bCs/>
          <w:color w:val="000000" w:themeColor="text1"/>
          <w:sz w:val="24"/>
        </w:rPr>
        <w:t xml:space="preserve">The European Foundation for the Study of Diabetes is paying for the </w:t>
      </w:r>
      <w:r w:rsidR="00B717E9" w:rsidRPr="00E02152">
        <w:rPr>
          <w:rFonts w:cstheme="minorHAnsi"/>
          <w:bCs/>
          <w:color w:val="000000" w:themeColor="text1"/>
          <w:sz w:val="24"/>
        </w:rPr>
        <w:t>study</w:t>
      </w:r>
      <w:r w:rsidRPr="00E02152">
        <w:rPr>
          <w:rFonts w:cstheme="minorHAnsi"/>
          <w:bCs/>
          <w:color w:val="000000" w:themeColor="text1"/>
          <w:sz w:val="24"/>
        </w:rPr>
        <w:t xml:space="preserve">. The University </w:t>
      </w:r>
      <w:proofErr w:type="gramStart"/>
      <w:r w:rsidRPr="00E02152">
        <w:rPr>
          <w:rFonts w:cstheme="minorHAnsi"/>
          <w:bCs/>
          <w:color w:val="000000" w:themeColor="text1"/>
          <w:sz w:val="24"/>
        </w:rPr>
        <w:t>of</w:t>
      </w:r>
      <w:proofErr w:type="gramEnd"/>
      <w:r w:rsidRPr="00E02152">
        <w:rPr>
          <w:rFonts w:cstheme="minorHAnsi"/>
          <w:bCs/>
          <w:color w:val="000000" w:themeColor="text1"/>
          <w:sz w:val="24"/>
        </w:rPr>
        <w:t xml:space="preserve"> East Anglia (UEA) together with the Amsterdam University Medical Center, University of Oxford, and NHS North Norfolk are doing the </w:t>
      </w:r>
      <w:r w:rsidR="00B717E9" w:rsidRPr="00E02152">
        <w:rPr>
          <w:rFonts w:cstheme="minorHAnsi"/>
          <w:bCs/>
          <w:color w:val="000000" w:themeColor="text1"/>
          <w:sz w:val="24"/>
        </w:rPr>
        <w:t>study</w:t>
      </w:r>
      <w:r w:rsidRPr="00E02152">
        <w:rPr>
          <w:rFonts w:cstheme="minorHAnsi"/>
          <w:bCs/>
          <w:color w:val="000000" w:themeColor="text1"/>
          <w:sz w:val="24"/>
        </w:rPr>
        <w:t>.</w:t>
      </w:r>
    </w:p>
    <w:p w14:paraId="773D5D2F" w14:textId="5144BABE" w:rsidR="00E961F4" w:rsidRPr="00E02152" w:rsidRDefault="00E961F4" w:rsidP="00DF46A2">
      <w:pPr>
        <w:tabs>
          <w:tab w:val="left" w:pos="1836"/>
        </w:tabs>
        <w:spacing w:after="0" w:line="240" w:lineRule="auto"/>
        <w:ind w:left="-706" w:right="-115"/>
        <w:rPr>
          <w:rFonts w:cstheme="minorHAnsi"/>
          <w:bCs/>
          <w:color w:val="000000" w:themeColor="text1"/>
          <w:sz w:val="24"/>
        </w:rPr>
      </w:pPr>
    </w:p>
    <w:p w14:paraId="27373D4A" w14:textId="77777777" w:rsidR="00E961F4" w:rsidRPr="00E02152" w:rsidRDefault="00E961F4" w:rsidP="00E961F4">
      <w:pPr>
        <w:tabs>
          <w:tab w:val="left" w:pos="1836"/>
        </w:tabs>
        <w:spacing w:after="0" w:line="360" w:lineRule="auto"/>
        <w:ind w:left="-709" w:right="-106"/>
        <w:rPr>
          <w:rFonts w:cstheme="minorHAnsi"/>
          <w:b/>
          <w:bCs/>
          <w:color w:val="000000" w:themeColor="text1"/>
          <w:sz w:val="24"/>
        </w:rPr>
      </w:pPr>
      <w:r w:rsidRPr="00E02152">
        <w:rPr>
          <w:rFonts w:cstheme="minorHAnsi"/>
          <w:b/>
          <w:bCs/>
          <w:color w:val="000000" w:themeColor="text1"/>
          <w:sz w:val="24"/>
        </w:rPr>
        <w:t>Why have I been chosen?</w:t>
      </w:r>
    </w:p>
    <w:p w14:paraId="0D36FE74" w14:textId="71B49BAE" w:rsidR="00E961F4" w:rsidRPr="00E02152" w:rsidRDefault="00E961F4" w:rsidP="006454A3">
      <w:pPr>
        <w:tabs>
          <w:tab w:val="left" w:pos="1836"/>
        </w:tabs>
        <w:spacing w:after="0" w:line="360" w:lineRule="auto"/>
        <w:ind w:left="-709" w:right="-106"/>
        <w:rPr>
          <w:rFonts w:cstheme="minorHAnsi"/>
          <w:bCs/>
          <w:color w:val="000000" w:themeColor="text1"/>
          <w:sz w:val="24"/>
        </w:rPr>
      </w:pPr>
      <w:r w:rsidRPr="00E02152">
        <w:rPr>
          <w:rFonts w:cstheme="minorHAnsi"/>
          <w:bCs/>
          <w:color w:val="000000" w:themeColor="text1"/>
          <w:sz w:val="24"/>
        </w:rPr>
        <w:t xml:space="preserve">You have been chosen because you are a registered patient </w:t>
      </w:r>
      <w:r w:rsidR="00763AC1" w:rsidRPr="00E02152">
        <w:rPr>
          <w:rFonts w:cstheme="minorHAnsi"/>
          <w:bCs/>
          <w:color w:val="000000" w:themeColor="text1"/>
          <w:sz w:val="24"/>
        </w:rPr>
        <w:t>with a</w:t>
      </w:r>
      <w:r w:rsidRPr="00E02152">
        <w:rPr>
          <w:rFonts w:cstheme="minorHAnsi"/>
          <w:bCs/>
          <w:color w:val="000000" w:themeColor="text1"/>
          <w:sz w:val="24"/>
        </w:rPr>
        <w:t xml:space="preserve"> medical practice</w:t>
      </w:r>
      <w:r w:rsidR="006454A3" w:rsidRPr="00E02152">
        <w:rPr>
          <w:rFonts w:cstheme="minorHAnsi"/>
          <w:bCs/>
          <w:color w:val="000000" w:themeColor="text1"/>
          <w:sz w:val="24"/>
        </w:rPr>
        <w:t xml:space="preserve"> </w:t>
      </w:r>
      <w:r w:rsidR="00763AC1" w:rsidRPr="00E02152">
        <w:rPr>
          <w:rFonts w:cstheme="minorHAnsi"/>
          <w:bCs/>
          <w:color w:val="000000" w:themeColor="text1"/>
          <w:sz w:val="24"/>
        </w:rPr>
        <w:t>and a community pharmacy that is</w:t>
      </w:r>
      <w:r w:rsidRPr="00E02152">
        <w:rPr>
          <w:rFonts w:cstheme="minorHAnsi"/>
          <w:bCs/>
          <w:color w:val="000000" w:themeColor="text1"/>
          <w:sz w:val="24"/>
        </w:rPr>
        <w:t xml:space="preserve"> involved </w:t>
      </w:r>
      <w:r w:rsidR="00763AC1" w:rsidRPr="00E02152">
        <w:rPr>
          <w:rFonts w:cstheme="minorHAnsi"/>
          <w:bCs/>
          <w:color w:val="000000" w:themeColor="text1"/>
          <w:sz w:val="24"/>
        </w:rPr>
        <w:t xml:space="preserve">in </w:t>
      </w:r>
      <w:r w:rsidRPr="00E02152">
        <w:rPr>
          <w:rFonts w:cstheme="minorHAnsi"/>
          <w:bCs/>
          <w:color w:val="000000" w:themeColor="text1"/>
          <w:sz w:val="24"/>
        </w:rPr>
        <w:t xml:space="preserve">this study and you are </w:t>
      </w:r>
      <w:r w:rsidR="00D44A6A" w:rsidRPr="00E02152">
        <w:rPr>
          <w:rFonts w:cstheme="minorHAnsi"/>
          <w:bCs/>
          <w:color w:val="000000" w:themeColor="text1"/>
          <w:sz w:val="24"/>
        </w:rPr>
        <w:t>prescribed</w:t>
      </w:r>
      <w:r w:rsidRPr="00E02152">
        <w:rPr>
          <w:rFonts w:cstheme="minorHAnsi"/>
          <w:bCs/>
          <w:color w:val="000000" w:themeColor="text1"/>
          <w:sz w:val="24"/>
        </w:rPr>
        <w:t xml:space="preserve"> medicines for diabetes.</w:t>
      </w:r>
      <w:r w:rsidR="00763AC1" w:rsidRPr="00E02152">
        <w:rPr>
          <w:rFonts w:cstheme="minorHAnsi"/>
          <w:bCs/>
          <w:color w:val="000000" w:themeColor="text1"/>
          <w:sz w:val="24"/>
        </w:rPr>
        <w:t xml:space="preserve"> (A community pharmacy is the place where you go to get your medication(s)).</w:t>
      </w:r>
    </w:p>
    <w:p w14:paraId="5AB7E541" w14:textId="2C7DF6DD" w:rsidR="00AC03BE" w:rsidRPr="00E02152" w:rsidRDefault="00AC03BE" w:rsidP="00DF46A2">
      <w:pPr>
        <w:tabs>
          <w:tab w:val="left" w:pos="1836"/>
        </w:tabs>
        <w:spacing w:after="0" w:line="240" w:lineRule="auto"/>
        <w:ind w:left="-706" w:right="-115"/>
        <w:rPr>
          <w:rFonts w:cstheme="minorHAnsi"/>
          <w:b/>
          <w:bCs/>
          <w:color w:val="000000" w:themeColor="text1"/>
          <w:sz w:val="24"/>
        </w:rPr>
      </w:pPr>
    </w:p>
    <w:p w14:paraId="3646DB75" w14:textId="5E401023" w:rsidR="00821958" w:rsidRPr="00E02152" w:rsidRDefault="00821958" w:rsidP="00821958">
      <w:pPr>
        <w:tabs>
          <w:tab w:val="left" w:pos="1836"/>
        </w:tabs>
        <w:spacing w:after="0" w:line="360" w:lineRule="auto"/>
        <w:ind w:left="-709" w:right="-106"/>
        <w:rPr>
          <w:rFonts w:cstheme="minorHAnsi"/>
          <w:b/>
          <w:bCs/>
          <w:color w:val="000000" w:themeColor="text1"/>
          <w:sz w:val="24"/>
        </w:rPr>
      </w:pPr>
      <w:r w:rsidRPr="00E02152">
        <w:rPr>
          <w:rFonts w:cstheme="minorHAnsi"/>
          <w:b/>
          <w:bCs/>
          <w:color w:val="000000" w:themeColor="text1"/>
          <w:sz w:val="24"/>
        </w:rPr>
        <w:t>What if I want to take part?</w:t>
      </w:r>
    </w:p>
    <w:p w14:paraId="575DF3D1" w14:textId="0786A3EE" w:rsidR="00821958" w:rsidRPr="00E02152" w:rsidRDefault="00821958" w:rsidP="00B3043A">
      <w:pPr>
        <w:tabs>
          <w:tab w:val="left" w:pos="1836"/>
        </w:tabs>
        <w:spacing w:after="0" w:line="360" w:lineRule="auto"/>
        <w:ind w:left="-709" w:right="-106"/>
        <w:rPr>
          <w:rFonts w:cstheme="minorHAnsi"/>
          <w:bCs/>
          <w:color w:val="000000" w:themeColor="text1"/>
          <w:sz w:val="24"/>
        </w:rPr>
      </w:pPr>
      <w:r w:rsidRPr="00E02152">
        <w:rPr>
          <w:rFonts w:cstheme="minorHAnsi"/>
          <w:bCs/>
          <w:color w:val="000000" w:themeColor="text1"/>
          <w:sz w:val="24"/>
        </w:rPr>
        <w:t>Please let your usual community pharmacy</w:t>
      </w:r>
      <w:r w:rsidR="00D44A6A" w:rsidRPr="00E02152">
        <w:rPr>
          <w:rFonts w:cstheme="minorHAnsi"/>
          <w:bCs/>
          <w:color w:val="000000" w:themeColor="text1"/>
          <w:sz w:val="24"/>
        </w:rPr>
        <w:t xml:space="preserve"> team</w:t>
      </w:r>
      <w:r w:rsidRPr="00E02152">
        <w:rPr>
          <w:rFonts w:cstheme="minorHAnsi"/>
          <w:bCs/>
          <w:color w:val="000000" w:themeColor="text1"/>
          <w:sz w:val="24"/>
        </w:rPr>
        <w:t xml:space="preserve"> know</w:t>
      </w:r>
      <w:r w:rsidR="0049411C" w:rsidRPr="00E02152">
        <w:rPr>
          <w:rFonts w:cstheme="minorHAnsi"/>
          <w:bCs/>
          <w:color w:val="000000" w:themeColor="text1"/>
          <w:sz w:val="24"/>
        </w:rPr>
        <w:t>,</w:t>
      </w:r>
      <w:r w:rsidRPr="00E02152">
        <w:rPr>
          <w:rFonts w:cstheme="minorHAnsi"/>
          <w:bCs/>
          <w:color w:val="000000" w:themeColor="text1"/>
          <w:sz w:val="24"/>
        </w:rPr>
        <w:t xml:space="preserve"> by either </w:t>
      </w:r>
      <w:r w:rsidR="00E94530" w:rsidRPr="00E02152">
        <w:rPr>
          <w:rFonts w:cstheme="minorHAnsi"/>
          <w:bCs/>
          <w:color w:val="000000" w:themeColor="text1"/>
          <w:sz w:val="24"/>
        </w:rPr>
        <w:t xml:space="preserve">telephoning them or </w:t>
      </w:r>
      <w:r w:rsidRPr="00E02152">
        <w:rPr>
          <w:rFonts w:cstheme="minorHAnsi"/>
          <w:bCs/>
          <w:color w:val="000000" w:themeColor="text1"/>
          <w:sz w:val="24"/>
        </w:rPr>
        <w:t xml:space="preserve">by completing </w:t>
      </w:r>
      <w:r w:rsidR="00D44A6A" w:rsidRPr="00E02152">
        <w:rPr>
          <w:rFonts w:cstheme="minorHAnsi"/>
          <w:bCs/>
          <w:color w:val="000000" w:themeColor="text1"/>
          <w:sz w:val="24"/>
        </w:rPr>
        <w:t>the</w:t>
      </w:r>
      <w:r w:rsidRPr="00E02152">
        <w:rPr>
          <w:rFonts w:cstheme="minorHAnsi"/>
          <w:bCs/>
          <w:color w:val="000000" w:themeColor="text1"/>
          <w:sz w:val="24"/>
        </w:rPr>
        <w:t xml:space="preserve"> “Expression of interest”</w:t>
      </w:r>
      <w:r w:rsidR="000D00E8" w:rsidRPr="00E02152">
        <w:rPr>
          <w:rFonts w:cstheme="minorHAnsi"/>
          <w:bCs/>
          <w:color w:val="000000" w:themeColor="text1"/>
          <w:sz w:val="24"/>
        </w:rPr>
        <w:t xml:space="preserve"> </w:t>
      </w:r>
      <w:r w:rsidR="00BB7376" w:rsidRPr="00E02152">
        <w:rPr>
          <w:rFonts w:cstheme="minorHAnsi"/>
          <w:bCs/>
          <w:color w:val="000000" w:themeColor="text1"/>
          <w:sz w:val="24"/>
        </w:rPr>
        <w:t>form</w:t>
      </w:r>
      <w:r w:rsidRPr="00E02152">
        <w:rPr>
          <w:rFonts w:cstheme="minorHAnsi"/>
          <w:bCs/>
          <w:color w:val="000000" w:themeColor="text1"/>
          <w:sz w:val="24"/>
        </w:rPr>
        <w:t xml:space="preserve"> </w:t>
      </w:r>
      <w:r w:rsidR="00D44A6A" w:rsidRPr="00E02152">
        <w:rPr>
          <w:rFonts w:cstheme="minorHAnsi"/>
          <w:bCs/>
          <w:color w:val="000000" w:themeColor="text1"/>
          <w:sz w:val="24"/>
        </w:rPr>
        <w:t>that has been sent to you with this information leaflet</w:t>
      </w:r>
      <w:r w:rsidR="0049411C" w:rsidRPr="00E02152">
        <w:rPr>
          <w:rFonts w:cstheme="minorHAnsi"/>
          <w:bCs/>
          <w:color w:val="000000" w:themeColor="text1"/>
          <w:sz w:val="24"/>
        </w:rPr>
        <w:t>,</w:t>
      </w:r>
      <w:r w:rsidR="00D44A6A" w:rsidRPr="00E02152">
        <w:rPr>
          <w:rFonts w:cstheme="minorHAnsi"/>
          <w:bCs/>
          <w:color w:val="000000" w:themeColor="text1"/>
          <w:sz w:val="24"/>
        </w:rPr>
        <w:t xml:space="preserve"> </w:t>
      </w:r>
      <w:r w:rsidRPr="00E02152">
        <w:rPr>
          <w:rFonts w:cstheme="minorHAnsi"/>
          <w:bCs/>
          <w:color w:val="000000" w:themeColor="text1"/>
          <w:sz w:val="24"/>
        </w:rPr>
        <w:t xml:space="preserve">and taking it to </w:t>
      </w:r>
      <w:r w:rsidR="00E94530" w:rsidRPr="00E02152">
        <w:rPr>
          <w:rFonts w:cstheme="minorHAnsi"/>
          <w:bCs/>
          <w:color w:val="000000" w:themeColor="text1"/>
          <w:sz w:val="24"/>
        </w:rPr>
        <w:t>the pharmacy</w:t>
      </w:r>
      <w:r w:rsidRPr="00E02152">
        <w:rPr>
          <w:rFonts w:cstheme="minorHAnsi"/>
          <w:bCs/>
          <w:color w:val="000000" w:themeColor="text1"/>
          <w:sz w:val="24"/>
        </w:rPr>
        <w:t xml:space="preserve">. The pharmacy assistant will collect some details from you to </w:t>
      </w:r>
      <w:r w:rsidR="0091397D" w:rsidRPr="00E02152">
        <w:rPr>
          <w:rFonts w:cstheme="minorHAnsi"/>
          <w:bCs/>
          <w:color w:val="000000" w:themeColor="text1"/>
          <w:sz w:val="24"/>
        </w:rPr>
        <w:t>make sure that you are</w:t>
      </w:r>
      <w:r w:rsidRPr="00E02152">
        <w:rPr>
          <w:rFonts w:cstheme="minorHAnsi"/>
          <w:bCs/>
          <w:color w:val="000000" w:themeColor="text1"/>
          <w:sz w:val="24"/>
        </w:rPr>
        <w:t xml:space="preserve"> suitab</w:t>
      </w:r>
      <w:r w:rsidR="0091397D" w:rsidRPr="00E02152">
        <w:rPr>
          <w:rFonts w:cstheme="minorHAnsi"/>
          <w:bCs/>
          <w:color w:val="000000" w:themeColor="text1"/>
          <w:sz w:val="24"/>
        </w:rPr>
        <w:t>le for taking</w:t>
      </w:r>
      <w:r w:rsidRPr="00E02152">
        <w:rPr>
          <w:rFonts w:cstheme="minorHAnsi"/>
          <w:bCs/>
          <w:color w:val="000000" w:themeColor="text1"/>
          <w:sz w:val="24"/>
        </w:rPr>
        <w:t xml:space="preserve"> part.</w:t>
      </w:r>
      <w:r w:rsidR="00BB7376" w:rsidRPr="00E02152">
        <w:rPr>
          <w:rFonts w:cstheme="minorHAnsi"/>
          <w:bCs/>
          <w:color w:val="000000" w:themeColor="text1"/>
          <w:sz w:val="24"/>
        </w:rPr>
        <w:t xml:space="preserve"> If you</w:t>
      </w:r>
      <w:r w:rsidR="00AB6615" w:rsidRPr="00E02152">
        <w:rPr>
          <w:rFonts w:cstheme="minorHAnsi"/>
          <w:bCs/>
          <w:color w:val="000000" w:themeColor="text1"/>
          <w:sz w:val="24"/>
        </w:rPr>
        <w:t xml:space="preserve"> are not suitable for the </w:t>
      </w:r>
      <w:r w:rsidR="00B717E9" w:rsidRPr="00E02152">
        <w:rPr>
          <w:rFonts w:cstheme="minorHAnsi"/>
          <w:bCs/>
          <w:color w:val="000000" w:themeColor="text1"/>
          <w:sz w:val="24"/>
        </w:rPr>
        <w:t xml:space="preserve">study </w:t>
      </w:r>
      <w:r w:rsidR="0049411C" w:rsidRPr="00E02152">
        <w:rPr>
          <w:rFonts w:cstheme="minorHAnsi"/>
          <w:bCs/>
          <w:color w:val="000000" w:themeColor="text1"/>
          <w:sz w:val="24"/>
        </w:rPr>
        <w:t xml:space="preserve">(for example you only take insulin for your diabetes, </w:t>
      </w:r>
      <w:r w:rsidR="00F23D4F" w:rsidRPr="00E02152">
        <w:rPr>
          <w:rFonts w:cstheme="minorHAnsi"/>
          <w:bCs/>
          <w:color w:val="000000" w:themeColor="text1"/>
          <w:sz w:val="24"/>
        </w:rPr>
        <w:t xml:space="preserve">or </w:t>
      </w:r>
      <w:r w:rsidR="0049411C" w:rsidRPr="00E02152">
        <w:rPr>
          <w:rFonts w:cstheme="minorHAnsi"/>
          <w:bCs/>
          <w:color w:val="000000" w:themeColor="text1"/>
          <w:sz w:val="24"/>
        </w:rPr>
        <w:t xml:space="preserve">you </w:t>
      </w:r>
      <w:r w:rsidR="00070C9E" w:rsidRPr="00E02152">
        <w:rPr>
          <w:rFonts w:cstheme="minorHAnsi"/>
          <w:bCs/>
          <w:color w:val="000000" w:themeColor="text1"/>
          <w:sz w:val="24"/>
        </w:rPr>
        <w:t>do not</w:t>
      </w:r>
      <w:r w:rsidR="0049411C" w:rsidRPr="00E02152">
        <w:rPr>
          <w:rFonts w:cstheme="minorHAnsi"/>
          <w:bCs/>
          <w:color w:val="000000" w:themeColor="text1"/>
          <w:sz w:val="24"/>
        </w:rPr>
        <w:t xml:space="preserve"> have access to a computer or a smartphone</w:t>
      </w:r>
      <w:r w:rsidR="00F23D4F" w:rsidRPr="00E02152">
        <w:rPr>
          <w:rFonts w:cstheme="minorHAnsi"/>
          <w:bCs/>
          <w:color w:val="000000" w:themeColor="text1"/>
          <w:sz w:val="24"/>
        </w:rPr>
        <w:t>)</w:t>
      </w:r>
      <w:r w:rsidR="00D25711" w:rsidRPr="00E02152">
        <w:rPr>
          <w:rFonts w:cstheme="minorHAnsi"/>
          <w:bCs/>
          <w:color w:val="000000" w:themeColor="text1"/>
          <w:sz w:val="24"/>
        </w:rPr>
        <w:t>,</w:t>
      </w:r>
      <w:r w:rsidR="00AB6615" w:rsidRPr="00E02152">
        <w:rPr>
          <w:rFonts w:cstheme="minorHAnsi"/>
          <w:bCs/>
          <w:color w:val="000000" w:themeColor="text1"/>
          <w:sz w:val="24"/>
        </w:rPr>
        <w:t xml:space="preserve"> the pharmacy assistant will only keep details of </w:t>
      </w:r>
      <w:r w:rsidR="00BB7376" w:rsidRPr="00E02152">
        <w:rPr>
          <w:rFonts w:cstheme="minorHAnsi"/>
          <w:bCs/>
          <w:color w:val="000000" w:themeColor="text1"/>
          <w:sz w:val="24"/>
        </w:rPr>
        <w:t xml:space="preserve">your age, gender and reason for not </w:t>
      </w:r>
      <w:r w:rsidR="00AB6615" w:rsidRPr="00E02152">
        <w:rPr>
          <w:rFonts w:cstheme="minorHAnsi"/>
          <w:bCs/>
          <w:color w:val="000000" w:themeColor="text1"/>
          <w:sz w:val="24"/>
        </w:rPr>
        <w:t>being suitable</w:t>
      </w:r>
      <w:r w:rsidR="00BB7376" w:rsidRPr="00E02152">
        <w:rPr>
          <w:rFonts w:cstheme="minorHAnsi"/>
          <w:bCs/>
          <w:color w:val="000000" w:themeColor="text1"/>
          <w:sz w:val="24"/>
        </w:rPr>
        <w:t xml:space="preserve">. </w:t>
      </w:r>
      <w:r w:rsidR="00AB6615" w:rsidRPr="00E02152">
        <w:rPr>
          <w:rFonts w:cstheme="minorHAnsi"/>
          <w:bCs/>
          <w:color w:val="000000" w:themeColor="text1"/>
          <w:sz w:val="24"/>
        </w:rPr>
        <w:t>I</w:t>
      </w:r>
      <w:r w:rsidR="00BB7376" w:rsidRPr="00E02152">
        <w:rPr>
          <w:rFonts w:cstheme="minorHAnsi"/>
          <w:bCs/>
          <w:color w:val="000000" w:themeColor="text1"/>
          <w:sz w:val="24"/>
        </w:rPr>
        <w:t>f you</w:t>
      </w:r>
      <w:r w:rsidR="00AB6615" w:rsidRPr="00E02152">
        <w:rPr>
          <w:rFonts w:cstheme="minorHAnsi"/>
          <w:bCs/>
          <w:color w:val="000000" w:themeColor="text1"/>
          <w:sz w:val="24"/>
        </w:rPr>
        <w:t xml:space="preserve"> a</w:t>
      </w:r>
      <w:r w:rsidR="00BB7376" w:rsidRPr="00E02152">
        <w:rPr>
          <w:rFonts w:cstheme="minorHAnsi"/>
          <w:bCs/>
          <w:color w:val="000000" w:themeColor="text1"/>
          <w:sz w:val="24"/>
        </w:rPr>
        <w:t>r</w:t>
      </w:r>
      <w:r w:rsidR="00AB6615" w:rsidRPr="00E02152">
        <w:rPr>
          <w:rFonts w:cstheme="minorHAnsi"/>
          <w:bCs/>
          <w:color w:val="000000" w:themeColor="text1"/>
          <w:sz w:val="24"/>
        </w:rPr>
        <w:t>e</w:t>
      </w:r>
      <w:r w:rsidR="00BB7376" w:rsidRPr="00E02152">
        <w:rPr>
          <w:rFonts w:cstheme="minorHAnsi"/>
          <w:bCs/>
          <w:color w:val="000000" w:themeColor="text1"/>
          <w:sz w:val="24"/>
        </w:rPr>
        <w:t xml:space="preserve"> </w:t>
      </w:r>
      <w:r w:rsidR="00E9282D" w:rsidRPr="00E02152">
        <w:rPr>
          <w:rFonts w:cstheme="minorHAnsi"/>
          <w:bCs/>
          <w:color w:val="000000" w:themeColor="text1"/>
          <w:sz w:val="24"/>
        </w:rPr>
        <w:t xml:space="preserve">included in the </w:t>
      </w:r>
      <w:r w:rsidR="00B717E9" w:rsidRPr="00E02152">
        <w:rPr>
          <w:rFonts w:cstheme="minorHAnsi"/>
          <w:bCs/>
          <w:color w:val="000000" w:themeColor="text1"/>
          <w:sz w:val="24"/>
        </w:rPr>
        <w:t>study</w:t>
      </w:r>
      <w:r w:rsidR="00BB7376" w:rsidRPr="00E02152">
        <w:rPr>
          <w:rFonts w:cstheme="minorHAnsi"/>
          <w:bCs/>
          <w:color w:val="000000" w:themeColor="text1"/>
          <w:sz w:val="24"/>
        </w:rPr>
        <w:t xml:space="preserve">, </w:t>
      </w:r>
      <w:r w:rsidR="00AB6615" w:rsidRPr="00E02152">
        <w:rPr>
          <w:rFonts w:cstheme="minorHAnsi"/>
          <w:bCs/>
          <w:color w:val="000000" w:themeColor="text1"/>
          <w:sz w:val="24"/>
        </w:rPr>
        <w:t xml:space="preserve">we will keep </w:t>
      </w:r>
      <w:r w:rsidR="00D25711" w:rsidRPr="00E02152">
        <w:rPr>
          <w:rFonts w:cstheme="minorHAnsi"/>
          <w:bCs/>
          <w:color w:val="000000" w:themeColor="text1"/>
          <w:sz w:val="24"/>
        </w:rPr>
        <w:t xml:space="preserve">a </w:t>
      </w:r>
      <w:r w:rsidR="00AB6615" w:rsidRPr="00E02152">
        <w:rPr>
          <w:rFonts w:cstheme="minorHAnsi"/>
          <w:bCs/>
          <w:color w:val="000000" w:themeColor="text1"/>
          <w:sz w:val="24"/>
        </w:rPr>
        <w:t>record</w:t>
      </w:r>
      <w:r w:rsidR="00D25711" w:rsidRPr="00E02152">
        <w:rPr>
          <w:rFonts w:cstheme="minorHAnsi"/>
          <w:bCs/>
          <w:color w:val="000000" w:themeColor="text1"/>
          <w:sz w:val="24"/>
        </w:rPr>
        <w:t xml:space="preserve"> of</w:t>
      </w:r>
      <w:r w:rsidR="00AB6615" w:rsidRPr="00E02152">
        <w:rPr>
          <w:rFonts w:cstheme="minorHAnsi"/>
          <w:bCs/>
          <w:color w:val="000000" w:themeColor="text1"/>
          <w:sz w:val="24"/>
        </w:rPr>
        <w:t xml:space="preserve"> your contact details, </w:t>
      </w:r>
      <w:r w:rsidR="00BB7376" w:rsidRPr="00E02152">
        <w:rPr>
          <w:rFonts w:cstheme="minorHAnsi"/>
          <w:bCs/>
          <w:color w:val="000000" w:themeColor="text1"/>
          <w:sz w:val="24"/>
        </w:rPr>
        <w:t>age</w:t>
      </w:r>
      <w:r w:rsidR="00AB6615" w:rsidRPr="00E02152">
        <w:rPr>
          <w:rFonts w:cstheme="minorHAnsi"/>
          <w:bCs/>
          <w:color w:val="000000" w:themeColor="text1"/>
          <w:sz w:val="24"/>
        </w:rPr>
        <w:t xml:space="preserve"> and</w:t>
      </w:r>
      <w:r w:rsidR="00BB7376" w:rsidRPr="00E02152">
        <w:rPr>
          <w:rFonts w:cstheme="minorHAnsi"/>
          <w:bCs/>
          <w:color w:val="000000" w:themeColor="text1"/>
          <w:sz w:val="24"/>
        </w:rPr>
        <w:t xml:space="preserve"> gender.</w:t>
      </w:r>
      <w:r w:rsidRPr="00E02152">
        <w:rPr>
          <w:rFonts w:cstheme="minorHAnsi"/>
          <w:bCs/>
          <w:color w:val="000000" w:themeColor="text1"/>
          <w:sz w:val="24"/>
        </w:rPr>
        <w:t xml:space="preserve"> We will </w:t>
      </w:r>
      <w:r w:rsidR="00D25711" w:rsidRPr="00E02152">
        <w:rPr>
          <w:rFonts w:cstheme="minorHAnsi"/>
          <w:bCs/>
          <w:color w:val="000000" w:themeColor="text1"/>
          <w:sz w:val="24"/>
        </w:rPr>
        <w:t xml:space="preserve">also </w:t>
      </w:r>
      <w:r w:rsidR="00AB6615" w:rsidRPr="00E02152">
        <w:rPr>
          <w:rFonts w:cstheme="minorHAnsi"/>
          <w:bCs/>
          <w:color w:val="000000" w:themeColor="text1"/>
          <w:sz w:val="24"/>
        </w:rPr>
        <w:t xml:space="preserve">let your </w:t>
      </w:r>
      <w:r w:rsidR="00B3043A" w:rsidRPr="00E02152">
        <w:rPr>
          <w:rFonts w:cstheme="minorHAnsi"/>
          <w:bCs/>
          <w:color w:val="000000" w:themeColor="text1"/>
          <w:sz w:val="24"/>
        </w:rPr>
        <w:t>general practitioner (GP)</w:t>
      </w:r>
      <w:r w:rsidR="00AB6615" w:rsidRPr="00E02152">
        <w:rPr>
          <w:rFonts w:cstheme="minorHAnsi"/>
          <w:bCs/>
          <w:color w:val="000000" w:themeColor="text1"/>
          <w:sz w:val="24"/>
        </w:rPr>
        <w:t xml:space="preserve"> know that you are taking part</w:t>
      </w:r>
      <w:r w:rsidRPr="00E02152">
        <w:rPr>
          <w:rFonts w:cstheme="minorHAnsi"/>
          <w:bCs/>
          <w:color w:val="000000" w:themeColor="text1"/>
          <w:sz w:val="24"/>
        </w:rPr>
        <w:t xml:space="preserve"> in this study. </w:t>
      </w:r>
    </w:p>
    <w:p w14:paraId="288B99C8" w14:textId="77777777" w:rsidR="00DF46A2" w:rsidRPr="00E02152" w:rsidRDefault="00DF46A2" w:rsidP="00E961F4">
      <w:pPr>
        <w:tabs>
          <w:tab w:val="left" w:pos="1836"/>
        </w:tabs>
        <w:spacing w:after="0" w:line="360" w:lineRule="auto"/>
        <w:ind w:left="-709" w:right="-106"/>
        <w:rPr>
          <w:rFonts w:cstheme="minorHAnsi"/>
          <w:b/>
          <w:bCs/>
          <w:color w:val="000000" w:themeColor="text1"/>
          <w:sz w:val="24"/>
        </w:rPr>
      </w:pPr>
    </w:p>
    <w:p w14:paraId="0E9751C5" w14:textId="77777777" w:rsidR="00DF46A2" w:rsidRPr="00E02152" w:rsidRDefault="00DF46A2" w:rsidP="00E961F4">
      <w:pPr>
        <w:tabs>
          <w:tab w:val="left" w:pos="1836"/>
        </w:tabs>
        <w:spacing w:after="0" w:line="360" w:lineRule="auto"/>
        <w:ind w:left="-709" w:right="-106"/>
        <w:rPr>
          <w:rFonts w:cstheme="minorHAnsi"/>
          <w:b/>
          <w:bCs/>
          <w:color w:val="000000" w:themeColor="text1"/>
          <w:sz w:val="24"/>
        </w:rPr>
      </w:pPr>
    </w:p>
    <w:p w14:paraId="11CC4EF5" w14:textId="41A4A153" w:rsidR="00E961F4" w:rsidRPr="00E02152" w:rsidRDefault="00E961F4" w:rsidP="00E961F4">
      <w:pPr>
        <w:tabs>
          <w:tab w:val="left" w:pos="1836"/>
        </w:tabs>
        <w:spacing w:after="0" w:line="360" w:lineRule="auto"/>
        <w:ind w:left="-709" w:right="-106"/>
        <w:rPr>
          <w:rFonts w:cstheme="minorHAnsi"/>
          <w:b/>
          <w:bCs/>
          <w:color w:val="000000" w:themeColor="text1"/>
          <w:sz w:val="24"/>
        </w:rPr>
      </w:pPr>
      <w:r w:rsidRPr="00E02152">
        <w:rPr>
          <w:rFonts w:cstheme="minorHAnsi"/>
          <w:b/>
          <w:bCs/>
          <w:color w:val="000000" w:themeColor="text1"/>
          <w:sz w:val="24"/>
        </w:rPr>
        <w:lastRenderedPageBreak/>
        <w:t>What happens if I agree to take part?</w:t>
      </w:r>
    </w:p>
    <w:p w14:paraId="65FDC3ED" w14:textId="5C31A244" w:rsidR="00E961F4" w:rsidRPr="00E02152" w:rsidRDefault="00E961F4" w:rsidP="00821958">
      <w:pPr>
        <w:tabs>
          <w:tab w:val="left" w:pos="1836"/>
        </w:tabs>
        <w:spacing w:after="0" w:line="360" w:lineRule="auto"/>
        <w:ind w:left="-709" w:right="-106"/>
        <w:rPr>
          <w:rFonts w:cstheme="minorHAnsi"/>
          <w:bCs/>
          <w:color w:val="000000" w:themeColor="text1"/>
          <w:sz w:val="24"/>
        </w:rPr>
      </w:pPr>
      <w:r w:rsidRPr="00E02152">
        <w:rPr>
          <w:rFonts w:cstheme="minorHAnsi"/>
          <w:bCs/>
          <w:color w:val="000000" w:themeColor="text1"/>
          <w:sz w:val="24"/>
        </w:rPr>
        <w:t>We won’t change any of your medicines and your doctor will provide your care in the usual way.</w:t>
      </w:r>
      <w:r w:rsidR="00196306" w:rsidRPr="00E02152">
        <w:rPr>
          <w:rFonts w:cstheme="minorHAnsi"/>
          <w:bCs/>
          <w:color w:val="000000" w:themeColor="text1"/>
          <w:sz w:val="24"/>
        </w:rPr>
        <w:t xml:space="preserve"> </w:t>
      </w:r>
      <w:r w:rsidR="006C4A64" w:rsidRPr="00E02152">
        <w:rPr>
          <w:rFonts w:cstheme="minorHAnsi"/>
          <w:bCs/>
          <w:color w:val="000000" w:themeColor="text1"/>
          <w:sz w:val="24"/>
        </w:rPr>
        <w:t>T</w:t>
      </w:r>
      <w:r w:rsidR="00F54779" w:rsidRPr="00E02152">
        <w:rPr>
          <w:rFonts w:cstheme="minorHAnsi"/>
          <w:bCs/>
          <w:color w:val="000000" w:themeColor="text1"/>
          <w:sz w:val="24"/>
        </w:rPr>
        <w:t>he</w:t>
      </w:r>
      <w:r w:rsidR="00AD528D" w:rsidRPr="00E02152">
        <w:rPr>
          <w:rFonts w:cstheme="minorHAnsi"/>
          <w:bCs/>
          <w:color w:val="000000" w:themeColor="text1"/>
          <w:sz w:val="24"/>
        </w:rPr>
        <w:t xml:space="preserve"> study happens in five</w:t>
      </w:r>
      <w:r w:rsidRPr="00E02152">
        <w:rPr>
          <w:rFonts w:cstheme="minorHAnsi"/>
          <w:bCs/>
          <w:color w:val="000000" w:themeColor="text1"/>
          <w:sz w:val="24"/>
        </w:rPr>
        <w:t xml:space="preserve"> stages:</w:t>
      </w:r>
    </w:p>
    <w:p w14:paraId="53523A68" w14:textId="53E1503A" w:rsidR="00E961F4" w:rsidRPr="00E02152" w:rsidRDefault="00E961F4" w:rsidP="00E961F4">
      <w:pPr>
        <w:tabs>
          <w:tab w:val="left" w:pos="1836"/>
        </w:tabs>
        <w:spacing w:after="0" w:line="360" w:lineRule="auto"/>
        <w:ind w:left="-709" w:right="-106"/>
        <w:rPr>
          <w:rFonts w:cstheme="minorHAnsi"/>
          <w:bCs/>
          <w:color w:val="000000" w:themeColor="text1"/>
          <w:sz w:val="24"/>
        </w:rPr>
      </w:pPr>
      <w:r w:rsidRPr="00E02152">
        <w:rPr>
          <w:rFonts w:cstheme="minorHAnsi"/>
          <w:b/>
          <w:bCs/>
          <w:color w:val="000000" w:themeColor="text1"/>
          <w:sz w:val="24"/>
        </w:rPr>
        <w:t>Stage 1</w:t>
      </w:r>
      <w:r w:rsidRPr="00E02152">
        <w:rPr>
          <w:rFonts w:cstheme="minorHAnsi"/>
          <w:bCs/>
          <w:color w:val="000000" w:themeColor="text1"/>
          <w:sz w:val="24"/>
        </w:rPr>
        <w:t xml:space="preserve"> </w:t>
      </w:r>
      <w:r w:rsidR="00E9282D" w:rsidRPr="00E02152">
        <w:rPr>
          <w:rFonts w:cstheme="minorHAnsi"/>
          <w:bCs/>
          <w:color w:val="000000" w:themeColor="text1"/>
          <w:sz w:val="24"/>
        </w:rPr>
        <w:t xml:space="preserve">We </w:t>
      </w:r>
      <w:r w:rsidRPr="00E02152">
        <w:rPr>
          <w:rFonts w:cstheme="minorHAnsi"/>
          <w:bCs/>
          <w:color w:val="000000" w:themeColor="text1"/>
          <w:sz w:val="24"/>
        </w:rPr>
        <w:t>will</w:t>
      </w:r>
      <w:r w:rsidR="00E9282D" w:rsidRPr="00E02152">
        <w:rPr>
          <w:rFonts w:cstheme="minorHAnsi"/>
          <w:bCs/>
          <w:color w:val="000000" w:themeColor="text1"/>
          <w:sz w:val="24"/>
        </w:rPr>
        <w:t xml:space="preserve"> ask you to</w:t>
      </w:r>
      <w:r w:rsidRPr="00E02152">
        <w:rPr>
          <w:rFonts w:cstheme="minorHAnsi"/>
          <w:bCs/>
          <w:color w:val="000000" w:themeColor="text1"/>
          <w:sz w:val="24"/>
        </w:rPr>
        <w:t xml:space="preserve"> sign a consent form</w:t>
      </w:r>
      <w:r w:rsidR="00E9282D" w:rsidRPr="00E02152">
        <w:rPr>
          <w:rFonts w:cstheme="minorHAnsi"/>
          <w:bCs/>
          <w:color w:val="000000" w:themeColor="text1"/>
          <w:sz w:val="24"/>
        </w:rPr>
        <w:t xml:space="preserve"> (this is so we know you understand the study and are happy to take part)</w:t>
      </w:r>
      <w:r w:rsidRPr="00E02152">
        <w:rPr>
          <w:rFonts w:cstheme="minorHAnsi"/>
          <w:bCs/>
          <w:color w:val="000000" w:themeColor="text1"/>
          <w:sz w:val="24"/>
        </w:rPr>
        <w:t xml:space="preserve"> and</w:t>
      </w:r>
      <w:r w:rsidR="00D317BC" w:rsidRPr="00E02152">
        <w:rPr>
          <w:rFonts w:cstheme="minorHAnsi"/>
          <w:bCs/>
          <w:color w:val="000000" w:themeColor="text1"/>
          <w:sz w:val="24"/>
        </w:rPr>
        <w:t xml:space="preserve"> also to</w:t>
      </w:r>
      <w:r w:rsidRPr="00E02152">
        <w:rPr>
          <w:rFonts w:cstheme="minorHAnsi"/>
          <w:bCs/>
          <w:color w:val="000000" w:themeColor="text1"/>
          <w:sz w:val="24"/>
        </w:rPr>
        <w:t xml:space="preserve"> fill in a questionnaire which should take about 20 minutes.</w:t>
      </w:r>
      <w:r w:rsidR="001439A7" w:rsidRPr="00E02152">
        <w:rPr>
          <w:rFonts w:cstheme="minorHAnsi"/>
          <w:bCs/>
          <w:color w:val="000000" w:themeColor="text1"/>
          <w:sz w:val="24"/>
        </w:rPr>
        <w:t xml:space="preserve"> We will send you the consent form and questionnaire according to your preference, either by post (with a prepaid envelope) or by email (to complete and submit electronically).</w:t>
      </w:r>
      <w:r w:rsidR="00B94AE5" w:rsidRPr="00E02152">
        <w:rPr>
          <w:rFonts w:cstheme="minorHAnsi"/>
          <w:bCs/>
          <w:color w:val="000000" w:themeColor="text1"/>
          <w:sz w:val="24"/>
        </w:rPr>
        <w:t xml:space="preserve"> </w:t>
      </w:r>
      <w:r w:rsidRPr="00E02152">
        <w:rPr>
          <w:rFonts w:cstheme="minorHAnsi"/>
          <w:bCs/>
          <w:color w:val="000000" w:themeColor="text1"/>
          <w:sz w:val="24"/>
        </w:rPr>
        <w:t>The questionnaire asks for information about your health and wellbeing and your thoughts on medicines.</w:t>
      </w:r>
      <w:r w:rsidR="00B94AE5" w:rsidRPr="00E02152">
        <w:rPr>
          <w:rFonts w:cstheme="minorHAnsi"/>
          <w:bCs/>
          <w:color w:val="000000" w:themeColor="text1"/>
          <w:sz w:val="24"/>
        </w:rPr>
        <w:t xml:space="preserve"> </w:t>
      </w:r>
      <w:r w:rsidRPr="00E02152">
        <w:rPr>
          <w:rFonts w:cstheme="minorHAnsi"/>
          <w:bCs/>
          <w:color w:val="000000" w:themeColor="text1"/>
          <w:sz w:val="24"/>
        </w:rPr>
        <w:t>We are interested in people with diabetes who are finding that things get in the way of always taking their medicines as prescribed. You will then get a phone call from us to ask you to count how many of your diabetes and blood pressure tablets you have at home. This will help us to find out later whether we have been able to help you to better take your medicines. We will also ask you to visit your community pharmacy, which is stage 2.</w:t>
      </w:r>
    </w:p>
    <w:p w14:paraId="29B1165A" w14:textId="77777777" w:rsidR="00A87B78" w:rsidRPr="00E02152" w:rsidRDefault="00A87B78" w:rsidP="00A87B78">
      <w:pPr>
        <w:tabs>
          <w:tab w:val="left" w:pos="1836"/>
        </w:tabs>
        <w:spacing w:after="0" w:line="120" w:lineRule="auto"/>
        <w:ind w:left="-709" w:right="-108"/>
        <w:rPr>
          <w:rFonts w:cstheme="minorHAnsi"/>
          <w:bCs/>
          <w:color w:val="000000" w:themeColor="text1"/>
          <w:sz w:val="24"/>
        </w:rPr>
      </w:pPr>
    </w:p>
    <w:p w14:paraId="11C1D23F" w14:textId="2C1D000B" w:rsidR="00E961F4" w:rsidRPr="00E02152" w:rsidRDefault="00E961F4" w:rsidP="009563E6">
      <w:pPr>
        <w:tabs>
          <w:tab w:val="left" w:pos="1836"/>
        </w:tabs>
        <w:spacing w:after="0" w:line="360" w:lineRule="auto"/>
        <w:ind w:left="-709" w:right="-106"/>
        <w:rPr>
          <w:rFonts w:cstheme="minorHAnsi"/>
          <w:bCs/>
          <w:color w:val="000000" w:themeColor="text1"/>
          <w:sz w:val="24"/>
        </w:rPr>
      </w:pPr>
      <w:r w:rsidRPr="00E02152">
        <w:rPr>
          <w:rFonts w:cstheme="minorHAnsi"/>
          <w:b/>
          <w:bCs/>
          <w:color w:val="000000" w:themeColor="text1"/>
          <w:sz w:val="24"/>
        </w:rPr>
        <w:t>Stage 2</w:t>
      </w:r>
      <w:r w:rsidRPr="00E02152">
        <w:rPr>
          <w:rFonts w:cstheme="minorHAnsi"/>
          <w:bCs/>
          <w:color w:val="000000" w:themeColor="text1"/>
          <w:sz w:val="24"/>
        </w:rPr>
        <w:t xml:space="preserve"> We will decide randomly e.g. by flipping a coin, whether you have a discussion with your pharmacist or pharmacy assistant. They will help you with putting a link on your smartphone to a diabetes information website. You may also have a consultation about anything that makes it difficult </w:t>
      </w:r>
      <w:r w:rsidR="00AD528D" w:rsidRPr="00E02152">
        <w:rPr>
          <w:rFonts w:cstheme="minorHAnsi"/>
          <w:bCs/>
          <w:color w:val="000000" w:themeColor="text1"/>
          <w:sz w:val="24"/>
        </w:rPr>
        <w:t xml:space="preserve">for you </w:t>
      </w:r>
      <w:r w:rsidRPr="00E02152">
        <w:rPr>
          <w:rFonts w:cstheme="minorHAnsi"/>
          <w:bCs/>
          <w:color w:val="000000" w:themeColor="text1"/>
          <w:sz w:val="24"/>
        </w:rPr>
        <w:t>to take your medicines as prescribed. Together you will decide what solutions might be best for you. This could be things like reminders to your smartphone to take your medicines, information about your medicines or a pill box. You will get this support whilst you are involved in</w:t>
      </w:r>
      <w:r w:rsidR="009563E6" w:rsidRPr="00E02152">
        <w:rPr>
          <w:rFonts w:cstheme="minorHAnsi"/>
          <w:bCs/>
          <w:color w:val="000000" w:themeColor="text1"/>
          <w:sz w:val="24"/>
        </w:rPr>
        <w:t xml:space="preserve"> this study which </w:t>
      </w:r>
      <w:r w:rsidR="00E9282D" w:rsidRPr="00E02152">
        <w:rPr>
          <w:rFonts w:cstheme="minorHAnsi"/>
          <w:bCs/>
          <w:color w:val="000000" w:themeColor="text1"/>
          <w:sz w:val="24"/>
        </w:rPr>
        <w:t xml:space="preserve">will be for </w:t>
      </w:r>
      <w:r w:rsidR="009563E6" w:rsidRPr="00E02152">
        <w:rPr>
          <w:rFonts w:cstheme="minorHAnsi"/>
          <w:bCs/>
          <w:color w:val="000000" w:themeColor="text1"/>
          <w:sz w:val="24"/>
        </w:rPr>
        <w:t xml:space="preserve">6 months. </w:t>
      </w:r>
      <w:r w:rsidRPr="00E02152">
        <w:rPr>
          <w:rFonts w:cstheme="minorHAnsi"/>
          <w:bCs/>
          <w:color w:val="000000" w:themeColor="text1"/>
          <w:sz w:val="24"/>
        </w:rPr>
        <w:t>To help us monitor the performance of pharmacists and pharmacy assistants, there is a small chance that you will be asked if it is ok to audio record your consultation, you are free to say no.</w:t>
      </w:r>
    </w:p>
    <w:p w14:paraId="27E5E973" w14:textId="77777777" w:rsidR="00A87B78" w:rsidRPr="00E02152" w:rsidRDefault="00A87B78" w:rsidP="00A87B78">
      <w:pPr>
        <w:tabs>
          <w:tab w:val="left" w:pos="1836"/>
        </w:tabs>
        <w:spacing w:after="0" w:line="120" w:lineRule="auto"/>
        <w:ind w:left="-709" w:right="-108"/>
        <w:rPr>
          <w:rFonts w:cstheme="minorHAnsi"/>
          <w:bCs/>
          <w:color w:val="000000" w:themeColor="text1"/>
          <w:sz w:val="24"/>
        </w:rPr>
      </w:pPr>
    </w:p>
    <w:p w14:paraId="4F6C229A" w14:textId="77777777" w:rsidR="00A87B78" w:rsidRPr="00E02152" w:rsidRDefault="00E961F4" w:rsidP="00E961F4">
      <w:pPr>
        <w:tabs>
          <w:tab w:val="left" w:pos="1836"/>
        </w:tabs>
        <w:spacing w:after="0" w:line="360" w:lineRule="auto"/>
        <w:ind w:left="-709" w:right="-106"/>
        <w:rPr>
          <w:rFonts w:cstheme="minorHAnsi"/>
          <w:bCs/>
          <w:color w:val="000000" w:themeColor="text1"/>
          <w:sz w:val="24"/>
        </w:rPr>
      </w:pPr>
      <w:r w:rsidRPr="00E02152">
        <w:rPr>
          <w:rFonts w:cstheme="minorHAnsi"/>
          <w:b/>
          <w:bCs/>
          <w:color w:val="000000" w:themeColor="text1"/>
          <w:sz w:val="24"/>
        </w:rPr>
        <w:t>Stage 3</w:t>
      </w:r>
      <w:r w:rsidRPr="00E02152">
        <w:rPr>
          <w:rFonts w:cstheme="minorHAnsi"/>
          <w:bCs/>
          <w:color w:val="000000" w:themeColor="text1"/>
          <w:sz w:val="24"/>
        </w:rPr>
        <w:t xml:space="preserve"> We might telephone you after four weeks of getting the extra help with taking your medicines. This phone call will be up to 10 minutes long. It will be to get your thoughts on the solutions that have been tried and to find out if you would like us to change anything.</w:t>
      </w:r>
    </w:p>
    <w:p w14:paraId="53AB6E83" w14:textId="3A399DEB" w:rsidR="00E961F4" w:rsidRPr="00E02152" w:rsidRDefault="00E961F4" w:rsidP="00A87B78">
      <w:pPr>
        <w:tabs>
          <w:tab w:val="left" w:pos="1836"/>
        </w:tabs>
        <w:spacing w:after="0" w:line="120" w:lineRule="auto"/>
        <w:ind w:left="-709" w:right="-108"/>
        <w:rPr>
          <w:rFonts w:cstheme="minorHAnsi"/>
          <w:bCs/>
          <w:color w:val="000000" w:themeColor="text1"/>
          <w:sz w:val="24"/>
        </w:rPr>
      </w:pPr>
      <w:r w:rsidRPr="00E02152">
        <w:rPr>
          <w:rFonts w:cstheme="minorHAnsi"/>
          <w:bCs/>
          <w:color w:val="000000" w:themeColor="text1"/>
          <w:sz w:val="24"/>
        </w:rPr>
        <w:t xml:space="preserve"> </w:t>
      </w:r>
    </w:p>
    <w:p w14:paraId="72BB7732" w14:textId="79CD1F8B" w:rsidR="00E961F4" w:rsidRPr="00E02152" w:rsidRDefault="00E961F4" w:rsidP="00E961F4">
      <w:pPr>
        <w:tabs>
          <w:tab w:val="left" w:pos="1836"/>
        </w:tabs>
        <w:spacing w:after="0" w:line="360" w:lineRule="auto"/>
        <w:ind w:left="-709" w:right="-106"/>
        <w:rPr>
          <w:rFonts w:cstheme="minorHAnsi"/>
          <w:bCs/>
          <w:color w:val="000000" w:themeColor="text1"/>
          <w:sz w:val="24"/>
        </w:rPr>
      </w:pPr>
      <w:r w:rsidRPr="00E02152">
        <w:rPr>
          <w:rFonts w:cstheme="minorHAnsi"/>
          <w:b/>
          <w:bCs/>
          <w:color w:val="000000" w:themeColor="text1"/>
          <w:sz w:val="24"/>
        </w:rPr>
        <w:t>Stage 4</w:t>
      </w:r>
      <w:r w:rsidRPr="00E02152">
        <w:rPr>
          <w:rFonts w:cstheme="minorHAnsi"/>
          <w:bCs/>
          <w:color w:val="000000" w:themeColor="text1"/>
          <w:sz w:val="24"/>
        </w:rPr>
        <w:t xml:space="preserve"> After 3 months, we will ask you to fill in one questionnaire similar to the </w:t>
      </w:r>
      <w:r w:rsidR="00AD528D" w:rsidRPr="00E02152">
        <w:rPr>
          <w:rFonts w:cstheme="minorHAnsi"/>
          <w:bCs/>
          <w:color w:val="000000" w:themeColor="text1"/>
          <w:sz w:val="24"/>
        </w:rPr>
        <w:t>one in stage 1</w:t>
      </w:r>
      <w:r w:rsidRPr="00E02152">
        <w:rPr>
          <w:rFonts w:cstheme="minorHAnsi"/>
          <w:bCs/>
          <w:color w:val="000000" w:themeColor="text1"/>
          <w:sz w:val="24"/>
        </w:rPr>
        <w:t xml:space="preserve">.  </w:t>
      </w:r>
    </w:p>
    <w:p w14:paraId="5C275306" w14:textId="77777777" w:rsidR="00A87B78" w:rsidRPr="00E02152" w:rsidRDefault="00A87B78" w:rsidP="00A87B78">
      <w:pPr>
        <w:tabs>
          <w:tab w:val="left" w:pos="1836"/>
        </w:tabs>
        <w:spacing w:after="0" w:line="120" w:lineRule="auto"/>
        <w:ind w:left="-709" w:right="-108"/>
        <w:rPr>
          <w:rFonts w:cstheme="minorHAnsi"/>
          <w:bCs/>
          <w:color w:val="000000" w:themeColor="text1"/>
          <w:sz w:val="24"/>
        </w:rPr>
      </w:pPr>
    </w:p>
    <w:p w14:paraId="5D864A0F" w14:textId="1E5B7118" w:rsidR="00E961F4" w:rsidRPr="00E02152" w:rsidRDefault="00E961F4" w:rsidP="00A87B78">
      <w:pPr>
        <w:tabs>
          <w:tab w:val="left" w:pos="1836"/>
        </w:tabs>
        <w:spacing w:after="0" w:line="360" w:lineRule="auto"/>
        <w:ind w:left="-709" w:right="-106"/>
        <w:rPr>
          <w:rFonts w:cstheme="minorHAnsi"/>
          <w:bCs/>
          <w:color w:val="000000" w:themeColor="text1"/>
          <w:sz w:val="24"/>
        </w:rPr>
      </w:pPr>
      <w:r w:rsidRPr="00E02152">
        <w:rPr>
          <w:rFonts w:cstheme="minorHAnsi"/>
          <w:b/>
          <w:bCs/>
          <w:color w:val="000000" w:themeColor="text1"/>
          <w:sz w:val="24"/>
        </w:rPr>
        <w:t>Stage 5</w:t>
      </w:r>
      <w:r w:rsidRPr="00E02152">
        <w:rPr>
          <w:rFonts w:cstheme="minorHAnsi"/>
          <w:bCs/>
          <w:color w:val="000000" w:themeColor="text1"/>
          <w:sz w:val="24"/>
        </w:rPr>
        <w:t xml:space="preserve"> After 6 months, your part in the study will end. We will ask you to fill in one fi</w:t>
      </w:r>
      <w:r w:rsidR="00E11DFA" w:rsidRPr="00E02152">
        <w:rPr>
          <w:rFonts w:cstheme="minorHAnsi"/>
          <w:bCs/>
          <w:color w:val="000000" w:themeColor="text1"/>
          <w:sz w:val="24"/>
        </w:rPr>
        <w:t>nal questionnaire similar to those in</w:t>
      </w:r>
      <w:r w:rsidRPr="00E02152">
        <w:rPr>
          <w:rFonts w:cstheme="minorHAnsi"/>
          <w:bCs/>
          <w:color w:val="000000" w:themeColor="text1"/>
          <w:sz w:val="24"/>
        </w:rPr>
        <w:t xml:space="preserve"> stage</w:t>
      </w:r>
      <w:r w:rsidR="00E11DFA" w:rsidRPr="00E02152">
        <w:rPr>
          <w:rFonts w:cstheme="minorHAnsi"/>
          <w:bCs/>
          <w:color w:val="000000" w:themeColor="text1"/>
          <w:sz w:val="24"/>
        </w:rPr>
        <w:t>s</w:t>
      </w:r>
      <w:r w:rsidRPr="00E02152">
        <w:rPr>
          <w:rFonts w:cstheme="minorHAnsi"/>
          <w:bCs/>
          <w:color w:val="000000" w:themeColor="text1"/>
          <w:sz w:val="24"/>
        </w:rPr>
        <w:t xml:space="preserve"> 1 and 4. It is slightly longer so may take up to 30 minutes. This is to find out whether any things have changed for you regarding taking your medicines. We will</w:t>
      </w:r>
      <w:r w:rsidR="00E11DFA" w:rsidRPr="00E02152">
        <w:rPr>
          <w:rFonts w:cstheme="minorHAnsi"/>
          <w:bCs/>
          <w:color w:val="000000" w:themeColor="text1"/>
          <w:sz w:val="24"/>
        </w:rPr>
        <w:t xml:space="preserve"> </w:t>
      </w:r>
      <w:r w:rsidRPr="00E02152">
        <w:rPr>
          <w:rFonts w:cstheme="minorHAnsi"/>
          <w:bCs/>
          <w:color w:val="000000" w:themeColor="text1"/>
          <w:sz w:val="24"/>
        </w:rPr>
        <w:t xml:space="preserve">telephone you to ask you how many of your diabetes tablets you have left. </w:t>
      </w:r>
      <w:r w:rsidR="00E11DFA" w:rsidRPr="00E02152">
        <w:rPr>
          <w:rFonts w:cstheme="minorHAnsi"/>
          <w:bCs/>
          <w:color w:val="000000" w:themeColor="text1"/>
          <w:sz w:val="24"/>
        </w:rPr>
        <w:t>We</w:t>
      </w:r>
      <w:r w:rsidRPr="00E02152">
        <w:rPr>
          <w:rFonts w:cstheme="minorHAnsi"/>
          <w:bCs/>
          <w:color w:val="000000" w:themeColor="text1"/>
          <w:sz w:val="24"/>
        </w:rPr>
        <w:t xml:space="preserve"> will ask you to go to your medical practice to have your blood pressure and HbA1c (test for rout</w:t>
      </w:r>
      <w:r w:rsidR="00A87B78" w:rsidRPr="00E02152">
        <w:rPr>
          <w:rFonts w:cstheme="minorHAnsi"/>
          <w:bCs/>
          <w:color w:val="000000" w:themeColor="text1"/>
          <w:sz w:val="24"/>
        </w:rPr>
        <w:t xml:space="preserve">ine diabetes control) checked. </w:t>
      </w:r>
      <w:r w:rsidRPr="00E02152">
        <w:rPr>
          <w:rFonts w:cstheme="minorHAnsi"/>
          <w:bCs/>
          <w:color w:val="000000" w:themeColor="text1"/>
          <w:sz w:val="24"/>
        </w:rPr>
        <w:t xml:space="preserve">Finally, we may ask you if you want to be involved in an interview about your opinions of being involved in the </w:t>
      </w:r>
      <w:r w:rsidR="00B717E9" w:rsidRPr="00E02152">
        <w:rPr>
          <w:rFonts w:cstheme="minorHAnsi"/>
          <w:bCs/>
          <w:color w:val="000000" w:themeColor="text1"/>
          <w:sz w:val="24"/>
        </w:rPr>
        <w:t>study</w:t>
      </w:r>
      <w:r w:rsidRPr="00E02152">
        <w:rPr>
          <w:rFonts w:cstheme="minorHAnsi"/>
          <w:bCs/>
          <w:color w:val="000000" w:themeColor="text1"/>
          <w:sz w:val="24"/>
        </w:rPr>
        <w:t>.</w:t>
      </w:r>
      <w:r w:rsidR="00A87B78" w:rsidRPr="00E02152">
        <w:rPr>
          <w:rFonts w:cstheme="minorHAnsi"/>
          <w:bCs/>
          <w:color w:val="000000" w:themeColor="text1"/>
          <w:sz w:val="24"/>
        </w:rPr>
        <w:t xml:space="preserve"> </w:t>
      </w:r>
      <w:r w:rsidRPr="00E02152">
        <w:rPr>
          <w:rFonts w:cstheme="minorHAnsi"/>
          <w:bCs/>
          <w:color w:val="000000" w:themeColor="text1"/>
          <w:sz w:val="24"/>
        </w:rPr>
        <w:t xml:space="preserve">The </w:t>
      </w:r>
      <w:r w:rsidR="004A2527" w:rsidRPr="00E02152">
        <w:rPr>
          <w:rFonts w:cstheme="minorHAnsi"/>
          <w:bCs/>
          <w:color w:val="000000" w:themeColor="text1"/>
          <w:sz w:val="24"/>
        </w:rPr>
        <w:t xml:space="preserve">next page has a flow chart summarising what will happen if you decide to take part in the </w:t>
      </w:r>
      <w:r w:rsidR="00B717E9" w:rsidRPr="00E02152">
        <w:rPr>
          <w:rFonts w:cstheme="minorHAnsi"/>
          <w:bCs/>
          <w:color w:val="000000" w:themeColor="text1"/>
          <w:sz w:val="24"/>
        </w:rPr>
        <w:t>study</w:t>
      </w:r>
      <w:r w:rsidR="009563E6" w:rsidRPr="00E02152">
        <w:rPr>
          <w:rFonts w:cstheme="minorHAnsi"/>
          <w:bCs/>
          <w:color w:val="000000" w:themeColor="text1"/>
          <w:sz w:val="24"/>
        </w:rPr>
        <w:t>.</w:t>
      </w:r>
    </w:p>
    <w:p w14:paraId="03D40808" w14:textId="104B0682" w:rsidR="00E961F4" w:rsidRPr="00E02152" w:rsidRDefault="00F81480" w:rsidP="004D4D7C">
      <w:pPr>
        <w:spacing w:before="120" w:after="120" w:line="240" w:lineRule="auto"/>
        <w:ind w:left="-709" w:right="-6"/>
        <w:rPr>
          <w:rFonts w:cstheme="minorHAnsi"/>
          <w:color w:val="000000" w:themeColor="text1"/>
          <w:sz w:val="25"/>
          <w:szCs w:val="25"/>
        </w:rPr>
      </w:pPr>
      <w:r w:rsidRPr="00E02152">
        <w:rPr>
          <w:noProof/>
          <w:color w:val="000000" w:themeColor="text1"/>
          <w:lang w:eastAsia="en-GB"/>
        </w:rPr>
        <w:lastRenderedPageBreak/>
        <mc:AlternateContent>
          <mc:Choice Requires="wps">
            <w:drawing>
              <wp:anchor distT="0" distB="0" distL="114300" distR="114300" simplePos="0" relativeHeight="251664384" behindDoc="0" locked="0" layoutInCell="1" allowOverlap="1" wp14:anchorId="3D137030" wp14:editId="47C678C6">
                <wp:simplePos x="0" y="0"/>
                <wp:positionH relativeFrom="margin">
                  <wp:posOffset>4728183</wp:posOffset>
                </wp:positionH>
                <wp:positionV relativeFrom="paragraph">
                  <wp:posOffset>368603</wp:posOffset>
                </wp:positionV>
                <wp:extent cx="1362710" cy="24892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362710" cy="248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EB62DD" w14:textId="77777777" w:rsidR="00AF5537" w:rsidRPr="003E4FA3" w:rsidRDefault="00AF5537" w:rsidP="00AF5537">
                            <w:pPr>
                              <w:spacing w:after="0" w:line="240" w:lineRule="auto"/>
                              <w:rPr>
                                <w:sz w:val="20"/>
                                <w:szCs w:val="20"/>
                              </w:rPr>
                            </w:pPr>
                            <w:r w:rsidRPr="003E4FA3">
                              <w:rPr>
                                <w:sz w:val="20"/>
                                <w:szCs w:val="20"/>
                              </w:rPr>
                              <w:t>Following 2-3 weeks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37030" id="Text Box 32" o:spid="_x0000_s1027" type="#_x0000_t202" style="position:absolute;left:0;text-align:left;margin-left:372.3pt;margin-top:29pt;width:107.3pt;height:19.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" filled="f" stroked="f" strokeweight=".5pt">
                <v:textbox>
                  <w:txbxContent>
                    <w:p w14:paraId="4CEB62DD" w14:textId="77777777" w:rsidR="00AF5537" w:rsidRPr="003E4FA3" w:rsidRDefault="00AF5537" w:rsidP="00AF5537">
                      <w:pPr>
                        <w:spacing w:after="0" w:line="240" w:lineRule="auto"/>
                        <w:rPr>
                          <w:sz w:val="20"/>
                          <w:szCs w:val="20"/>
                        </w:rPr>
                      </w:pPr>
                      <w:r w:rsidRPr="003E4FA3">
                        <w:rPr>
                          <w:sz w:val="20"/>
                          <w:szCs w:val="20"/>
                        </w:rPr>
                        <w:t>Following 2-3 weeks</w:t>
                      </w:r>
                    </w:p>
                  </w:txbxContent>
                </v:textbox>
                <w10:wrap anchorx="margin"/>
              </v:shape>
            </w:pict>
          </mc:Fallback>
        </mc:AlternateContent>
      </w:r>
      <w:r w:rsidR="00AC03BE" w:rsidRPr="00E02152">
        <w:rPr>
          <w:noProof/>
          <w:color w:val="000000" w:themeColor="text1"/>
          <w:lang w:eastAsia="en-GB"/>
        </w:rPr>
        <mc:AlternateContent>
          <mc:Choice Requires="wps">
            <w:drawing>
              <wp:anchor distT="0" distB="0" distL="114300" distR="114300" simplePos="0" relativeHeight="251670528" behindDoc="0" locked="0" layoutInCell="1" allowOverlap="1" wp14:anchorId="24B8691E" wp14:editId="72F11205">
                <wp:simplePos x="0" y="0"/>
                <wp:positionH relativeFrom="margin">
                  <wp:posOffset>4744085</wp:posOffset>
                </wp:positionH>
                <wp:positionV relativeFrom="paragraph">
                  <wp:posOffset>1918970</wp:posOffset>
                </wp:positionV>
                <wp:extent cx="1362710" cy="254977"/>
                <wp:effectExtent l="0" t="0" r="0" b="0"/>
                <wp:wrapNone/>
                <wp:docPr id="3" name="Text Box 3"/>
                <wp:cNvGraphicFramePr/>
                <a:graphic xmlns:a="http://schemas.openxmlformats.org/drawingml/2006/main">
                  <a:graphicData uri="http://schemas.microsoft.com/office/word/2010/wordprocessingShape">
                    <wps:wsp>
                      <wps:cNvSpPr txBox="1"/>
                      <wps:spPr>
                        <a:xfrm>
                          <a:off x="0" y="0"/>
                          <a:ext cx="1362710" cy="2549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C5C0B" w14:textId="477BE95C" w:rsidR="00AF5537" w:rsidRPr="003E4FA3" w:rsidRDefault="00AF5537" w:rsidP="00AF5537">
                            <w:pPr>
                              <w:spacing w:after="0" w:line="240" w:lineRule="auto"/>
                              <w:rPr>
                                <w:sz w:val="20"/>
                                <w:szCs w:val="20"/>
                              </w:rPr>
                            </w:pPr>
                            <w:r w:rsidRPr="003E4FA3">
                              <w:rPr>
                                <w:sz w:val="20"/>
                                <w:szCs w:val="20"/>
                              </w:rPr>
                              <w:t xml:space="preserve">After </w:t>
                            </w:r>
                            <w:r>
                              <w:rPr>
                                <w:sz w:val="20"/>
                                <w:szCs w:val="20"/>
                              </w:rPr>
                              <w:t>6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8691E" id="Text Box 3" o:spid="_x0000_s1028" type="#_x0000_t202" style="position:absolute;left:0;text-align:left;margin-left:373.55pt;margin-top:151.1pt;width:107.3pt;height:20.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" filled="f" stroked="f" strokeweight=".5pt">
                <v:textbox>
                  <w:txbxContent>
                    <w:p w14:paraId="598C5C0B" w14:textId="477BE95C" w:rsidR="00AF5537" w:rsidRPr="003E4FA3" w:rsidRDefault="00AF5537" w:rsidP="00AF5537">
                      <w:pPr>
                        <w:spacing w:after="0" w:line="240" w:lineRule="auto"/>
                        <w:rPr>
                          <w:sz w:val="20"/>
                          <w:szCs w:val="20"/>
                        </w:rPr>
                      </w:pPr>
                      <w:r w:rsidRPr="003E4FA3">
                        <w:rPr>
                          <w:sz w:val="20"/>
                          <w:szCs w:val="20"/>
                        </w:rPr>
                        <w:t xml:space="preserve">After </w:t>
                      </w:r>
                      <w:r>
                        <w:rPr>
                          <w:sz w:val="20"/>
                          <w:szCs w:val="20"/>
                        </w:rPr>
                        <w:t>6 months</w:t>
                      </w:r>
                    </w:p>
                  </w:txbxContent>
                </v:textbox>
                <w10:wrap anchorx="margin"/>
              </v:shape>
            </w:pict>
          </mc:Fallback>
        </mc:AlternateContent>
      </w:r>
      <w:r w:rsidR="00AC03BE" w:rsidRPr="00E02152">
        <w:rPr>
          <w:noProof/>
          <w:color w:val="000000" w:themeColor="text1"/>
          <w:lang w:eastAsia="en-GB"/>
        </w:rPr>
        <mc:AlternateContent>
          <mc:Choice Requires="wps">
            <w:drawing>
              <wp:anchor distT="0" distB="0" distL="114300" distR="114300" simplePos="0" relativeHeight="251668480" behindDoc="0" locked="0" layoutInCell="1" allowOverlap="1" wp14:anchorId="05C73B55" wp14:editId="6B137823">
                <wp:simplePos x="0" y="0"/>
                <wp:positionH relativeFrom="margin">
                  <wp:align>right</wp:align>
                </wp:positionH>
                <wp:positionV relativeFrom="paragraph">
                  <wp:posOffset>1502410</wp:posOffset>
                </wp:positionV>
                <wp:extent cx="1362710" cy="25273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6271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4450D4" w14:textId="01E71FF2" w:rsidR="00AF5537" w:rsidRPr="003E4FA3" w:rsidRDefault="00AF5537" w:rsidP="00AF5537">
                            <w:pPr>
                              <w:spacing w:after="0" w:line="240" w:lineRule="auto"/>
                              <w:rPr>
                                <w:sz w:val="20"/>
                                <w:szCs w:val="20"/>
                              </w:rPr>
                            </w:pPr>
                            <w:r w:rsidRPr="003E4FA3">
                              <w:rPr>
                                <w:sz w:val="20"/>
                                <w:szCs w:val="20"/>
                              </w:rPr>
                              <w:t xml:space="preserve">After </w:t>
                            </w:r>
                            <w:r>
                              <w:rPr>
                                <w:sz w:val="20"/>
                                <w:szCs w:val="20"/>
                              </w:rPr>
                              <w:t>3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73B55" id="_x0000_s1029" type="#_x0000_t202" style="position:absolute;left:0;text-align:left;margin-left:56.1pt;margin-top:118.3pt;width:107.3pt;height:19.9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" filled="f" stroked="f" strokeweight=".5pt">
                <v:textbox>
                  <w:txbxContent>
                    <w:p w14:paraId="4A4450D4" w14:textId="01E71FF2" w:rsidR="00AF5537" w:rsidRPr="003E4FA3" w:rsidRDefault="00AF5537" w:rsidP="00AF5537">
                      <w:pPr>
                        <w:spacing w:after="0" w:line="240" w:lineRule="auto"/>
                        <w:rPr>
                          <w:sz w:val="20"/>
                          <w:szCs w:val="20"/>
                        </w:rPr>
                      </w:pPr>
                      <w:r w:rsidRPr="003E4FA3">
                        <w:rPr>
                          <w:sz w:val="20"/>
                          <w:szCs w:val="20"/>
                        </w:rPr>
                        <w:t xml:space="preserve">After </w:t>
                      </w:r>
                      <w:r>
                        <w:rPr>
                          <w:sz w:val="20"/>
                          <w:szCs w:val="20"/>
                        </w:rPr>
                        <w:t>3 months</w:t>
                      </w:r>
                    </w:p>
                  </w:txbxContent>
                </v:textbox>
                <w10:wrap anchorx="margin"/>
              </v:shape>
            </w:pict>
          </mc:Fallback>
        </mc:AlternateContent>
      </w:r>
      <w:r w:rsidR="00AC03BE" w:rsidRPr="00E02152">
        <w:rPr>
          <w:noProof/>
          <w:color w:val="000000" w:themeColor="text1"/>
          <w:lang w:eastAsia="en-GB"/>
        </w:rPr>
        <mc:AlternateContent>
          <mc:Choice Requires="wps">
            <w:drawing>
              <wp:anchor distT="0" distB="0" distL="114300" distR="114300" simplePos="0" relativeHeight="251666432" behindDoc="0" locked="0" layoutInCell="1" allowOverlap="1" wp14:anchorId="7AF53415" wp14:editId="29457129">
                <wp:simplePos x="0" y="0"/>
                <wp:positionH relativeFrom="margin">
                  <wp:align>right</wp:align>
                </wp:positionH>
                <wp:positionV relativeFrom="paragraph">
                  <wp:posOffset>984885</wp:posOffset>
                </wp:positionV>
                <wp:extent cx="1362710" cy="21780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362710" cy="217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F0E50" w14:textId="77777777" w:rsidR="00AF5537" w:rsidRPr="003E4FA3" w:rsidRDefault="00AF5537" w:rsidP="00AF5537">
                            <w:pPr>
                              <w:spacing w:after="0" w:line="240" w:lineRule="auto"/>
                              <w:rPr>
                                <w:sz w:val="20"/>
                                <w:szCs w:val="20"/>
                              </w:rPr>
                            </w:pPr>
                            <w:r w:rsidRPr="003E4FA3">
                              <w:rPr>
                                <w:sz w:val="20"/>
                                <w:szCs w:val="20"/>
                              </w:rPr>
                              <w:t>After 4 weeks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53415" id="Text Box 34" o:spid="_x0000_s1030" type="#_x0000_t202" style="position:absolute;left:0;text-align:left;margin-left:56.1pt;margin-top:77.55pt;width:107.3pt;height:17.1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" filled="f" stroked="f" strokeweight=".5pt">
                <v:textbox>
                  <w:txbxContent>
                    <w:p w14:paraId="611F0E50" w14:textId="77777777" w:rsidR="00AF5537" w:rsidRPr="003E4FA3" w:rsidRDefault="00AF5537" w:rsidP="00AF5537">
                      <w:pPr>
                        <w:spacing w:after="0" w:line="240" w:lineRule="auto"/>
                        <w:rPr>
                          <w:sz w:val="20"/>
                          <w:szCs w:val="20"/>
                        </w:rPr>
                      </w:pPr>
                      <w:r w:rsidRPr="003E4FA3">
                        <w:rPr>
                          <w:sz w:val="20"/>
                          <w:szCs w:val="20"/>
                        </w:rPr>
                        <w:t>After 4 weeks</w:t>
                      </w:r>
                    </w:p>
                  </w:txbxContent>
                </v:textbox>
                <w10:wrap anchorx="margin"/>
              </v:shape>
            </w:pict>
          </mc:Fallback>
        </mc:AlternateContent>
      </w:r>
      <w:r w:rsidR="00E961F4" w:rsidRPr="00E02152">
        <w:rPr>
          <w:rFonts w:cstheme="minorHAnsi"/>
          <w:noProof/>
          <w:color w:val="000000" w:themeColor="text1"/>
          <w:sz w:val="25"/>
          <w:szCs w:val="25"/>
          <w:lang w:eastAsia="en-GB"/>
        </w:rPr>
        <w:drawing>
          <wp:inline distT="0" distB="0" distL="0" distR="0" wp14:anchorId="4C4E3697" wp14:editId="4AFBCB8E">
            <wp:extent cx="6629400" cy="2613804"/>
            <wp:effectExtent l="0" t="19050" r="0" b="5334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844C191" w14:textId="31B23279" w:rsidR="00E961F4" w:rsidRPr="00E02152" w:rsidRDefault="00E961F4" w:rsidP="00F81480">
      <w:pPr>
        <w:tabs>
          <w:tab w:val="left" w:pos="1836"/>
          <w:tab w:val="left" w:pos="8940"/>
        </w:tabs>
        <w:spacing w:after="0" w:line="360" w:lineRule="auto"/>
        <w:ind w:left="-709" w:right="-106"/>
        <w:rPr>
          <w:rFonts w:cstheme="minorHAnsi"/>
          <w:b/>
          <w:bCs/>
          <w:color w:val="000000" w:themeColor="text1"/>
          <w:sz w:val="24"/>
        </w:rPr>
      </w:pPr>
      <w:r w:rsidRPr="00E02152">
        <w:rPr>
          <w:rFonts w:cstheme="minorHAnsi"/>
          <w:b/>
          <w:bCs/>
          <w:color w:val="000000" w:themeColor="text1"/>
          <w:sz w:val="24"/>
        </w:rPr>
        <w:t>Are there any beneﬁts to taking part?</w:t>
      </w:r>
      <w:r w:rsidR="00AF5537" w:rsidRPr="00E02152">
        <w:rPr>
          <w:noProof/>
          <w:color w:val="000000" w:themeColor="text1"/>
          <w:lang w:eastAsia="en-GB"/>
        </w:rPr>
        <w:t xml:space="preserve"> </w:t>
      </w:r>
      <w:r w:rsidR="00F81480" w:rsidRPr="00E02152">
        <w:rPr>
          <w:noProof/>
          <w:color w:val="000000" w:themeColor="text1"/>
          <w:lang w:eastAsia="en-GB"/>
        </w:rPr>
        <w:tab/>
      </w:r>
    </w:p>
    <w:p w14:paraId="1006520C" w14:textId="5420B2EB" w:rsidR="00E961F4" w:rsidRPr="00E02152" w:rsidRDefault="00E961F4" w:rsidP="00A05880">
      <w:pPr>
        <w:tabs>
          <w:tab w:val="left" w:pos="1836"/>
        </w:tabs>
        <w:spacing w:after="0" w:line="360" w:lineRule="auto"/>
        <w:ind w:left="-709" w:right="-106"/>
        <w:rPr>
          <w:rFonts w:cstheme="minorHAnsi"/>
          <w:bCs/>
          <w:color w:val="000000" w:themeColor="text1"/>
          <w:sz w:val="24"/>
        </w:rPr>
      </w:pPr>
      <w:r w:rsidRPr="00E02152">
        <w:rPr>
          <w:rFonts w:cstheme="minorHAnsi"/>
          <w:bCs/>
          <w:color w:val="000000" w:themeColor="text1"/>
          <w:sz w:val="24"/>
        </w:rPr>
        <w:t xml:space="preserve">We can’t promise that the </w:t>
      </w:r>
      <w:r w:rsidR="00B717E9" w:rsidRPr="00E02152">
        <w:rPr>
          <w:rFonts w:cstheme="minorHAnsi"/>
          <w:bCs/>
          <w:color w:val="000000" w:themeColor="text1"/>
          <w:sz w:val="24"/>
        </w:rPr>
        <w:t xml:space="preserve">study </w:t>
      </w:r>
      <w:r w:rsidRPr="00E02152">
        <w:rPr>
          <w:rFonts w:cstheme="minorHAnsi"/>
          <w:bCs/>
          <w:color w:val="000000" w:themeColor="text1"/>
          <w:sz w:val="24"/>
        </w:rPr>
        <w:t xml:space="preserve">will help you but the information </w:t>
      </w:r>
      <w:r w:rsidR="00F23D4F" w:rsidRPr="00E02152">
        <w:rPr>
          <w:rFonts w:cstheme="minorHAnsi"/>
          <w:bCs/>
          <w:color w:val="000000" w:themeColor="text1"/>
          <w:sz w:val="24"/>
        </w:rPr>
        <w:t xml:space="preserve">that we get </w:t>
      </w:r>
      <w:r w:rsidRPr="00E02152">
        <w:rPr>
          <w:rFonts w:cstheme="minorHAnsi"/>
          <w:bCs/>
          <w:color w:val="000000" w:themeColor="text1"/>
          <w:sz w:val="24"/>
        </w:rPr>
        <w:t xml:space="preserve">might help improve care for people with diabetes and high blood pressure. You will get an £8.50 </w:t>
      </w:r>
      <w:r w:rsidR="002D566A" w:rsidRPr="00E02152">
        <w:rPr>
          <w:rFonts w:cstheme="minorHAnsi"/>
          <w:bCs/>
          <w:color w:val="000000" w:themeColor="text1"/>
          <w:sz w:val="24"/>
        </w:rPr>
        <w:t xml:space="preserve">electronic Amazon </w:t>
      </w:r>
      <w:r w:rsidRPr="00E02152">
        <w:rPr>
          <w:rFonts w:cstheme="minorHAnsi"/>
          <w:bCs/>
          <w:color w:val="000000" w:themeColor="text1"/>
          <w:sz w:val="24"/>
        </w:rPr>
        <w:t xml:space="preserve">voucher to cover any internet and mobile phone costs during the </w:t>
      </w:r>
      <w:r w:rsidR="00B717E9" w:rsidRPr="00E02152">
        <w:rPr>
          <w:rFonts w:cstheme="minorHAnsi"/>
          <w:bCs/>
          <w:color w:val="000000" w:themeColor="text1"/>
          <w:sz w:val="24"/>
        </w:rPr>
        <w:t>study</w:t>
      </w:r>
      <w:r w:rsidRPr="00E02152">
        <w:rPr>
          <w:rFonts w:cstheme="minorHAnsi"/>
          <w:bCs/>
          <w:color w:val="000000" w:themeColor="text1"/>
          <w:sz w:val="24"/>
        </w:rPr>
        <w:t>.</w:t>
      </w:r>
      <w:r w:rsidR="00187D53" w:rsidRPr="00E02152">
        <w:rPr>
          <w:rFonts w:cstheme="minorHAnsi"/>
          <w:bCs/>
          <w:color w:val="000000" w:themeColor="text1"/>
          <w:sz w:val="24"/>
        </w:rPr>
        <w:t xml:space="preserve"> </w:t>
      </w:r>
      <w:r w:rsidR="002D566A" w:rsidRPr="00E02152">
        <w:rPr>
          <w:rFonts w:cstheme="minorHAnsi"/>
          <w:bCs/>
          <w:color w:val="000000" w:themeColor="text1"/>
          <w:sz w:val="24"/>
        </w:rPr>
        <w:t>We will send you this voucher</w:t>
      </w:r>
      <w:r w:rsidR="0010545B" w:rsidRPr="00E02152">
        <w:rPr>
          <w:rFonts w:cstheme="minorHAnsi"/>
          <w:bCs/>
          <w:color w:val="000000" w:themeColor="text1"/>
          <w:sz w:val="24"/>
        </w:rPr>
        <w:t xml:space="preserve"> </w:t>
      </w:r>
      <w:r w:rsidR="00A05880" w:rsidRPr="00E02152">
        <w:rPr>
          <w:rFonts w:cstheme="minorHAnsi"/>
          <w:bCs/>
          <w:color w:val="000000" w:themeColor="text1"/>
          <w:sz w:val="24"/>
        </w:rPr>
        <w:t>by</w:t>
      </w:r>
      <w:r w:rsidR="002D566A" w:rsidRPr="00E02152">
        <w:rPr>
          <w:rFonts w:cstheme="minorHAnsi"/>
          <w:bCs/>
          <w:color w:val="000000" w:themeColor="text1"/>
          <w:sz w:val="24"/>
        </w:rPr>
        <w:t xml:space="preserve"> email</w:t>
      </w:r>
      <w:r w:rsidR="0010545B" w:rsidRPr="00E02152">
        <w:rPr>
          <w:rFonts w:cstheme="minorHAnsi"/>
          <w:bCs/>
          <w:color w:val="000000" w:themeColor="text1"/>
          <w:sz w:val="24"/>
        </w:rPr>
        <w:t xml:space="preserve"> at </w:t>
      </w:r>
      <w:r w:rsidR="0080222D" w:rsidRPr="00E02152">
        <w:rPr>
          <w:rFonts w:cstheme="minorHAnsi"/>
          <w:bCs/>
          <w:color w:val="000000" w:themeColor="text1"/>
          <w:sz w:val="24"/>
        </w:rPr>
        <w:t xml:space="preserve">the end of the </w:t>
      </w:r>
      <w:r w:rsidR="00B717E9" w:rsidRPr="00E02152">
        <w:rPr>
          <w:rFonts w:cstheme="minorHAnsi"/>
          <w:bCs/>
          <w:color w:val="000000" w:themeColor="text1"/>
          <w:sz w:val="24"/>
        </w:rPr>
        <w:t>study</w:t>
      </w:r>
      <w:r w:rsidR="0010545B" w:rsidRPr="00E02152">
        <w:rPr>
          <w:rFonts w:cstheme="minorHAnsi"/>
          <w:bCs/>
          <w:color w:val="000000" w:themeColor="text1"/>
          <w:sz w:val="24"/>
        </w:rPr>
        <w:t>.</w:t>
      </w:r>
    </w:p>
    <w:p w14:paraId="1FFA4528" w14:textId="77777777" w:rsidR="00E961F4" w:rsidRPr="00E02152" w:rsidRDefault="00E961F4" w:rsidP="00A87B78">
      <w:pPr>
        <w:tabs>
          <w:tab w:val="left" w:pos="1836"/>
        </w:tabs>
        <w:spacing w:after="0" w:line="360" w:lineRule="auto"/>
        <w:ind w:left="-709" w:right="-106"/>
        <w:rPr>
          <w:rFonts w:cstheme="minorHAnsi"/>
          <w:b/>
          <w:bCs/>
          <w:color w:val="000000" w:themeColor="text1"/>
          <w:sz w:val="24"/>
        </w:rPr>
      </w:pPr>
      <w:r w:rsidRPr="00E02152">
        <w:rPr>
          <w:rFonts w:cstheme="minorHAnsi"/>
          <w:b/>
          <w:bCs/>
          <w:color w:val="000000" w:themeColor="text1"/>
          <w:sz w:val="24"/>
        </w:rPr>
        <w:t>Are there any disadvantages to taking part?</w:t>
      </w:r>
    </w:p>
    <w:p w14:paraId="5F3BCB8C" w14:textId="4D686CDF" w:rsidR="00E961F4" w:rsidRPr="00E02152" w:rsidRDefault="00E961F4" w:rsidP="00A87B78">
      <w:pPr>
        <w:tabs>
          <w:tab w:val="left" w:pos="1836"/>
        </w:tabs>
        <w:spacing w:after="0" w:line="360" w:lineRule="auto"/>
        <w:ind w:left="-709" w:right="-106"/>
        <w:rPr>
          <w:rFonts w:cstheme="minorHAnsi"/>
          <w:bCs/>
          <w:color w:val="000000" w:themeColor="text1"/>
          <w:sz w:val="24"/>
        </w:rPr>
      </w:pPr>
      <w:r w:rsidRPr="00E02152">
        <w:rPr>
          <w:rFonts w:cstheme="minorHAnsi"/>
          <w:bCs/>
          <w:color w:val="000000" w:themeColor="text1"/>
          <w:sz w:val="24"/>
        </w:rPr>
        <w:t>If you don’t think that you have the time to fill in the questionnaires or you don’t like using a smart phone then it might not be right for you.</w:t>
      </w:r>
    </w:p>
    <w:p w14:paraId="4C37AFB0" w14:textId="77777777" w:rsidR="00A87B78" w:rsidRPr="00E02152" w:rsidRDefault="00A87B78" w:rsidP="00A87B78">
      <w:pPr>
        <w:tabs>
          <w:tab w:val="left" w:pos="1836"/>
        </w:tabs>
        <w:spacing w:after="0" w:line="120" w:lineRule="auto"/>
        <w:ind w:left="-709" w:right="-108"/>
        <w:rPr>
          <w:rFonts w:cstheme="minorHAnsi"/>
          <w:bCs/>
          <w:color w:val="000000" w:themeColor="text1"/>
          <w:sz w:val="24"/>
        </w:rPr>
      </w:pPr>
    </w:p>
    <w:p w14:paraId="13FCA6A9" w14:textId="736E9737" w:rsidR="00E961F4" w:rsidRPr="00E02152" w:rsidRDefault="00E961F4" w:rsidP="00A87B78">
      <w:pPr>
        <w:tabs>
          <w:tab w:val="left" w:pos="1836"/>
        </w:tabs>
        <w:spacing w:after="0" w:line="360" w:lineRule="auto"/>
        <w:ind w:left="-709" w:right="-106"/>
        <w:rPr>
          <w:rFonts w:cstheme="minorHAnsi"/>
          <w:b/>
          <w:bCs/>
          <w:color w:val="000000" w:themeColor="text1"/>
          <w:sz w:val="24"/>
        </w:rPr>
      </w:pPr>
      <w:r w:rsidRPr="00E02152">
        <w:rPr>
          <w:rFonts w:cstheme="minorHAnsi"/>
          <w:b/>
          <w:bCs/>
          <w:color w:val="000000" w:themeColor="text1"/>
          <w:sz w:val="24"/>
        </w:rPr>
        <w:t>What about conﬁdentiality?</w:t>
      </w:r>
    </w:p>
    <w:p w14:paraId="2425E27E" w14:textId="7C4295A6" w:rsidR="00E961F4" w:rsidRPr="00E02152" w:rsidRDefault="003F48C5" w:rsidP="00EA612E">
      <w:pPr>
        <w:tabs>
          <w:tab w:val="left" w:pos="1836"/>
        </w:tabs>
        <w:spacing w:after="0" w:line="360" w:lineRule="auto"/>
        <w:ind w:left="-709" w:right="-106"/>
        <w:rPr>
          <w:rFonts w:cstheme="minorHAnsi"/>
          <w:bCs/>
          <w:color w:val="000000" w:themeColor="text1"/>
          <w:sz w:val="24"/>
        </w:rPr>
      </w:pPr>
      <w:r w:rsidRPr="00E02152">
        <w:rPr>
          <w:rFonts w:cstheme="minorHAnsi"/>
          <w:bCs/>
          <w:color w:val="000000" w:themeColor="text1"/>
          <w:sz w:val="24"/>
        </w:rPr>
        <w:t xml:space="preserve">The </w:t>
      </w:r>
      <w:r w:rsidR="00E961F4" w:rsidRPr="00E02152">
        <w:rPr>
          <w:rFonts w:cstheme="minorHAnsi"/>
          <w:bCs/>
          <w:color w:val="000000" w:themeColor="text1"/>
          <w:sz w:val="24"/>
        </w:rPr>
        <w:t xml:space="preserve">UEA is the sponsor for this </w:t>
      </w:r>
      <w:r w:rsidR="00B717E9" w:rsidRPr="00E02152">
        <w:rPr>
          <w:rFonts w:cstheme="minorHAnsi"/>
          <w:bCs/>
          <w:color w:val="000000" w:themeColor="text1"/>
          <w:sz w:val="24"/>
        </w:rPr>
        <w:t xml:space="preserve">study </w:t>
      </w:r>
      <w:r w:rsidR="00E961F4" w:rsidRPr="00E02152">
        <w:rPr>
          <w:rFonts w:cstheme="minorHAnsi"/>
          <w:bCs/>
          <w:color w:val="000000" w:themeColor="text1"/>
          <w:sz w:val="24"/>
        </w:rPr>
        <w:t xml:space="preserve">based in the UK. </w:t>
      </w:r>
      <w:r w:rsidR="00AB7673" w:rsidRPr="00E02152">
        <w:rPr>
          <w:rFonts w:cstheme="minorHAnsi"/>
          <w:bCs/>
          <w:color w:val="000000" w:themeColor="text1"/>
          <w:sz w:val="24"/>
        </w:rPr>
        <w:t xml:space="preserve"> </w:t>
      </w:r>
      <w:r w:rsidR="00E961F4" w:rsidRPr="00E02152">
        <w:rPr>
          <w:rFonts w:cstheme="minorHAnsi"/>
          <w:bCs/>
          <w:color w:val="000000" w:themeColor="text1"/>
          <w:sz w:val="24"/>
        </w:rPr>
        <w:t>We will</w:t>
      </w:r>
      <w:r w:rsidR="000D00E8" w:rsidRPr="00E02152">
        <w:rPr>
          <w:rFonts w:cstheme="minorHAnsi"/>
          <w:bCs/>
          <w:color w:val="000000" w:themeColor="text1"/>
          <w:sz w:val="24"/>
        </w:rPr>
        <w:t xml:space="preserve"> need to</w:t>
      </w:r>
      <w:r w:rsidR="00E961F4" w:rsidRPr="00E02152">
        <w:rPr>
          <w:rFonts w:cstheme="minorHAnsi"/>
          <w:bCs/>
          <w:color w:val="000000" w:themeColor="text1"/>
          <w:sz w:val="24"/>
        </w:rPr>
        <w:t xml:space="preserve"> use information from you and</w:t>
      </w:r>
      <w:r w:rsidR="000D00E8" w:rsidRPr="00E02152">
        <w:rPr>
          <w:rFonts w:cstheme="minorHAnsi"/>
          <w:bCs/>
          <w:color w:val="000000" w:themeColor="text1"/>
          <w:sz w:val="24"/>
        </w:rPr>
        <w:t xml:space="preserve"> </w:t>
      </w:r>
      <w:r w:rsidR="00E961F4" w:rsidRPr="00E02152">
        <w:rPr>
          <w:rFonts w:cstheme="minorHAnsi"/>
          <w:bCs/>
          <w:color w:val="000000" w:themeColor="text1"/>
          <w:sz w:val="24"/>
        </w:rPr>
        <w:t xml:space="preserve">your medical records to do this </w:t>
      </w:r>
      <w:r w:rsidR="00B717E9" w:rsidRPr="00E02152">
        <w:rPr>
          <w:rFonts w:cstheme="minorHAnsi"/>
          <w:bCs/>
          <w:color w:val="000000" w:themeColor="text1"/>
          <w:sz w:val="24"/>
        </w:rPr>
        <w:t>study</w:t>
      </w:r>
      <w:r w:rsidR="00E961F4" w:rsidRPr="00E02152">
        <w:rPr>
          <w:rFonts w:cstheme="minorHAnsi"/>
          <w:bCs/>
          <w:color w:val="000000" w:themeColor="text1"/>
          <w:sz w:val="24"/>
        </w:rPr>
        <w:t>.</w:t>
      </w:r>
      <w:r w:rsidR="00AB7673" w:rsidRPr="00E02152">
        <w:rPr>
          <w:rFonts w:cstheme="minorHAnsi"/>
          <w:bCs/>
          <w:color w:val="000000" w:themeColor="text1"/>
          <w:sz w:val="24"/>
        </w:rPr>
        <w:t xml:space="preserve"> </w:t>
      </w:r>
      <w:r w:rsidR="00195F3C" w:rsidRPr="00E02152">
        <w:rPr>
          <w:rFonts w:cstheme="minorHAnsi"/>
          <w:bCs/>
          <w:color w:val="000000" w:themeColor="text1"/>
          <w:sz w:val="24"/>
        </w:rPr>
        <w:t>This information will include your</w:t>
      </w:r>
      <w:r w:rsidR="003875FF" w:rsidRPr="00E02152">
        <w:rPr>
          <w:rFonts w:cstheme="minorHAnsi"/>
          <w:bCs/>
          <w:color w:val="000000" w:themeColor="text1"/>
          <w:sz w:val="24"/>
        </w:rPr>
        <w:t xml:space="preserve"> name, date of birth,</w:t>
      </w:r>
      <w:r w:rsidR="00195F3C" w:rsidRPr="00E02152">
        <w:rPr>
          <w:rFonts w:cstheme="minorHAnsi"/>
          <w:bCs/>
          <w:color w:val="000000" w:themeColor="text1"/>
          <w:sz w:val="24"/>
        </w:rPr>
        <w:t xml:space="preserve"> </w:t>
      </w:r>
      <w:r w:rsidR="003875FF" w:rsidRPr="00E02152">
        <w:rPr>
          <w:rFonts w:cstheme="minorHAnsi"/>
          <w:bCs/>
          <w:color w:val="000000" w:themeColor="text1"/>
          <w:sz w:val="24"/>
        </w:rPr>
        <w:t xml:space="preserve">and </w:t>
      </w:r>
      <w:r w:rsidR="00195F3C" w:rsidRPr="00E02152">
        <w:rPr>
          <w:rFonts w:cstheme="minorHAnsi"/>
          <w:bCs/>
          <w:color w:val="000000" w:themeColor="text1"/>
          <w:sz w:val="24"/>
        </w:rPr>
        <w:t xml:space="preserve">contact details. People </w:t>
      </w:r>
      <w:r w:rsidR="004529AA" w:rsidRPr="00E02152">
        <w:rPr>
          <w:rFonts w:cstheme="minorHAnsi"/>
          <w:bCs/>
          <w:color w:val="000000" w:themeColor="text1"/>
          <w:sz w:val="24"/>
        </w:rPr>
        <w:t>(</w:t>
      </w:r>
      <w:r w:rsidR="00B3043A" w:rsidRPr="00E02152">
        <w:rPr>
          <w:rFonts w:cstheme="minorHAnsi"/>
          <w:bCs/>
          <w:color w:val="000000" w:themeColor="text1"/>
          <w:sz w:val="24"/>
        </w:rPr>
        <w:t xml:space="preserve">i.e. </w:t>
      </w:r>
      <w:r w:rsidR="00B717E9" w:rsidRPr="00E02152">
        <w:rPr>
          <w:rFonts w:cstheme="minorHAnsi"/>
          <w:bCs/>
          <w:color w:val="000000" w:themeColor="text1"/>
          <w:sz w:val="24"/>
        </w:rPr>
        <w:t>study</w:t>
      </w:r>
      <w:r w:rsidR="004529AA" w:rsidRPr="00E02152">
        <w:rPr>
          <w:rFonts w:cstheme="minorHAnsi"/>
          <w:bCs/>
          <w:color w:val="000000" w:themeColor="text1"/>
          <w:sz w:val="24"/>
        </w:rPr>
        <w:t xml:space="preserve"> team) </w:t>
      </w:r>
      <w:r w:rsidR="00195F3C" w:rsidRPr="00E02152">
        <w:rPr>
          <w:rFonts w:cstheme="minorHAnsi"/>
          <w:bCs/>
          <w:color w:val="000000" w:themeColor="text1"/>
          <w:sz w:val="24"/>
        </w:rPr>
        <w:t>will use this i</w:t>
      </w:r>
      <w:r w:rsidR="003875FF" w:rsidRPr="00E02152">
        <w:rPr>
          <w:rFonts w:cstheme="minorHAnsi"/>
          <w:bCs/>
          <w:color w:val="000000" w:themeColor="text1"/>
          <w:sz w:val="24"/>
        </w:rPr>
        <w:t xml:space="preserve">nformation to do the </w:t>
      </w:r>
      <w:r w:rsidR="00B717E9" w:rsidRPr="00E02152">
        <w:rPr>
          <w:rFonts w:cstheme="minorHAnsi"/>
          <w:bCs/>
          <w:color w:val="000000" w:themeColor="text1"/>
          <w:sz w:val="24"/>
        </w:rPr>
        <w:t xml:space="preserve">study </w:t>
      </w:r>
      <w:r w:rsidR="003875FF" w:rsidRPr="00E02152">
        <w:rPr>
          <w:rFonts w:cstheme="minorHAnsi"/>
          <w:bCs/>
          <w:color w:val="000000" w:themeColor="text1"/>
          <w:sz w:val="24"/>
        </w:rPr>
        <w:t>and</w:t>
      </w:r>
      <w:r w:rsidR="00195F3C" w:rsidRPr="00E02152">
        <w:rPr>
          <w:rFonts w:cstheme="minorHAnsi"/>
          <w:bCs/>
          <w:color w:val="000000" w:themeColor="text1"/>
          <w:sz w:val="24"/>
        </w:rPr>
        <w:t xml:space="preserve"> to check your records to make sure that the </w:t>
      </w:r>
      <w:r w:rsidR="00B717E9" w:rsidRPr="00E02152">
        <w:rPr>
          <w:rFonts w:cstheme="minorHAnsi"/>
          <w:bCs/>
          <w:color w:val="000000" w:themeColor="text1"/>
          <w:sz w:val="24"/>
        </w:rPr>
        <w:t xml:space="preserve">study </w:t>
      </w:r>
      <w:r w:rsidR="00195F3C" w:rsidRPr="00E02152">
        <w:rPr>
          <w:rFonts w:cstheme="minorHAnsi"/>
          <w:bCs/>
          <w:color w:val="000000" w:themeColor="text1"/>
          <w:sz w:val="24"/>
        </w:rPr>
        <w:t>is being done properly.</w:t>
      </w:r>
      <w:r w:rsidR="00AB7673" w:rsidRPr="00E02152">
        <w:rPr>
          <w:rFonts w:cstheme="minorHAnsi"/>
          <w:bCs/>
          <w:color w:val="000000" w:themeColor="text1"/>
          <w:sz w:val="24"/>
        </w:rPr>
        <w:t xml:space="preserve"> </w:t>
      </w:r>
      <w:r w:rsidR="009968BB" w:rsidRPr="00E02152">
        <w:rPr>
          <w:rFonts w:cstheme="minorHAnsi"/>
          <w:bCs/>
          <w:color w:val="000000" w:themeColor="text1"/>
          <w:sz w:val="24"/>
        </w:rPr>
        <w:t>If you are interviewed</w:t>
      </w:r>
      <w:r w:rsidR="004529AA" w:rsidRPr="00E02152">
        <w:rPr>
          <w:rFonts w:cstheme="minorHAnsi"/>
          <w:bCs/>
          <w:color w:val="000000" w:themeColor="text1"/>
          <w:sz w:val="24"/>
        </w:rPr>
        <w:t xml:space="preserve"> (by telephone)</w:t>
      </w:r>
      <w:r w:rsidR="009968BB" w:rsidRPr="00E02152">
        <w:rPr>
          <w:rFonts w:cstheme="minorHAnsi"/>
          <w:bCs/>
          <w:color w:val="000000" w:themeColor="text1"/>
          <w:sz w:val="24"/>
        </w:rPr>
        <w:t xml:space="preserve">, a member of the </w:t>
      </w:r>
      <w:r w:rsidR="00B717E9" w:rsidRPr="00E02152">
        <w:rPr>
          <w:rFonts w:cstheme="minorHAnsi"/>
          <w:bCs/>
          <w:color w:val="000000" w:themeColor="text1"/>
          <w:sz w:val="24"/>
        </w:rPr>
        <w:t xml:space="preserve">study </w:t>
      </w:r>
      <w:r w:rsidR="009968BB" w:rsidRPr="00E02152">
        <w:rPr>
          <w:rFonts w:cstheme="minorHAnsi"/>
          <w:bCs/>
          <w:color w:val="000000" w:themeColor="text1"/>
          <w:sz w:val="24"/>
        </w:rPr>
        <w:t xml:space="preserve">team will type up the recording using a secure, password protected computer at </w:t>
      </w:r>
      <w:r w:rsidRPr="00E02152">
        <w:rPr>
          <w:rFonts w:cstheme="minorHAnsi"/>
          <w:bCs/>
          <w:color w:val="000000" w:themeColor="text1"/>
          <w:sz w:val="24"/>
        </w:rPr>
        <w:t xml:space="preserve">the </w:t>
      </w:r>
      <w:r w:rsidR="009968BB" w:rsidRPr="00E02152">
        <w:rPr>
          <w:rFonts w:cstheme="minorHAnsi"/>
          <w:bCs/>
          <w:color w:val="000000" w:themeColor="text1"/>
          <w:sz w:val="24"/>
        </w:rPr>
        <w:t>UEA.</w:t>
      </w:r>
      <w:r w:rsidR="00AB7673" w:rsidRPr="00E02152">
        <w:rPr>
          <w:rFonts w:cstheme="minorHAnsi"/>
          <w:bCs/>
          <w:color w:val="000000" w:themeColor="text1"/>
          <w:sz w:val="24"/>
        </w:rPr>
        <w:t xml:space="preserve"> </w:t>
      </w:r>
      <w:r w:rsidRPr="00E02152">
        <w:rPr>
          <w:rFonts w:cstheme="minorHAnsi"/>
          <w:bCs/>
          <w:color w:val="000000" w:themeColor="text1"/>
          <w:sz w:val="24"/>
        </w:rPr>
        <w:t xml:space="preserve">The </w:t>
      </w:r>
      <w:r w:rsidR="000D00E8" w:rsidRPr="00E02152">
        <w:rPr>
          <w:rFonts w:cstheme="minorHAnsi"/>
          <w:bCs/>
          <w:color w:val="000000" w:themeColor="text1"/>
          <w:sz w:val="24"/>
        </w:rPr>
        <w:t xml:space="preserve">UEA will keep </w:t>
      </w:r>
      <w:r w:rsidR="00DF4705" w:rsidRPr="00E02152">
        <w:rPr>
          <w:rFonts w:cstheme="minorHAnsi"/>
          <w:bCs/>
          <w:color w:val="000000" w:themeColor="text1"/>
          <w:sz w:val="24"/>
        </w:rPr>
        <w:t>the information that might allow you to be identified</w:t>
      </w:r>
      <w:r w:rsidR="000D00E8" w:rsidRPr="00E02152">
        <w:rPr>
          <w:rFonts w:cstheme="minorHAnsi"/>
          <w:bCs/>
          <w:color w:val="000000" w:themeColor="text1"/>
          <w:sz w:val="24"/>
        </w:rPr>
        <w:t xml:space="preserve"> </w:t>
      </w:r>
      <w:r w:rsidR="00DF4705" w:rsidRPr="00E02152">
        <w:rPr>
          <w:rFonts w:cstheme="minorHAnsi"/>
          <w:bCs/>
          <w:color w:val="000000" w:themeColor="text1"/>
          <w:sz w:val="24"/>
        </w:rPr>
        <w:t>(</w:t>
      </w:r>
      <w:r w:rsidR="000D00E8" w:rsidRPr="00E02152">
        <w:rPr>
          <w:rFonts w:cstheme="minorHAnsi"/>
          <w:bCs/>
          <w:color w:val="000000" w:themeColor="text1"/>
          <w:sz w:val="24"/>
        </w:rPr>
        <w:t xml:space="preserve">name, </w:t>
      </w:r>
      <w:r w:rsidR="00DF4705" w:rsidRPr="00E02152">
        <w:rPr>
          <w:rFonts w:cstheme="minorHAnsi"/>
          <w:bCs/>
          <w:color w:val="000000" w:themeColor="text1"/>
          <w:sz w:val="24"/>
        </w:rPr>
        <w:t xml:space="preserve">date of </w:t>
      </w:r>
      <w:r w:rsidR="000D00E8" w:rsidRPr="00E02152">
        <w:rPr>
          <w:rFonts w:cstheme="minorHAnsi"/>
          <w:bCs/>
          <w:color w:val="000000" w:themeColor="text1"/>
          <w:sz w:val="24"/>
        </w:rPr>
        <w:t>birth, contact details) for one year after the study has finished</w:t>
      </w:r>
      <w:r w:rsidR="00B3043A" w:rsidRPr="00E02152">
        <w:rPr>
          <w:rFonts w:cstheme="minorHAnsi"/>
          <w:bCs/>
          <w:color w:val="000000" w:themeColor="text1"/>
          <w:sz w:val="24"/>
        </w:rPr>
        <w:t>.</w:t>
      </w:r>
      <w:r w:rsidR="000D00E8" w:rsidRPr="00E02152">
        <w:rPr>
          <w:rFonts w:cstheme="minorHAnsi"/>
          <w:bCs/>
          <w:color w:val="000000" w:themeColor="text1"/>
          <w:sz w:val="24"/>
        </w:rPr>
        <w:t xml:space="preserve"> </w:t>
      </w:r>
      <w:r w:rsidR="004E2F5B" w:rsidRPr="00E02152">
        <w:rPr>
          <w:rFonts w:cstheme="minorHAnsi"/>
          <w:bCs/>
          <w:color w:val="000000" w:themeColor="text1"/>
          <w:sz w:val="24"/>
        </w:rPr>
        <w:t xml:space="preserve">This is </w:t>
      </w:r>
      <w:r w:rsidR="000D00E8" w:rsidRPr="00E02152">
        <w:rPr>
          <w:rFonts w:cstheme="minorHAnsi"/>
          <w:bCs/>
          <w:color w:val="000000" w:themeColor="text1"/>
          <w:sz w:val="24"/>
        </w:rPr>
        <w:t xml:space="preserve">so that </w:t>
      </w:r>
      <w:r w:rsidR="004E2F5B" w:rsidRPr="00E02152">
        <w:rPr>
          <w:rFonts w:cstheme="minorHAnsi"/>
          <w:bCs/>
          <w:color w:val="000000" w:themeColor="text1"/>
          <w:sz w:val="24"/>
        </w:rPr>
        <w:t xml:space="preserve">we can </w:t>
      </w:r>
      <w:r w:rsidR="000D00E8" w:rsidRPr="00E02152">
        <w:rPr>
          <w:rFonts w:cstheme="minorHAnsi"/>
          <w:bCs/>
          <w:color w:val="000000" w:themeColor="text1"/>
          <w:sz w:val="24"/>
        </w:rPr>
        <w:t xml:space="preserve">let you know how </w:t>
      </w:r>
      <w:r w:rsidR="004E2F5B" w:rsidRPr="00E02152">
        <w:rPr>
          <w:rFonts w:cstheme="minorHAnsi"/>
          <w:bCs/>
          <w:color w:val="000000" w:themeColor="text1"/>
          <w:sz w:val="24"/>
        </w:rPr>
        <w:t xml:space="preserve">the </w:t>
      </w:r>
      <w:r w:rsidR="00B717E9" w:rsidRPr="00E02152">
        <w:rPr>
          <w:rFonts w:cstheme="minorHAnsi"/>
          <w:bCs/>
          <w:color w:val="000000" w:themeColor="text1"/>
          <w:sz w:val="24"/>
        </w:rPr>
        <w:t xml:space="preserve">study </w:t>
      </w:r>
      <w:r w:rsidR="004E2F5B" w:rsidRPr="00E02152">
        <w:rPr>
          <w:rFonts w:cstheme="minorHAnsi"/>
          <w:bCs/>
          <w:color w:val="000000" w:themeColor="text1"/>
          <w:sz w:val="24"/>
        </w:rPr>
        <w:t>went.</w:t>
      </w:r>
      <w:r w:rsidR="008672B8" w:rsidRPr="00E02152">
        <w:rPr>
          <w:rFonts w:cstheme="minorHAnsi"/>
          <w:bCs/>
          <w:color w:val="000000" w:themeColor="text1"/>
          <w:sz w:val="24"/>
        </w:rPr>
        <w:t xml:space="preserve"> Paper copies of anything that might allow you to be identified will be kept in a locked filing cabinet at the School of Pharmacy at </w:t>
      </w:r>
      <w:r w:rsidRPr="00E02152">
        <w:rPr>
          <w:rFonts w:cstheme="minorHAnsi"/>
          <w:bCs/>
          <w:color w:val="000000" w:themeColor="text1"/>
          <w:sz w:val="24"/>
        </w:rPr>
        <w:t xml:space="preserve">the </w:t>
      </w:r>
      <w:r w:rsidR="008672B8" w:rsidRPr="00E02152">
        <w:rPr>
          <w:rFonts w:cstheme="minorHAnsi"/>
          <w:bCs/>
          <w:color w:val="000000" w:themeColor="text1"/>
          <w:sz w:val="24"/>
        </w:rPr>
        <w:t xml:space="preserve">UEA only accessed by members of the </w:t>
      </w:r>
      <w:r w:rsidR="00B717E9" w:rsidRPr="00E02152">
        <w:rPr>
          <w:rFonts w:cstheme="minorHAnsi"/>
          <w:bCs/>
          <w:color w:val="000000" w:themeColor="text1"/>
          <w:sz w:val="24"/>
        </w:rPr>
        <w:t xml:space="preserve">study </w:t>
      </w:r>
      <w:r w:rsidR="00070C9E" w:rsidRPr="00E02152">
        <w:rPr>
          <w:rFonts w:cstheme="minorHAnsi"/>
          <w:bCs/>
          <w:color w:val="000000" w:themeColor="text1"/>
          <w:sz w:val="24"/>
        </w:rPr>
        <w:t xml:space="preserve">team. </w:t>
      </w:r>
      <w:r w:rsidR="00E961F4" w:rsidRPr="00E02152">
        <w:rPr>
          <w:rFonts w:cstheme="minorHAnsi"/>
          <w:bCs/>
          <w:color w:val="000000" w:themeColor="text1"/>
          <w:sz w:val="24"/>
        </w:rPr>
        <w:t xml:space="preserve">We will be the data controller for this study which means that we are responsible for looking after your information and using it properly. Your rights to access, change or move your information are limited, as we need to manage your information in specific ways in order for the </w:t>
      </w:r>
      <w:r w:rsidR="00B717E9" w:rsidRPr="00E02152">
        <w:rPr>
          <w:rFonts w:cstheme="minorHAnsi"/>
          <w:bCs/>
          <w:color w:val="000000" w:themeColor="text1"/>
          <w:sz w:val="24"/>
        </w:rPr>
        <w:t xml:space="preserve">study </w:t>
      </w:r>
      <w:r w:rsidR="00E961F4" w:rsidRPr="00E02152">
        <w:rPr>
          <w:rFonts w:cstheme="minorHAnsi"/>
          <w:bCs/>
          <w:color w:val="000000" w:themeColor="text1"/>
          <w:sz w:val="24"/>
        </w:rPr>
        <w:t xml:space="preserve">to be reliable and accurate. If you withdraw from the study, we will keep the information about you that we have already obtained. To safeguard your rights, we will use the </w:t>
      </w:r>
      <w:r w:rsidR="00E961F4" w:rsidRPr="00E02152">
        <w:rPr>
          <w:rFonts w:cstheme="minorHAnsi"/>
          <w:bCs/>
          <w:color w:val="000000" w:themeColor="text1"/>
          <w:sz w:val="24"/>
        </w:rPr>
        <w:lastRenderedPageBreak/>
        <w:t>minimum personally-identifiable information possible.</w:t>
      </w:r>
      <w:r w:rsidR="003875FF" w:rsidRPr="00E02152">
        <w:rPr>
          <w:rFonts w:cstheme="minorHAnsi"/>
          <w:bCs/>
          <w:color w:val="000000" w:themeColor="text1"/>
          <w:sz w:val="24"/>
        </w:rPr>
        <w:t xml:space="preserve"> People who do not need to know who you are will not be able to see your name or contact details. Your data will have a code number instead.</w:t>
      </w:r>
      <w:r w:rsidR="00E961F4" w:rsidRPr="00E02152">
        <w:rPr>
          <w:rFonts w:cstheme="minorHAnsi"/>
          <w:bCs/>
          <w:color w:val="000000" w:themeColor="text1"/>
          <w:sz w:val="24"/>
        </w:rPr>
        <w:t xml:space="preserve"> You can find out more about how </w:t>
      </w:r>
      <w:r w:rsidRPr="00E02152">
        <w:rPr>
          <w:rFonts w:cstheme="minorHAnsi"/>
          <w:bCs/>
          <w:color w:val="000000" w:themeColor="text1"/>
          <w:sz w:val="24"/>
        </w:rPr>
        <w:t xml:space="preserve">the </w:t>
      </w:r>
      <w:r w:rsidR="00E961F4" w:rsidRPr="00E02152">
        <w:rPr>
          <w:rFonts w:cstheme="minorHAnsi"/>
          <w:bCs/>
          <w:color w:val="000000" w:themeColor="text1"/>
          <w:sz w:val="24"/>
        </w:rPr>
        <w:t>UEA manages Personal Data by contacting</w:t>
      </w:r>
      <w:r w:rsidRPr="00E02152">
        <w:rPr>
          <w:rFonts w:cstheme="minorHAnsi"/>
          <w:bCs/>
          <w:color w:val="000000" w:themeColor="text1"/>
          <w:sz w:val="24"/>
        </w:rPr>
        <w:t xml:space="preserve"> the</w:t>
      </w:r>
      <w:r w:rsidR="00E961F4" w:rsidRPr="00E02152">
        <w:rPr>
          <w:rFonts w:cstheme="minorHAnsi"/>
          <w:bCs/>
          <w:color w:val="000000" w:themeColor="text1"/>
          <w:sz w:val="24"/>
        </w:rPr>
        <w:t xml:space="preserve"> UEA Data Protection Team (</w:t>
      </w:r>
      <w:hyperlink r:id="rId16" w:history="1">
        <w:r w:rsidR="00E961F4" w:rsidRPr="00E02152">
          <w:rPr>
            <w:rFonts w:cstheme="minorHAnsi"/>
            <w:bCs/>
            <w:color w:val="000000" w:themeColor="text1"/>
            <w:sz w:val="24"/>
          </w:rPr>
          <w:t>dataprotection@uea.ac.uk</w:t>
        </w:r>
      </w:hyperlink>
      <w:r w:rsidR="00ED5761" w:rsidRPr="00E02152">
        <w:rPr>
          <w:rFonts w:cstheme="minorHAnsi"/>
          <w:bCs/>
          <w:color w:val="000000" w:themeColor="text1"/>
          <w:sz w:val="24"/>
        </w:rPr>
        <w:t>).</w:t>
      </w:r>
      <w:r w:rsidR="00E961F4" w:rsidRPr="00E02152">
        <w:rPr>
          <w:rFonts w:cstheme="minorHAnsi"/>
          <w:bCs/>
          <w:color w:val="000000" w:themeColor="text1"/>
          <w:sz w:val="24"/>
        </w:rPr>
        <w:t xml:space="preserve"> Principles of the General Data Protection Regulations 2018 will be followed with respect to data storage, processing, and destruction. There will be no access to personally-identifiable data for audit or monitoring purposes. After the end of the study, </w:t>
      </w:r>
      <w:r w:rsidR="003875FF" w:rsidRPr="00E02152">
        <w:rPr>
          <w:rFonts w:cstheme="minorHAnsi"/>
          <w:bCs/>
          <w:color w:val="000000" w:themeColor="text1"/>
          <w:sz w:val="24"/>
        </w:rPr>
        <w:t>some of your information will be sent to the Amsterdam University Medical Center</w:t>
      </w:r>
      <w:r w:rsidR="004B4AF8" w:rsidRPr="00E02152">
        <w:rPr>
          <w:rFonts w:cstheme="minorHAnsi"/>
          <w:bCs/>
          <w:color w:val="000000" w:themeColor="text1"/>
          <w:sz w:val="24"/>
        </w:rPr>
        <w:t xml:space="preserve"> (</w:t>
      </w:r>
      <w:proofErr w:type="spellStart"/>
      <w:r w:rsidR="004B4AF8" w:rsidRPr="00E02152">
        <w:rPr>
          <w:rFonts w:cstheme="minorHAnsi"/>
          <w:bCs/>
          <w:color w:val="000000" w:themeColor="text1"/>
          <w:sz w:val="24"/>
        </w:rPr>
        <w:t>VUmc</w:t>
      </w:r>
      <w:proofErr w:type="spellEnd"/>
      <w:r w:rsidR="004B4AF8" w:rsidRPr="00E02152">
        <w:rPr>
          <w:rFonts w:cstheme="minorHAnsi"/>
          <w:bCs/>
          <w:color w:val="000000" w:themeColor="text1"/>
          <w:sz w:val="24"/>
        </w:rPr>
        <w:t>) and the Academic Medical Center (AMC)</w:t>
      </w:r>
      <w:r w:rsidR="003875FF" w:rsidRPr="00E02152">
        <w:rPr>
          <w:rFonts w:cstheme="minorHAnsi"/>
          <w:bCs/>
          <w:color w:val="000000" w:themeColor="text1"/>
          <w:sz w:val="24"/>
        </w:rPr>
        <w:t xml:space="preserve"> in the Netherlands. They must follow our rules about keeping your information safe. W</w:t>
      </w:r>
      <w:r w:rsidR="00E961F4" w:rsidRPr="00E02152">
        <w:rPr>
          <w:rFonts w:cstheme="minorHAnsi"/>
          <w:bCs/>
          <w:color w:val="000000" w:themeColor="text1"/>
          <w:sz w:val="24"/>
        </w:rPr>
        <w:t xml:space="preserve">e will </w:t>
      </w:r>
      <w:r w:rsidR="003875FF" w:rsidRPr="00E02152">
        <w:rPr>
          <w:rFonts w:cstheme="minorHAnsi"/>
          <w:bCs/>
          <w:color w:val="000000" w:themeColor="text1"/>
          <w:sz w:val="24"/>
        </w:rPr>
        <w:t xml:space="preserve">only </w:t>
      </w:r>
      <w:r w:rsidR="00E961F4" w:rsidRPr="00E02152">
        <w:rPr>
          <w:rFonts w:cstheme="minorHAnsi"/>
          <w:bCs/>
          <w:color w:val="000000" w:themeColor="text1"/>
          <w:sz w:val="24"/>
        </w:rPr>
        <w:t>give the</w:t>
      </w:r>
      <w:r w:rsidR="003875FF" w:rsidRPr="00E02152">
        <w:rPr>
          <w:rFonts w:cstheme="minorHAnsi"/>
          <w:bCs/>
          <w:color w:val="000000" w:themeColor="text1"/>
          <w:sz w:val="24"/>
        </w:rPr>
        <w:t>m the</w:t>
      </w:r>
      <w:r w:rsidR="00E961F4" w:rsidRPr="00E02152">
        <w:rPr>
          <w:rFonts w:cstheme="minorHAnsi"/>
          <w:bCs/>
          <w:color w:val="000000" w:themeColor="text1"/>
          <w:sz w:val="24"/>
        </w:rPr>
        <w:t xml:space="preserve"> </w:t>
      </w:r>
      <w:r w:rsidR="00B717E9" w:rsidRPr="00E02152">
        <w:rPr>
          <w:rFonts w:cstheme="minorHAnsi"/>
          <w:bCs/>
          <w:color w:val="000000" w:themeColor="text1"/>
          <w:sz w:val="24"/>
        </w:rPr>
        <w:t xml:space="preserve">study </w:t>
      </w:r>
      <w:r w:rsidR="00E961F4" w:rsidRPr="00E02152">
        <w:rPr>
          <w:rFonts w:cstheme="minorHAnsi"/>
          <w:bCs/>
          <w:color w:val="000000" w:themeColor="text1"/>
          <w:sz w:val="24"/>
        </w:rPr>
        <w:t>information</w:t>
      </w:r>
      <w:r w:rsidR="003875FF" w:rsidRPr="00E02152">
        <w:rPr>
          <w:rFonts w:cstheme="minorHAnsi"/>
          <w:bCs/>
          <w:color w:val="000000" w:themeColor="text1"/>
          <w:sz w:val="24"/>
        </w:rPr>
        <w:t xml:space="preserve"> for it to</w:t>
      </w:r>
      <w:r w:rsidR="00835CD6" w:rsidRPr="00E02152">
        <w:rPr>
          <w:rFonts w:cstheme="minorHAnsi"/>
          <w:bCs/>
          <w:color w:val="000000" w:themeColor="text1"/>
          <w:sz w:val="24"/>
        </w:rPr>
        <w:t xml:space="preserve"> be analysed for the purpose of answering the </w:t>
      </w:r>
      <w:r w:rsidR="00B717E9" w:rsidRPr="00E02152">
        <w:rPr>
          <w:rFonts w:cstheme="minorHAnsi"/>
          <w:bCs/>
          <w:color w:val="000000" w:themeColor="text1"/>
          <w:sz w:val="24"/>
        </w:rPr>
        <w:t xml:space="preserve">study </w:t>
      </w:r>
      <w:r w:rsidR="00835CD6" w:rsidRPr="00E02152">
        <w:rPr>
          <w:rFonts w:cstheme="minorHAnsi"/>
          <w:bCs/>
          <w:color w:val="000000" w:themeColor="text1"/>
          <w:sz w:val="24"/>
        </w:rPr>
        <w:t xml:space="preserve">questions of this </w:t>
      </w:r>
      <w:r w:rsidR="00A914D5" w:rsidRPr="00E02152">
        <w:rPr>
          <w:rFonts w:cstheme="minorHAnsi"/>
          <w:bCs/>
          <w:color w:val="000000" w:themeColor="text1"/>
          <w:sz w:val="24"/>
        </w:rPr>
        <w:t>research</w:t>
      </w:r>
      <w:r w:rsidR="00835CD6" w:rsidRPr="00E02152">
        <w:rPr>
          <w:rFonts w:cstheme="minorHAnsi"/>
          <w:bCs/>
          <w:color w:val="000000" w:themeColor="text1"/>
          <w:sz w:val="24"/>
        </w:rPr>
        <w:t xml:space="preserve">. </w:t>
      </w:r>
      <w:r w:rsidR="00E961F4" w:rsidRPr="00E02152">
        <w:rPr>
          <w:rFonts w:cstheme="minorHAnsi"/>
          <w:bCs/>
          <w:color w:val="000000" w:themeColor="text1"/>
          <w:sz w:val="24"/>
        </w:rPr>
        <w:t>We will not give them any information that allows individuals to be identified. They will store the information for 15 years according to EU-regulations for protecting personal data.</w:t>
      </w:r>
      <w:r w:rsidR="00D706F6" w:rsidRPr="00E02152">
        <w:rPr>
          <w:rFonts w:cstheme="minorHAnsi"/>
          <w:bCs/>
          <w:color w:val="000000" w:themeColor="text1"/>
          <w:sz w:val="24"/>
        </w:rPr>
        <w:t xml:space="preserve"> </w:t>
      </w:r>
      <w:r w:rsidR="00A914D5" w:rsidRPr="00E02152">
        <w:rPr>
          <w:rFonts w:cstheme="minorHAnsi"/>
          <w:bCs/>
          <w:sz w:val="24"/>
        </w:rPr>
        <w:t>Research</w:t>
      </w:r>
      <w:r w:rsidR="00B717E9" w:rsidRPr="00E02152">
        <w:rPr>
          <w:rFonts w:cstheme="minorHAnsi"/>
          <w:bCs/>
          <w:sz w:val="24"/>
        </w:rPr>
        <w:t xml:space="preserve"> </w:t>
      </w:r>
      <w:r w:rsidR="00AD19F9" w:rsidRPr="00E02152">
        <w:rPr>
          <w:rFonts w:cstheme="minorHAnsi"/>
          <w:bCs/>
          <w:sz w:val="24"/>
        </w:rPr>
        <w:t>data will be stored in locked cabinets (paper data), and on</w:t>
      </w:r>
      <w:r w:rsidR="00A52589" w:rsidRPr="00E02152">
        <w:rPr>
          <w:rFonts w:cstheme="minorHAnsi"/>
          <w:bCs/>
          <w:sz w:val="24"/>
        </w:rPr>
        <w:t xml:space="preserve"> the </w:t>
      </w:r>
      <w:proofErr w:type="spellStart"/>
      <w:r w:rsidR="00A52589" w:rsidRPr="00E02152">
        <w:rPr>
          <w:rFonts w:cstheme="minorHAnsi"/>
          <w:bCs/>
          <w:sz w:val="24"/>
        </w:rPr>
        <w:t>Vumc</w:t>
      </w:r>
      <w:proofErr w:type="spellEnd"/>
      <w:r w:rsidR="00A52589" w:rsidRPr="00E02152">
        <w:rPr>
          <w:rFonts w:cstheme="minorHAnsi"/>
          <w:bCs/>
          <w:sz w:val="24"/>
        </w:rPr>
        <w:t xml:space="preserve"> server (digital data). Data will</w:t>
      </w:r>
      <w:r w:rsidR="00AD19F9" w:rsidRPr="00E02152">
        <w:rPr>
          <w:rFonts w:cstheme="minorHAnsi"/>
          <w:bCs/>
          <w:sz w:val="24"/>
        </w:rPr>
        <w:t xml:space="preserve"> only</w:t>
      </w:r>
      <w:r w:rsidR="00A52589" w:rsidRPr="00E02152">
        <w:rPr>
          <w:rFonts w:cstheme="minorHAnsi"/>
          <w:bCs/>
          <w:sz w:val="24"/>
        </w:rPr>
        <w:t xml:space="preserve"> be accessible to</w:t>
      </w:r>
      <w:r w:rsidR="00AD19F9" w:rsidRPr="00E02152">
        <w:rPr>
          <w:rFonts w:cstheme="minorHAnsi"/>
          <w:bCs/>
          <w:sz w:val="24"/>
        </w:rPr>
        <w:t xml:space="preserve"> researchers and other people</w:t>
      </w:r>
      <w:r w:rsidR="00E02A95" w:rsidRPr="00E02152">
        <w:rPr>
          <w:rFonts w:cstheme="minorHAnsi"/>
          <w:bCs/>
          <w:sz w:val="24"/>
        </w:rPr>
        <w:t xml:space="preserve"> who are according to Dutch law </w:t>
      </w:r>
      <w:r w:rsidR="00AD19F9" w:rsidRPr="00E02152">
        <w:rPr>
          <w:rFonts w:cstheme="minorHAnsi"/>
          <w:bCs/>
          <w:sz w:val="24"/>
        </w:rPr>
        <w:t>allowed to access the data</w:t>
      </w:r>
      <w:r w:rsidR="00A52589" w:rsidRPr="00E02152">
        <w:rPr>
          <w:rFonts w:cstheme="minorHAnsi"/>
          <w:bCs/>
          <w:sz w:val="24"/>
        </w:rPr>
        <w:t>.</w:t>
      </w:r>
      <w:r w:rsidR="00AD19F9" w:rsidRPr="00E02152">
        <w:rPr>
          <w:rFonts w:cstheme="minorHAnsi"/>
          <w:bCs/>
          <w:sz w:val="24"/>
        </w:rPr>
        <w:t xml:space="preserve"> </w:t>
      </w:r>
    </w:p>
    <w:p w14:paraId="437F156E" w14:textId="77777777" w:rsidR="00074804" w:rsidRPr="00E02152" w:rsidRDefault="00074804" w:rsidP="00074804">
      <w:pPr>
        <w:tabs>
          <w:tab w:val="left" w:pos="1836"/>
        </w:tabs>
        <w:spacing w:after="0" w:line="360" w:lineRule="auto"/>
        <w:ind w:left="-709" w:right="-106"/>
        <w:rPr>
          <w:rFonts w:cstheme="minorHAnsi"/>
          <w:b/>
          <w:bCs/>
          <w:color w:val="000000" w:themeColor="text1"/>
          <w:sz w:val="24"/>
        </w:rPr>
      </w:pPr>
      <w:r w:rsidRPr="00E02152">
        <w:rPr>
          <w:rFonts w:cstheme="minorHAnsi"/>
          <w:b/>
          <w:bCs/>
          <w:color w:val="000000" w:themeColor="text1"/>
          <w:sz w:val="24"/>
        </w:rPr>
        <w:t>What will happen if I don’t want to carry on with the study?</w:t>
      </w:r>
    </w:p>
    <w:p w14:paraId="0AD2E73F" w14:textId="03CF20C7" w:rsidR="00074804" w:rsidRPr="00E02152" w:rsidRDefault="00173436" w:rsidP="00173436">
      <w:pPr>
        <w:tabs>
          <w:tab w:val="left" w:pos="1836"/>
        </w:tabs>
        <w:spacing w:after="0" w:line="360" w:lineRule="auto"/>
        <w:ind w:left="-709" w:right="-106"/>
        <w:rPr>
          <w:rFonts w:cstheme="minorHAnsi"/>
          <w:bCs/>
          <w:color w:val="000000" w:themeColor="text1"/>
          <w:sz w:val="24"/>
        </w:rPr>
      </w:pPr>
      <w:r w:rsidRPr="00E02152">
        <w:rPr>
          <w:rFonts w:cstheme="minorHAnsi"/>
          <w:bCs/>
          <w:color w:val="000000" w:themeColor="text1"/>
          <w:sz w:val="24"/>
        </w:rPr>
        <w:t>If you change your mind, you can withdraw from the study at any time without giving a reason</w:t>
      </w:r>
      <w:r w:rsidR="005C6BE2" w:rsidRPr="00E02152">
        <w:rPr>
          <w:rFonts w:cstheme="minorHAnsi"/>
          <w:bCs/>
          <w:color w:val="000000" w:themeColor="text1"/>
          <w:sz w:val="24"/>
        </w:rPr>
        <w:t xml:space="preserve">. </w:t>
      </w:r>
      <w:r w:rsidR="00074804" w:rsidRPr="00E02152">
        <w:rPr>
          <w:rFonts w:cstheme="minorHAnsi"/>
          <w:bCs/>
          <w:color w:val="000000" w:themeColor="text1"/>
          <w:sz w:val="24"/>
        </w:rPr>
        <w:t>Withdrawal from the study will not affect the ordinary course of your medical care or treatment.</w:t>
      </w:r>
    </w:p>
    <w:p w14:paraId="4F6545A3" w14:textId="77777777" w:rsidR="00187D53" w:rsidRPr="00E02152" w:rsidRDefault="00187D53" w:rsidP="00187D53">
      <w:pPr>
        <w:tabs>
          <w:tab w:val="left" w:pos="1836"/>
        </w:tabs>
        <w:spacing w:after="0" w:line="360" w:lineRule="auto"/>
        <w:ind w:left="-709" w:right="-106"/>
        <w:rPr>
          <w:rFonts w:cstheme="minorHAnsi"/>
          <w:b/>
          <w:bCs/>
          <w:color w:val="000000" w:themeColor="text1"/>
          <w:sz w:val="24"/>
        </w:rPr>
      </w:pPr>
      <w:r w:rsidRPr="00E02152">
        <w:rPr>
          <w:rFonts w:cstheme="minorHAnsi"/>
          <w:b/>
          <w:bCs/>
          <w:color w:val="000000" w:themeColor="text1"/>
          <w:sz w:val="24"/>
        </w:rPr>
        <w:t>What happens when the study ends?</w:t>
      </w:r>
    </w:p>
    <w:p w14:paraId="174EB752" w14:textId="7AA8FDED" w:rsidR="00E961F4" w:rsidRPr="00E02152" w:rsidRDefault="00AB7673" w:rsidP="00187D53">
      <w:pPr>
        <w:tabs>
          <w:tab w:val="left" w:pos="1836"/>
        </w:tabs>
        <w:spacing w:after="0" w:line="360" w:lineRule="auto"/>
        <w:ind w:left="-709" w:right="-106"/>
        <w:rPr>
          <w:rFonts w:cstheme="minorHAnsi"/>
          <w:bCs/>
          <w:color w:val="000000" w:themeColor="text1"/>
          <w:sz w:val="24"/>
        </w:rPr>
      </w:pPr>
      <w:r w:rsidRPr="00E02152">
        <w:rPr>
          <w:rFonts w:cstheme="minorHAnsi"/>
          <w:bCs/>
          <w:color w:val="000000" w:themeColor="text1"/>
          <w:sz w:val="24"/>
        </w:rPr>
        <w:t xml:space="preserve">Any solutions that involved your smart phone will stop so you will need to arrange a consultation with your pharmacist or GP to discuss alternative solutions.  </w:t>
      </w:r>
      <w:r w:rsidR="006839A5" w:rsidRPr="00E02152">
        <w:rPr>
          <w:rFonts w:cstheme="minorHAnsi"/>
          <w:bCs/>
          <w:color w:val="000000" w:themeColor="text1"/>
          <w:sz w:val="24"/>
        </w:rPr>
        <w:t xml:space="preserve">We will publish what we learn from the </w:t>
      </w:r>
      <w:r w:rsidR="00B717E9" w:rsidRPr="00E02152">
        <w:rPr>
          <w:rFonts w:cstheme="minorHAnsi"/>
          <w:bCs/>
          <w:color w:val="000000" w:themeColor="text1"/>
          <w:sz w:val="24"/>
        </w:rPr>
        <w:t xml:space="preserve">study </w:t>
      </w:r>
      <w:r w:rsidR="008019CB" w:rsidRPr="00E02152">
        <w:rPr>
          <w:rFonts w:cstheme="minorHAnsi"/>
          <w:bCs/>
          <w:color w:val="000000" w:themeColor="text1"/>
          <w:sz w:val="24"/>
        </w:rPr>
        <w:t xml:space="preserve">in </w:t>
      </w:r>
      <w:r w:rsidR="00B85F58" w:rsidRPr="00E02152">
        <w:rPr>
          <w:rFonts w:cstheme="minorHAnsi"/>
          <w:bCs/>
          <w:color w:val="000000" w:themeColor="text1"/>
          <w:sz w:val="24"/>
        </w:rPr>
        <w:t>scientific</w:t>
      </w:r>
      <w:r w:rsidR="008019CB" w:rsidRPr="00E02152">
        <w:rPr>
          <w:rFonts w:cstheme="minorHAnsi"/>
          <w:bCs/>
          <w:color w:val="000000" w:themeColor="text1"/>
          <w:sz w:val="24"/>
        </w:rPr>
        <w:t xml:space="preserve"> journals and </w:t>
      </w:r>
      <w:r w:rsidR="00B85F58" w:rsidRPr="00E02152">
        <w:rPr>
          <w:rFonts w:cstheme="minorHAnsi"/>
          <w:bCs/>
          <w:color w:val="000000" w:themeColor="text1"/>
          <w:sz w:val="24"/>
        </w:rPr>
        <w:t>news articles for the public</w:t>
      </w:r>
      <w:r w:rsidR="008019CB" w:rsidRPr="00E02152">
        <w:rPr>
          <w:rFonts w:cstheme="minorHAnsi"/>
          <w:bCs/>
          <w:color w:val="000000" w:themeColor="text1"/>
          <w:sz w:val="24"/>
        </w:rPr>
        <w:t xml:space="preserve">. </w:t>
      </w:r>
      <w:r w:rsidR="008B3592" w:rsidRPr="00E02152">
        <w:rPr>
          <w:rFonts w:cstheme="minorHAnsi"/>
          <w:bCs/>
          <w:color w:val="000000" w:themeColor="text1"/>
          <w:sz w:val="24"/>
        </w:rPr>
        <w:t>We might use</w:t>
      </w:r>
      <w:r w:rsidR="00E45936" w:rsidRPr="00E02152">
        <w:rPr>
          <w:rFonts w:cstheme="minorHAnsi"/>
          <w:bCs/>
          <w:color w:val="000000" w:themeColor="text1"/>
          <w:sz w:val="24"/>
        </w:rPr>
        <w:t xml:space="preserve"> direct</w:t>
      </w:r>
      <w:r w:rsidR="008B3592" w:rsidRPr="00E02152">
        <w:rPr>
          <w:rFonts w:cstheme="minorHAnsi"/>
          <w:bCs/>
          <w:color w:val="000000" w:themeColor="text1"/>
          <w:sz w:val="24"/>
        </w:rPr>
        <w:t xml:space="preserve"> </w:t>
      </w:r>
      <w:r w:rsidR="008019CB" w:rsidRPr="00E02152">
        <w:rPr>
          <w:rFonts w:cstheme="minorHAnsi"/>
          <w:bCs/>
          <w:color w:val="000000" w:themeColor="text1"/>
          <w:sz w:val="24"/>
        </w:rPr>
        <w:t>quotes from interviews</w:t>
      </w:r>
      <w:r w:rsidR="008B3592" w:rsidRPr="00E02152">
        <w:rPr>
          <w:rFonts w:cstheme="minorHAnsi"/>
          <w:bCs/>
          <w:color w:val="000000" w:themeColor="text1"/>
          <w:sz w:val="24"/>
        </w:rPr>
        <w:t xml:space="preserve"> but will remove any information that would allow a person to be identified</w:t>
      </w:r>
      <w:r w:rsidR="008019CB" w:rsidRPr="00E02152">
        <w:rPr>
          <w:rFonts w:cstheme="minorHAnsi"/>
          <w:bCs/>
          <w:color w:val="000000" w:themeColor="text1"/>
          <w:sz w:val="24"/>
        </w:rPr>
        <w:t xml:space="preserve"> such as names</w:t>
      </w:r>
      <w:r w:rsidR="008B3592" w:rsidRPr="00E02152">
        <w:rPr>
          <w:rFonts w:cstheme="minorHAnsi"/>
          <w:bCs/>
          <w:color w:val="000000" w:themeColor="text1"/>
          <w:sz w:val="24"/>
        </w:rPr>
        <w:t xml:space="preserve"> of people</w:t>
      </w:r>
      <w:r w:rsidR="008019CB" w:rsidRPr="00E02152">
        <w:rPr>
          <w:rFonts w:cstheme="minorHAnsi"/>
          <w:bCs/>
          <w:color w:val="000000" w:themeColor="text1"/>
          <w:sz w:val="24"/>
        </w:rPr>
        <w:t>, community pharmacies or general practices.</w:t>
      </w:r>
      <w:r w:rsidR="00187D53" w:rsidRPr="00E02152">
        <w:rPr>
          <w:rFonts w:cstheme="minorHAnsi"/>
          <w:bCs/>
          <w:color w:val="000000" w:themeColor="text1"/>
          <w:sz w:val="24"/>
        </w:rPr>
        <w:t xml:space="preserve"> </w:t>
      </w:r>
      <w:r w:rsidRPr="00E02152">
        <w:rPr>
          <w:rFonts w:cstheme="minorHAnsi"/>
          <w:bCs/>
          <w:color w:val="000000" w:themeColor="text1"/>
          <w:sz w:val="24"/>
        </w:rPr>
        <w:t xml:space="preserve">Instead we will use a reference number for each person, pharmacy and medical practice. The </w:t>
      </w:r>
      <w:r w:rsidR="00B717E9" w:rsidRPr="00E02152">
        <w:rPr>
          <w:rFonts w:cstheme="minorHAnsi"/>
          <w:bCs/>
          <w:color w:val="000000" w:themeColor="text1"/>
          <w:sz w:val="24"/>
        </w:rPr>
        <w:t xml:space="preserve">study </w:t>
      </w:r>
      <w:r w:rsidR="00187D53" w:rsidRPr="00E02152">
        <w:rPr>
          <w:rFonts w:cstheme="minorHAnsi"/>
          <w:bCs/>
          <w:color w:val="000000" w:themeColor="text1"/>
          <w:sz w:val="24"/>
        </w:rPr>
        <w:t>findings</w:t>
      </w:r>
      <w:r w:rsidR="00E961F4" w:rsidRPr="00E02152">
        <w:rPr>
          <w:rFonts w:cstheme="minorHAnsi"/>
          <w:bCs/>
          <w:color w:val="000000" w:themeColor="text1"/>
          <w:sz w:val="24"/>
        </w:rPr>
        <w:t xml:space="preserve"> m</w:t>
      </w:r>
      <w:r w:rsidRPr="00E02152">
        <w:rPr>
          <w:rFonts w:cstheme="minorHAnsi"/>
          <w:bCs/>
          <w:color w:val="000000" w:themeColor="text1"/>
          <w:sz w:val="24"/>
        </w:rPr>
        <w:t>ight be used to help the NHS</w:t>
      </w:r>
      <w:r w:rsidR="00E961F4" w:rsidRPr="00E02152">
        <w:rPr>
          <w:rFonts w:cstheme="minorHAnsi"/>
          <w:bCs/>
          <w:color w:val="000000" w:themeColor="text1"/>
          <w:sz w:val="24"/>
        </w:rPr>
        <w:t xml:space="preserve"> make decisions about better supporting people taking medicines for diabetes.  </w:t>
      </w:r>
    </w:p>
    <w:p w14:paraId="41DB7485" w14:textId="77777777" w:rsidR="00E961F4" w:rsidRPr="00E02152" w:rsidRDefault="00E961F4" w:rsidP="00A87B78">
      <w:pPr>
        <w:tabs>
          <w:tab w:val="left" w:pos="1836"/>
        </w:tabs>
        <w:spacing w:after="0" w:line="360" w:lineRule="auto"/>
        <w:ind w:left="-709" w:right="-106"/>
        <w:rPr>
          <w:rFonts w:cstheme="minorHAnsi"/>
          <w:b/>
          <w:bCs/>
          <w:color w:val="000000" w:themeColor="text1"/>
          <w:sz w:val="24"/>
        </w:rPr>
      </w:pPr>
      <w:r w:rsidRPr="00E02152">
        <w:rPr>
          <w:rFonts w:cstheme="minorHAnsi"/>
          <w:b/>
          <w:bCs/>
          <w:color w:val="000000" w:themeColor="text1"/>
          <w:sz w:val="24"/>
        </w:rPr>
        <w:t>Who has reviewed the study?</w:t>
      </w:r>
    </w:p>
    <w:p w14:paraId="1B11E0D8" w14:textId="7FA0CC45" w:rsidR="00E961F4" w:rsidRPr="00E02152" w:rsidRDefault="00E961F4" w:rsidP="00A87B78">
      <w:pPr>
        <w:tabs>
          <w:tab w:val="left" w:pos="1836"/>
        </w:tabs>
        <w:spacing w:after="0" w:line="360" w:lineRule="auto"/>
        <w:ind w:left="-709" w:right="-106"/>
        <w:rPr>
          <w:rFonts w:cstheme="minorHAnsi"/>
          <w:bCs/>
          <w:color w:val="000000" w:themeColor="text1"/>
          <w:sz w:val="24"/>
        </w:rPr>
      </w:pPr>
      <w:r w:rsidRPr="00E02152">
        <w:rPr>
          <w:rFonts w:cstheme="minorHAnsi"/>
          <w:bCs/>
          <w:color w:val="000000" w:themeColor="text1"/>
          <w:sz w:val="24"/>
        </w:rPr>
        <w:t xml:space="preserve">This study has been reviewed and approved by </w:t>
      </w:r>
      <w:r w:rsidR="004669EC" w:rsidRPr="00E02152">
        <w:rPr>
          <w:rFonts w:cstheme="minorHAnsi"/>
          <w:bCs/>
          <w:color w:val="000000" w:themeColor="text1"/>
          <w:sz w:val="24"/>
        </w:rPr>
        <w:t>NHS research Ethics Committee</w:t>
      </w:r>
      <w:r w:rsidR="00A57C86" w:rsidRPr="00E02152">
        <w:rPr>
          <w:rFonts w:cstheme="minorHAnsi"/>
          <w:bCs/>
          <w:color w:val="000000" w:themeColor="text1"/>
          <w:sz w:val="24"/>
        </w:rPr>
        <w:t>, which is committed to protect the rights, safety, dignity and wellbeing of research participants.</w:t>
      </w:r>
    </w:p>
    <w:p w14:paraId="58249828" w14:textId="77777777" w:rsidR="00AC03BE" w:rsidRPr="00E02152" w:rsidRDefault="00C314E2" w:rsidP="00AC03BE">
      <w:pPr>
        <w:tabs>
          <w:tab w:val="left" w:pos="1836"/>
        </w:tabs>
        <w:spacing w:after="0" w:line="360" w:lineRule="auto"/>
        <w:ind w:left="-709" w:right="-106"/>
        <w:rPr>
          <w:rFonts w:cstheme="minorHAnsi"/>
          <w:b/>
          <w:bCs/>
          <w:color w:val="000000" w:themeColor="text1"/>
          <w:sz w:val="24"/>
        </w:rPr>
      </w:pPr>
      <w:r w:rsidRPr="00E02152">
        <w:rPr>
          <w:rFonts w:cstheme="minorHAnsi"/>
          <w:b/>
          <w:bCs/>
          <w:color w:val="000000" w:themeColor="text1"/>
          <w:sz w:val="24"/>
        </w:rPr>
        <w:t>Complaints process and what to do if you want more information</w:t>
      </w:r>
    </w:p>
    <w:p w14:paraId="601B2AA2" w14:textId="262AEF21" w:rsidR="00E961F4" w:rsidRPr="00E02152" w:rsidRDefault="00E961F4" w:rsidP="00AC03BE">
      <w:pPr>
        <w:tabs>
          <w:tab w:val="left" w:pos="1836"/>
        </w:tabs>
        <w:spacing w:after="0" w:line="360" w:lineRule="auto"/>
        <w:ind w:left="-709" w:right="-106"/>
        <w:rPr>
          <w:rFonts w:cstheme="minorHAnsi"/>
          <w:b/>
          <w:bCs/>
          <w:color w:val="000000" w:themeColor="text1"/>
          <w:sz w:val="24"/>
        </w:rPr>
      </w:pPr>
      <w:r w:rsidRPr="00E02152">
        <w:rPr>
          <w:rFonts w:cstheme="minorHAnsi"/>
          <w:bCs/>
          <w:color w:val="000000" w:themeColor="text1"/>
          <w:sz w:val="24"/>
        </w:rPr>
        <w:t>Please telephone the lead researcher (Debi</w:t>
      </w:r>
      <w:r w:rsidR="00DE5611" w:rsidRPr="00E02152">
        <w:rPr>
          <w:rFonts w:cstheme="minorHAnsi"/>
          <w:bCs/>
          <w:color w:val="000000" w:themeColor="text1"/>
          <w:sz w:val="24"/>
        </w:rPr>
        <w:t xml:space="preserve"> Bhattacharya) on 01603 593391.</w:t>
      </w:r>
      <w:r w:rsidRPr="00E02152">
        <w:rPr>
          <w:rFonts w:cstheme="minorHAnsi"/>
          <w:bCs/>
          <w:color w:val="000000" w:themeColor="text1"/>
          <w:sz w:val="24"/>
        </w:rPr>
        <w:t xml:space="preserve"> If your concern is about the lead researcher</w:t>
      </w:r>
      <w:r w:rsidR="00BF4A79" w:rsidRPr="00E02152">
        <w:rPr>
          <w:rFonts w:cstheme="minorHAnsi"/>
          <w:bCs/>
          <w:color w:val="000000" w:themeColor="text1"/>
          <w:sz w:val="24"/>
        </w:rPr>
        <w:t>, or you have a complaint you would like to make,</w:t>
      </w:r>
      <w:r w:rsidRPr="00E02152">
        <w:rPr>
          <w:rFonts w:cstheme="minorHAnsi"/>
          <w:bCs/>
          <w:color w:val="000000" w:themeColor="text1"/>
          <w:sz w:val="24"/>
        </w:rPr>
        <w:t xml:space="preserve"> or you would like independent advice about being involved in research, contact the Patient Advice and Liaison Service (PALS) on 0800 5874132.</w:t>
      </w:r>
    </w:p>
    <w:p w14:paraId="4B7940E6" w14:textId="77777777" w:rsidR="009563E6" w:rsidRPr="00AD19F9" w:rsidRDefault="009563E6" w:rsidP="009563E6">
      <w:pPr>
        <w:spacing w:after="0" w:line="360" w:lineRule="auto"/>
        <w:ind w:left="-709" w:right="-106"/>
        <w:jc w:val="center"/>
        <w:rPr>
          <w:color w:val="000000" w:themeColor="text1"/>
        </w:rPr>
      </w:pPr>
      <w:r w:rsidRPr="00E02152">
        <w:rPr>
          <w:rFonts w:cstheme="minorHAnsi"/>
          <w:b/>
          <w:i/>
          <w:color w:val="000000" w:themeColor="text1"/>
        </w:rPr>
        <w:t>Thank you for taking the time to read this information</w:t>
      </w:r>
      <w:r w:rsidRPr="00AD19F9">
        <w:rPr>
          <w:rFonts w:cstheme="minorHAnsi"/>
          <w:b/>
          <w:i/>
          <w:color w:val="000000" w:themeColor="text1"/>
        </w:rPr>
        <w:t xml:space="preserve"> </w:t>
      </w:r>
    </w:p>
    <w:sectPr w:rsidR="009563E6" w:rsidRPr="00AD19F9" w:rsidSect="00AC03BE">
      <w:headerReference w:type="default" r:id="rId17"/>
      <w:footerReference w:type="default" r:id="rId18"/>
      <w:pgSz w:w="11906" w:h="16838"/>
      <w:pgMar w:top="1123" w:right="849" w:bottom="1418" w:left="1440" w:header="708" w:footer="450"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887B2" w14:textId="77777777" w:rsidR="00BD28B0" w:rsidRDefault="00BD28B0" w:rsidP="00C95A13">
      <w:pPr>
        <w:spacing w:after="0" w:line="240" w:lineRule="auto"/>
      </w:pPr>
      <w:r>
        <w:separator/>
      </w:r>
    </w:p>
  </w:endnote>
  <w:endnote w:type="continuationSeparator" w:id="0">
    <w:p w14:paraId="0D4FCE5E" w14:textId="77777777" w:rsidR="00BD28B0" w:rsidRDefault="00BD28B0" w:rsidP="00C95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B2784" w14:textId="1DA401F5" w:rsidR="00C95A13" w:rsidRDefault="00AC03BE" w:rsidP="003051F4">
    <w:pPr>
      <w:pStyle w:val="Footer"/>
    </w:pPr>
    <w:r>
      <w:rPr>
        <w:noProof/>
        <w:lang w:eastAsia="en-GB"/>
      </w:rPr>
      <w:drawing>
        <wp:anchor distT="0" distB="0" distL="114300" distR="114300" simplePos="0" relativeHeight="251660288" behindDoc="1" locked="0" layoutInCell="1" allowOverlap="1" wp14:anchorId="4B657CEA" wp14:editId="1546B8F0">
          <wp:simplePos x="0" y="0"/>
          <wp:positionH relativeFrom="column">
            <wp:posOffset>4682184</wp:posOffset>
          </wp:positionH>
          <wp:positionV relativeFrom="paragraph">
            <wp:posOffset>24130</wp:posOffset>
          </wp:positionV>
          <wp:extent cx="904240" cy="278130"/>
          <wp:effectExtent l="0" t="0" r="0" b="7620"/>
          <wp:wrapTight wrapText="bothSides">
            <wp:wrapPolygon edited="0">
              <wp:start x="0" y="0"/>
              <wp:lineTo x="0" y="20712"/>
              <wp:lineTo x="20933" y="20712"/>
              <wp:lineTo x="20933" y="0"/>
              <wp:lineTo x="0" y="0"/>
            </wp:wrapPolygon>
          </wp:wrapTight>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278130"/>
                  </a:xfrm>
                  <a:prstGeom prst="rect">
                    <a:avLst/>
                  </a:prstGeom>
                  <a:noFill/>
                  <a:ln>
                    <a:noFill/>
                  </a:ln>
                </pic:spPr>
              </pic:pic>
            </a:graphicData>
          </a:graphic>
        </wp:anchor>
      </w:drawing>
    </w:r>
    <w:r w:rsidRPr="0018325B">
      <w:rPr>
        <w:noProof/>
        <w:lang w:eastAsia="en-GB"/>
      </w:rPr>
      <w:drawing>
        <wp:anchor distT="0" distB="0" distL="114300" distR="114300" simplePos="0" relativeHeight="251659264" behindDoc="1" locked="0" layoutInCell="1" allowOverlap="1" wp14:anchorId="060A3303" wp14:editId="4225E533">
          <wp:simplePos x="0" y="0"/>
          <wp:positionH relativeFrom="column">
            <wp:posOffset>3357245</wp:posOffset>
          </wp:positionH>
          <wp:positionV relativeFrom="paragraph">
            <wp:posOffset>11452</wp:posOffset>
          </wp:positionV>
          <wp:extent cx="1155065" cy="293370"/>
          <wp:effectExtent l="0" t="0" r="6985" b="0"/>
          <wp:wrapTight wrapText="bothSides">
            <wp:wrapPolygon edited="0">
              <wp:start x="0" y="0"/>
              <wp:lineTo x="0" y="19636"/>
              <wp:lineTo x="21374" y="19636"/>
              <wp:lineTo x="21374" y="0"/>
              <wp:lineTo x="0" y="0"/>
            </wp:wrapPolygon>
          </wp:wrapTight>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55065" cy="293370"/>
                  </a:xfrm>
                  <a:prstGeom prst="rect">
                    <a:avLst/>
                  </a:prstGeom>
                  <a:noFill/>
                  <a:ln>
                    <a:noFill/>
                  </a:ln>
                </pic:spPr>
              </pic:pic>
            </a:graphicData>
          </a:graphic>
        </wp:anchor>
      </w:drawing>
    </w:r>
    <w:r>
      <w:rPr>
        <w:noProof/>
        <w:lang w:eastAsia="en-GB"/>
      </w:rPr>
      <w:drawing>
        <wp:anchor distT="0" distB="0" distL="114300" distR="114300" simplePos="0" relativeHeight="251661312" behindDoc="1" locked="0" layoutInCell="1" allowOverlap="1" wp14:anchorId="60D428D0" wp14:editId="619FA62A">
          <wp:simplePos x="0" y="0"/>
          <wp:positionH relativeFrom="column">
            <wp:posOffset>1686341</wp:posOffset>
          </wp:positionH>
          <wp:positionV relativeFrom="paragraph">
            <wp:posOffset>16641</wp:posOffset>
          </wp:positionV>
          <wp:extent cx="1320800" cy="273050"/>
          <wp:effectExtent l="0" t="0" r="0" b="0"/>
          <wp:wrapTight wrapText="bothSides">
            <wp:wrapPolygon edited="0">
              <wp:start x="0" y="0"/>
              <wp:lineTo x="0" y="18084"/>
              <wp:lineTo x="16200" y="19591"/>
              <wp:lineTo x="18069" y="19591"/>
              <wp:lineTo x="21185" y="18084"/>
              <wp:lineTo x="21185" y="0"/>
              <wp:lineTo x="0" y="0"/>
            </wp:wrapPolygon>
          </wp:wrapTight>
          <wp:docPr id="233" name="Picture 0" descr="1_75808!uea_horizontal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75808!uea_horizontal_blue.wmf"/>
                  <pic:cNvPicPr/>
                </pic:nvPicPr>
                <pic:blipFill>
                  <a:blip r:embed="rId3" cstate="print">
                    <a:biLevel thresh="50000"/>
                    <a:extLst>
                      <a:ext uri="{28A0092B-C50C-407E-A947-70E740481C1C}">
                        <a14:useLocalDpi xmlns:a14="http://schemas.microsoft.com/office/drawing/2010/main" val="0"/>
                      </a:ext>
                    </a:extLst>
                  </a:blip>
                  <a:stretch>
                    <a:fillRect/>
                  </a:stretch>
                </pic:blipFill>
                <pic:spPr>
                  <a:xfrm>
                    <a:off x="0" y="0"/>
                    <a:ext cx="1320800" cy="273050"/>
                  </a:xfrm>
                  <a:prstGeom prst="rect">
                    <a:avLst/>
                  </a:prstGeom>
                </pic:spPr>
              </pic:pic>
            </a:graphicData>
          </a:graphic>
        </wp:anchor>
      </w:drawing>
    </w:r>
    <w:r w:rsidR="00C95A13">
      <w:t xml:space="preserve">IRAS number: </w:t>
    </w:r>
    <w:r w:rsidR="003051F4" w:rsidRPr="003051F4">
      <w:t>270673</w:t>
    </w:r>
  </w:p>
  <w:p w14:paraId="128E3EAF" w14:textId="09685542" w:rsidR="004B25DF" w:rsidRDefault="004B25DF" w:rsidP="004B25DF">
    <w:pPr>
      <w:pStyle w:val="Header"/>
      <w:rPr>
        <w:lang w:val="en-US"/>
      </w:rPr>
    </w:pPr>
    <w:r>
      <w:rPr>
        <w:lang w:val="en-US"/>
      </w:rPr>
      <w:t xml:space="preserve">        </w:t>
    </w:r>
  </w:p>
  <w:p w14:paraId="0384A3D8" w14:textId="77777777" w:rsidR="004B25DF" w:rsidRDefault="004B25DF" w:rsidP="003D6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2FF87" w14:textId="77777777" w:rsidR="00BD28B0" w:rsidRDefault="00BD28B0" w:rsidP="00C95A13">
      <w:pPr>
        <w:spacing w:after="0" w:line="240" w:lineRule="auto"/>
      </w:pPr>
      <w:r>
        <w:separator/>
      </w:r>
    </w:p>
  </w:footnote>
  <w:footnote w:type="continuationSeparator" w:id="0">
    <w:p w14:paraId="0A13E653" w14:textId="77777777" w:rsidR="00BD28B0" w:rsidRDefault="00BD28B0" w:rsidP="00C95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2BA0D" w14:textId="3A2DBAE6" w:rsidR="00C95A13" w:rsidRPr="00E961F4" w:rsidRDefault="00AC03BE" w:rsidP="00AC03BE">
    <w:pPr>
      <w:pStyle w:val="Header"/>
      <w:ind w:hanging="426"/>
      <w:rPr>
        <w:color w:val="000000" w:themeColor="text1"/>
      </w:rPr>
    </w:pPr>
    <w:r w:rsidRPr="00E02152">
      <w:rPr>
        <w:rFonts w:ascii="Calibri" w:eastAsia="Calibri" w:hAnsi="Calibri"/>
        <w:noProof/>
        <w:lang w:eastAsia="en-GB"/>
      </w:rPr>
      <w:drawing>
        <wp:anchor distT="0" distB="0" distL="114300" distR="114300" simplePos="0" relativeHeight="251658240" behindDoc="1" locked="0" layoutInCell="1" allowOverlap="1" wp14:anchorId="26DD9655" wp14:editId="2C746DEE">
          <wp:simplePos x="0" y="0"/>
          <wp:positionH relativeFrom="column">
            <wp:posOffset>4942840</wp:posOffset>
          </wp:positionH>
          <wp:positionV relativeFrom="paragraph">
            <wp:posOffset>-53340</wp:posOffset>
          </wp:positionV>
          <wp:extent cx="1123315" cy="325755"/>
          <wp:effectExtent l="0" t="0" r="635" b="0"/>
          <wp:wrapTight wrapText="bothSides">
            <wp:wrapPolygon edited="0">
              <wp:start x="0" y="0"/>
              <wp:lineTo x="0" y="20211"/>
              <wp:lineTo x="21246" y="20211"/>
              <wp:lineTo x="21246" y="0"/>
              <wp:lineTo x="0" y="0"/>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315" cy="325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61F4" w:rsidRPr="00E02152">
      <w:rPr>
        <w:color w:val="000000" w:themeColor="text1"/>
      </w:rPr>
      <w:t>Appendix 2: Patient information leaflet, Version 3, Date</w:t>
    </w:r>
    <w:r w:rsidR="00357E08" w:rsidRPr="00E02152">
      <w:rPr>
        <w:color w:val="000000" w:themeColor="text1"/>
      </w:rPr>
      <w:t>: 24/10</w:t>
    </w:r>
    <w:r w:rsidR="00E961F4" w:rsidRPr="00E02152">
      <w:rPr>
        <w:color w:val="000000" w:themeColor="text1"/>
      </w:rPr>
      <w:t>/2019</w:t>
    </w:r>
    <w:r>
      <w:rPr>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D1625"/>
    <w:multiLevelType w:val="hybridMultilevel"/>
    <w:tmpl w:val="8C6467AA"/>
    <w:lvl w:ilvl="0" w:tplc="AC8A980C">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95"/>
    <w:rsid w:val="000017DD"/>
    <w:rsid w:val="0000273D"/>
    <w:rsid w:val="00030E8D"/>
    <w:rsid w:val="000318A0"/>
    <w:rsid w:val="00034B27"/>
    <w:rsid w:val="00051448"/>
    <w:rsid w:val="0005794C"/>
    <w:rsid w:val="00070C9E"/>
    <w:rsid w:val="0007320E"/>
    <w:rsid w:val="00074804"/>
    <w:rsid w:val="000A07D2"/>
    <w:rsid w:val="000A4F40"/>
    <w:rsid w:val="000C79DB"/>
    <w:rsid w:val="000D00E8"/>
    <w:rsid w:val="000D229D"/>
    <w:rsid w:val="0010545B"/>
    <w:rsid w:val="001206B0"/>
    <w:rsid w:val="00133B7E"/>
    <w:rsid w:val="001439A7"/>
    <w:rsid w:val="00162FFA"/>
    <w:rsid w:val="00173436"/>
    <w:rsid w:val="00173890"/>
    <w:rsid w:val="00187D53"/>
    <w:rsid w:val="00195F3C"/>
    <w:rsid w:val="00196306"/>
    <w:rsid w:val="001A05BE"/>
    <w:rsid w:val="001C57DE"/>
    <w:rsid w:val="001D2DA9"/>
    <w:rsid w:val="001E6A60"/>
    <w:rsid w:val="00210981"/>
    <w:rsid w:val="00214C1B"/>
    <w:rsid w:val="002222C7"/>
    <w:rsid w:val="00226158"/>
    <w:rsid w:val="0023031D"/>
    <w:rsid w:val="002342B5"/>
    <w:rsid w:val="002350C7"/>
    <w:rsid w:val="00245B67"/>
    <w:rsid w:val="002505B7"/>
    <w:rsid w:val="00274EF0"/>
    <w:rsid w:val="00276884"/>
    <w:rsid w:val="0028222D"/>
    <w:rsid w:val="002C0204"/>
    <w:rsid w:val="002D2AF5"/>
    <w:rsid w:val="002D566A"/>
    <w:rsid w:val="002D694E"/>
    <w:rsid w:val="002E7D55"/>
    <w:rsid w:val="00300931"/>
    <w:rsid w:val="003051F4"/>
    <w:rsid w:val="00313DBF"/>
    <w:rsid w:val="003304B1"/>
    <w:rsid w:val="003448EA"/>
    <w:rsid w:val="00346175"/>
    <w:rsid w:val="0035143C"/>
    <w:rsid w:val="0035176D"/>
    <w:rsid w:val="00357E08"/>
    <w:rsid w:val="00360DC7"/>
    <w:rsid w:val="0036607B"/>
    <w:rsid w:val="0037564D"/>
    <w:rsid w:val="00377412"/>
    <w:rsid w:val="003875FF"/>
    <w:rsid w:val="00397AA4"/>
    <w:rsid w:val="003C1B32"/>
    <w:rsid w:val="003C615C"/>
    <w:rsid w:val="003D2D95"/>
    <w:rsid w:val="003D6F4D"/>
    <w:rsid w:val="003F48C5"/>
    <w:rsid w:val="003F7EDE"/>
    <w:rsid w:val="004000D3"/>
    <w:rsid w:val="00405939"/>
    <w:rsid w:val="0041395D"/>
    <w:rsid w:val="004142AD"/>
    <w:rsid w:val="00417CBD"/>
    <w:rsid w:val="0042495A"/>
    <w:rsid w:val="004316A1"/>
    <w:rsid w:val="004420B6"/>
    <w:rsid w:val="004449B7"/>
    <w:rsid w:val="004529AA"/>
    <w:rsid w:val="004669EC"/>
    <w:rsid w:val="00470E80"/>
    <w:rsid w:val="004715BA"/>
    <w:rsid w:val="004822C7"/>
    <w:rsid w:val="00492F77"/>
    <w:rsid w:val="0049411C"/>
    <w:rsid w:val="004A2527"/>
    <w:rsid w:val="004B25DF"/>
    <w:rsid w:val="004B4AF8"/>
    <w:rsid w:val="004B7E40"/>
    <w:rsid w:val="004C316A"/>
    <w:rsid w:val="004D4D7C"/>
    <w:rsid w:val="004D7641"/>
    <w:rsid w:val="004E2DE8"/>
    <w:rsid w:val="004E2F5B"/>
    <w:rsid w:val="004E6A32"/>
    <w:rsid w:val="00512F90"/>
    <w:rsid w:val="00515EA8"/>
    <w:rsid w:val="005176DD"/>
    <w:rsid w:val="00535B8A"/>
    <w:rsid w:val="00537866"/>
    <w:rsid w:val="00546AA0"/>
    <w:rsid w:val="00553553"/>
    <w:rsid w:val="00571590"/>
    <w:rsid w:val="00571CA2"/>
    <w:rsid w:val="005760F9"/>
    <w:rsid w:val="0058708C"/>
    <w:rsid w:val="0059248E"/>
    <w:rsid w:val="005C6BE2"/>
    <w:rsid w:val="005E025B"/>
    <w:rsid w:val="005F7934"/>
    <w:rsid w:val="00620206"/>
    <w:rsid w:val="00620728"/>
    <w:rsid w:val="00626D04"/>
    <w:rsid w:val="00635558"/>
    <w:rsid w:val="00636F70"/>
    <w:rsid w:val="00643718"/>
    <w:rsid w:val="006450B7"/>
    <w:rsid w:val="006454A3"/>
    <w:rsid w:val="00651996"/>
    <w:rsid w:val="00652543"/>
    <w:rsid w:val="0066486A"/>
    <w:rsid w:val="00667DF9"/>
    <w:rsid w:val="00675F5D"/>
    <w:rsid w:val="006839A5"/>
    <w:rsid w:val="006859E6"/>
    <w:rsid w:val="00695D4C"/>
    <w:rsid w:val="006A6231"/>
    <w:rsid w:val="006B4C6E"/>
    <w:rsid w:val="006C4A64"/>
    <w:rsid w:val="006D25C0"/>
    <w:rsid w:val="006F00D1"/>
    <w:rsid w:val="0071456E"/>
    <w:rsid w:val="00715C07"/>
    <w:rsid w:val="007470D6"/>
    <w:rsid w:val="007503EE"/>
    <w:rsid w:val="00757B3F"/>
    <w:rsid w:val="00763AC1"/>
    <w:rsid w:val="00790B50"/>
    <w:rsid w:val="007A2D0B"/>
    <w:rsid w:val="007B5AE8"/>
    <w:rsid w:val="007C1455"/>
    <w:rsid w:val="00801790"/>
    <w:rsid w:val="008019CB"/>
    <w:rsid w:val="0080222D"/>
    <w:rsid w:val="00803EF8"/>
    <w:rsid w:val="00805E7D"/>
    <w:rsid w:val="00821958"/>
    <w:rsid w:val="00826552"/>
    <w:rsid w:val="00835CD6"/>
    <w:rsid w:val="00851838"/>
    <w:rsid w:val="008672B8"/>
    <w:rsid w:val="00881B55"/>
    <w:rsid w:val="00883D08"/>
    <w:rsid w:val="008909E0"/>
    <w:rsid w:val="00895101"/>
    <w:rsid w:val="008A11B5"/>
    <w:rsid w:val="008B3592"/>
    <w:rsid w:val="008B3E42"/>
    <w:rsid w:val="008C6530"/>
    <w:rsid w:val="008D4A1C"/>
    <w:rsid w:val="008D62AA"/>
    <w:rsid w:val="008E4670"/>
    <w:rsid w:val="0091397D"/>
    <w:rsid w:val="00930FCF"/>
    <w:rsid w:val="00945BD8"/>
    <w:rsid w:val="00955CE0"/>
    <w:rsid w:val="009563E6"/>
    <w:rsid w:val="009709C0"/>
    <w:rsid w:val="009968BB"/>
    <w:rsid w:val="009972AC"/>
    <w:rsid w:val="009B3340"/>
    <w:rsid w:val="009B5018"/>
    <w:rsid w:val="009C21BD"/>
    <w:rsid w:val="009F21F4"/>
    <w:rsid w:val="00A05880"/>
    <w:rsid w:val="00A05EEC"/>
    <w:rsid w:val="00A11AD4"/>
    <w:rsid w:val="00A15CF4"/>
    <w:rsid w:val="00A16A83"/>
    <w:rsid w:val="00A17CEB"/>
    <w:rsid w:val="00A410AB"/>
    <w:rsid w:val="00A410E9"/>
    <w:rsid w:val="00A4201B"/>
    <w:rsid w:val="00A52589"/>
    <w:rsid w:val="00A57C86"/>
    <w:rsid w:val="00A645D0"/>
    <w:rsid w:val="00A65F61"/>
    <w:rsid w:val="00A87B78"/>
    <w:rsid w:val="00A914D5"/>
    <w:rsid w:val="00A91EE8"/>
    <w:rsid w:val="00AA12E1"/>
    <w:rsid w:val="00AA45F0"/>
    <w:rsid w:val="00AB3B89"/>
    <w:rsid w:val="00AB6600"/>
    <w:rsid w:val="00AB6615"/>
    <w:rsid w:val="00AB7673"/>
    <w:rsid w:val="00AC03BE"/>
    <w:rsid w:val="00AC67F5"/>
    <w:rsid w:val="00AC7622"/>
    <w:rsid w:val="00AD19F9"/>
    <w:rsid w:val="00AD528D"/>
    <w:rsid w:val="00AF5537"/>
    <w:rsid w:val="00AF6D11"/>
    <w:rsid w:val="00B260BC"/>
    <w:rsid w:val="00B3043A"/>
    <w:rsid w:val="00B4294B"/>
    <w:rsid w:val="00B44503"/>
    <w:rsid w:val="00B45D71"/>
    <w:rsid w:val="00B55BD1"/>
    <w:rsid w:val="00B717E9"/>
    <w:rsid w:val="00B85F58"/>
    <w:rsid w:val="00B94AE5"/>
    <w:rsid w:val="00BA1F88"/>
    <w:rsid w:val="00BA2E8A"/>
    <w:rsid w:val="00BB7376"/>
    <w:rsid w:val="00BC468C"/>
    <w:rsid w:val="00BC613B"/>
    <w:rsid w:val="00BD2192"/>
    <w:rsid w:val="00BD28B0"/>
    <w:rsid w:val="00BF4A79"/>
    <w:rsid w:val="00C314E2"/>
    <w:rsid w:val="00C550D8"/>
    <w:rsid w:val="00C626CE"/>
    <w:rsid w:val="00C65065"/>
    <w:rsid w:val="00C70B81"/>
    <w:rsid w:val="00C95A13"/>
    <w:rsid w:val="00CA153D"/>
    <w:rsid w:val="00CA24A8"/>
    <w:rsid w:val="00CB1761"/>
    <w:rsid w:val="00CB36FD"/>
    <w:rsid w:val="00CC18BA"/>
    <w:rsid w:val="00CC1B10"/>
    <w:rsid w:val="00CC4250"/>
    <w:rsid w:val="00CC7146"/>
    <w:rsid w:val="00CD7507"/>
    <w:rsid w:val="00CD75EA"/>
    <w:rsid w:val="00D25711"/>
    <w:rsid w:val="00D317BC"/>
    <w:rsid w:val="00D32520"/>
    <w:rsid w:val="00D34331"/>
    <w:rsid w:val="00D364A5"/>
    <w:rsid w:val="00D371F7"/>
    <w:rsid w:val="00D44A6A"/>
    <w:rsid w:val="00D5663D"/>
    <w:rsid w:val="00D57D16"/>
    <w:rsid w:val="00D64BBF"/>
    <w:rsid w:val="00D706F6"/>
    <w:rsid w:val="00D82E09"/>
    <w:rsid w:val="00D90CBB"/>
    <w:rsid w:val="00D96E44"/>
    <w:rsid w:val="00D97077"/>
    <w:rsid w:val="00DB7B14"/>
    <w:rsid w:val="00DC571B"/>
    <w:rsid w:val="00DE5611"/>
    <w:rsid w:val="00DF3955"/>
    <w:rsid w:val="00DF46A2"/>
    <w:rsid w:val="00DF4705"/>
    <w:rsid w:val="00E02152"/>
    <w:rsid w:val="00E02A95"/>
    <w:rsid w:val="00E033CB"/>
    <w:rsid w:val="00E0371F"/>
    <w:rsid w:val="00E03FE7"/>
    <w:rsid w:val="00E11DFA"/>
    <w:rsid w:val="00E304DD"/>
    <w:rsid w:val="00E33768"/>
    <w:rsid w:val="00E37D3B"/>
    <w:rsid w:val="00E45936"/>
    <w:rsid w:val="00E50685"/>
    <w:rsid w:val="00E63CF6"/>
    <w:rsid w:val="00E66979"/>
    <w:rsid w:val="00E74551"/>
    <w:rsid w:val="00E76DD2"/>
    <w:rsid w:val="00E9282D"/>
    <w:rsid w:val="00E94530"/>
    <w:rsid w:val="00E95E49"/>
    <w:rsid w:val="00E961F4"/>
    <w:rsid w:val="00EA5062"/>
    <w:rsid w:val="00EA612E"/>
    <w:rsid w:val="00EC456E"/>
    <w:rsid w:val="00ED5761"/>
    <w:rsid w:val="00EF48CF"/>
    <w:rsid w:val="00EF74A7"/>
    <w:rsid w:val="00F02690"/>
    <w:rsid w:val="00F1702C"/>
    <w:rsid w:val="00F173A7"/>
    <w:rsid w:val="00F23967"/>
    <w:rsid w:val="00F23D4F"/>
    <w:rsid w:val="00F34214"/>
    <w:rsid w:val="00F51C5E"/>
    <w:rsid w:val="00F54779"/>
    <w:rsid w:val="00F64D9D"/>
    <w:rsid w:val="00F73F64"/>
    <w:rsid w:val="00F81480"/>
    <w:rsid w:val="00F82499"/>
    <w:rsid w:val="00FB1DE7"/>
    <w:rsid w:val="00FB56D6"/>
    <w:rsid w:val="00FD095D"/>
    <w:rsid w:val="00FF7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40EFECB"/>
  <w15:chartTrackingRefBased/>
  <w15:docId w15:val="{29FF3892-31CA-4B4D-AE74-CC57E56C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D95"/>
    <w:pPr>
      <w:ind w:left="720"/>
      <w:contextualSpacing/>
    </w:pPr>
  </w:style>
  <w:style w:type="character" w:styleId="Hyperlink">
    <w:name w:val="Hyperlink"/>
    <w:basedOn w:val="DefaultParagraphFont"/>
    <w:uiPriority w:val="99"/>
    <w:unhideWhenUsed/>
    <w:rsid w:val="003D2D95"/>
    <w:rPr>
      <w:color w:val="0563C1" w:themeColor="hyperlink"/>
      <w:u w:val="single"/>
    </w:rPr>
  </w:style>
  <w:style w:type="paragraph" w:styleId="Header">
    <w:name w:val="header"/>
    <w:basedOn w:val="Normal"/>
    <w:link w:val="HeaderChar"/>
    <w:uiPriority w:val="99"/>
    <w:unhideWhenUsed/>
    <w:rsid w:val="00C95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A13"/>
  </w:style>
  <w:style w:type="paragraph" w:styleId="Footer">
    <w:name w:val="footer"/>
    <w:basedOn w:val="Normal"/>
    <w:link w:val="FooterChar"/>
    <w:uiPriority w:val="99"/>
    <w:unhideWhenUsed/>
    <w:rsid w:val="00C95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A13"/>
  </w:style>
  <w:style w:type="character" w:styleId="FollowedHyperlink">
    <w:name w:val="FollowedHyperlink"/>
    <w:basedOn w:val="DefaultParagraphFont"/>
    <w:uiPriority w:val="99"/>
    <w:semiHidden/>
    <w:unhideWhenUsed/>
    <w:rsid w:val="00C95A13"/>
    <w:rPr>
      <w:color w:val="954F72" w:themeColor="followedHyperlink"/>
      <w:u w:val="single"/>
    </w:rPr>
  </w:style>
  <w:style w:type="character" w:styleId="CommentReference">
    <w:name w:val="annotation reference"/>
    <w:basedOn w:val="DefaultParagraphFont"/>
    <w:uiPriority w:val="99"/>
    <w:semiHidden/>
    <w:unhideWhenUsed/>
    <w:rsid w:val="00801790"/>
    <w:rPr>
      <w:sz w:val="16"/>
      <w:szCs w:val="16"/>
    </w:rPr>
  </w:style>
  <w:style w:type="paragraph" w:styleId="CommentText">
    <w:name w:val="annotation text"/>
    <w:basedOn w:val="Normal"/>
    <w:link w:val="CommentTextChar"/>
    <w:uiPriority w:val="99"/>
    <w:unhideWhenUsed/>
    <w:rsid w:val="00801790"/>
    <w:pPr>
      <w:spacing w:line="240" w:lineRule="auto"/>
    </w:pPr>
    <w:rPr>
      <w:sz w:val="20"/>
      <w:szCs w:val="20"/>
    </w:rPr>
  </w:style>
  <w:style w:type="character" w:customStyle="1" w:styleId="CommentTextChar">
    <w:name w:val="Comment Text Char"/>
    <w:basedOn w:val="DefaultParagraphFont"/>
    <w:link w:val="CommentText"/>
    <w:uiPriority w:val="99"/>
    <w:rsid w:val="00801790"/>
    <w:rPr>
      <w:sz w:val="20"/>
      <w:szCs w:val="20"/>
    </w:rPr>
  </w:style>
  <w:style w:type="paragraph" w:styleId="CommentSubject">
    <w:name w:val="annotation subject"/>
    <w:basedOn w:val="CommentText"/>
    <w:next w:val="CommentText"/>
    <w:link w:val="CommentSubjectChar"/>
    <w:uiPriority w:val="99"/>
    <w:semiHidden/>
    <w:unhideWhenUsed/>
    <w:rsid w:val="00801790"/>
    <w:rPr>
      <w:b/>
      <w:bCs/>
    </w:rPr>
  </w:style>
  <w:style w:type="character" w:customStyle="1" w:styleId="CommentSubjectChar">
    <w:name w:val="Comment Subject Char"/>
    <w:basedOn w:val="CommentTextChar"/>
    <w:link w:val="CommentSubject"/>
    <w:uiPriority w:val="99"/>
    <w:semiHidden/>
    <w:rsid w:val="00801790"/>
    <w:rPr>
      <w:b/>
      <w:bCs/>
      <w:sz w:val="20"/>
      <w:szCs w:val="20"/>
    </w:rPr>
  </w:style>
  <w:style w:type="paragraph" w:styleId="BalloonText">
    <w:name w:val="Balloon Text"/>
    <w:basedOn w:val="Normal"/>
    <w:link w:val="BalloonTextChar"/>
    <w:uiPriority w:val="99"/>
    <w:semiHidden/>
    <w:unhideWhenUsed/>
    <w:rsid w:val="00801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790"/>
    <w:rPr>
      <w:rFonts w:ascii="Segoe UI" w:hAnsi="Segoe UI" w:cs="Segoe UI"/>
      <w:sz w:val="18"/>
      <w:szCs w:val="18"/>
    </w:rPr>
  </w:style>
  <w:style w:type="paragraph" w:customStyle="1" w:styleId="SectionHeading1">
    <w:name w:val="Section Heading 1"/>
    <w:basedOn w:val="Normal"/>
    <w:qFormat/>
    <w:rsid w:val="00E961F4"/>
    <w:pPr>
      <w:spacing w:before="240" w:after="80" w:line="276" w:lineRule="auto"/>
      <w:outlineLvl w:val="1"/>
    </w:pPr>
    <w:rPr>
      <w:rFonts w:ascii="Cambria" w:eastAsia="Calibri" w:hAnsi="Cambria" w:cs="Times New Roman"/>
      <w:color w:val="4F81BD"/>
      <w:sz w:val="28"/>
      <w:lang w:val="en-US"/>
    </w:rPr>
  </w:style>
  <w:style w:type="paragraph" w:customStyle="1" w:styleId="SectionHeading2">
    <w:name w:val="Section Heading 2"/>
    <w:basedOn w:val="Normal"/>
    <w:qFormat/>
    <w:rsid w:val="00E961F4"/>
    <w:pPr>
      <w:spacing w:before="240" w:after="80" w:line="276" w:lineRule="auto"/>
      <w:outlineLvl w:val="1"/>
    </w:pPr>
    <w:rPr>
      <w:rFonts w:ascii="Cambria" w:eastAsia="Calibri" w:hAnsi="Cambria" w:cs="Times New Roman"/>
      <w:color w:val="4F81BD"/>
      <w:lang w:val="en-US"/>
    </w:rPr>
  </w:style>
  <w:style w:type="paragraph" w:customStyle="1" w:styleId="BrochureCopy">
    <w:name w:val="Brochure Copy"/>
    <w:basedOn w:val="Normal"/>
    <w:qFormat/>
    <w:rsid w:val="00E961F4"/>
    <w:pPr>
      <w:spacing w:after="120" w:line="300" w:lineRule="auto"/>
    </w:pPr>
    <w:rPr>
      <w:rFonts w:ascii="Calibri" w:eastAsia="Calibri" w:hAnsi="Calibri" w:cs="Times New Roman"/>
      <w:sz w:val="18"/>
      <w:lang w:val="en-US"/>
    </w:rPr>
  </w:style>
  <w:style w:type="paragraph" w:styleId="Revision">
    <w:name w:val="Revision"/>
    <w:hidden/>
    <w:uiPriority w:val="99"/>
    <w:semiHidden/>
    <w:rsid w:val="00E9282D"/>
    <w:pPr>
      <w:spacing w:after="0" w:line="240" w:lineRule="auto"/>
    </w:pPr>
  </w:style>
  <w:style w:type="paragraph" w:styleId="NormalWeb">
    <w:name w:val="Normal (Web)"/>
    <w:basedOn w:val="Normal"/>
    <w:uiPriority w:val="99"/>
    <w:unhideWhenUsed/>
    <w:rsid w:val="00A57C86"/>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297941">
      <w:bodyDiv w:val="1"/>
      <w:marLeft w:val="0"/>
      <w:marRight w:val="0"/>
      <w:marTop w:val="0"/>
      <w:marBottom w:val="0"/>
      <w:divBdr>
        <w:top w:val="none" w:sz="0" w:space="0" w:color="auto"/>
        <w:left w:val="none" w:sz="0" w:space="0" w:color="auto"/>
        <w:bottom w:val="none" w:sz="0" w:space="0" w:color="auto"/>
        <w:right w:val="none" w:sz="0" w:space="0" w:color="auto"/>
      </w:divBdr>
    </w:div>
    <w:div w:id="1494485811">
      <w:bodyDiv w:val="1"/>
      <w:marLeft w:val="0"/>
      <w:marRight w:val="0"/>
      <w:marTop w:val="0"/>
      <w:marBottom w:val="0"/>
      <w:divBdr>
        <w:top w:val="none" w:sz="0" w:space="0" w:color="auto"/>
        <w:left w:val="none" w:sz="0" w:space="0" w:color="auto"/>
        <w:bottom w:val="none" w:sz="0" w:space="0" w:color="auto"/>
        <w:right w:val="none" w:sz="0" w:space="0" w:color="auto"/>
      </w:divBdr>
    </w:div>
    <w:div w:id="18284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protection@uea.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EC5AAF-3B51-4DDD-AFB2-128698DA2A9A}"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en-US"/>
        </a:p>
      </dgm:t>
    </dgm:pt>
    <dgm:pt modelId="{092C8734-1CEB-44B0-8CCF-BB41D18EBD2F}">
      <dgm:prSet phldrT="[Text]" custT="1"/>
      <dgm:spPr/>
      <dgm:t>
        <a:bodyPr/>
        <a:lstStyle/>
        <a:p>
          <a:pPr algn="ctr">
            <a:lnSpc>
              <a:spcPct val="100000"/>
            </a:lnSpc>
            <a:spcAft>
              <a:spcPts val="0"/>
            </a:spcAft>
          </a:pPr>
          <a:r>
            <a:rPr lang="en-US" sz="1100" b="1"/>
            <a:t>Stage 1:</a:t>
          </a:r>
          <a:r>
            <a:rPr lang="en-US" sz="1100"/>
            <a:t> - Sign a consent form and complete a questionnaire</a:t>
          </a:r>
        </a:p>
        <a:p>
          <a:pPr algn="ctr">
            <a:lnSpc>
              <a:spcPct val="100000"/>
            </a:lnSpc>
            <a:spcAft>
              <a:spcPts val="0"/>
            </a:spcAft>
          </a:pPr>
          <a:r>
            <a:rPr lang="en-US" sz="1100"/>
            <a:t>- Receive a phone call to count the number of your pills</a:t>
          </a:r>
        </a:p>
      </dgm:t>
    </dgm:pt>
    <dgm:pt modelId="{F5C0B671-DE2B-41EE-B936-40236F49FD69}" type="parTrans" cxnId="{9944FBB5-AA03-4AF7-B932-43A61C3114A7}">
      <dgm:prSet/>
      <dgm:spPr/>
      <dgm:t>
        <a:bodyPr/>
        <a:lstStyle/>
        <a:p>
          <a:pPr algn="ctr"/>
          <a:endParaRPr lang="en-US" sz="1100"/>
        </a:p>
      </dgm:t>
    </dgm:pt>
    <dgm:pt modelId="{DE2F2AA1-740F-42C0-9954-F3CBE5BCA0EF}" type="sibTrans" cxnId="{9944FBB5-AA03-4AF7-B932-43A61C3114A7}">
      <dgm:prSet/>
      <dgm:spPr/>
      <dgm:t>
        <a:bodyPr/>
        <a:lstStyle/>
        <a:p>
          <a:pPr algn="ctr"/>
          <a:endParaRPr lang="en-US" sz="1100"/>
        </a:p>
      </dgm:t>
    </dgm:pt>
    <dgm:pt modelId="{86FD1851-0AA1-4049-A106-DDA97A1E65B5}">
      <dgm:prSet phldrT="[Text]" custT="1"/>
      <dgm:spPr/>
      <dgm:t>
        <a:bodyPr/>
        <a:lstStyle/>
        <a:p>
          <a:pPr algn="ctr">
            <a:lnSpc>
              <a:spcPct val="100000"/>
            </a:lnSpc>
            <a:spcAft>
              <a:spcPts val="0"/>
            </a:spcAft>
          </a:pPr>
          <a:r>
            <a:rPr lang="en-US" sz="1100" b="1"/>
            <a:t>Stage 2:</a:t>
          </a:r>
          <a:r>
            <a:rPr lang="en-US" sz="1100"/>
            <a:t> Visit your community pharmacy to have a consultation with your pharmacist or pharmacy assistant (you maybe asked to have this consultation audio recorded)</a:t>
          </a:r>
        </a:p>
      </dgm:t>
    </dgm:pt>
    <dgm:pt modelId="{EEA43ABA-EF43-454F-B32C-984A9E35B563}" type="parTrans" cxnId="{353E8AC4-DAE6-4F72-9E4F-20BEFFB44B5F}">
      <dgm:prSet/>
      <dgm:spPr/>
      <dgm:t>
        <a:bodyPr/>
        <a:lstStyle/>
        <a:p>
          <a:pPr algn="ctr"/>
          <a:endParaRPr lang="en-US" sz="1100"/>
        </a:p>
      </dgm:t>
    </dgm:pt>
    <dgm:pt modelId="{C1624C05-98C7-422A-A783-A7DB36BD212B}" type="sibTrans" cxnId="{353E8AC4-DAE6-4F72-9E4F-20BEFFB44B5F}">
      <dgm:prSet/>
      <dgm:spPr/>
      <dgm:t>
        <a:bodyPr/>
        <a:lstStyle/>
        <a:p>
          <a:pPr algn="ctr"/>
          <a:endParaRPr lang="en-US" sz="1100"/>
        </a:p>
      </dgm:t>
    </dgm:pt>
    <dgm:pt modelId="{452A6395-7E96-4A66-B456-C2E94AB8E12D}">
      <dgm:prSet phldrT="[Text]" custT="1"/>
      <dgm:spPr/>
      <dgm:t>
        <a:bodyPr/>
        <a:lstStyle/>
        <a:p>
          <a:pPr algn="ctr">
            <a:lnSpc>
              <a:spcPct val="100000"/>
            </a:lnSpc>
            <a:spcAft>
              <a:spcPts val="0"/>
            </a:spcAft>
          </a:pPr>
          <a:r>
            <a:rPr lang="en-US" sz="1100" b="1"/>
            <a:t>Stage 3:</a:t>
          </a:r>
          <a:r>
            <a:rPr lang="en-US" sz="1100"/>
            <a:t> You may receive a phone call to ask whether you would like anything to change with support provided</a:t>
          </a:r>
        </a:p>
      </dgm:t>
    </dgm:pt>
    <dgm:pt modelId="{B2857E87-350E-4503-A4A4-235CFD9EC784}" type="parTrans" cxnId="{4B47FC2E-421F-47E2-A6D8-7530EAD8DBB8}">
      <dgm:prSet/>
      <dgm:spPr/>
      <dgm:t>
        <a:bodyPr/>
        <a:lstStyle/>
        <a:p>
          <a:pPr algn="ctr"/>
          <a:endParaRPr lang="en-US" sz="1100"/>
        </a:p>
      </dgm:t>
    </dgm:pt>
    <dgm:pt modelId="{A4308E1D-D9D9-4627-A73A-C8A6B0AD8707}" type="sibTrans" cxnId="{4B47FC2E-421F-47E2-A6D8-7530EAD8DBB8}">
      <dgm:prSet/>
      <dgm:spPr/>
      <dgm:t>
        <a:bodyPr/>
        <a:lstStyle/>
        <a:p>
          <a:pPr algn="ctr"/>
          <a:endParaRPr lang="en-US" sz="1100"/>
        </a:p>
      </dgm:t>
    </dgm:pt>
    <dgm:pt modelId="{5DCB24C9-CCAD-4B21-9992-CD828E989F7C}">
      <dgm:prSet custT="1"/>
      <dgm:spPr/>
      <dgm:t>
        <a:bodyPr/>
        <a:lstStyle/>
        <a:p>
          <a:pPr algn="ctr">
            <a:lnSpc>
              <a:spcPct val="100000"/>
            </a:lnSpc>
            <a:spcAft>
              <a:spcPts val="0"/>
            </a:spcAft>
          </a:pPr>
          <a:r>
            <a:rPr lang="en-US" sz="1100" b="1"/>
            <a:t>Stage 4:</a:t>
          </a:r>
          <a:r>
            <a:rPr lang="en-US" sz="1100"/>
            <a:t> Complete questionnaire similar to stage 1 questionnaire</a:t>
          </a:r>
        </a:p>
      </dgm:t>
    </dgm:pt>
    <dgm:pt modelId="{0323BE7D-F284-4188-ACAA-666E75EAEC69}" type="parTrans" cxnId="{728C7E2A-CC1D-431C-9C23-8AECB1A36E77}">
      <dgm:prSet/>
      <dgm:spPr/>
      <dgm:t>
        <a:bodyPr/>
        <a:lstStyle/>
        <a:p>
          <a:pPr algn="ctr"/>
          <a:endParaRPr lang="en-US" sz="1100"/>
        </a:p>
      </dgm:t>
    </dgm:pt>
    <dgm:pt modelId="{9A0D94FB-93B4-4441-8A57-0C8E7E7A6C87}" type="sibTrans" cxnId="{728C7E2A-CC1D-431C-9C23-8AECB1A36E77}">
      <dgm:prSet/>
      <dgm:spPr/>
      <dgm:t>
        <a:bodyPr/>
        <a:lstStyle/>
        <a:p>
          <a:pPr algn="ctr"/>
          <a:endParaRPr lang="en-US" sz="1100"/>
        </a:p>
      </dgm:t>
    </dgm:pt>
    <dgm:pt modelId="{7596BB80-2DAE-4F0C-88D4-3F8C00C2049A}">
      <dgm:prSet custT="1"/>
      <dgm:spPr/>
      <dgm:t>
        <a:bodyPr/>
        <a:lstStyle/>
        <a:p>
          <a:pPr algn="ctr">
            <a:lnSpc>
              <a:spcPct val="100000"/>
            </a:lnSpc>
            <a:spcAft>
              <a:spcPts val="0"/>
            </a:spcAft>
          </a:pPr>
          <a:r>
            <a:rPr lang="en-US" sz="1100" b="1"/>
            <a:t>Stage 5:</a:t>
          </a:r>
          <a:r>
            <a:rPr lang="en-US" sz="1100"/>
            <a:t> - Complete a final questionnaire</a:t>
          </a:r>
        </a:p>
        <a:p>
          <a:pPr algn="ctr">
            <a:lnSpc>
              <a:spcPct val="100000"/>
            </a:lnSpc>
            <a:spcAft>
              <a:spcPts val="0"/>
            </a:spcAft>
          </a:pPr>
          <a:r>
            <a:rPr lang="en-US" sz="1100"/>
            <a:t>- Receive a phone call to count the number of your pills</a:t>
          </a:r>
        </a:p>
        <a:p>
          <a:pPr algn="ctr">
            <a:lnSpc>
              <a:spcPct val="100000"/>
            </a:lnSpc>
            <a:spcAft>
              <a:spcPts val="0"/>
            </a:spcAft>
          </a:pPr>
          <a:r>
            <a:rPr lang="en-US" sz="1100"/>
            <a:t>- Visit your medical practice to check your HbA1c and blood pressure</a:t>
          </a:r>
        </a:p>
      </dgm:t>
    </dgm:pt>
    <dgm:pt modelId="{69CCA01D-525A-4CA1-853C-9153BCA682F8}" type="parTrans" cxnId="{317F2D51-B278-4751-8BF4-CE4804A78568}">
      <dgm:prSet/>
      <dgm:spPr/>
      <dgm:t>
        <a:bodyPr/>
        <a:lstStyle/>
        <a:p>
          <a:pPr algn="ctr"/>
          <a:endParaRPr lang="en-US" sz="1100"/>
        </a:p>
      </dgm:t>
    </dgm:pt>
    <dgm:pt modelId="{84ADB39F-0D75-4BDC-8EA2-9FAD5762DA12}" type="sibTrans" cxnId="{317F2D51-B278-4751-8BF4-CE4804A78568}">
      <dgm:prSet/>
      <dgm:spPr/>
      <dgm:t>
        <a:bodyPr/>
        <a:lstStyle/>
        <a:p>
          <a:pPr algn="ctr"/>
          <a:endParaRPr lang="en-US" sz="1100"/>
        </a:p>
      </dgm:t>
    </dgm:pt>
    <dgm:pt modelId="{04B61835-6961-4EC8-8237-BB552B859D3C}" type="pres">
      <dgm:prSet presAssocID="{4EEC5AAF-3B51-4DDD-AFB2-128698DA2A9A}" presName="mainComposite" presStyleCnt="0">
        <dgm:presLayoutVars>
          <dgm:chPref val="1"/>
          <dgm:dir/>
          <dgm:animOne val="branch"/>
          <dgm:animLvl val="lvl"/>
          <dgm:resizeHandles val="exact"/>
        </dgm:presLayoutVars>
      </dgm:prSet>
      <dgm:spPr/>
      <dgm:t>
        <a:bodyPr/>
        <a:lstStyle/>
        <a:p>
          <a:endParaRPr lang="en-US"/>
        </a:p>
      </dgm:t>
    </dgm:pt>
    <dgm:pt modelId="{86A63E82-116F-4C83-8256-685669620C02}" type="pres">
      <dgm:prSet presAssocID="{4EEC5AAF-3B51-4DDD-AFB2-128698DA2A9A}" presName="hierFlow" presStyleCnt="0"/>
      <dgm:spPr/>
    </dgm:pt>
    <dgm:pt modelId="{1C199B91-108C-49B4-B0AB-A3697D898CDA}" type="pres">
      <dgm:prSet presAssocID="{4EEC5AAF-3B51-4DDD-AFB2-128698DA2A9A}" presName="hierChild1" presStyleCnt="0">
        <dgm:presLayoutVars>
          <dgm:chPref val="1"/>
          <dgm:animOne val="branch"/>
          <dgm:animLvl val="lvl"/>
        </dgm:presLayoutVars>
      </dgm:prSet>
      <dgm:spPr/>
    </dgm:pt>
    <dgm:pt modelId="{B2524038-86B8-4962-8D01-40EC497ECBCA}" type="pres">
      <dgm:prSet presAssocID="{092C8734-1CEB-44B0-8CCF-BB41D18EBD2F}" presName="Name14" presStyleCnt="0"/>
      <dgm:spPr/>
    </dgm:pt>
    <dgm:pt modelId="{9A5226D6-A043-4E9A-8511-2DB9EE8FCF8C}" type="pres">
      <dgm:prSet presAssocID="{092C8734-1CEB-44B0-8CCF-BB41D18EBD2F}" presName="level1Shape" presStyleLbl="node0" presStyleIdx="0" presStyleCnt="1" custScaleX="903197" custScaleY="112292" custLinFactNeighborY="-19309">
        <dgm:presLayoutVars>
          <dgm:chPref val="3"/>
        </dgm:presLayoutVars>
      </dgm:prSet>
      <dgm:spPr/>
      <dgm:t>
        <a:bodyPr/>
        <a:lstStyle/>
        <a:p>
          <a:endParaRPr lang="en-US"/>
        </a:p>
      </dgm:t>
    </dgm:pt>
    <dgm:pt modelId="{A9BCFF87-6B47-460F-A28B-45DB3EF10A83}" type="pres">
      <dgm:prSet presAssocID="{092C8734-1CEB-44B0-8CCF-BB41D18EBD2F}" presName="hierChild2" presStyleCnt="0"/>
      <dgm:spPr/>
    </dgm:pt>
    <dgm:pt modelId="{3843C7FE-5509-4E2A-8B92-C1637DBD6BC6}" type="pres">
      <dgm:prSet presAssocID="{EEA43ABA-EF43-454F-B32C-984A9E35B563}" presName="Name19" presStyleLbl="parChTrans1D2" presStyleIdx="0" presStyleCnt="1"/>
      <dgm:spPr/>
      <dgm:t>
        <a:bodyPr/>
        <a:lstStyle/>
        <a:p>
          <a:endParaRPr lang="en-US"/>
        </a:p>
      </dgm:t>
    </dgm:pt>
    <dgm:pt modelId="{7C9329BF-E0DB-4615-8476-BDCB47C5FD18}" type="pres">
      <dgm:prSet presAssocID="{86FD1851-0AA1-4049-A106-DDA97A1E65B5}" presName="Name21" presStyleCnt="0"/>
      <dgm:spPr/>
    </dgm:pt>
    <dgm:pt modelId="{D9BB7B0F-060B-44A3-9FF8-CE1CA53882AB}" type="pres">
      <dgm:prSet presAssocID="{86FD1851-0AA1-4049-A106-DDA97A1E65B5}" presName="level2Shape" presStyleLbl="node2" presStyleIdx="0" presStyleCnt="1" custScaleX="903197" custScaleY="121468" custLinFactNeighborY="-2079"/>
      <dgm:spPr/>
      <dgm:t>
        <a:bodyPr/>
        <a:lstStyle/>
        <a:p>
          <a:endParaRPr lang="en-US"/>
        </a:p>
      </dgm:t>
    </dgm:pt>
    <dgm:pt modelId="{476703C9-9EEB-4FA5-9217-03E92DA851A4}" type="pres">
      <dgm:prSet presAssocID="{86FD1851-0AA1-4049-A106-DDA97A1E65B5}" presName="hierChild3" presStyleCnt="0"/>
      <dgm:spPr/>
    </dgm:pt>
    <dgm:pt modelId="{39EAF949-1712-4016-B282-17D7F64BC9BB}" type="pres">
      <dgm:prSet presAssocID="{B2857E87-350E-4503-A4A4-235CFD9EC784}" presName="Name19" presStyleLbl="parChTrans1D3" presStyleIdx="0" presStyleCnt="1"/>
      <dgm:spPr/>
      <dgm:t>
        <a:bodyPr/>
        <a:lstStyle/>
        <a:p>
          <a:endParaRPr lang="en-US"/>
        </a:p>
      </dgm:t>
    </dgm:pt>
    <dgm:pt modelId="{CF31694E-9AC9-4181-A78C-89BC2EE61F8C}" type="pres">
      <dgm:prSet presAssocID="{452A6395-7E96-4A66-B456-C2E94AB8E12D}" presName="Name21" presStyleCnt="0"/>
      <dgm:spPr/>
    </dgm:pt>
    <dgm:pt modelId="{CFAE750C-7AFA-478C-A5CF-A7519484FBCF}" type="pres">
      <dgm:prSet presAssocID="{452A6395-7E96-4A66-B456-C2E94AB8E12D}" presName="level2Shape" presStyleLbl="node3" presStyleIdx="0" presStyleCnt="1" custScaleX="903197" custScaleY="101255" custLinFactNeighborY="1626"/>
      <dgm:spPr/>
      <dgm:t>
        <a:bodyPr/>
        <a:lstStyle/>
        <a:p>
          <a:endParaRPr lang="en-US"/>
        </a:p>
      </dgm:t>
    </dgm:pt>
    <dgm:pt modelId="{09E5FA18-3BEB-4A51-A12A-7E70ECCBE172}" type="pres">
      <dgm:prSet presAssocID="{452A6395-7E96-4A66-B456-C2E94AB8E12D}" presName="hierChild3" presStyleCnt="0"/>
      <dgm:spPr/>
    </dgm:pt>
    <dgm:pt modelId="{4AC4B082-4070-4E3C-8453-2762F1D98E38}" type="pres">
      <dgm:prSet presAssocID="{0323BE7D-F284-4188-ACAA-666E75EAEC69}" presName="Name19" presStyleLbl="parChTrans1D4" presStyleIdx="0" presStyleCnt="2"/>
      <dgm:spPr/>
      <dgm:t>
        <a:bodyPr/>
        <a:lstStyle/>
        <a:p>
          <a:endParaRPr lang="en-US"/>
        </a:p>
      </dgm:t>
    </dgm:pt>
    <dgm:pt modelId="{1CF8279C-F7E3-42C1-8F74-1F158CFFB6EB}" type="pres">
      <dgm:prSet presAssocID="{5DCB24C9-CCAD-4B21-9992-CD828E989F7C}" presName="Name21" presStyleCnt="0"/>
      <dgm:spPr/>
    </dgm:pt>
    <dgm:pt modelId="{D7C8BD3A-A8D3-431F-866C-0EF477FE37FE}" type="pres">
      <dgm:prSet presAssocID="{5DCB24C9-CCAD-4B21-9992-CD828E989F7C}" presName="level2Shape" presStyleLbl="node4" presStyleIdx="0" presStyleCnt="2" custScaleX="903197" custScaleY="77693" custLinFactNeighborY="2193"/>
      <dgm:spPr/>
      <dgm:t>
        <a:bodyPr/>
        <a:lstStyle/>
        <a:p>
          <a:endParaRPr lang="en-US"/>
        </a:p>
      </dgm:t>
    </dgm:pt>
    <dgm:pt modelId="{189E3C56-0A52-4696-B6FB-F253B01AD1B5}" type="pres">
      <dgm:prSet presAssocID="{5DCB24C9-CCAD-4B21-9992-CD828E989F7C}" presName="hierChild3" presStyleCnt="0"/>
      <dgm:spPr/>
    </dgm:pt>
    <dgm:pt modelId="{506B66A2-6617-4D39-8649-C4420E18A776}" type="pres">
      <dgm:prSet presAssocID="{69CCA01D-525A-4CA1-853C-9153BCA682F8}" presName="Name19" presStyleLbl="parChTrans1D4" presStyleIdx="1" presStyleCnt="2"/>
      <dgm:spPr/>
      <dgm:t>
        <a:bodyPr/>
        <a:lstStyle/>
        <a:p>
          <a:endParaRPr lang="en-US"/>
        </a:p>
      </dgm:t>
    </dgm:pt>
    <dgm:pt modelId="{2D9B5CE5-ECEA-4DD7-98F1-BEB2CA8B0530}" type="pres">
      <dgm:prSet presAssocID="{7596BB80-2DAE-4F0C-88D4-3F8C00C2049A}" presName="Name21" presStyleCnt="0"/>
      <dgm:spPr/>
    </dgm:pt>
    <dgm:pt modelId="{1FBDE43B-0598-46C7-A53C-F53716C3C792}" type="pres">
      <dgm:prSet presAssocID="{7596BB80-2DAE-4F0C-88D4-3F8C00C2049A}" presName="level2Shape" presStyleLbl="node4" presStyleIdx="1" presStyleCnt="2" custScaleX="903197" custScaleY="140604" custLinFactNeighborY="17655"/>
      <dgm:spPr/>
      <dgm:t>
        <a:bodyPr/>
        <a:lstStyle/>
        <a:p>
          <a:endParaRPr lang="en-US"/>
        </a:p>
      </dgm:t>
    </dgm:pt>
    <dgm:pt modelId="{1ED1B1B8-558D-4E60-975B-7AB1AB100B6C}" type="pres">
      <dgm:prSet presAssocID="{7596BB80-2DAE-4F0C-88D4-3F8C00C2049A}" presName="hierChild3" presStyleCnt="0"/>
      <dgm:spPr/>
    </dgm:pt>
    <dgm:pt modelId="{9752716E-E255-42AA-8751-963C8BAA1CFB}" type="pres">
      <dgm:prSet presAssocID="{4EEC5AAF-3B51-4DDD-AFB2-128698DA2A9A}" presName="bgShapesFlow" presStyleCnt="0"/>
      <dgm:spPr/>
    </dgm:pt>
  </dgm:ptLst>
  <dgm:cxnLst>
    <dgm:cxn modelId="{4B47FC2E-421F-47E2-A6D8-7530EAD8DBB8}" srcId="{86FD1851-0AA1-4049-A106-DDA97A1E65B5}" destId="{452A6395-7E96-4A66-B456-C2E94AB8E12D}" srcOrd="0" destOrd="0" parTransId="{B2857E87-350E-4503-A4A4-235CFD9EC784}" sibTransId="{A4308E1D-D9D9-4627-A73A-C8A6B0AD8707}"/>
    <dgm:cxn modelId="{E69B1337-D9E4-4A7F-862B-0AA9873ABED0}" type="presOf" srcId="{092C8734-1CEB-44B0-8CCF-BB41D18EBD2F}" destId="{9A5226D6-A043-4E9A-8511-2DB9EE8FCF8C}" srcOrd="0" destOrd="0" presId="urn:microsoft.com/office/officeart/2005/8/layout/hierarchy6"/>
    <dgm:cxn modelId="{353E8AC4-DAE6-4F72-9E4F-20BEFFB44B5F}" srcId="{092C8734-1CEB-44B0-8CCF-BB41D18EBD2F}" destId="{86FD1851-0AA1-4049-A106-DDA97A1E65B5}" srcOrd="0" destOrd="0" parTransId="{EEA43ABA-EF43-454F-B32C-984A9E35B563}" sibTransId="{C1624C05-98C7-422A-A783-A7DB36BD212B}"/>
    <dgm:cxn modelId="{6C2B29B0-DBD2-4B48-B06B-7375965C4BC9}" type="presOf" srcId="{B2857E87-350E-4503-A4A4-235CFD9EC784}" destId="{39EAF949-1712-4016-B282-17D7F64BC9BB}" srcOrd="0" destOrd="0" presId="urn:microsoft.com/office/officeart/2005/8/layout/hierarchy6"/>
    <dgm:cxn modelId="{80A448B1-2C4F-4C3C-B8F6-811B5620E901}" type="presOf" srcId="{4EEC5AAF-3B51-4DDD-AFB2-128698DA2A9A}" destId="{04B61835-6961-4EC8-8237-BB552B859D3C}" srcOrd="0" destOrd="0" presId="urn:microsoft.com/office/officeart/2005/8/layout/hierarchy6"/>
    <dgm:cxn modelId="{CD1FBE39-089F-4D0A-B5B3-07AA3EC2EEA5}" type="presOf" srcId="{5DCB24C9-CCAD-4B21-9992-CD828E989F7C}" destId="{D7C8BD3A-A8D3-431F-866C-0EF477FE37FE}" srcOrd="0" destOrd="0" presId="urn:microsoft.com/office/officeart/2005/8/layout/hierarchy6"/>
    <dgm:cxn modelId="{83D5B289-9637-4B13-A312-27CA5B48F9C6}" type="presOf" srcId="{EEA43ABA-EF43-454F-B32C-984A9E35B563}" destId="{3843C7FE-5509-4E2A-8B92-C1637DBD6BC6}" srcOrd="0" destOrd="0" presId="urn:microsoft.com/office/officeart/2005/8/layout/hierarchy6"/>
    <dgm:cxn modelId="{B4765CDD-F475-4306-8FE9-845C774A77A2}" type="presOf" srcId="{86FD1851-0AA1-4049-A106-DDA97A1E65B5}" destId="{D9BB7B0F-060B-44A3-9FF8-CE1CA53882AB}" srcOrd="0" destOrd="0" presId="urn:microsoft.com/office/officeart/2005/8/layout/hierarchy6"/>
    <dgm:cxn modelId="{9944FBB5-AA03-4AF7-B932-43A61C3114A7}" srcId="{4EEC5AAF-3B51-4DDD-AFB2-128698DA2A9A}" destId="{092C8734-1CEB-44B0-8CCF-BB41D18EBD2F}" srcOrd="0" destOrd="0" parTransId="{F5C0B671-DE2B-41EE-B936-40236F49FD69}" sibTransId="{DE2F2AA1-740F-42C0-9954-F3CBE5BCA0EF}"/>
    <dgm:cxn modelId="{317F2D51-B278-4751-8BF4-CE4804A78568}" srcId="{5DCB24C9-CCAD-4B21-9992-CD828E989F7C}" destId="{7596BB80-2DAE-4F0C-88D4-3F8C00C2049A}" srcOrd="0" destOrd="0" parTransId="{69CCA01D-525A-4CA1-853C-9153BCA682F8}" sibTransId="{84ADB39F-0D75-4BDC-8EA2-9FAD5762DA12}"/>
    <dgm:cxn modelId="{C20FEE91-5806-4DC5-AAE3-15D3F462D103}" type="presOf" srcId="{69CCA01D-525A-4CA1-853C-9153BCA682F8}" destId="{506B66A2-6617-4D39-8649-C4420E18A776}" srcOrd="0" destOrd="0" presId="urn:microsoft.com/office/officeart/2005/8/layout/hierarchy6"/>
    <dgm:cxn modelId="{3CDCE2AF-6088-42A6-97E0-DF7CCCA170B4}" type="presOf" srcId="{0323BE7D-F284-4188-ACAA-666E75EAEC69}" destId="{4AC4B082-4070-4E3C-8453-2762F1D98E38}" srcOrd="0" destOrd="0" presId="urn:microsoft.com/office/officeart/2005/8/layout/hierarchy6"/>
    <dgm:cxn modelId="{7427689F-F9A8-4B9E-B68F-BADD3413D260}" type="presOf" srcId="{7596BB80-2DAE-4F0C-88D4-3F8C00C2049A}" destId="{1FBDE43B-0598-46C7-A53C-F53716C3C792}" srcOrd="0" destOrd="0" presId="urn:microsoft.com/office/officeart/2005/8/layout/hierarchy6"/>
    <dgm:cxn modelId="{CC177156-AE91-4911-B5C0-0523EFF10074}" type="presOf" srcId="{452A6395-7E96-4A66-B456-C2E94AB8E12D}" destId="{CFAE750C-7AFA-478C-A5CF-A7519484FBCF}" srcOrd="0" destOrd="0" presId="urn:microsoft.com/office/officeart/2005/8/layout/hierarchy6"/>
    <dgm:cxn modelId="{728C7E2A-CC1D-431C-9C23-8AECB1A36E77}" srcId="{452A6395-7E96-4A66-B456-C2E94AB8E12D}" destId="{5DCB24C9-CCAD-4B21-9992-CD828E989F7C}" srcOrd="0" destOrd="0" parTransId="{0323BE7D-F284-4188-ACAA-666E75EAEC69}" sibTransId="{9A0D94FB-93B4-4441-8A57-0C8E7E7A6C87}"/>
    <dgm:cxn modelId="{D7DF6B3B-B3FB-4FC5-8D7C-6E7F205B101E}" type="presParOf" srcId="{04B61835-6961-4EC8-8237-BB552B859D3C}" destId="{86A63E82-116F-4C83-8256-685669620C02}" srcOrd="0" destOrd="0" presId="urn:microsoft.com/office/officeart/2005/8/layout/hierarchy6"/>
    <dgm:cxn modelId="{9E3B2314-6C23-4429-88FC-3A160A3DCECF}" type="presParOf" srcId="{86A63E82-116F-4C83-8256-685669620C02}" destId="{1C199B91-108C-49B4-B0AB-A3697D898CDA}" srcOrd="0" destOrd="0" presId="urn:microsoft.com/office/officeart/2005/8/layout/hierarchy6"/>
    <dgm:cxn modelId="{7B3A9EE6-03A9-4553-9C0B-1EC371627B24}" type="presParOf" srcId="{1C199B91-108C-49B4-B0AB-A3697D898CDA}" destId="{B2524038-86B8-4962-8D01-40EC497ECBCA}" srcOrd="0" destOrd="0" presId="urn:microsoft.com/office/officeart/2005/8/layout/hierarchy6"/>
    <dgm:cxn modelId="{D23E9623-129F-4FD1-928C-A1FF0015F2DD}" type="presParOf" srcId="{B2524038-86B8-4962-8D01-40EC497ECBCA}" destId="{9A5226D6-A043-4E9A-8511-2DB9EE8FCF8C}" srcOrd="0" destOrd="0" presId="urn:microsoft.com/office/officeart/2005/8/layout/hierarchy6"/>
    <dgm:cxn modelId="{4F81FDCC-55C2-4B0F-B575-F9970F0A1803}" type="presParOf" srcId="{B2524038-86B8-4962-8D01-40EC497ECBCA}" destId="{A9BCFF87-6B47-460F-A28B-45DB3EF10A83}" srcOrd="1" destOrd="0" presId="urn:microsoft.com/office/officeart/2005/8/layout/hierarchy6"/>
    <dgm:cxn modelId="{28042C71-6012-4245-8395-766285B9F02F}" type="presParOf" srcId="{A9BCFF87-6B47-460F-A28B-45DB3EF10A83}" destId="{3843C7FE-5509-4E2A-8B92-C1637DBD6BC6}" srcOrd="0" destOrd="0" presId="urn:microsoft.com/office/officeart/2005/8/layout/hierarchy6"/>
    <dgm:cxn modelId="{ED37253F-B6DF-4092-AA59-08774E4204FB}" type="presParOf" srcId="{A9BCFF87-6B47-460F-A28B-45DB3EF10A83}" destId="{7C9329BF-E0DB-4615-8476-BDCB47C5FD18}" srcOrd="1" destOrd="0" presId="urn:microsoft.com/office/officeart/2005/8/layout/hierarchy6"/>
    <dgm:cxn modelId="{7FB52620-3E02-4D69-AAA6-690ACEBDA9FD}" type="presParOf" srcId="{7C9329BF-E0DB-4615-8476-BDCB47C5FD18}" destId="{D9BB7B0F-060B-44A3-9FF8-CE1CA53882AB}" srcOrd="0" destOrd="0" presId="urn:microsoft.com/office/officeart/2005/8/layout/hierarchy6"/>
    <dgm:cxn modelId="{8C9D4EC9-10B2-45BE-AD2E-2509CF746954}" type="presParOf" srcId="{7C9329BF-E0DB-4615-8476-BDCB47C5FD18}" destId="{476703C9-9EEB-4FA5-9217-03E92DA851A4}" srcOrd="1" destOrd="0" presId="urn:microsoft.com/office/officeart/2005/8/layout/hierarchy6"/>
    <dgm:cxn modelId="{F46992A2-82D0-4AC4-AAC2-D6AA06AFD8FB}" type="presParOf" srcId="{476703C9-9EEB-4FA5-9217-03E92DA851A4}" destId="{39EAF949-1712-4016-B282-17D7F64BC9BB}" srcOrd="0" destOrd="0" presId="urn:microsoft.com/office/officeart/2005/8/layout/hierarchy6"/>
    <dgm:cxn modelId="{FA5B4AE7-02A8-457E-B286-4B738830E59F}" type="presParOf" srcId="{476703C9-9EEB-4FA5-9217-03E92DA851A4}" destId="{CF31694E-9AC9-4181-A78C-89BC2EE61F8C}" srcOrd="1" destOrd="0" presId="urn:microsoft.com/office/officeart/2005/8/layout/hierarchy6"/>
    <dgm:cxn modelId="{5BC9D121-ABC5-4D25-B9EA-E5ED458752B3}" type="presParOf" srcId="{CF31694E-9AC9-4181-A78C-89BC2EE61F8C}" destId="{CFAE750C-7AFA-478C-A5CF-A7519484FBCF}" srcOrd="0" destOrd="0" presId="urn:microsoft.com/office/officeart/2005/8/layout/hierarchy6"/>
    <dgm:cxn modelId="{437C5BE4-720C-4E04-B49E-AF02FC5B09B1}" type="presParOf" srcId="{CF31694E-9AC9-4181-A78C-89BC2EE61F8C}" destId="{09E5FA18-3BEB-4A51-A12A-7E70ECCBE172}" srcOrd="1" destOrd="0" presId="urn:microsoft.com/office/officeart/2005/8/layout/hierarchy6"/>
    <dgm:cxn modelId="{1DBABD32-4E5A-4D13-AD35-2ACCE20DA371}" type="presParOf" srcId="{09E5FA18-3BEB-4A51-A12A-7E70ECCBE172}" destId="{4AC4B082-4070-4E3C-8453-2762F1D98E38}" srcOrd="0" destOrd="0" presId="urn:microsoft.com/office/officeart/2005/8/layout/hierarchy6"/>
    <dgm:cxn modelId="{E0C21ED5-51B8-44E0-9662-3C020283D72F}" type="presParOf" srcId="{09E5FA18-3BEB-4A51-A12A-7E70ECCBE172}" destId="{1CF8279C-F7E3-42C1-8F74-1F158CFFB6EB}" srcOrd="1" destOrd="0" presId="urn:microsoft.com/office/officeart/2005/8/layout/hierarchy6"/>
    <dgm:cxn modelId="{0D370AEB-8212-47CB-A9E0-7A46672E83A7}" type="presParOf" srcId="{1CF8279C-F7E3-42C1-8F74-1F158CFFB6EB}" destId="{D7C8BD3A-A8D3-431F-866C-0EF477FE37FE}" srcOrd="0" destOrd="0" presId="urn:microsoft.com/office/officeart/2005/8/layout/hierarchy6"/>
    <dgm:cxn modelId="{3DF8485D-47E5-400C-88CD-825922D2EC3F}" type="presParOf" srcId="{1CF8279C-F7E3-42C1-8F74-1F158CFFB6EB}" destId="{189E3C56-0A52-4696-B6FB-F253B01AD1B5}" srcOrd="1" destOrd="0" presId="urn:microsoft.com/office/officeart/2005/8/layout/hierarchy6"/>
    <dgm:cxn modelId="{F9688D35-F23F-4186-813F-0A4817A69C0E}" type="presParOf" srcId="{189E3C56-0A52-4696-B6FB-F253B01AD1B5}" destId="{506B66A2-6617-4D39-8649-C4420E18A776}" srcOrd="0" destOrd="0" presId="urn:microsoft.com/office/officeart/2005/8/layout/hierarchy6"/>
    <dgm:cxn modelId="{F56D2367-35B0-4DD8-917F-285F5D1F980D}" type="presParOf" srcId="{189E3C56-0A52-4696-B6FB-F253B01AD1B5}" destId="{2D9B5CE5-ECEA-4DD7-98F1-BEB2CA8B0530}" srcOrd="1" destOrd="0" presId="urn:microsoft.com/office/officeart/2005/8/layout/hierarchy6"/>
    <dgm:cxn modelId="{13C148DC-6FF0-4E41-8842-441944864DC2}" type="presParOf" srcId="{2D9B5CE5-ECEA-4DD7-98F1-BEB2CA8B0530}" destId="{1FBDE43B-0598-46C7-A53C-F53716C3C792}" srcOrd="0" destOrd="0" presId="urn:microsoft.com/office/officeart/2005/8/layout/hierarchy6"/>
    <dgm:cxn modelId="{5C67AB6C-F65F-469D-B003-85990AFA6600}" type="presParOf" srcId="{2D9B5CE5-ECEA-4DD7-98F1-BEB2CA8B0530}" destId="{1ED1B1B8-558D-4E60-975B-7AB1AB100B6C}" srcOrd="1" destOrd="0" presId="urn:microsoft.com/office/officeart/2005/8/layout/hierarchy6"/>
    <dgm:cxn modelId="{3E8B0ABD-9588-477C-9005-A988B257616E}" type="presParOf" srcId="{04B61835-6961-4EC8-8237-BB552B859D3C}" destId="{9752716E-E255-42AA-8751-963C8BAA1CFB}"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5226D6-A043-4E9A-8511-2DB9EE8FCF8C}">
      <dsp:nvSpPr>
        <dsp:cNvPr id="0" name=""/>
        <dsp:cNvSpPr/>
      </dsp:nvSpPr>
      <dsp:spPr>
        <a:xfrm>
          <a:off x="833244" y="0"/>
          <a:ext cx="4962911" cy="411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ts val="0"/>
            </a:spcAft>
          </a:pPr>
          <a:r>
            <a:rPr lang="en-US" sz="1100" b="1" kern="1200"/>
            <a:t>Stage 1:</a:t>
          </a:r>
          <a:r>
            <a:rPr lang="en-US" sz="1100" kern="1200"/>
            <a:t> - Sign a consent form and complete a questionnaire</a:t>
          </a:r>
        </a:p>
        <a:p>
          <a:pPr lvl="0" algn="ctr" defTabSz="488950">
            <a:lnSpc>
              <a:spcPct val="100000"/>
            </a:lnSpc>
            <a:spcBef>
              <a:spcPct val="0"/>
            </a:spcBef>
            <a:spcAft>
              <a:spcPts val="0"/>
            </a:spcAft>
          </a:pPr>
          <a:r>
            <a:rPr lang="en-US" sz="1100" kern="1200"/>
            <a:t>- Receive a phone call to count the number of your pills</a:t>
          </a:r>
        </a:p>
      </dsp:txBody>
      <dsp:txXfrm>
        <a:off x="845292" y="12048"/>
        <a:ext cx="4938815" cy="387254"/>
      </dsp:txXfrm>
    </dsp:sp>
    <dsp:sp modelId="{3843C7FE-5509-4E2A-8B92-C1637DBD6BC6}">
      <dsp:nvSpPr>
        <dsp:cNvPr id="0" name=""/>
        <dsp:cNvSpPr/>
      </dsp:nvSpPr>
      <dsp:spPr>
        <a:xfrm>
          <a:off x="3268980" y="411350"/>
          <a:ext cx="91440" cy="139306"/>
        </a:xfrm>
        <a:custGeom>
          <a:avLst/>
          <a:gdLst/>
          <a:ahLst/>
          <a:cxnLst/>
          <a:rect l="0" t="0" r="0" b="0"/>
          <a:pathLst>
            <a:path>
              <a:moveTo>
                <a:pt x="45720" y="0"/>
              </a:moveTo>
              <a:lnTo>
                <a:pt x="45720" y="1393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BB7B0F-060B-44A3-9FF8-CE1CA53882AB}">
      <dsp:nvSpPr>
        <dsp:cNvPr id="0" name=""/>
        <dsp:cNvSpPr/>
      </dsp:nvSpPr>
      <dsp:spPr>
        <a:xfrm>
          <a:off x="833244" y="550656"/>
          <a:ext cx="4962911" cy="44496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ts val="0"/>
            </a:spcAft>
          </a:pPr>
          <a:r>
            <a:rPr lang="en-US" sz="1100" b="1" kern="1200"/>
            <a:t>Stage 2:</a:t>
          </a:r>
          <a:r>
            <a:rPr lang="en-US" sz="1100" kern="1200"/>
            <a:t> Visit your community pharmacy to have a consultation with your pharmacist or pharmacy assistant (you maybe asked to have this consultation audio recorded)</a:t>
          </a:r>
        </a:p>
      </dsp:txBody>
      <dsp:txXfrm>
        <a:off x="846277" y="563689"/>
        <a:ext cx="4936845" cy="418897"/>
      </dsp:txXfrm>
    </dsp:sp>
    <dsp:sp modelId="{39EAF949-1712-4016-B282-17D7F64BC9BB}">
      <dsp:nvSpPr>
        <dsp:cNvPr id="0" name=""/>
        <dsp:cNvSpPr/>
      </dsp:nvSpPr>
      <dsp:spPr>
        <a:xfrm>
          <a:off x="3268980" y="995620"/>
          <a:ext cx="91440" cy="160100"/>
        </a:xfrm>
        <a:custGeom>
          <a:avLst/>
          <a:gdLst/>
          <a:ahLst/>
          <a:cxnLst/>
          <a:rect l="0" t="0" r="0" b="0"/>
          <a:pathLst>
            <a:path>
              <a:moveTo>
                <a:pt x="45720" y="0"/>
              </a:moveTo>
              <a:lnTo>
                <a:pt x="45720" y="1601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AE750C-7AFA-478C-A5CF-A7519484FBCF}">
      <dsp:nvSpPr>
        <dsp:cNvPr id="0" name=""/>
        <dsp:cNvSpPr/>
      </dsp:nvSpPr>
      <dsp:spPr>
        <a:xfrm>
          <a:off x="833244" y="1155720"/>
          <a:ext cx="4962911" cy="37091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ts val="0"/>
            </a:spcAft>
          </a:pPr>
          <a:r>
            <a:rPr lang="en-US" sz="1100" b="1" kern="1200"/>
            <a:t>Stage 3:</a:t>
          </a:r>
          <a:r>
            <a:rPr lang="en-US" sz="1100" kern="1200"/>
            <a:t> You may receive a phone call to ask whether you would like anything to change with support provided</a:t>
          </a:r>
        </a:p>
      </dsp:txBody>
      <dsp:txXfrm>
        <a:off x="844108" y="1166584"/>
        <a:ext cx="4941183" cy="349191"/>
      </dsp:txXfrm>
    </dsp:sp>
    <dsp:sp modelId="{4AC4B082-4070-4E3C-8453-2762F1D98E38}">
      <dsp:nvSpPr>
        <dsp:cNvPr id="0" name=""/>
        <dsp:cNvSpPr/>
      </dsp:nvSpPr>
      <dsp:spPr>
        <a:xfrm>
          <a:off x="3268980" y="1526640"/>
          <a:ext cx="91440" cy="148605"/>
        </a:xfrm>
        <a:custGeom>
          <a:avLst/>
          <a:gdLst/>
          <a:ahLst/>
          <a:cxnLst/>
          <a:rect l="0" t="0" r="0" b="0"/>
          <a:pathLst>
            <a:path>
              <a:moveTo>
                <a:pt x="45720" y="0"/>
              </a:moveTo>
              <a:lnTo>
                <a:pt x="45720" y="1486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C8BD3A-A8D3-431F-866C-0EF477FE37FE}">
      <dsp:nvSpPr>
        <dsp:cNvPr id="0" name=""/>
        <dsp:cNvSpPr/>
      </dsp:nvSpPr>
      <dsp:spPr>
        <a:xfrm>
          <a:off x="833244" y="1675245"/>
          <a:ext cx="4962911" cy="28460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ts val="0"/>
            </a:spcAft>
          </a:pPr>
          <a:r>
            <a:rPr lang="en-US" sz="1100" b="1" kern="1200"/>
            <a:t>Stage 4:</a:t>
          </a:r>
          <a:r>
            <a:rPr lang="en-US" sz="1100" kern="1200"/>
            <a:t> Complete questionnaire similar to stage 1 questionnaire</a:t>
          </a:r>
        </a:p>
      </dsp:txBody>
      <dsp:txXfrm>
        <a:off x="841580" y="1683581"/>
        <a:ext cx="4946239" cy="267934"/>
      </dsp:txXfrm>
    </dsp:sp>
    <dsp:sp modelId="{506B66A2-6617-4D39-8649-C4420E18A776}">
      <dsp:nvSpPr>
        <dsp:cNvPr id="0" name=""/>
        <dsp:cNvSpPr/>
      </dsp:nvSpPr>
      <dsp:spPr>
        <a:xfrm>
          <a:off x="3268980" y="1959852"/>
          <a:ext cx="91440" cy="138888"/>
        </a:xfrm>
        <a:custGeom>
          <a:avLst/>
          <a:gdLst/>
          <a:ahLst/>
          <a:cxnLst/>
          <a:rect l="0" t="0" r="0" b="0"/>
          <a:pathLst>
            <a:path>
              <a:moveTo>
                <a:pt x="45720" y="0"/>
              </a:moveTo>
              <a:lnTo>
                <a:pt x="45720" y="13888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BDE43B-0598-46C7-A53C-F53716C3C792}">
      <dsp:nvSpPr>
        <dsp:cNvPr id="0" name=""/>
        <dsp:cNvSpPr/>
      </dsp:nvSpPr>
      <dsp:spPr>
        <a:xfrm>
          <a:off x="833244" y="2098740"/>
          <a:ext cx="4962911" cy="51506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ts val="0"/>
            </a:spcAft>
          </a:pPr>
          <a:r>
            <a:rPr lang="en-US" sz="1100" b="1" kern="1200"/>
            <a:t>Stage 5:</a:t>
          </a:r>
          <a:r>
            <a:rPr lang="en-US" sz="1100" kern="1200"/>
            <a:t> - Complete a final questionnaire</a:t>
          </a:r>
        </a:p>
        <a:p>
          <a:pPr lvl="0" algn="ctr" defTabSz="488950">
            <a:lnSpc>
              <a:spcPct val="100000"/>
            </a:lnSpc>
            <a:spcBef>
              <a:spcPct val="0"/>
            </a:spcBef>
            <a:spcAft>
              <a:spcPts val="0"/>
            </a:spcAft>
          </a:pPr>
          <a:r>
            <a:rPr lang="en-US" sz="1100" kern="1200"/>
            <a:t>- Receive a phone call to count the number of your pills</a:t>
          </a:r>
        </a:p>
        <a:p>
          <a:pPr lvl="0" algn="ctr" defTabSz="488950">
            <a:lnSpc>
              <a:spcPct val="100000"/>
            </a:lnSpc>
            <a:spcBef>
              <a:spcPct val="0"/>
            </a:spcBef>
            <a:spcAft>
              <a:spcPts val="0"/>
            </a:spcAft>
          </a:pPr>
          <a:r>
            <a:rPr lang="en-US" sz="1100" kern="1200"/>
            <a:t>- Visit your medical practice to check your HbA1c and blood pressure</a:t>
          </a:r>
        </a:p>
      </dsp:txBody>
      <dsp:txXfrm>
        <a:off x="848330" y="2113826"/>
        <a:ext cx="4932739" cy="4848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19A2DEC96E924C9CB097F95281FBD3" ma:contentTypeVersion="5" ma:contentTypeDescription="Create a new document." ma:contentTypeScope="" ma:versionID="d2e06f8d83fac0383888c8e675bf4f68">
  <xsd:schema xmlns:xsd="http://www.w3.org/2001/XMLSchema" xmlns:xs="http://www.w3.org/2001/XMLSchema" xmlns:p="http://schemas.microsoft.com/office/2006/metadata/properties" xmlns:ns3="33b62d5c-bf17-4d59-9245-020d6fe090cd" xmlns:ns4="6a3df237-6067-4301-a38a-d1131528a7fc" targetNamespace="http://schemas.microsoft.com/office/2006/metadata/properties" ma:root="true" ma:fieldsID="f85f2b831521664c62d3e976bfc216db" ns3:_="" ns4:_="">
    <xsd:import namespace="33b62d5c-bf17-4d59-9245-020d6fe090cd"/>
    <xsd:import namespace="6a3df237-6067-4301-a38a-d1131528a7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62d5c-bf17-4d59-9245-020d6fe09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df237-6067-4301-a38a-d1131528a7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7E91C-92C1-4D98-8AB5-4622BEF8DE47}">
  <ds:schemaRefs>
    <ds:schemaRef ds:uri="http://schemas.microsoft.com/sharepoint/v3/contenttype/forms"/>
  </ds:schemaRefs>
</ds:datastoreItem>
</file>

<file path=customXml/itemProps2.xml><?xml version="1.0" encoding="utf-8"?>
<ds:datastoreItem xmlns:ds="http://schemas.openxmlformats.org/officeDocument/2006/customXml" ds:itemID="{63D9DE8D-1791-4755-8233-9B809341EF4D}">
  <ds:schemaRefs>
    <ds:schemaRef ds:uri="http://purl.org/dc/elements/1.1/"/>
    <ds:schemaRef ds:uri="http://schemas.microsoft.com/office/2006/documentManagement/types"/>
    <ds:schemaRef ds:uri="33b62d5c-bf17-4d59-9245-020d6fe090cd"/>
    <ds:schemaRef ds:uri="http://purl.org/dc/terms/"/>
    <ds:schemaRef ds:uri="http://schemas.openxmlformats.org/package/2006/metadata/core-properties"/>
    <ds:schemaRef ds:uri="http://purl.org/dc/dcmitype/"/>
    <ds:schemaRef ds:uri="http://schemas.microsoft.com/office/infopath/2007/PartnerControls"/>
    <ds:schemaRef ds:uri="6a3df237-6067-4301-a38a-d1131528a7f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CC7D75A-E5D7-4509-9ABA-4C5E2D342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62d5c-bf17-4d59-9245-020d6fe090cd"/>
    <ds:schemaRef ds:uri="6a3df237-6067-4301-a38a-d1131528a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B5639-1AA7-4B00-929E-9EE8EAD30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Hiyam Al-Jabr (PHA)</dc:creator>
  <cp:keywords/>
  <dc:description/>
  <cp:lastModifiedBy>Hiyam Al-Jabr (PHA - Staff)</cp:lastModifiedBy>
  <cp:revision>2</cp:revision>
  <dcterms:created xsi:type="dcterms:W3CDTF">2020-02-05T10:21:00Z</dcterms:created>
  <dcterms:modified xsi:type="dcterms:W3CDTF">2020-02-05T10:21:00Z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0x010100DD19A2DEC96E924C9CB097F95281FBD3</vt:lpwstr>
  </property>
  <property fmtid="{D5CDD505-2E9C-101B-9397-08002B2CF9AE}" pid="3" name="_AdHocReviewCycleID">
    <vt:i4>-2264847</vt:i4>
  </property>
  <property fmtid="{D5CDD505-2E9C-101B-9397-08002B2CF9AE}" pid="4" name="_NewReviewCycle">
    <vt:lpwstr/>
  </property>
  <property fmtid="{D5CDD505-2E9C-101B-9397-08002B2CF9AE}" pid="5" name="_EmailSubject">
    <vt:lpwstr>Information required before we can register your study: INTENSE 37745</vt:lpwstr>
  </property>
  <property fmtid="{D5CDD505-2E9C-101B-9397-08002B2CF9AE}" pid="6" name="_AuthorEmail">
    <vt:lpwstr>H.Al-Jabr@uea.ac.uk</vt:lpwstr>
  </property>
  <property fmtid="{D5CDD505-2E9C-101B-9397-08002B2CF9AE}" pid="7" name="_AuthorEmailDisplayName">
    <vt:lpwstr>Hiyam Al-Jabr (PHA - Staff)</vt:lpwstr>
  </property>
  <property fmtid="{D5CDD505-2E9C-101B-9397-08002B2CF9AE}" pid="8" name="_PreviousAdHocReviewCycleID">
    <vt:i4>910935871</vt:i4>
  </property>
</Properties>
</file>