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78" w:rsidRDefault="00B21178">
      <w:pPr>
        <w:pStyle w:val="Brdtekst"/>
        <w:rPr>
          <w:b/>
          <w:sz w:val="40"/>
          <w:szCs w:val="40"/>
        </w:rPr>
      </w:pPr>
      <w:r>
        <w:t xml:space="preserve">                                        </w:t>
      </w:r>
      <w:r>
        <w:tab/>
      </w:r>
      <w:r>
        <w:tab/>
      </w:r>
      <w:r>
        <w:rPr>
          <w:b/>
          <w:sz w:val="40"/>
          <w:szCs w:val="40"/>
        </w:rPr>
        <w:t>Studie</w:t>
      </w:r>
    </w:p>
    <w:p w:rsidR="00B21178" w:rsidRDefault="00B21178">
      <w:pPr>
        <w:pStyle w:val="Brdtekst"/>
        <w:rPr>
          <w:b/>
          <w:sz w:val="40"/>
          <w:szCs w:val="40"/>
        </w:rPr>
      </w:pPr>
      <w:bookmarkStart w:id="0" w:name="_GoBack"/>
      <w:bookmarkEnd w:id="0"/>
    </w:p>
    <w:p w:rsidR="00B21178" w:rsidRPr="00B21178" w:rsidRDefault="00B21178" w:rsidP="00B21178">
      <w:pPr>
        <w:pStyle w:val="Brdtekst"/>
        <w:rPr>
          <w:sz w:val="40"/>
          <w:szCs w:val="40"/>
          <w:lang w:val="en-US"/>
        </w:rPr>
      </w:pPr>
      <w:r w:rsidRPr="00B21178">
        <w:rPr>
          <w:sz w:val="40"/>
          <w:szCs w:val="40"/>
          <w:lang w:val="en-US"/>
        </w:rPr>
        <w:t>Outcome following reverse shoulder arthroplasty for acute proximal humerus fractures with different humerus inklination angels versus non-surgical treatment</w:t>
      </w:r>
    </w:p>
    <w:p w:rsidR="00B21178" w:rsidRPr="00B21178" w:rsidRDefault="00B21178">
      <w:pPr>
        <w:pStyle w:val="Brdtekst"/>
        <w:rPr>
          <w:b/>
          <w:sz w:val="40"/>
          <w:szCs w:val="40"/>
          <w:lang w:val="en-US"/>
        </w:rPr>
      </w:pPr>
    </w:p>
    <w:p w:rsidR="00802FDE" w:rsidRDefault="00B21178">
      <w:pPr>
        <w:pStyle w:val="Brdtekst"/>
      </w:pPr>
      <w:r w:rsidRPr="00B21178">
        <w:t>(</w:t>
      </w:r>
      <w:r>
        <w:t>Kirurgiske mod ikke-kirurgiske behandling af knusningsbrud p</w:t>
      </w:r>
      <w:r>
        <w:t xml:space="preserve">å </w:t>
      </w:r>
      <w:r>
        <w:t>skulder med to forskelige typer af kunstige led)</w:t>
      </w:r>
      <w:r>
        <w:t xml:space="preserve"> </w:t>
      </w:r>
    </w:p>
    <w:p w:rsidR="00802FDE" w:rsidRDefault="00802FDE">
      <w:pPr>
        <w:pStyle w:val="Brdtekst"/>
        <w:jc w:val="center"/>
      </w:pPr>
    </w:p>
    <w:p w:rsidR="00802FDE" w:rsidRDefault="00802FDE">
      <w:pPr>
        <w:pStyle w:val="Brdtekst"/>
      </w:pPr>
    </w:p>
    <w:p w:rsidR="00802FDE" w:rsidRDefault="00B21178">
      <w:pPr>
        <w:pStyle w:val="Brdtekst"/>
      </w:pPr>
      <w:r>
        <w:t>Vi vil sp</w:t>
      </w:r>
      <w:r>
        <w:t>ørge, om du vil deltage i et videnskabeligt forsø</w:t>
      </w:r>
      <w:r>
        <w:t xml:space="preserve">g. </w:t>
      </w:r>
    </w:p>
    <w:p w:rsidR="00802FDE" w:rsidRDefault="00802FDE">
      <w:pPr>
        <w:pStyle w:val="Brdtekst"/>
      </w:pPr>
    </w:p>
    <w:p w:rsidR="00802FDE" w:rsidRDefault="00B21178">
      <w:pPr>
        <w:pStyle w:val="Brdtekst"/>
      </w:pPr>
      <w:r>
        <w:t>Det er frivilligt at deltage i forsø</w:t>
      </w:r>
      <w:r>
        <w:t>get. Du kan n</w:t>
      </w:r>
      <w:r>
        <w:t xml:space="preserve">år som helst og uden </w:t>
      </w:r>
      <w:r>
        <w:t>at give en grund trække dit samtykke tilbage. Deltagelse eller ikke deltagelse vil p</w:t>
      </w:r>
      <w:r>
        <w:t xml:space="preserve">å intet tidspunkt få </w:t>
      </w:r>
      <w:r>
        <w:t>indflydelse p</w:t>
      </w:r>
      <w:r>
        <w:t xml:space="preserve">å din videre behandling. </w:t>
      </w:r>
    </w:p>
    <w:p w:rsidR="00802FDE" w:rsidRDefault="00B21178">
      <w:pPr>
        <w:pStyle w:val="Brdtekst"/>
        <w:jc w:val="center"/>
      </w:pPr>
      <w:r>
        <w:t xml:space="preserve"> </w:t>
      </w:r>
    </w:p>
    <w:p w:rsidR="00802FDE" w:rsidRDefault="00B21178">
      <w:pPr>
        <w:pStyle w:val="Brdtekst"/>
      </w:pPr>
      <w:r>
        <w:t>Fors</w:t>
      </w:r>
      <w:r>
        <w:t>øget udfø</w:t>
      </w:r>
      <w:r>
        <w:rPr>
          <w:lang w:val="fr-FR"/>
        </w:rPr>
        <w:t>res p</w:t>
      </w:r>
      <w:r>
        <w:t>å ortop</w:t>
      </w:r>
      <w:r>
        <w:t>ædkirurgisk afdeling ved Sydvestjysksygehus Esbjerg. Initiativetagere er funktionsans</w:t>
      </w:r>
      <w:r>
        <w:t>varlig overlæ</w:t>
      </w:r>
      <w:r w:rsidRPr="00B21178">
        <w:t>ge Klaus Hanisch. Ortop</w:t>
      </w:r>
      <w:r>
        <w:t>ædkirurgisk afdeling, Sydvestjysksygehus Esbjerg. Finsensgade 35, 6700 Esbjerg.</w:t>
      </w:r>
    </w:p>
    <w:p w:rsidR="00802FDE" w:rsidRDefault="00802FDE">
      <w:pPr>
        <w:pStyle w:val="Brdtekst"/>
      </w:pPr>
    </w:p>
    <w:p w:rsidR="00802FDE" w:rsidRDefault="00B21178">
      <w:pPr>
        <w:pStyle w:val="Brdtekst"/>
        <w:rPr>
          <w:b/>
          <w:bCs/>
        </w:rPr>
      </w:pPr>
      <w:r>
        <w:rPr>
          <w:b/>
          <w:bCs/>
        </w:rPr>
        <w:t>Form</w:t>
      </w:r>
      <w:r>
        <w:rPr>
          <w:b/>
          <w:bCs/>
        </w:rPr>
        <w:t>å</w:t>
      </w:r>
      <w:r>
        <w:rPr>
          <w:b/>
          <w:bCs/>
        </w:rPr>
        <w:t>l:</w:t>
      </w:r>
    </w:p>
    <w:p w:rsidR="00802FDE" w:rsidRDefault="00B21178">
      <w:pPr>
        <w:pStyle w:val="Brdtekst"/>
      </w:pPr>
      <w:r>
        <w:t>Fors</w:t>
      </w:r>
      <w:r>
        <w:t>ø</w:t>
      </w:r>
      <w:r>
        <w:t>get har til form</w:t>
      </w:r>
      <w:r>
        <w:t>å</w:t>
      </w:r>
      <w:r>
        <w:t>l:</w:t>
      </w:r>
      <w:r>
        <w:t xml:space="preserve"> at undersøge om operation med indsættelse af kunstig skulderled af omvendt type giver bedre resultat end i</w:t>
      </w:r>
      <w:r>
        <w:t xml:space="preserve">kke kirurgisk behandling af knusningsbrud i skulderen. Desuden vil man i forsøget undersøge om der er forskel på to typer kunstig skulderled begge af omvendt type. </w:t>
      </w:r>
    </w:p>
    <w:p w:rsidR="00802FDE" w:rsidRDefault="00802FDE">
      <w:pPr>
        <w:pStyle w:val="Brdtekst"/>
      </w:pPr>
    </w:p>
    <w:p w:rsidR="00802FDE" w:rsidRDefault="00802FDE">
      <w:pPr>
        <w:pStyle w:val="Brdtekst"/>
      </w:pPr>
    </w:p>
    <w:p w:rsidR="00802FDE" w:rsidRDefault="00B21178">
      <w:pPr>
        <w:pStyle w:val="Brdtekst"/>
      </w:pPr>
      <w:r>
        <w:t>F</w:t>
      </w:r>
      <w:r>
        <w:t>ør du beslutter, om du vil deltage i forsøget, skal du fuldt ud forstå, hvad forsøget gå</w:t>
      </w:r>
      <w:r>
        <w:t>r ud på, og hvorfor vi gennemfø</w:t>
      </w:r>
      <w:r>
        <w:t>rer fors</w:t>
      </w:r>
      <w:r>
        <w:t>ø</w:t>
      </w:r>
      <w:r>
        <w:t>get. Vi vil derfor bede dig om at l</w:t>
      </w:r>
      <w:r>
        <w:t>æse denne deltagerinformation og</w:t>
      </w:r>
      <w:r>
        <w:rPr>
          <w:color w:val="FF0000"/>
          <w:u w:color="FF0000"/>
        </w:rPr>
        <w:t xml:space="preserve"> </w:t>
      </w:r>
      <w:r>
        <w:t>den udleverede pjece ”Fors</w:t>
      </w:r>
      <w:r>
        <w:t>øgspersonens rettigheder i sundhedsvidenskabelige forskningsprojekter</w:t>
      </w:r>
      <w:r>
        <w:t xml:space="preserve">” </w:t>
      </w:r>
      <w:r>
        <w:rPr>
          <w:lang w:val="sv-SE"/>
        </w:rPr>
        <w:t>grundigt.</w:t>
      </w:r>
    </w:p>
    <w:p w:rsidR="00802FDE" w:rsidRDefault="00B21178">
      <w:pPr>
        <w:pStyle w:val="Brdtekst"/>
      </w:pPr>
      <w:r>
        <w:t xml:space="preserve">Du vil blive inviteret til en samtale om </w:t>
      </w:r>
      <w:r>
        <w:t>forsøget, hvor denne deltagerinformation vil blive uddybet, og hvor du kan stille de spø</w:t>
      </w:r>
      <w:r>
        <w:t>rgsm</w:t>
      </w:r>
      <w:r>
        <w:t>å</w:t>
      </w:r>
      <w:r>
        <w:t>l, du har om fors</w:t>
      </w:r>
      <w:r>
        <w:t>øget. Du er velkommen til at tage et familiemedlem, en ven eller en bekendt med til samtalen.</w:t>
      </w:r>
    </w:p>
    <w:p w:rsidR="00802FDE" w:rsidRDefault="00B21178">
      <w:pPr>
        <w:pStyle w:val="Brdtekst"/>
      </w:pPr>
      <w:r>
        <w:t>Hvis du beslutter dig for at deltage i forsø</w:t>
      </w:r>
      <w:r>
        <w:t>get, vil</w:t>
      </w:r>
      <w:r>
        <w:t xml:space="preserve"> vi bede dig om at underskrive en samtykkeerkl</w:t>
      </w:r>
      <w:r>
        <w:t>æring. Husk, at du har ret til betæ</w:t>
      </w:r>
      <w:r>
        <w:t>nkningstid, f</w:t>
      </w:r>
      <w:r>
        <w:t>ø</w:t>
      </w:r>
      <w:r>
        <w:t>r du beslutter, om du vil underskrive samtykkeerkl</w:t>
      </w:r>
      <w:r>
        <w:t>æ</w:t>
      </w:r>
      <w:r>
        <w:t>ringen.</w:t>
      </w:r>
      <w:r>
        <w:t xml:space="preserve"> Hvis du ikke ønsker at deltage vil dit skulderbrud som udgangspunkt blive behandlet uden operation. </w:t>
      </w:r>
    </w:p>
    <w:p w:rsidR="00802FDE" w:rsidRDefault="00802FDE">
      <w:pPr>
        <w:pStyle w:val="Brdtekst"/>
      </w:pPr>
    </w:p>
    <w:p w:rsidR="00802FDE" w:rsidRDefault="00802FDE">
      <w:pPr>
        <w:pStyle w:val="Brdtekst"/>
      </w:pPr>
    </w:p>
    <w:p w:rsidR="00802FDE" w:rsidRDefault="00B21178">
      <w:pPr>
        <w:pStyle w:val="Brdtekst"/>
        <w:rPr>
          <w:b/>
          <w:bCs/>
        </w:rPr>
      </w:pPr>
      <w:r>
        <w:rPr>
          <w:b/>
          <w:bCs/>
          <w:lang w:val="it-IT"/>
        </w:rPr>
        <w:t xml:space="preserve">Baggrund: </w:t>
      </w:r>
    </w:p>
    <w:p w:rsidR="00802FDE" w:rsidRDefault="00B21178">
      <w:pPr>
        <w:pStyle w:val="Brdtekst"/>
      </w:pPr>
      <w:r>
        <w:t xml:space="preserve">Behandling af skulderbrud har tidligere været ikke kirurgisk, desværre har det ofte resulteret i dårlig funktion, og operation har derfor været forsøgt. </w:t>
      </w:r>
      <w:r>
        <w:t xml:space="preserve"> </w:t>
      </w:r>
      <w:r>
        <w:t xml:space="preserve">I en periode har man brugt </w:t>
      </w:r>
      <w:r>
        <w:t>kunstig</w:t>
      </w:r>
      <w:r>
        <w:t>e skuldre/skulderprotese af typen</w:t>
      </w:r>
      <w:r>
        <w:t xml:space="preserve"> ”hemi-alloplastikker”,</w:t>
      </w:r>
      <w:r>
        <w:t xml:space="preserve"> dvs halve-proteser til behandle patienter med komplicerede brud på </w:t>
      </w:r>
      <w:r>
        <w:t>skulder, hvor man ikke tror på, at bruddet vil hele p</w:t>
      </w:r>
      <w:r>
        <w:t xml:space="preserve">å </w:t>
      </w:r>
      <w:r>
        <w:t xml:space="preserve">en </w:t>
      </w:r>
      <w:r>
        <w:t>m</w:t>
      </w:r>
      <w:r>
        <w:t>å</w:t>
      </w:r>
      <w:r>
        <w:t xml:space="preserve">de, </w:t>
      </w:r>
      <w:r>
        <w:t xml:space="preserve">så </w:t>
      </w:r>
      <w:r w:rsidRPr="00B21178">
        <w:t>patienten f</w:t>
      </w:r>
      <w:r>
        <w:t>å e</w:t>
      </w:r>
      <w:r>
        <w:t xml:space="preserve">t </w:t>
      </w:r>
      <w:r>
        <w:t>god</w:t>
      </w:r>
      <w:r>
        <w:t>t</w:t>
      </w:r>
      <w:r>
        <w:t xml:space="preserve"> resultat ang</w:t>
      </w:r>
      <w:r>
        <w:t>ående smerter og funktion. Desvæ</w:t>
      </w:r>
      <w:r>
        <w:t xml:space="preserve">rre viste resultaterne ikke bedre </w:t>
      </w:r>
      <w:r>
        <w:t>funktion om man operer</w:t>
      </w:r>
      <w:r>
        <w:t xml:space="preserve">e eller ej. Derfor har man de sidste få år undersøgt , om omvendte proteser </w:t>
      </w:r>
      <w:r>
        <w:t>”</w:t>
      </w:r>
      <w:r>
        <w:rPr>
          <w:lang w:val="it-IT"/>
        </w:rPr>
        <w:t>reverse alloplastik</w:t>
      </w:r>
      <w:r>
        <w:t xml:space="preserve">” giver bedre resultater. Der er </w:t>
      </w:r>
      <w:r>
        <w:t>tegn på at dette er en lovende behandling til patienter med komplicerede brud i skulderen dog mangler der videnskabelige dokume</w:t>
      </w:r>
      <w:r>
        <w:t>ntation. Ovenikøbet findes der forskelige slags reverse alloplastikker, bla med forskellige vinkler p</w:t>
      </w:r>
      <w:r>
        <w:t xml:space="preserve">å </w:t>
      </w:r>
      <w:r w:rsidRPr="00B21178">
        <w:t>proteser. Der findes unders</w:t>
      </w:r>
      <w:r>
        <w:t>øgelser, som taler for, at den mindre vinkel kan fø</w:t>
      </w:r>
      <w:r>
        <w:t>re til bedre bev</w:t>
      </w:r>
      <w:r>
        <w:t xml:space="preserve">ægelighed.   </w:t>
      </w:r>
    </w:p>
    <w:p w:rsidR="00802FDE" w:rsidRDefault="00B21178">
      <w:pPr>
        <w:pStyle w:val="Brdtekst"/>
      </w:pPr>
      <w:r>
        <w:t>Ortop</w:t>
      </w:r>
      <w:r>
        <w:t>ædkirurgisk afdeling, Sydvestjysksygehus</w:t>
      </w:r>
      <w:r>
        <w:t xml:space="preserve"> Esbjerg er p.t. Danmarks anden største afdeling inden for behandling med kunstig skulderled med store erfaring inden for især omvendt proteser. Vi </w:t>
      </w:r>
      <w:r>
        <w:lastRenderedPageBreak/>
        <w:t>vil gerne bidrage med, at øge viden om den bedste behandling for dette hyppige knoglebrud, som isæ</w:t>
      </w:r>
      <w:r>
        <w:t>r ramme de</w:t>
      </w:r>
      <w:r>
        <w:t xml:space="preserve"> </w:t>
      </w:r>
      <w:r>
        <w:t xml:space="preserve">ældre. </w:t>
      </w:r>
    </w:p>
    <w:p w:rsidR="00802FDE" w:rsidRDefault="00802FDE">
      <w:pPr>
        <w:pStyle w:val="Brdtekst"/>
      </w:pPr>
    </w:p>
    <w:p w:rsidR="00802FDE" w:rsidRDefault="00B21178">
      <w:pPr>
        <w:pStyle w:val="Brdtekst"/>
        <w:rPr>
          <w:b/>
          <w:bCs/>
        </w:rPr>
      </w:pPr>
      <w:r>
        <w:rPr>
          <w:b/>
          <w:bCs/>
        </w:rPr>
        <w:t>Plan for fors</w:t>
      </w:r>
      <w:r>
        <w:rPr>
          <w:b/>
          <w:bCs/>
        </w:rPr>
        <w:t>ø</w:t>
      </w:r>
      <w:r w:rsidRPr="00B21178">
        <w:rPr>
          <w:b/>
          <w:bCs/>
        </w:rPr>
        <w:t>get:</w:t>
      </w:r>
    </w:p>
    <w:p w:rsidR="00802FDE" w:rsidRDefault="00B21178">
      <w:pPr>
        <w:pStyle w:val="Brdtekst"/>
      </w:pPr>
      <w:r w:rsidRPr="00B21178">
        <w:t xml:space="preserve">Der </w:t>
      </w:r>
      <w:r>
        <w:t>Hvis du ønsker at deltage i forsøget vil du via lodtrækning blive fordelt i en af følgende 3 grupper: 1, ingen operation 2,operation med isættelse af kunstig skulder af omvendt type med stor vinkel eller 3, operation med is</w:t>
      </w:r>
      <w:r>
        <w:t xml:space="preserve">ættelse af kunstig skulder af omvendt type med lille vinkel. </w:t>
      </w:r>
    </w:p>
    <w:p w:rsidR="00802FDE" w:rsidRDefault="00802FDE">
      <w:pPr>
        <w:pStyle w:val="Brdtekst"/>
      </w:pPr>
    </w:p>
    <w:p w:rsidR="00802FDE" w:rsidRDefault="00B21178">
      <w:pPr>
        <w:pStyle w:val="Brdtekst"/>
      </w:pPr>
      <w:r>
        <w:t>Planen er at der skal deltage 90 patienter, med 30 i hver gruppe.</w:t>
      </w:r>
    </w:p>
    <w:p w:rsidR="00802FDE" w:rsidRDefault="00B21178">
      <w:pPr>
        <w:pStyle w:val="Brdtekst"/>
        <w:rPr>
          <w:b/>
          <w:bCs/>
        </w:rPr>
      </w:pPr>
      <w:r>
        <w:rPr>
          <w:b/>
          <w:bCs/>
        </w:rPr>
        <w:t xml:space="preserve"> </w:t>
      </w:r>
    </w:p>
    <w:p w:rsidR="00802FDE" w:rsidRDefault="00B21178">
      <w:pPr>
        <w:pStyle w:val="Brdtekst"/>
      </w:pPr>
      <w:r>
        <w:t>Alle skal svare på et sp</w:t>
      </w:r>
      <w:r>
        <w:t>ørgeskema om smerter i og funktion af din skulder efter tre, tolv og fireogtyve mander. Bå</w:t>
      </w:r>
      <w:r w:rsidRPr="00B21178">
        <w:t>de en speci</w:t>
      </w:r>
      <w:r w:rsidRPr="00B21178">
        <w:t>all</w:t>
      </w:r>
      <w:r>
        <w:t>æge og en fysioterapeut fø</w:t>
      </w:r>
      <w:r>
        <w:rPr>
          <w:lang w:val="nl-NL"/>
        </w:rPr>
        <w:t>lger op p</w:t>
      </w:r>
      <w:r>
        <w:t xml:space="preserve">å </w:t>
      </w:r>
      <w:r>
        <w:t>dit forløb. Genoptræ</w:t>
      </w:r>
      <w:r>
        <w:t xml:space="preserve">ning vil foregå </w:t>
      </w:r>
      <w:r>
        <w:t>standardiseret i din hjemmekommune. For vurdere heling af knoglebrud tages rø</w:t>
      </w:r>
      <w:r>
        <w:t xml:space="preserve">ntgenkontroller.  </w:t>
      </w:r>
    </w:p>
    <w:p w:rsidR="00802FDE" w:rsidRDefault="00B21178">
      <w:pPr>
        <w:pStyle w:val="Brdtekst"/>
      </w:pPr>
      <w:r>
        <w:t xml:space="preserve">De data vi har om dig vil blive opbevaret og behandlet i henhold til EUs </w:t>
      </w:r>
      <w:r>
        <w:t>”</w:t>
      </w:r>
      <w:r w:rsidRPr="00B21178">
        <w:t xml:space="preserve">The </w:t>
      </w:r>
      <w:r w:rsidRPr="00B21178">
        <w:t>General Data Protection Regulation</w:t>
      </w:r>
      <w:r>
        <w:t xml:space="preserve">” </w:t>
      </w:r>
      <w:r>
        <w:t>og den danske databeskyttelsesforordning. Herudover vil nø</w:t>
      </w:r>
      <w:r>
        <w:rPr>
          <w:lang w:val="nl-NL"/>
        </w:rPr>
        <w:t>dvendige data vedr</w:t>
      </w:r>
      <w:r>
        <w:t>ørende dine helbredsoplysninger bliver hentet ud af din sygehusjournal igennem de å</w:t>
      </w:r>
      <w:r w:rsidRPr="00B21178">
        <w:t>r unders</w:t>
      </w:r>
      <w:r>
        <w:t>ø</w:t>
      </w:r>
      <w:r>
        <w:t xml:space="preserve">gelsen foretages, og disse data vil også </w:t>
      </w:r>
      <w:r>
        <w:t>kunne tilgå</w:t>
      </w:r>
      <w:r>
        <w:t>s i forbindelse med myndighedernes kontrol af forsø</w:t>
      </w:r>
      <w:r>
        <w:t>get.</w:t>
      </w:r>
    </w:p>
    <w:p w:rsidR="00802FDE" w:rsidRDefault="00802FDE">
      <w:pPr>
        <w:pStyle w:val="Brdtekst"/>
      </w:pPr>
    </w:p>
    <w:p w:rsidR="00802FDE" w:rsidRDefault="00B21178">
      <w:pPr>
        <w:pStyle w:val="Brdtekst"/>
        <w:rPr>
          <w:b/>
          <w:bCs/>
        </w:rPr>
      </w:pPr>
      <w:r>
        <w:rPr>
          <w:b/>
          <w:bCs/>
        </w:rPr>
        <w:t>Nytte af forsø</w:t>
      </w:r>
      <w:r w:rsidRPr="00B21178">
        <w:rPr>
          <w:b/>
          <w:bCs/>
        </w:rPr>
        <w:t>get:</w:t>
      </w:r>
    </w:p>
    <w:p w:rsidR="00802FDE" w:rsidRDefault="00B21178">
      <w:pPr>
        <w:pStyle w:val="Brdtekst"/>
      </w:pPr>
      <w:r>
        <w:t>Nye viden og bedre kendskab vil frem over gave både patienter med komplicerede brud p</w:t>
      </w:r>
      <w:r>
        <w:t xml:space="preserve">å </w:t>
      </w:r>
      <w:r>
        <w:t>skulder og lægerne for at finde den optimale behandling. Kirurgen vil f</w:t>
      </w:r>
      <w:r>
        <w:t xml:space="preserve">å </w:t>
      </w:r>
      <w:r>
        <w:t xml:space="preserve">bedre argumenter for eller imod froskellige protesetyper. Grundlaget for evidence basered behandlinger forbedres. </w:t>
      </w:r>
    </w:p>
    <w:p w:rsidR="00802FDE" w:rsidRDefault="00B21178">
      <w:pPr>
        <w:pStyle w:val="Brdtekst"/>
      </w:pPr>
      <w:r>
        <w:t xml:space="preserve">   </w:t>
      </w:r>
    </w:p>
    <w:p w:rsidR="00802FDE" w:rsidRDefault="00B21178">
      <w:pPr>
        <w:pStyle w:val="Brdtekst"/>
        <w:rPr>
          <w:b/>
          <w:bCs/>
        </w:rPr>
      </w:pPr>
      <w:r>
        <w:rPr>
          <w:b/>
          <w:bCs/>
        </w:rPr>
        <w:t>Bivirkninger, risici, komplikationer og ulemper:</w:t>
      </w:r>
    </w:p>
    <w:p w:rsidR="00802FDE" w:rsidRDefault="00B21178">
      <w:pPr>
        <w:pStyle w:val="Brdtekst"/>
      </w:pPr>
      <w:r>
        <w:t>Der er kendte bivirkninger, risici, komplikationer og ulemper bå</w:t>
      </w:r>
      <w:r>
        <w:t>de ved ikke-kirurgiske o</w:t>
      </w:r>
      <w:r>
        <w:t>g kirurgiske behandling. Ved ikke kirurgiske behandling er det is</w:t>
      </w:r>
      <w:r>
        <w:t>ær risiko for manglende heling (non-union), forkert heling (mal-union) eller falsk leddannelse (pseudartrose). Ledhoved kan falde sammen (caputnekrose). Ved disse komplikationer oplever patie</w:t>
      </w:r>
      <w:r>
        <w:t>nter ofte både smerter og dårlig funktion. Ved operationen er der risiko for infektion, blø</w:t>
      </w:r>
      <w:r>
        <w:t>dning, skader på kar eller nerver, risiko for at protesen g</w:t>
      </w:r>
      <w:r>
        <w:t xml:space="preserve">år af led efter operationen, samt smerter, ubehag og funktionsnedsættelse i efterforløbet af operationen. </w:t>
      </w:r>
      <w:r>
        <w:t>Det kan blive behov for, at protesen skal laves om og skiftes. Begge anvendte protese er velkendt og etableret.</w:t>
      </w:r>
    </w:p>
    <w:p w:rsidR="00802FDE" w:rsidRDefault="00802FDE">
      <w:pPr>
        <w:pStyle w:val="Brdtekst"/>
      </w:pPr>
    </w:p>
    <w:p w:rsidR="00802FDE" w:rsidRDefault="00B21178">
      <w:pPr>
        <w:pStyle w:val="Brdtekst"/>
      </w:pPr>
      <w:r>
        <w:rPr>
          <w:b/>
          <w:bCs/>
        </w:rPr>
        <w:t xml:space="preserve">Oplysninger om </w:t>
      </w:r>
      <w:r>
        <w:rPr>
          <w:b/>
          <w:bCs/>
        </w:rPr>
        <w:t>ø</w:t>
      </w:r>
      <w:r>
        <w:rPr>
          <w:b/>
          <w:bCs/>
        </w:rPr>
        <w:t>konomiske forhold</w:t>
      </w:r>
    </w:p>
    <w:p w:rsidR="00802FDE" w:rsidRDefault="00B21178">
      <w:pPr>
        <w:pStyle w:val="Brdtekst"/>
      </w:pPr>
      <w:r>
        <w:t>Alle omkostninger er d</w:t>
      </w:r>
      <w:r>
        <w:t>ækket at sygehuses drift, det er ingen eksterne sponsor og ingen f</w:t>
      </w:r>
      <w:r>
        <w:t xml:space="preserve">å økonomisk gevinst. </w:t>
      </w:r>
      <w:r>
        <w:t xml:space="preserve">Proteseren er finansiel bundet på </w:t>
      </w:r>
      <w:r>
        <w:t xml:space="preserve">aftalen med region syddanmark og koster derfor ens.  </w:t>
      </w:r>
    </w:p>
    <w:p w:rsidR="00802FDE" w:rsidRDefault="00B21178">
      <w:pPr>
        <w:pStyle w:val="Brdtekst"/>
      </w:pPr>
      <w:r>
        <w:t>Resultaterne forventes at v</w:t>
      </w:r>
      <w:r>
        <w:t>æ</w:t>
      </w:r>
      <w:r>
        <w:rPr>
          <w:lang w:val="sv-SE"/>
        </w:rPr>
        <w:t xml:space="preserve">re klar om fem </w:t>
      </w:r>
      <w:r>
        <w:t>år, de vil blive publiceret i videnskabelige tidsskrifter og i den internationale database (ISRTCN) hvor studiet bliver regis</w:t>
      </w:r>
      <w:r>
        <w:t>treret.</w:t>
      </w:r>
    </w:p>
    <w:p w:rsidR="00802FDE" w:rsidRDefault="00B21178">
      <w:pPr>
        <w:pStyle w:val="Brdtekst"/>
      </w:pPr>
      <w:r>
        <w:t xml:space="preserve"> </w:t>
      </w:r>
    </w:p>
    <w:p w:rsidR="00802FDE" w:rsidRDefault="00B21178">
      <w:pPr>
        <w:pStyle w:val="Brdtekst"/>
      </w:pPr>
      <w:r>
        <w:t>Hvis du vil vide mere om forsøget, er du meget velkommen til at kontakte ortopæ</w:t>
      </w:r>
      <w:r>
        <w:t>dkirurgisk sekretariat på telefon 7918 2123 eller en nedenst</w:t>
      </w:r>
      <w:r>
        <w:t>å</w:t>
      </w:r>
      <w:r>
        <w:rPr>
          <w:lang w:val="nl-NL"/>
        </w:rPr>
        <w:t>ende overl</w:t>
      </w:r>
      <w:r>
        <w:t>æ</w:t>
      </w:r>
      <w:r>
        <w:t xml:space="preserve">ge. </w:t>
      </w:r>
    </w:p>
    <w:p w:rsidR="00802FDE" w:rsidRDefault="00802FDE">
      <w:pPr>
        <w:pStyle w:val="Brdtekst"/>
      </w:pPr>
    </w:p>
    <w:p w:rsidR="00802FDE" w:rsidRDefault="00802FDE">
      <w:pPr>
        <w:pStyle w:val="Brdtekst"/>
      </w:pPr>
    </w:p>
    <w:p w:rsidR="00802FDE" w:rsidRDefault="00B21178">
      <w:pPr>
        <w:pStyle w:val="Brdtekst"/>
      </w:pPr>
      <w:r>
        <w:t>Med venlig hilsen</w:t>
      </w:r>
    </w:p>
    <w:p w:rsidR="00802FDE" w:rsidRDefault="00802FDE">
      <w:pPr>
        <w:pStyle w:val="Brdtekst"/>
      </w:pPr>
    </w:p>
    <w:p w:rsidR="00802FDE" w:rsidRDefault="00B21178">
      <w:pPr>
        <w:pStyle w:val="Brdtekst"/>
      </w:pPr>
      <w:r w:rsidRPr="00B21178">
        <w:lastRenderedPageBreak/>
        <w:tab/>
        <w:t>Klaus Hanisch</w:t>
      </w:r>
    </w:p>
    <w:p w:rsidR="00802FDE" w:rsidRDefault="00B21178">
      <w:pPr>
        <w:pStyle w:val="Brdtekst"/>
      </w:pPr>
      <w:r>
        <w:tab/>
        <w:t>Funktionsansvarlig overlæge skulderkirurgi</w:t>
      </w:r>
    </w:p>
    <w:p w:rsidR="00802FDE" w:rsidRDefault="00B21178">
      <w:pPr>
        <w:pStyle w:val="Brdtekst"/>
      </w:pPr>
      <w:r>
        <w:tab/>
        <w:t>Ortop</w:t>
      </w:r>
      <w:r>
        <w:t>æ</w:t>
      </w:r>
      <w:r>
        <w:rPr>
          <w:lang w:val="nl-NL"/>
        </w:rPr>
        <w:t>dki</w:t>
      </w:r>
      <w:r>
        <w:rPr>
          <w:lang w:val="nl-NL"/>
        </w:rPr>
        <w:t>rurgisk Afdeling, SVS, Esbjerg</w:t>
      </w:r>
    </w:p>
    <w:p w:rsidR="00802FDE" w:rsidRDefault="00B21178">
      <w:pPr>
        <w:pStyle w:val="Brdtekst"/>
      </w:pPr>
      <w:r>
        <w:tab/>
        <w:t>e-mail:klaus.hanisch@rsyd.dk</w:t>
      </w:r>
    </w:p>
    <w:p w:rsidR="00802FDE" w:rsidRDefault="00802FDE">
      <w:pPr>
        <w:pStyle w:val="Brdtekst"/>
      </w:pPr>
    </w:p>
    <w:sectPr w:rsidR="00802FDE">
      <w:headerReference w:type="default" r:id="rId6"/>
      <w:footerReference w:type="default" r:id="rId7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1178">
      <w:r>
        <w:separator/>
      </w:r>
    </w:p>
  </w:endnote>
  <w:endnote w:type="continuationSeparator" w:id="0">
    <w:p w:rsidR="00000000" w:rsidRDefault="00B2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DE" w:rsidRDefault="00B21178">
    <w:pPr>
      <w:pStyle w:val="Sidefod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1178">
      <w:r>
        <w:separator/>
      </w:r>
    </w:p>
  </w:footnote>
  <w:footnote w:type="continuationSeparator" w:id="0">
    <w:p w:rsidR="00000000" w:rsidRDefault="00B2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DE" w:rsidRDefault="00802FDE">
    <w:pPr>
      <w:pStyle w:val="Sidehovedsidefo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DE"/>
    <w:rsid w:val="00802FDE"/>
    <w:rsid w:val="00B2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44A"/>
  <w15:docId w15:val="{345DC93B-3A85-4AEE-97B7-77BFCD6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Brdtekst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5262</Characters>
  <Application>Microsoft Office Word</Application>
  <DocSecurity>0</DocSecurity>
  <Lines>43</Lines>
  <Paragraphs>12</Paragraphs>
  <ScaleCrop>false</ScaleCrop>
  <Company>Region Syddanmark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Klaus Hanisch</cp:lastModifiedBy>
  <cp:revision>2</cp:revision>
  <dcterms:created xsi:type="dcterms:W3CDTF">2021-07-01T13:03:00Z</dcterms:created>
  <dcterms:modified xsi:type="dcterms:W3CDTF">2021-07-01T13:07:00Z</dcterms:modified>
</cp:coreProperties>
</file>