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20DD8" w14:textId="68F94D9E" w:rsidR="00CD260E" w:rsidRPr="0096073F" w:rsidRDefault="001B1A65" w:rsidP="00C413BF">
      <w:pPr>
        <w:spacing w:after="120" w:line="240" w:lineRule="auto"/>
      </w:pPr>
      <w:r>
        <w:rPr>
          <w:noProof/>
          <w:lang w:eastAsia="en-GB"/>
        </w:rPr>
        <mc:AlternateContent>
          <mc:Choice Requires="wps">
            <w:drawing>
              <wp:anchor distT="0" distB="0" distL="114300" distR="114300" simplePos="0" relativeHeight="251662336" behindDoc="0" locked="0" layoutInCell="1" allowOverlap="1" wp14:anchorId="6EB121B0" wp14:editId="14C71499">
                <wp:simplePos x="0" y="0"/>
                <wp:positionH relativeFrom="column">
                  <wp:posOffset>-816963</wp:posOffset>
                </wp:positionH>
                <wp:positionV relativeFrom="paragraph">
                  <wp:posOffset>-809469</wp:posOffset>
                </wp:positionV>
                <wp:extent cx="2061148" cy="1379095"/>
                <wp:effectExtent l="0" t="0" r="0" b="0"/>
                <wp:wrapNone/>
                <wp:docPr id="7" name="Text Box 7"/>
                <wp:cNvGraphicFramePr/>
                <a:graphic xmlns:a="http://schemas.openxmlformats.org/drawingml/2006/main">
                  <a:graphicData uri="http://schemas.microsoft.com/office/word/2010/wordprocessingShape">
                    <wps:wsp>
                      <wps:cNvSpPr txBox="1"/>
                      <wps:spPr>
                        <a:xfrm>
                          <a:off x="0" y="0"/>
                          <a:ext cx="2061148" cy="1379095"/>
                        </a:xfrm>
                        <a:prstGeom prst="rect">
                          <a:avLst/>
                        </a:prstGeom>
                        <a:noFill/>
                        <a:ln w="6350">
                          <a:noFill/>
                        </a:ln>
                      </wps:spPr>
                      <wps:txbx>
                        <w:txbxContent>
                          <w:p w14:paraId="5E891240" w14:textId="37B2B780" w:rsidR="00F0060A" w:rsidRDefault="00F0060A">
                            <w:r>
                              <w:rPr>
                                <w:rFonts w:cstheme="minorHAnsi"/>
                                <w:noProof/>
                              </w:rPr>
                              <w:drawing>
                                <wp:inline distT="0" distB="0" distL="0" distR="0" wp14:anchorId="5E366943" wp14:editId="68711F48">
                                  <wp:extent cx="1908000" cy="1144800"/>
                                  <wp:effectExtent l="0" t="0" r="0" b="0"/>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iversity-of-Warwick-new-007.jpg"/>
                                          <pic:cNvPicPr/>
                                        </pic:nvPicPr>
                                        <pic:blipFill>
                                          <a:blip r:embed="rId8">
                                            <a:extLst>
                                              <a:ext uri="{28A0092B-C50C-407E-A947-70E740481C1C}">
                                                <a14:useLocalDpi xmlns:a14="http://schemas.microsoft.com/office/drawing/2010/main" val="0"/>
                                              </a:ext>
                                            </a:extLst>
                                          </a:blip>
                                          <a:stretch>
                                            <a:fillRect/>
                                          </a:stretch>
                                        </pic:blipFill>
                                        <pic:spPr>
                                          <a:xfrm>
                                            <a:off x="0" y="0"/>
                                            <a:ext cx="1908000" cy="1144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121B0" id="_x0000_t202" coordsize="21600,21600" o:spt="202" path="m,l,21600r21600,l21600,xe">
                <v:stroke joinstyle="miter"/>
                <v:path gradientshapeok="t" o:connecttype="rect"/>
              </v:shapetype>
              <v:shape id="Text Box 7" o:spid="_x0000_s1026" type="#_x0000_t202" style="position:absolute;margin-left:-64.35pt;margin-top:-63.75pt;width:162.3pt;height:10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" filled="f" stroked="f" strokeweight=".5pt">
                <v:textbox>
                  <w:txbxContent>
                    <w:p w14:paraId="5E891240" w14:textId="37B2B780" w:rsidR="00F0060A" w:rsidRDefault="00F0060A">
                      <w:r>
                        <w:rPr>
                          <w:rFonts w:cstheme="minorHAnsi"/>
                          <w:noProof/>
                        </w:rPr>
                        <w:drawing>
                          <wp:inline distT="0" distB="0" distL="0" distR="0" wp14:anchorId="5E366943" wp14:editId="68711F48">
                            <wp:extent cx="1908000" cy="1144800"/>
                            <wp:effectExtent l="0" t="0" r="0" b="0"/>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iversity-of-Warwick-new-007.jpg"/>
                                    <pic:cNvPicPr/>
                                  </pic:nvPicPr>
                                  <pic:blipFill>
                                    <a:blip r:embed="rId8">
                                      <a:extLst>
                                        <a:ext uri="{28A0092B-C50C-407E-A947-70E740481C1C}">
                                          <a14:useLocalDpi xmlns:a14="http://schemas.microsoft.com/office/drawing/2010/main" val="0"/>
                                        </a:ext>
                                      </a:extLst>
                                    </a:blip>
                                    <a:stretch>
                                      <a:fillRect/>
                                    </a:stretch>
                                  </pic:blipFill>
                                  <pic:spPr>
                                    <a:xfrm>
                                      <a:off x="0" y="0"/>
                                      <a:ext cx="1908000" cy="1144800"/>
                                    </a:xfrm>
                                    <a:prstGeom prst="rect">
                                      <a:avLst/>
                                    </a:prstGeom>
                                  </pic:spPr>
                                </pic:pic>
                              </a:graphicData>
                            </a:graphic>
                          </wp:inline>
                        </w:drawing>
                      </w:r>
                    </w:p>
                  </w:txbxContent>
                </v:textbox>
              </v:shape>
            </w:pict>
          </mc:Fallback>
        </mc:AlternateContent>
      </w:r>
    </w:p>
    <w:p w14:paraId="3B39DD74" w14:textId="2A22A81B" w:rsidR="00CD260E" w:rsidRPr="0096073F" w:rsidRDefault="00CD260E" w:rsidP="00C413BF">
      <w:pPr>
        <w:spacing w:after="120" w:line="240" w:lineRule="auto"/>
        <w:rPr>
          <w:sz w:val="52"/>
          <w:szCs w:val="52"/>
        </w:rPr>
      </w:pPr>
    </w:p>
    <w:p w14:paraId="35F177A5" w14:textId="77777777" w:rsidR="00D75793" w:rsidRPr="0096073F" w:rsidRDefault="00D75793" w:rsidP="00C413BF">
      <w:pPr>
        <w:tabs>
          <w:tab w:val="left" w:pos="1418"/>
        </w:tabs>
        <w:spacing w:after="120" w:line="240" w:lineRule="auto"/>
        <w:jc w:val="center"/>
        <w:rPr>
          <w:rFonts w:cstheme="minorHAnsi"/>
          <w:b/>
          <w:bCs/>
          <w:sz w:val="40"/>
          <w:szCs w:val="40"/>
        </w:rPr>
      </w:pPr>
      <w:r w:rsidRPr="0096073F">
        <w:rPr>
          <w:rFonts w:cstheme="minorHAnsi"/>
          <w:b/>
          <w:bCs/>
          <w:sz w:val="40"/>
          <w:szCs w:val="40"/>
        </w:rPr>
        <w:t>UTI diagnosis in pregnancy by VOC analysis</w:t>
      </w:r>
    </w:p>
    <w:p w14:paraId="0B87B9E1" w14:textId="2239A6FD" w:rsidR="00D75793" w:rsidRPr="0096073F" w:rsidRDefault="00D75793" w:rsidP="00C413BF">
      <w:pPr>
        <w:tabs>
          <w:tab w:val="left" w:pos="1418"/>
        </w:tabs>
        <w:spacing w:after="120" w:line="240" w:lineRule="auto"/>
        <w:jc w:val="center"/>
        <w:rPr>
          <w:rFonts w:cstheme="minorHAnsi"/>
          <w:b/>
          <w:bCs/>
          <w:sz w:val="40"/>
          <w:szCs w:val="40"/>
        </w:rPr>
      </w:pPr>
    </w:p>
    <w:p w14:paraId="70F2A468" w14:textId="77777777" w:rsidR="00D75793" w:rsidRPr="0096073F" w:rsidRDefault="00D75793"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center"/>
        <w:rPr>
          <w:rFonts w:cstheme="minorHAnsi"/>
          <w:b/>
          <w:bCs/>
          <w:sz w:val="32"/>
          <w:szCs w:val="32"/>
        </w:rPr>
      </w:pPr>
      <w:bookmarkStart w:id="0" w:name="OLE_LINK1"/>
      <w:bookmarkStart w:id="1" w:name="OLE_LINK2"/>
      <w:r w:rsidRPr="0096073F">
        <w:rPr>
          <w:rFonts w:cstheme="minorHAnsi"/>
          <w:b/>
          <w:bCs/>
          <w:color w:val="000000"/>
          <w:sz w:val="28"/>
          <w:szCs w:val="28"/>
        </w:rPr>
        <w:t>Point of care diagnosis of urinary tract infections (UTIs) in pregnancy by volatile organic compound (VOC) analysis</w:t>
      </w:r>
      <w:r w:rsidRPr="0096073F">
        <w:rPr>
          <w:rFonts w:cstheme="minorHAnsi"/>
          <w:b/>
          <w:bCs/>
          <w:sz w:val="32"/>
          <w:szCs w:val="32"/>
        </w:rPr>
        <w:t xml:space="preserve"> </w:t>
      </w:r>
    </w:p>
    <w:bookmarkEnd w:id="0"/>
    <w:bookmarkEnd w:id="1"/>
    <w:p w14:paraId="279A2869"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center"/>
        <w:rPr>
          <w:rFonts w:cstheme="minorHAnsi"/>
          <w:b/>
        </w:rPr>
      </w:pPr>
      <w:r w:rsidRPr="0096073F">
        <w:rPr>
          <w:rFonts w:cstheme="minorHAnsi"/>
          <w:b/>
        </w:rPr>
        <w:t>PROTOCOL</w:t>
      </w:r>
    </w:p>
    <w:tbl>
      <w:tblPr>
        <w:tblStyle w:val="TableGrid"/>
        <w:tblW w:w="10686" w:type="dxa"/>
        <w:jc w:val="center"/>
        <w:tblLook w:val="04A0" w:firstRow="1" w:lastRow="0" w:firstColumn="1" w:lastColumn="0" w:noHBand="0" w:noVBand="1"/>
      </w:tblPr>
      <w:tblGrid>
        <w:gridCol w:w="2867"/>
        <w:gridCol w:w="880"/>
        <w:gridCol w:w="1476"/>
        <w:gridCol w:w="2759"/>
        <w:gridCol w:w="2704"/>
      </w:tblGrid>
      <w:tr w:rsidR="00CD260E" w:rsidRPr="0096073F" w14:paraId="0EFB2D0C" w14:textId="77777777" w:rsidTr="007F4893">
        <w:trPr>
          <w:jc w:val="center"/>
        </w:trPr>
        <w:tc>
          <w:tcPr>
            <w:tcW w:w="3747" w:type="dxa"/>
            <w:gridSpan w:val="2"/>
            <w:vAlign w:val="center"/>
          </w:tcPr>
          <w:p w14:paraId="600D1D15" w14:textId="77777777" w:rsidR="00CD260E" w:rsidRPr="0096073F" w:rsidRDefault="00CD260E" w:rsidP="00C413BF">
            <w:pPr>
              <w:spacing w:after="120"/>
              <w:rPr>
                <w:rFonts w:cstheme="minorHAnsi"/>
                <w:b/>
                <w:sz w:val="22"/>
                <w:szCs w:val="22"/>
              </w:rPr>
            </w:pPr>
            <w:r w:rsidRPr="0096073F">
              <w:rPr>
                <w:rFonts w:cstheme="minorHAnsi"/>
                <w:b/>
                <w:sz w:val="22"/>
                <w:szCs w:val="22"/>
              </w:rPr>
              <w:t>IRAS number</w:t>
            </w:r>
          </w:p>
        </w:tc>
        <w:tc>
          <w:tcPr>
            <w:tcW w:w="6939" w:type="dxa"/>
            <w:gridSpan w:val="3"/>
            <w:vAlign w:val="center"/>
          </w:tcPr>
          <w:sdt>
            <w:sdtPr>
              <w:rPr>
                <w:rStyle w:val="Style3"/>
                <w:rFonts w:cs="Arial"/>
                <w:b/>
              </w:rPr>
              <w:alias w:val="Enter IRAS Project ID"/>
              <w:tag w:val="Enter IRAS Project ID"/>
              <w:id w:val="989140042"/>
              <w:placeholder>
                <w:docPart w:val="1FCB9DF2C3B13C42A76EEE80E356C0B7"/>
              </w:placeholder>
            </w:sdtPr>
            <w:sdtEndPr>
              <w:rPr>
                <w:rStyle w:val="DefaultParagraphFont"/>
                <w:rFonts w:asciiTheme="minorHAnsi" w:hAnsiTheme="minorHAnsi"/>
                <w:color w:val="auto"/>
              </w:rPr>
            </w:sdtEndPr>
            <w:sdtContent>
              <w:p w14:paraId="72219FC5" w14:textId="08732208" w:rsidR="00CD260E" w:rsidRPr="001E3E52" w:rsidRDefault="001E3E52" w:rsidP="001E3E52">
                <w:pPr>
                  <w:rPr>
                    <w:rFonts w:cs="Arial"/>
                    <w:b/>
                  </w:rPr>
                </w:pPr>
                <w:r>
                  <w:rPr>
                    <w:rFonts w:ascii="Arial" w:hAnsi="Arial" w:cs="Arial"/>
                    <w:color w:val="000000"/>
                    <w:sz w:val="20"/>
                    <w:szCs w:val="20"/>
                    <w:shd w:val="clear" w:color="auto" w:fill="FFFFFF"/>
                  </w:rPr>
                  <w:t>282829</w:t>
                </w:r>
              </w:p>
            </w:sdtContent>
          </w:sdt>
        </w:tc>
      </w:tr>
      <w:tr w:rsidR="00CD260E" w:rsidRPr="0096073F" w14:paraId="52490E50" w14:textId="77777777" w:rsidTr="007F4893">
        <w:trPr>
          <w:jc w:val="center"/>
        </w:trPr>
        <w:tc>
          <w:tcPr>
            <w:tcW w:w="3747" w:type="dxa"/>
            <w:gridSpan w:val="2"/>
            <w:vAlign w:val="center"/>
          </w:tcPr>
          <w:p w14:paraId="54FBEF2A" w14:textId="77777777" w:rsidR="00CD260E" w:rsidRPr="0096073F" w:rsidRDefault="00CD260E" w:rsidP="00C413BF">
            <w:pPr>
              <w:spacing w:after="120"/>
              <w:rPr>
                <w:rFonts w:cstheme="minorHAnsi"/>
                <w:b/>
                <w:sz w:val="22"/>
                <w:szCs w:val="22"/>
              </w:rPr>
            </w:pPr>
            <w:r w:rsidRPr="0096073F">
              <w:rPr>
                <w:rFonts w:cstheme="minorHAnsi"/>
                <w:b/>
                <w:sz w:val="22"/>
                <w:szCs w:val="22"/>
              </w:rPr>
              <w:t>ClinicalTrials.gov number</w:t>
            </w:r>
          </w:p>
        </w:tc>
        <w:tc>
          <w:tcPr>
            <w:tcW w:w="6939" w:type="dxa"/>
            <w:gridSpan w:val="3"/>
            <w:vAlign w:val="center"/>
          </w:tcPr>
          <w:p w14:paraId="6012F4E0" w14:textId="77777777" w:rsidR="00CD260E" w:rsidRPr="0096073F" w:rsidRDefault="00CD260E" w:rsidP="00C413BF">
            <w:pPr>
              <w:spacing w:after="120"/>
              <w:rPr>
                <w:rFonts w:cstheme="minorHAnsi"/>
                <w:iCs/>
                <w:color w:val="000000" w:themeColor="text1"/>
                <w:sz w:val="22"/>
                <w:szCs w:val="22"/>
              </w:rPr>
            </w:pPr>
          </w:p>
        </w:tc>
      </w:tr>
      <w:tr w:rsidR="00CD260E" w:rsidRPr="0096073F" w14:paraId="7C3EBD3D" w14:textId="77777777" w:rsidTr="007F4893">
        <w:trPr>
          <w:jc w:val="center"/>
        </w:trPr>
        <w:tc>
          <w:tcPr>
            <w:tcW w:w="3747" w:type="dxa"/>
            <w:gridSpan w:val="2"/>
            <w:vAlign w:val="center"/>
          </w:tcPr>
          <w:p w14:paraId="57B70434" w14:textId="77777777" w:rsidR="00CD260E" w:rsidRPr="0096073F" w:rsidRDefault="00CD260E" w:rsidP="00C413BF">
            <w:pPr>
              <w:spacing w:after="120"/>
              <w:rPr>
                <w:rFonts w:cstheme="minorHAnsi"/>
                <w:b/>
                <w:sz w:val="22"/>
                <w:szCs w:val="22"/>
              </w:rPr>
            </w:pPr>
            <w:r w:rsidRPr="0096073F">
              <w:rPr>
                <w:rFonts w:cstheme="minorHAnsi"/>
                <w:b/>
                <w:sz w:val="22"/>
                <w:szCs w:val="22"/>
              </w:rPr>
              <w:t>Sponsor</w:t>
            </w:r>
          </w:p>
        </w:tc>
        <w:tc>
          <w:tcPr>
            <w:tcW w:w="6939" w:type="dxa"/>
            <w:gridSpan w:val="3"/>
            <w:vAlign w:val="center"/>
          </w:tcPr>
          <w:p w14:paraId="2329235F" w14:textId="738C4ABE" w:rsidR="00CD260E" w:rsidRPr="001E3E52" w:rsidRDefault="001B1A65" w:rsidP="00C413BF">
            <w:pPr>
              <w:spacing w:after="120"/>
              <w:rPr>
                <w:rFonts w:cstheme="minorHAnsi"/>
                <w:iCs/>
                <w:color w:val="000000" w:themeColor="text1"/>
                <w:sz w:val="22"/>
                <w:szCs w:val="22"/>
              </w:rPr>
            </w:pPr>
            <w:r w:rsidRPr="001E3E52">
              <w:rPr>
                <w:rFonts w:cstheme="minorHAnsi"/>
                <w:iCs/>
                <w:color w:val="000000" w:themeColor="text1"/>
                <w:sz w:val="22"/>
                <w:szCs w:val="22"/>
              </w:rPr>
              <w:t>University o</w:t>
            </w:r>
            <w:r w:rsidR="005D318A" w:rsidRPr="001E3E52">
              <w:rPr>
                <w:rFonts w:cstheme="minorHAnsi"/>
                <w:iCs/>
                <w:color w:val="000000" w:themeColor="text1"/>
                <w:sz w:val="22"/>
                <w:szCs w:val="22"/>
              </w:rPr>
              <w:t>f</w:t>
            </w:r>
            <w:r w:rsidRPr="001E3E52">
              <w:rPr>
                <w:rFonts w:cstheme="minorHAnsi"/>
                <w:iCs/>
                <w:color w:val="000000" w:themeColor="text1"/>
                <w:sz w:val="22"/>
                <w:szCs w:val="22"/>
              </w:rPr>
              <w:t xml:space="preserve"> Warwic</w:t>
            </w:r>
            <w:r w:rsidR="005D318A" w:rsidRPr="001E3E52">
              <w:rPr>
                <w:rFonts w:cstheme="minorHAnsi"/>
                <w:iCs/>
                <w:color w:val="000000" w:themeColor="text1"/>
                <w:sz w:val="22"/>
                <w:szCs w:val="22"/>
              </w:rPr>
              <w:t>k</w:t>
            </w:r>
          </w:p>
        </w:tc>
      </w:tr>
      <w:tr w:rsidR="00CD260E" w:rsidRPr="0096073F" w14:paraId="07EF12A3" w14:textId="77777777" w:rsidTr="007F4893">
        <w:trPr>
          <w:jc w:val="center"/>
        </w:trPr>
        <w:tc>
          <w:tcPr>
            <w:tcW w:w="3747" w:type="dxa"/>
            <w:gridSpan w:val="2"/>
            <w:vAlign w:val="center"/>
          </w:tcPr>
          <w:p w14:paraId="0DEEC32D" w14:textId="77777777" w:rsidR="00CD260E" w:rsidRPr="0096073F" w:rsidRDefault="00CD260E" w:rsidP="00C413BF">
            <w:pPr>
              <w:spacing w:after="120"/>
              <w:rPr>
                <w:rFonts w:cstheme="minorHAnsi"/>
                <w:b/>
                <w:sz w:val="22"/>
                <w:szCs w:val="22"/>
              </w:rPr>
            </w:pPr>
            <w:r w:rsidRPr="0096073F">
              <w:rPr>
                <w:rFonts w:cstheme="minorHAnsi"/>
                <w:b/>
                <w:sz w:val="22"/>
                <w:szCs w:val="22"/>
              </w:rPr>
              <w:t>Sponsor reference</w:t>
            </w:r>
          </w:p>
        </w:tc>
        <w:tc>
          <w:tcPr>
            <w:tcW w:w="6939" w:type="dxa"/>
            <w:gridSpan w:val="3"/>
            <w:vAlign w:val="center"/>
          </w:tcPr>
          <w:p w14:paraId="1BC24C1F" w14:textId="77777777" w:rsidR="00CD260E" w:rsidRPr="001E3E52" w:rsidRDefault="00CD260E" w:rsidP="00C413BF">
            <w:pPr>
              <w:spacing w:after="120"/>
              <w:rPr>
                <w:rFonts w:cstheme="minorHAnsi"/>
                <w:iCs/>
                <w:color w:val="000000" w:themeColor="text1"/>
                <w:sz w:val="22"/>
                <w:szCs w:val="22"/>
              </w:rPr>
            </w:pPr>
          </w:p>
        </w:tc>
      </w:tr>
      <w:tr w:rsidR="00CD260E" w:rsidRPr="0096073F" w14:paraId="64C3AC32" w14:textId="77777777" w:rsidTr="007F4893">
        <w:trPr>
          <w:jc w:val="center"/>
        </w:trPr>
        <w:tc>
          <w:tcPr>
            <w:tcW w:w="3747" w:type="dxa"/>
            <w:gridSpan w:val="2"/>
            <w:vAlign w:val="center"/>
          </w:tcPr>
          <w:p w14:paraId="79AAB4BA" w14:textId="77777777" w:rsidR="00CD260E" w:rsidRPr="0096073F" w:rsidRDefault="00CD260E" w:rsidP="00C413BF">
            <w:pPr>
              <w:spacing w:after="120"/>
              <w:rPr>
                <w:rFonts w:cstheme="minorHAnsi"/>
                <w:b/>
                <w:sz w:val="22"/>
                <w:szCs w:val="22"/>
              </w:rPr>
            </w:pPr>
            <w:r w:rsidRPr="0096073F">
              <w:rPr>
                <w:rFonts w:cstheme="minorHAnsi"/>
                <w:b/>
                <w:sz w:val="22"/>
                <w:szCs w:val="22"/>
              </w:rPr>
              <w:t>Funder</w:t>
            </w:r>
          </w:p>
        </w:tc>
        <w:tc>
          <w:tcPr>
            <w:tcW w:w="6939" w:type="dxa"/>
            <w:gridSpan w:val="3"/>
            <w:vAlign w:val="center"/>
          </w:tcPr>
          <w:p w14:paraId="24E448A5" w14:textId="77777777" w:rsidR="00CD260E" w:rsidRPr="001E3E52" w:rsidRDefault="0001197D" w:rsidP="00C413BF">
            <w:pPr>
              <w:spacing w:after="120"/>
              <w:rPr>
                <w:rFonts w:cstheme="minorHAnsi"/>
                <w:iCs/>
                <w:color w:val="000000" w:themeColor="text1"/>
                <w:sz w:val="22"/>
                <w:szCs w:val="22"/>
              </w:rPr>
            </w:pPr>
            <w:r w:rsidRPr="001E3E52">
              <w:rPr>
                <w:rFonts w:cstheme="minorHAnsi"/>
                <w:iCs/>
                <w:color w:val="000000" w:themeColor="text1"/>
                <w:sz w:val="22"/>
                <w:szCs w:val="22"/>
              </w:rPr>
              <w:t>Warwick-</w:t>
            </w:r>
            <w:proofErr w:type="spellStart"/>
            <w:r w:rsidRPr="001E3E52">
              <w:rPr>
                <w:rFonts w:cstheme="minorHAnsi"/>
                <w:iCs/>
                <w:color w:val="000000" w:themeColor="text1"/>
                <w:sz w:val="22"/>
                <w:szCs w:val="22"/>
              </w:rPr>
              <w:t>Wellcome</w:t>
            </w:r>
            <w:proofErr w:type="spellEnd"/>
            <w:r w:rsidRPr="001E3E52">
              <w:rPr>
                <w:rFonts w:cstheme="minorHAnsi"/>
                <w:iCs/>
                <w:color w:val="000000" w:themeColor="text1"/>
                <w:sz w:val="22"/>
                <w:szCs w:val="22"/>
              </w:rPr>
              <w:t xml:space="preserve"> Translational Partnership</w:t>
            </w:r>
          </w:p>
        </w:tc>
      </w:tr>
      <w:tr w:rsidR="00CD260E" w:rsidRPr="0096073F" w14:paraId="308AFC55" w14:textId="77777777" w:rsidTr="007F4893">
        <w:trPr>
          <w:jc w:val="center"/>
        </w:trPr>
        <w:tc>
          <w:tcPr>
            <w:tcW w:w="3747" w:type="dxa"/>
            <w:gridSpan w:val="2"/>
            <w:vAlign w:val="center"/>
          </w:tcPr>
          <w:p w14:paraId="41B1D43A" w14:textId="77777777" w:rsidR="00CD260E" w:rsidRPr="0096073F" w:rsidRDefault="00CD260E" w:rsidP="00C413BF">
            <w:pPr>
              <w:spacing w:after="120"/>
              <w:rPr>
                <w:rFonts w:cstheme="minorHAnsi"/>
                <w:b/>
                <w:sz w:val="22"/>
                <w:szCs w:val="22"/>
              </w:rPr>
            </w:pPr>
            <w:r w:rsidRPr="0096073F">
              <w:rPr>
                <w:rFonts w:cstheme="minorHAnsi"/>
                <w:b/>
                <w:sz w:val="22"/>
                <w:szCs w:val="22"/>
              </w:rPr>
              <w:t xml:space="preserve">REC reference </w:t>
            </w:r>
          </w:p>
        </w:tc>
        <w:tc>
          <w:tcPr>
            <w:tcW w:w="6939" w:type="dxa"/>
            <w:gridSpan w:val="3"/>
            <w:vAlign w:val="center"/>
          </w:tcPr>
          <w:p w14:paraId="5E279BA5" w14:textId="28D0BB2E" w:rsidR="00CD260E" w:rsidRPr="00870526" w:rsidRDefault="00870526" w:rsidP="00870526">
            <w:pPr>
              <w:pStyle w:val="NormalWeb"/>
            </w:pPr>
            <w:r>
              <w:rPr>
                <w:rFonts w:ascii="Arial" w:hAnsi="Arial" w:cs="Arial"/>
                <w:b/>
                <w:bCs/>
                <w:sz w:val="22"/>
                <w:szCs w:val="22"/>
              </w:rPr>
              <w:t xml:space="preserve">20/NW/0450 </w:t>
            </w:r>
          </w:p>
        </w:tc>
      </w:tr>
      <w:tr w:rsidR="00CD260E" w:rsidRPr="0096073F" w14:paraId="798EBEA6" w14:textId="77777777" w:rsidTr="007F4893">
        <w:trPr>
          <w:jc w:val="center"/>
        </w:trPr>
        <w:tc>
          <w:tcPr>
            <w:tcW w:w="3747" w:type="dxa"/>
            <w:gridSpan w:val="2"/>
            <w:vAlign w:val="center"/>
          </w:tcPr>
          <w:p w14:paraId="5EFF183A" w14:textId="77777777" w:rsidR="00CD260E" w:rsidRPr="0096073F" w:rsidRDefault="00CD260E" w:rsidP="00C413BF">
            <w:pPr>
              <w:spacing w:after="120"/>
              <w:rPr>
                <w:rFonts w:cstheme="minorHAnsi"/>
                <w:b/>
                <w:sz w:val="22"/>
                <w:szCs w:val="22"/>
              </w:rPr>
            </w:pPr>
            <w:r w:rsidRPr="0096073F">
              <w:rPr>
                <w:rFonts w:cstheme="minorHAnsi"/>
                <w:b/>
                <w:sz w:val="22"/>
                <w:szCs w:val="22"/>
              </w:rPr>
              <w:t>REC approval date</w:t>
            </w:r>
          </w:p>
        </w:tc>
        <w:tc>
          <w:tcPr>
            <w:tcW w:w="6939" w:type="dxa"/>
            <w:gridSpan w:val="3"/>
            <w:vAlign w:val="center"/>
          </w:tcPr>
          <w:p w14:paraId="7B51509E" w14:textId="7C02B4E4" w:rsidR="00CD260E" w:rsidRPr="001E3E52" w:rsidRDefault="00870526" w:rsidP="00C413BF">
            <w:pPr>
              <w:spacing w:after="120"/>
              <w:rPr>
                <w:rFonts w:cstheme="minorHAnsi"/>
                <w:iCs/>
                <w:color w:val="000000" w:themeColor="text1"/>
                <w:sz w:val="22"/>
                <w:szCs w:val="22"/>
              </w:rPr>
            </w:pPr>
            <w:r>
              <w:rPr>
                <w:rFonts w:cstheme="minorHAnsi"/>
                <w:iCs/>
                <w:color w:val="000000" w:themeColor="text1"/>
                <w:sz w:val="22"/>
                <w:szCs w:val="22"/>
              </w:rPr>
              <w:t>30</w:t>
            </w:r>
            <w:r w:rsidRPr="00870526">
              <w:rPr>
                <w:rFonts w:cstheme="minorHAnsi"/>
                <w:iCs/>
                <w:color w:val="000000" w:themeColor="text1"/>
                <w:sz w:val="22"/>
                <w:szCs w:val="22"/>
                <w:vertAlign w:val="superscript"/>
              </w:rPr>
              <w:t>th</w:t>
            </w:r>
            <w:r>
              <w:rPr>
                <w:rFonts w:cstheme="minorHAnsi"/>
                <w:iCs/>
                <w:color w:val="000000" w:themeColor="text1"/>
                <w:sz w:val="22"/>
                <w:szCs w:val="22"/>
              </w:rPr>
              <w:t xml:space="preserve"> March 2021</w:t>
            </w:r>
          </w:p>
        </w:tc>
      </w:tr>
      <w:tr w:rsidR="00CD260E" w:rsidRPr="0096073F" w14:paraId="547AEC48" w14:textId="77777777" w:rsidTr="007F4893">
        <w:trPr>
          <w:jc w:val="center"/>
        </w:trPr>
        <w:tc>
          <w:tcPr>
            <w:tcW w:w="3747" w:type="dxa"/>
            <w:gridSpan w:val="2"/>
            <w:vAlign w:val="center"/>
          </w:tcPr>
          <w:p w14:paraId="7434CCE1" w14:textId="77777777" w:rsidR="00CD260E" w:rsidRPr="0096073F" w:rsidRDefault="00CD260E" w:rsidP="00C413BF">
            <w:pPr>
              <w:spacing w:after="120"/>
              <w:rPr>
                <w:rFonts w:cstheme="minorHAnsi"/>
                <w:b/>
                <w:sz w:val="22"/>
                <w:szCs w:val="22"/>
              </w:rPr>
            </w:pPr>
            <w:r w:rsidRPr="0096073F">
              <w:rPr>
                <w:rFonts w:cstheme="minorHAnsi"/>
                <w:b/>
                <w:sz w:val="22"/>
                <w:szCs w:val="22"/>
              </w:rPr>
              <w:t>HRA approval date</w:t>
            </w:r>
          </w:p>
        </w:tc>
        <w:tc>
          <w:tcPr>
            <w:tcW w:w="6939" w:type="dxa"/>
            <w:gridSpan w:val="3"/>
            <w:vAlign w:val="center"/>
          </w:tcPr>
          <w:p w14:paraId="28A4C734" w14:textId="77777777" w:rsidR="00CD260E" w:rsidRPr="001E3E52" w:rsidRDefault="00CD260E" w:rsidP="00C413BF">
            <w:pPr>
              <w:spacing w:after="120"/>
              <w:rPr>
                <w:rFonts w:cstheme="minorHAnsi"/>
                <w:iCs/>
                <w:color w:val="000000" w:themeColor="text1"/>
                <w:sz w:val="22"/>
                <w:szCs w:val="22"/>
              </w:rPr>
            </w:pPr>
          </w:p>
        </w:tc>
      </w:tr>
      <w:tr w:rsidR="00CD260E" w:rsidRPr="0096073F" w14:paraId="4B4898ED" w14:textId="77777777" w:rsidTr="007F4893">
        <w:trPr>
          <w:jc w:val="center"/>
        </w:trPr>
        <w:tc>
          <w:tcPr>
            <w:tcW w:w="3747" w:type="dxa"/>
            <w:gridSpan w:val="2"/>
            <w:vAlign w:val="center"/>
          </w:tcPr>
          <w:p w14:paraId="0AC7708F" w14:textId="77777777" w:rsidR="00CD260E" w:rsidRPr="003F0CD6" w:rsidRDefault="00CD260E" w:rsidP="00C413BF">
            <w:pPr>
              <w:spacing w:after="120"/>
              <w:rPr>
                <w:rFonts w:cstheme="minorHAnsi"/>
                <w:b/>
                <w:sz w:val="22"/>
                <w:szCs w:val="22"/>
              </w:rPr>
            </w:pPr>
            <w:r w:rsidRPr="003F0CD6">
              <w:rPr>
                <w:rFonts w:cstheme="minorHAnsi"/>
                <w:b/>
                <w:sz w:val="22"/>
                <w:szCs w:val="22"/>
              </w:rPr>
              <w:t>Version number</w:t>
            </w:r>
          </w:p>
        </w:tc>
        <w:tc>
          <w:tcPr>
            <w:tcW w:w="6939" w:type="dxa"/>
            <w:gridSpan w:val="3"/>
            <w:vAlign w:val="center"/>
          </w:tcPr>
          <w:p w14:paraId="2035CEBB" w14:textId="006A6403" w:rsidR="00CD260E" w:rsidRPr="003F0CD6" w:rsidRDefault="00870526" w:rsidP="00C413BF">
            <w:pPr>
              <w:spacing w:after="120"/>
              <w:rPr>
                <w:rFonts w:cstheme="minorHAnsi"/>
                <w:iCs/>
                <w:color w:val="000000" w:themeColor="text1"/>
                <w:sz w:val="22"/>
                <w:szCs w:val="22"/>
              </w:rPr>
            </w:pPr>
            <w:r>
              <w:rPr>
                <w:rFonts w:cstheme="minorHAnsi"/>
                <w:iCs/>
                <w:color w:val="000000" w:themeColor="text1"/>
                <w:sz w:val="22"/>
                <w:szCs w:val="22"/>
              </w:rPr>
              <w:t>1.0</w:t>
            </w:r>
          </w:p>
        </w:tc>
      </w:tr>
      <w:tr w:rsidR="00CD260E" w:rsidRPr="0096073F" w14:paraId="4108DA67" w14:textId="77777777" w:rsidTr="007F4893">
        <w:trPr>
          <w:jc w:val="center"/>
        </w:trPr>
        <w:tc>
          <w:tcPr>
            <w:tcW w:w="3747" w:type="dxa"/>
            <w:gridSpan w:val="2"/>
            <w:vAlign w:val="center"/>
          </w:tcPr>
          <w:p w14:paraId="3B1F9065" w14:textId="77777777" w:rsidR="00CD260E" w:rsidRPr="0096073F" w:rsidRDefault="00CD260E" w:rsidP="00C413BF">
            <w:pPr>
              <w:spacing w:after="120"/>
              <w:rPr>
                <w:rFonts w:cstheme="minorHAnsi"/>
                <w:b/>
                <w:sz w:val="22"/>
                <w:szCs w:val="22"/>
              </w:rPr>
            </w:pPr>
            <w:r w:rsidRPr="0096073F">
              <w:rPr>
                <w:rFonts w:cstheme="minorHAnsi"/>
                <w:b/>
                <w:sz w:val="22"/>
                <w:szCs w:val="22"/>
              </w:rPr>
              <w:t>Date</w:t>
            </w:r>
          </w:p>
        </w:tc>
        <w:tc>
          <w:tcPr>
            <w:tcW w:w="6939" w:type="dxa"/>
            <w:gridSpan w:val="3"/>
            <w:vAlign w:val="center"/>
          </w:tcPr>
          <w:p w14:paraId="44F3336E" w14:textId="77777777" w:rsidR="00CD260E" w:rsidRPr="001E3E52" w:rsidRDefault="00CD260E" w:rsidP="00C413BF">
            <w:pPr>
              <w:spacing w:after="120"/>
              <w:rPr>
                <w:rFonts w:cstheme="minorHAnsi"/>
                <w:iCs/>
                <w:color w:val="000000" w:themeColor="text1"/>
                <w:sz w:val="22"/>
                <w:szCs w:val="22"/>
              </w:rPr>
            </w:pPr>
          </w:p>
        </w:tc>
      </w:tr>
      <w:tr w:rsidR="00CD260E" w:rsidRPr="0096073F" w14:paraId="3746AD1E" w14:textId="77777777" w:rsidTr="007F4893">
        <w:trPr>
          <w:jc w:val="center"/>
        </w:trPr>
        <w:tc>
          <w:tcPr>
            <w:tcW w:w="3747" w:type="dxa"/>
            <w:gridSpan w:val="2"/>
            <w:vAlign w:val="center"/>
          </w:tcPr>
          <w:p w14:paraId="0BAF7A49" w14:textId="77777777" w:rsidR="00CD260E" w:rsidRPr="0096073F" w:rsidRDefault="00AF5DC6" w:rsidP="00C413BF">
            <w:pPr>
              <w:spacing w:after="120"/>
              <w:rPr>
                <w:rFonts w:cstheme="minorHAnsi"/>
                <w:b/>
                <w:sz w:val="22"/>
                <w:szCs w:val="22"/>
              </w:rPr>
            </w:pPr>
            <w:r w:rsidRPr="0096073F">
              <w:rPr>
                <w:rFonts w:cstheme="minorHAnsi"/>
                <w:b/>
                <w:sz w:val="22"/>
                <w:szCs w:val="22"/>
              </w:rPr>
              <w:t xml:space="preserve">Planned </w:t>
            </w:r>
            <w:r w:rsidR="00CD260E" w:rsidRPr="0096073F">
              <w:rPr>
                <w:rFonts w:cstheme="minorHAnsi"/>
                <w:b/>
                <w:sz w:val="22"/>
                <w:szCs w:val="22"/>
              </w:rPr>
              <w:t>Start date</w:t>
            </w:r>
          </w:p>
        </w:tc>
        <w:tc>
          <w:tcPr>
            <w:tcW w:w="6939" w:type="dxa"/>
            <w:gridSpan w:val="3"/>
            <w:vAlign w:val="center"/>
          </w:tcPr>
          <w:p w14:paraId="65F30654" w14:textId="760089C6" w:rsidR="00CD260E" w:rsidRPr="001E3E52" w:rsidRDefault="001E6A72" w:rsidP="00C413BF">
            <w:pPr>
              <w:spacing w:after="120"/>
              <w:rPr>
                <w:rFonts w:cstheme="minorHAnsi"/>
                <w:iCs/>
                <w:color w:val="000000" w:themeColor="text1"/>
                <w:sz w:val="22"/>
                <w:szCs w:val="22"/>
              </w:rPr>
            </w:pPr>
            <w:r w:rsidRPr="001E3E52">
              <w:rPr>
                <w:rFonts w:cstheme="minorHAnsi"/>
                <w:iCs/>
                <w:color w:val="000000" w:themeColor="text1"/>
                <w:sz w:val="22"/>
                <w:szCs w:val="22"/>
              </w:rPr>
              <w:t>1</w:t>
            </w:r>
            <w:r w:rsidRPr="001E3E52">
              <w:rPr>
                <w:rFonts w:cstheme="minorHAnsi"/>
                <w:iCs/>
                <w:color w:val="000000" w:themeColor="text1"/>
              </w:rPr>
              <w:t>.11.20</w:t>
            </w:r>
          </w:p>
        </w:tc>
      </w:tr>
      <w:tr w:rsidR="00CD260E" w:rsidRPr="0096073F" w14:paraId="69002352" w14:textId="77777777" w:rsidTr="007F4893">
        <w:trPr>
          <w:jc w:val="center"/>
        </w:trPr>
        <w:tc>
          <w:tcPr>
            <w:tcW w:w="3747" w:type="dxa"/>
            <w:gridSpan w:val="2"/>
            <w:vAlign w:val="center"/>
          </w:tcPr>
          <w:p w14:paraId="2D6C2141" w14:textId="77777777" w:rsidR="00CD260E" w:rsidRPr="0096073F" w:rsidRDefault="00AF5DC6" w:rsidP="00C413BF">
            <w:pPr>
              <w:spacing w:after="120"/>
              <w:rPr>
                <w:rFonts w:cstheme="minorHAnsi"/>
                <w:b/>
                <w:sz w:val="22"/>
                <w:szCs w:val="22"/>
              </w:rPr>
            </w:pPr>
            <w:r w:rsidRPr="0096073F">
              <w:rPr>
                <w:rFonts w:cstheme="minorHAnsi"/>
                <w:b/>
                <w:sz w:val="22"/>
                <w:szCs w:val="22"/>
              </w:rPr>
              <w:t xml:space="preserve">Planned </w:t>
            </w:r>
            <w:r w:rsidR="00CD260E" w:rsidRPr="0096073F">
              <w:rPr>
                <w:rFonts w:cstheme="minorHAnsi"/>
                <w:b/>
                <w:sz w:val="22"/>
                <w:szCs w:val="22"/>
              </w:rPr>
              <w:t>End date</w:t>
            </w:r>
          </w:p>
        </w:tc>
        <w:tc>
          <w:tcPr>
            <w:tcW w:w="6939" w:type="dxa"/>
            <w:gridSpan w:val="3"/>
            <w:vAlign w:val="center"/>
          </w:tcPr>
          <w:p w14:paraId="28448DC9" w14:textId="47C42A40" w:rsidR="00CD260E" w:rsidRPr="001E3E52" w:rsidRDefault="001E6A72" w:rsidP="00C413BF">
            <w:pPr>
              <w:spacing w:after="120"/>
              <w:rPr>
                <w:rFonts w:cstheme="minorHAnsi"/>
                <w:iCs/>
                <w:color w:val="000000" w:themeColor="text1"/>
                <w:sz w:val="22"/>
                <w:szCs w:val="22"/>
              </w:rPr>
            </w:pPr>
            <w:r w:rsidRPr="001E3E52">
              <w:rPr>
                <w:rFonts w:cstheme="minorHAnsi"/>
                <w:noProof/>
              </w:rPr>
              <w:t>31.12.2023</w:t>
            </w:r>
          </w:p>
        </w:tc>
      </w:tr>
      <w:tr w:rsidR="005201CF" w:rsidRPr="0096073F" w14:paraId="5992DFD1" w14:textId="77777777" w:rsidTr="007F4893">
        <w:trPr>
          <w:jc w:val="center"/>
        </w:trPr>
        <w:tc>
          <w:tcPr>
            <w:tcW w:w="10686" w:type="dxa"/>
            <w:gridSpan w:val="5"/>
            <w:vAlign w:val="center"/>
          </w:tcPr>
          <w:p w14:paraId="4557EFAF" w14:textId="77777777" w:rsidR="005201CF" w:rsidRPr="001E3E52" w:rsidRDefault="005201CF" w:rsidP="00C413BF">
            <w:pPr>
              <w:spacing w:after="120"/>
              <w:rPr>
                <w:rFonts w:cstheme="minorHAnsi"/>
                <w:iCs/>
                <w:color w:val="000000" w:themeColor="text1"/>
                <w:sz w:val="22"/>
                <w:szCs w:val="22"/>
              </w:rPr>
            </w:pPr>
            <w:r w:rsidRPr="001E3E52">
              <w:rPr>
                <w:rFonts w:cstheme="minorHAnsi"/>
                <w:iCs/>
                <w:color w:val="000000" w:themeColor="text1"/>
                <w:sz w:val="22"/>
                <w:szCs w:val="22"/>
              </w:rPr>
              <w:t>Protocol Amendments</w:t>
            </w:r>
          </w:p>
        </w:tc>
      </w:tr>
      <w:tr w:rsidR="005201CF" w:rsidRPr="0096073F" w14:paraId="3CBC8743" w14:textId="77777777" w:rsidTr="007F4893">
        <w:trPr>
          <w:jc w:val="center"/>
        </w:trPr>
        <w:tc>
          <w:tcPr>
            <w:tcW w:w="2867" w:type="dxa"/>
            <w:vAlign w:val="center"/>
          </w:tcPr>
          <w:p w14:paraId="72A14D8F" w14:textId="77777777" w:rsidR="005201CF" w:rsidRPr="0096073F" w:rsidRDefault="005201CF" w:rsidP="00C413BF">
            <w:pPr>
              <w:spacing w:after="120"/>
              <w:jc w:val="center"/>
              <w:rPr>
                <w:rFonts w:cstheme="minorHAnsi"/>
                <w:b/>
                <w:sz w:val="22"/>
                <w:szCs w:val="22"/>
              </w:rPr>
            </w:pPr>
            <w:r w:rsidRPr="0096073F">
              <w:rPr>
                <w:rFonts w:cstheme="minorHAnsi"/>
                <w:b/>
                <w:sz w:val="22"/>
                <w:szCs w:val="22"/>
              </w:rPr>
              <w:t>Amendment Number</w:t>
            </w:r>
          </w:p>
        </w:tc>
        <w:tc>
          <w:tcPr>
            <w:tcW w:w="2356" w:type="dxa"/>
            <w:gridSpan w:val="2"/>
            <w:vAlign w:val="center"/>
          </w:tcPr>
          <w:p w14:paraId="312951B9" w14:textId="77777777" w:rsidR="005201CF" w:rsidRPr="001E3E52" w:rsidRDefault="005201CF" w:rsidP="00C413BF">
            <w:pPr>
              <w:spacing w:after="120"/>
              <w:jc w:val="center"/>
              <w:rPr>
                <w:rFonts w:cstheme="minorHAnsi"/>
                <w:iCs/>
                <w:color w:val="000000" w:themeColor="text1"/>
                <w:sz w:val="22"/>
                <w:szCs w:val="22"/>
              </w:rPr>
            </w:pPr>
            <w:r w:rsidRPr="001E3E52">
              <w:rPr>
                <w:rFonts w:cstheme="minorHAnsi"/>
                <w:iCs/>
                <w:color w:val="000000" w:themeColor="text1"/>
                <w:sz w:val="22"/>
                <w:szCs w:val="22"/>
              </w:rPr>
              <w:t>Protocol Version</w:t>
            </w:r>
          </w:p>
        </w:tc>
        <w:tc>
          <w:tcPr>
            <w:tcW w:w="2759" w:type="dxa"/>
            <w:vAlign w:val="center"/>
          </w:tcPr>
          <w:p w14:paraId="1930F9E8" w14:textId="77777777" w:rsidR="005201CF" w:rsidRPr="001E3E52" w:rsidRDefault="005201CF" w:rsidP="00C413BF">
            <w:pPr>
              <w:spacing w:after="120"/>
              <w:jc w:val="center"/>
              <w:rPr>
                <w:rFonts w:cstheme="minorHAnsi"/>
                <w:iCs/>
                <w:color w:val="000000" w:themeColor="text1"/>
                <w:sz w:val="22"/>
                <w:szCs w:val="22"/>
              </w:rPr>
            </w:pPr>
            <w:r w:rsidRPr="001E3E52">
              <w:rPr>
                <w:rFonts w:cstheme="minorHAnsi"/>
                <w:iCs/>
                <w:color w:val="000000" w:themeColor="text1"/>
                <w:sz w:val="22"/>
                <w:szCs w:val="22"/>
              </w:rPr>
              <w:t>Date of Amendment</w:t>
            </w:r>
          </w:p>
        </w:tc>
        <w:tc>
          <w:tcPr>
            <w:tcW w:w="2704" w:type="dxa"/>
            <w:vAlign w:val="center"/>
          </w:tcPr>
          <w:p w14:paraId="06EFE8A4" w14:textId="77777777" w:rsidR="005201CF" w:rsidRPr="001E3E52" w:rsidRDefault="005201CF" w:rsidP="00C413BF">
            <w:pPr>
              <w:spacing w:after="120"/>
              <w:jc w:val="center"/>
              <w:rPr>
                <w:rFonts w:cstheme="minorHAnsi"/>
                <w:iCs/>
                <w:color w:val="000000" w:themeColor="text1"/>
                <w:sz w:val="22"/>
                <w:szCs w:val="22"/>
              </w:rPr>
            </w:pPr>
            <w:r w:rsidRPr="001E3E52">
              <w:rPr>
                <w:rFonts w:cstheme="minorHAnsi"/>
                <w:iCs/>
                <w:color w:val="000000" w:themeColor="text1"/>
                <w:sz w:val="22"/>
                <w:szCs w:val="22"/>
              </w:rPr>
              <w:t>Date of Approval</w:t>
            </w:r>
          </w:p>
        </w:tc>
      </w:tr>
      <w:tr w:rsidR="005201CF" w:rsidRPr="0096073F" w14:paraId="70F37EB1" w14:textId="77777777" w:rsidTr="007F4893">
        <w:trPr>
          <w:jc w:val="center"/>
        </w:trPr>
        <w:tc>
          <w:tcPr>
            <w:tcW w:w="2867" w:type="dxa"/>
            <w:vAlign w:val="center"/>
          </w:tcPr>
          <w:p w14:paraId="279DEB36" w14:textId="77777777" w:rsidR="005201CF" w:rsidRPr="0096073F" w:rsidRDefault="005201CF" w:rsidP="00C413BF">
            <w:pPr>
              <w:spacing w:after="120"/>
              <w:jc w:val="center"/>
              <w:rPr>
                <w:rFonts w:cstheme="minorHAnsi"/>
              </w:rPr>
            </w:pPr>
          </w:p>
        </w:tc>
        <w:tc>
          <w:tcPr>
            <w:tcW w:w="2356" w:type="dxa"/>
            <w:gridSpan w:val="2"/>
            <w:vAlign w:val="center"/>
          </w:tcPr>
          <w:p w14:paraId="7055303C" w14:textId="77777777" w:rsidR="005201CF" w:rsidRPr="001E3E52" w:rsidRDefault="005201CF" w:rsidP="00C413BF">
            <w:pPr>
              <w:spacing w:after="120"/>
              <w:jc w:val="center"/>
              <w:rPr>
                <w:rFonts w:cstheme="minorHAnsi"/>
                <w:iCs/>
                <w:color w:val="000000" w:themeColor="text1"/>
                <w:sz w:val="22"/>
                <w:szCs w:val="22"/>
              </w:rPr>
            </w:pPr>
          </w:p>
        </w:tc>
        <w:tc>
          <w:tcPr>
            <w:tcW w:w="2759" w:type="dxa"/>
            <w:vAlign w:val="center"/>
          </w:tcPr>
          <w:p w14:paraId="0F2861CA" w14:textId="77777777" w:rsidR="005201CF" w:rsidRPr="001E3E52" w:rsidRDefault="005201CF" w:rsidP="00C413BF">
            <w:pPr>
              <w:spacing w:after="120"/>
              <w:jc w:val="center"/>
              <w:rPr>
                <w:rFonts w:cstheme="minorHAnsi"/>
                <w:iCs/>
                <w:color w:val="000000" w:themeColor="text1"/>
                <w:sz w:val="22"/>
                <w:szCs w:val="22"/>
              </w:rPr>
            </w:pPr>
          </w:p>
        </w:tc>
        <w:tc>
          <w:tcPr>
            <w:tcW w:w="2704" w:type="dxa"/>
            <w:vAlign w:val="center"/>
          </w:tcPr>
          <w:p w14:paraId="1B3C3CC1" w14:textId="77777777" w:rsidR="005201CF" w:rsidRPr="001E3E52" w:rsidRDefault="005201CF" w:rsidP="00C413BF">
            <w:pPr>
              <w:spacing w:after="120"/>
              <w:jc w:val="center"/>
              <w:rPr>
                <w:rFonts w:cstheme="minorHAnsi"/>
                <w:iCs/>
                <w:color w:val="000000" w:themeColor="text1"/>
                <w:sz w:val="22"/>
                <w:szCs w:val="22"/>
              </w:rPr>
            </w:pPr>
          </w:p>
        </w:tc>
      </w:tr>
    </w:tbl>
    <w:p w14:paraId="4850508D" w14:textId="77777777" w:rsidR="00CD260E" w:rsidRPr="0096073F" w:rsidRDefault="00CD260E" w:rsidP="00C413BF">
      <w:pPr>
        <w:spacing w:after="120" w:line="240" w:lineRule="auto"/>
        <w:rPr>
          <w:rFonts w:cs="Arial"/>
          <w:b/>
        </w:rPr>
      </w:pPr>
    </w:p>
    <w:p w14:paraId="4C2EFBA0" w14:textId="77777777" w:rsidR="007F4893" w:rsidRPr="0096073F" w:rsidRDefault="007F4893" w:rsidP="00C413BF">
      <w:pPr>
        <w:spacing w:after="120" w:line="240" w:lineRule="auto"/>
        <w:rPr>
          <w:rFonts w:cs="Arial"/>
          <w:b/>
        </w:rPr>
      </w:pPr>
    </w:p>
    <w:p w14:paraId="41781120" w14:textId="77777777" w:rsidR="007F4893" w:rsidRPr="0096073F" w:rsidRDefault="007F4893" w:rsidP="00C413BF">
      <w:pPr>
        <w:spacing w:after="120" w:line="240" w:lineRule="auto"/>
        <w:rPr>
          <w:rFonts w:cs="Arial"/>
          <w:b/>
        </w:rPr>
      </w:pPr>
    </w:p>
    <w:p w14:paraId="3635D6F6" w14:textId="77777777" w:rsidR="007F4893" w:rsidRPr="0096073F" w:rsidRDefault="007F4893" w:rsidP="00C413BF">
      <w:pPr>
        <w:spacing w:after="120" w:line="240" w:lineRule="auto"/>
        <w:rPr>
          <w:rFonts w:cs="Arial"/>
          <w:b/>
        </w:rPr>
      </w:pPr>
    </w:p>
    <w:p w14:paraId="4A846924" w14:textId="77777777" w:rsidR="007F4893" w:rsidRPr="0096073F" w:rsidRDefault="007F4893" w:rsidP="00C413BF">
      <w:pPr>
        <w:spacing w:after="120" w:line="240" w:lineRule="auto"/>
        <w:rPr>
          <w:rFonts w:cs="Arial"/>
          <w:b/>
        </w:rPr>
      </w:pPr>
    </w:p>
    <w:p w14:paraId="54C278BF" w14:textId="77777777" w:rsidR="00222C31" w:rsidRPr="0096073F" w:rsidRDefault="00222C31" w:rsidP="00C413BF">
      <w:pPr>
        <w:spacing w:after="120" w:line="240" w:lineRule="auto"/>
        <w:rPr>
          <w:rFonts w:cs="Arial"/>
          <w:b/>
        </w:rPr>
      </w:pPr>
      <w:r w:rsidRPr="0096073F">
        <w:rPr>
          <w:rFonts w:cs="Arial"/>
          <w:b/>
        </w:rPr>
        <w:br w:type="page"/>
      </w:r>
    </w:p>
    <w:p w14:paraId="439F1C17" w14:textId="77777777" w:rsidR="00CD260E" w:rsidRPr="0096073F" w:rsidRDefault="00CD260E" w:rsidP="00C413BF">
      <w:pPr>
        <w:spacing w:after="120" w:line="240" w:lineRule="auto"/>
        <w:rPr>
          <w:rFonts w:cstheme="minorHAnsi"/>
          <w:b/>
        </w:rPr>
      </w:pPr>
      <w:r w:rsidRPr="0096073F">
        <w:rPr>
          <w:rFonts w:cstheme="minorHAnsi"/>
          <w:b/>
        </w:rPr>
        <w:lastRenderedPageBreak/>
        <w:t>Confidentiality statement</w:t>
      </w:r>
    </w:p>
    <w:p w14:paraId="4A057CFD" w14:textId="77777777" w:rsidR="00CD260E" w:rsidRPr="0096073F" w:rsidRDefault="00CD260E" w:rsidP="00C413BF">
      <w:pPr>
        <w:spacing w:after="120" w:line="240" w:lineRule="auto"/>
        <w:rPr>
          <w:rFonts w:cstheme="minorHAnsi"/>
        </w:rPr>
      </w:pPr>
      <w:r w:rsidRPr="0096073F">
        <w:rPr>
          <w:rFonts w:cstheme="minorHAnsi"/>
        </w:rPr>
        <w:t>All information contained within this document is regarded as, and must be kept, confidential. No part of this document may be disclosed to any Third Party without the written permission of the Chief Investigator and/or Sponsor.</w:t>
      </w:r>
    </w:p>
    <w:p w14:paraId="4F98DF8F" w14:textId="77777777" w:rsidR="00CD260E" w:rsidRPr="0096073F" w:rsidRDefault="00CD260E" w:rsidP="00C413BF">
      <w:pPr>
        <w:pStyle w:val="Heading1"/>
        <w:spacing w:before="0" w:after="120"/>
        <w:rPr>
          <w:rStyle w:val="Heading11"/>
          <w:rFonts w:asciiTheme="minorHAnsi" w:hAnsiTheme="minorHAnsi" w:cstheme="minorHAnsi"/>
          <w:color w:val="auto"/>
          <w:sz w:val="22"/>
          <w:szCs w:val="22"/>
        </w:rPr>
      </w:pPr>
      <w:bookmarkStart w:id="2" w:name="_Toc502674539"/>
      <w:r w:rsidRPr="0096073F">
        <w:rPr>
          <w:rFonts w:asciiTheme="minorHAnsi" w:hAnsiTheme="minorHAnsi" w:cstheme="minorHAnsi"/>
          <w:color w:val="auto"/>
          <w:sz w:val="22"/>
          <w:szCs w:val="22"/>
        </w:rPr>
        <w:t>SIGNATURE PAGE</w:t>
      </w:r>
      <w:bookmarkEnd w:id="2"/>
    </w:p>
    <w:p w14:paraId="36C54F23"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 xml:space="preserve">The undersigned confirm that the following protocol has been agreed and accepted and that the Chief Investigator agrees to conduct the trial in compliance with the approved protocol and will adhere to the principles outlined in the </w:t>
      </w:r>
      <w:r w:rsidR="006770E7" w:rsidRPr="0096073F">
        <w:rPr>
          <w:rFonts w:cstheme="minorHAnsi"/>
        </w:rPr>
        <w:t xml:space="preserve">UK Policy Framework for Health and Social Care </w:t>
      </w:r>
      <w:r w:rsidRPr="0096073F">
        <w:rPr>
          <w:rFonts w:cstheme="minorHAnsi"/>
        </w:rPr>
        <w:t>Research, the ICH Good Clinical Practice guidelines and the Sponsor’s SOPs.</w:t>
      </w:r>
    </w:p>
    <w:p w14:paraId="4A79B18E"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I agree to ensure that the confidential information contained in this document will not be used for any other purpose other than the evaluation or conduct of the clinical investigation without the prior written consent of the Sponsor.</w:t>
      </w:r>
    </w:p>
    <w:p w14:paraId="399D6522"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 xml:space="preserve">I also confirm that I will make the findings of the study </w:t>
      </w:r>
      <w:proofErr w:type="spellStart"/>
      <w:r w:rsidRPr="0096073F">
        <w:rPr>
          <w:rFonts w:cstheme="minorHAnsi"/>
        </w:rPr>
        <w:t>publically</w:t>
      </w:r>
      <w:proofErr w:type="spellEnd"/>
      <w:r w:rsidRPr="0096073F">
        <w:rPr>
          <w:rFonts w:cstheme="minorHAnsi"/>
        </w:rPr>
        <w:t xml:space="preserve"> available through publication or other dissemination tools without any unnecessary delay and that an honest accurate and transparent account of the study will be given; and that any discrepancies from the study as planned in this protocol will be explained.</w:t>
      </w:r>
    </w:p>
    <w:tbl>
      <w:tblPr>
        <w:tblW w:w="0" w:type="auto"/>
        <w:jc w:val="center"/>
        <w:tblLayout w:type="fixed"/>
        <w:tblLook w:val="0000" w:firstRow="0" w:lastRow="0" w:firstColumn="0" w:lastColumn="0" w:noHBand="0" w:noVBand="0"/>
      </w:tblPr>
      <w:tblGrid>
        <w:gridCol w:w="6487"/>
        <w:gridCol w:w="1134"/>
        <w:gridCol w:w="2410"/>
      </w:tblGrid>
      <w:tr w:rsidR="00CD260E" w:rsidRPr="0096073F" w14:paraId="672E6F03" w14:textId="77777777" w:rsidTr="00CD260E">
        <w:trPr>
          <w:jc w:val="center"/>
        </w:trPr>
        <w:tc>
          <w:tcPr>
            <w:tcW w:w="10031" w:type="dxa"/>
            <w:gridSpan w:val="3"/>
          </w:tcPr>
          <w:p w14:paraId="663DAD4E"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b/>
              </w:rPr>
            </w:pPr>
            <w:r w:rsidRPr="0096073F">
              <w:rPr>
                <w:rFonts w:cstheme="minorHAnsi"/>
                <w:b/>
              </w:rPr>
              <w:t>For and on behalf of the Study Sponsor:</w:t>
            </w:r>
          </w:p>
        </w:tc>
      </w:tr>
      <w:tr w:rsidR="00CD260E" w:rsidRPr="0096073F" w14:paraId="3BDED318" w14:textId="77777777" w:rsidTr="00CD260E">
        <w:trPr>
          <w:jc w:val="center"/>
        </w:trPr>
        <w:tc>
          <w:tcPr>
            <w:tcW w:w="6487" w:type="dxa"/>
          </w:tcPr>
          <w:p w14:paraId="7B65B295"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 xml:space="preserve">Signature: </w:t>
            </w:r>
          </w:p>
          <w:p w14:paraId="0780FEEF"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p w14:paraId="7AC0D396"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w:t>
            </w:r>
          </w:p>
        </w:tc>
        <w:tc>
          <w:tcPr>
            <w:tcW w:w="1134" w:type="dxa"/>
          </w:tcPr>
          <w:p w14:paraId="52822D9B"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tc>
        <w:tc>
          <w:tcPr>
            <w:tcW w:w="2410" w:type="dxa"/>
          </w:tcPr>
          <w:p w14:paraId="671C86EC"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 xml:space="preserve">Date: </w:t>
            </w:r>
          </w:p>
          <w:p w14:paraId="4C70EFFD"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p w14:paraId="23B3981A"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w:t>
            </w:r>
          </w:p>
        </w:tc>
      </w:tr>
      <w:tr w:rsidR="00CD260E" w:rsidRPr="0096073F" w14:paraId="20E3942E" w14:textId="77777777" w:rsidTr="00CD260E">
        <w:trPr>
          <w:jc w:val="center"/>
        </w:trPr>
        <w:tc>
          <w:tcPr>
            <w:tcW w:w="6487" w:type="dxa"/>
          </w:tcPr>
          <w:p w14:paraId="6E551BA7"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Name (please print):</w:t>
            </w:r>
          </w:p>
          <w:p w14:paraId="5212D100"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p w14:paraId="36E8C63E"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w:t>
            </w:r>
          </w:p>
        </w:tc>
        <w:tc>
          <w:tcPr>
            <w:tcW w:w="1134" w:type="dxa"/>
          </w:tcPr>
          <w:p w14:paraId="1B09F8D1"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tc>
        <w:tc>
          <w:tcPr>
            <w:tcW w:w="2410" w:type="dxa"/>
          </w:tcPr>
          <w:p w14:paraId="689B178E"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tc>
      </w:tr>
      <w:tr w:rsidR="00CD260E" w:rsidRPr="0096073F" w14:paraId="5DE825F8" w14:textId="77777777" w:rsidTr="00CD260E">
        <w:trPr>
          <w:jc w:val="center"/>
        </w:trPr>
        <w:tc>
          <w:tcPr>
            <w:tcW w:w="6487" w:type="dxa"/>
          </w:tcPr>
          <w:p w14:paraId="55B86A46"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 xml:space="preserve">Position: </w:t>
            </w:r>
          </w:p>
          <w:p w14:paraId="1ED1D6CC"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p w14:paraId="732A2201"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w:t>
            </w:r>
          </w:p>
        </w:tc>
        <w:tc>
          <w:tcPr>
            <w:tcW w:w="1134" w:type="dxa"/>
          </w:tcPr>
          <w:p w14:paraId="32676EA9"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tc>
        <w:tc>
          <w:tcPr>
            <w:tcW w:w="2410" w:type="dxa"/>
          </w:tcPr>
          <w:p w14:paraId="450D0B42"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p w14:paraId="2075AFDB"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tc>
      </w:tr>
      <w:tr w:rsidR="00CD260E" w:rsidRPr="0096073F" w14:paraId="25AE009B" w14:textId="77777777" w:rsidTr="00CD260E">
        <w:trPr>
          <w:jc w:val="center"/>
        </w:trPr>
        <w:tc>
          <w:tcPr>
            <w:tcW w:w="10031" w:type="dxa"/>
            <w:gridSpan w:val="3"/>
          </w:tcPr>
          <w:p w14:paraId="2E058AE3"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b/>
              </w:rPr>
            </w:pPr>
            <w:r w:rsidRPr="0096073F">
              <w:rPr>
                <w:rFonts w:cstheme="minorHAnsi"/>
                <w:b/>
              </w:rPr>
              <w:t>Chief Investigator:</w:t>
            </w:r>
          </w:p>
        </w:tc>
      </w:tr>
      <w:tr w:rsidR="00CD260E" w:rsidRPr="0096073F" w14:paraId="6451E922" w14:textId="77777777" w:rsidTr="00CD260E">
        <w:trPr>
          <w:jc w:val="center"/>
        </w:trPr>
        <w:tc>
          <w:tcPr>
            <w:tcW w:w="6487" w:type="dxa"/>
          </w:tcPr>
          <w:p w14:paraId="1F5A017E"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 xml:space="preserve">Signature: </w:t>
            </w:r>
          </w:p>
          <w:p w14:paraId="5AF807AD"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p w14:paraId="784B6DEE"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w:t>
            </w:r>
          </w:p>
        </w:tc>
        <w:tc>
          <w:tcPr>
            <w:tcW w:w="1134" w:type="dxa"/>
          </w:tcPr>
          <w:p w14:paraId="00C54DDC"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tc>
        <w:tc>
          <w:tcPr>
            <w:tcW w:w="2410" w:type="dxa"/>
          </w:tcPr>
          <w:p w14:paraId="2C4890EB"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 xml:space="preserve">Date: </w:t>
            </w:r>
          </w:p>
          <w:p w14:paraId="76EC5059"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p w14:paraId="62D36EE3"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w:t>
            </w:r>
          </w:p>
        </w:tc>
      </w:tr>
      <w:tr w:rsidR="00CD260E" w:rsidRPr="0096073F" w14:paraId="6F4C3271" w14:textId="77777777" w:rsidTr="00CD260E">
        <w:trPr>
          <w:jc w:val="center"/>
        </w:trPr>
        <w:tc>
          <w:tcPr>
            <w:tcW w:w="6487" w:type="dxa"/>
          </w:tcPr>
          <w:p w14:paraId="3569A20E" w14:textId="77777777" w:rsidR="00CD260E" w:rsidRPr="0096073F" w:rsidRDefault="00CD260E" w:rsidP="00C413B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Name: (please print):</w:t>
            </w:r>
          </w:p>
          <w:p w14:paraId="307AD1B9" w14:textId="77777777" w:rsidR="00CD260E" w:rsidRPr="0096073F" w:rsidRDefault="00CD260E" w:rsidP="00C413B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p w14:paraId="72CC697D" w14:textId="436E27EE" w:rsidR="00CD260E" w:rsidRPr="0096073F" w:rsidRDefault="00CD260E" w:rsidP="00C413B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w:t>
            </w:r>
          </w:p>
          <w:p w14:paraId="26F7E4F6" w14:textId="77777777" w:rsidR="00CD260E" w:rsidRPr="0096073F" w:rsidRDefault="00CD260E" w:rsidP="00C413B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 xml:space="preserve">Position: </w:t>
            </w:r>
          </w:p>
          <w:p w14:paraId="0F177149" w14:textId="77777777" w:rsidR="00CD260E" w:rsidRPr="0096073F" w:rsidRDefault="00CD260E" w:rsidP="00C413B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p w14:paraId="1161AEAD" w14:textId="77777777" w:rsidR="00CD260E" w:rsidRPr="0096073F" w:rsidRDefault="00CD260E" w:rsidP="00C413B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r w:rsidRPr="0096073F">
              <w:rPr>
                <w:rFonts w:cstheme="minorHAnsi"/>
              </w:rPr>
              <w:t>..............................................................................</w:t>
            </w:r>
            <w:r w:rsidRPr="0096073F">
              <w:rPr>
                <w:rFonts w:cstheme="minorHAnsi"/>
              </w:rPr>
              <w:tab/>
            </w:r>
          </w:p>
        </w:tc>
        <w:tc>
          <w:tcPr>
            <w:tcW w:w="1134" w:type="dxa"/>
          </w:tcPr>
          <w:p w14:paraId="6B76DC51" w14:textId="77777777" w:rsidR="00CD260E" w:rsidRPr="0096073F"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tc>
        <w:tc>
          <w:tcPr>
            <w:tcW w:w="2410" w:type="dxa"/>
          </w:tcPr>
          <w:p w14:paraId="1E355BB3" w14:textId="77777777" w:rsidR="00CD260E" w:rsidRDefault="00CD260E"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rPr>
            </w:pPr>
          </w:p>
          <w:p w14:paraId="59956EF6" w14:textId="77777777" w:rsidR="00C413BF" w:rsidRPr="00C413BF" w:rsidRDefault="00C413BF" w:rsidP="00C413BF">
            <w:pPr>
              <w:rPr>
                <w:rFonts w:cstheme="minorHAnsi"/>
              </w:rPr>
            </w:pPr>
          </w:p>
          <w:p w14:paraId="1B2A8349" w14:textId="77777777" w:rsidR="00C413BF" w:rsidRPr="00C413BF" w:rsidRDefault="00C413BF" w:rsidP="00C413BF">
            <w:pPr>
              <w:rPr>
                <w:rFonts w:cstheme="minorHAnsi"/>
              </w:rPr>
            </w:pPr>
          </w:p>
          <w:p w14:paraId="6A8309C1" w14:textId="77777777" w:rsidR="00C413BF" w:rsidRPr="00C413BF" w:rsidRDefault="00C413BF" w:rsidP="00C413BF">
            <w:pPr>
              <w:rPr>
                <w:rFonts w:cstheme="minorHAnsi"/>
              </w:rPr>
            </w:pPr>
          </w:p>
          <w:p w14:paraId="4381B489" w14:textId="77777777" w:rsidR="00C413BF" w:rsidRPr="00C413BF" w:rsidRDefault="00C413BF" w:rsidP="00C413BF">
            <w:pPr>
              <w:rPr>
                <w:rFonts w:cstheme="minorHAnsi"/>
              </w:rPr>
            </w:pPr>
          </w:p>
          <w:p w14:paraId="78B84B1A" w14:textId="77777777" w:rsidR="00C413BF" w:rsidRPr="00C413BF" w:rsidRDefault="00C413BF" w:rsidP="00C413BF">
            <w:pPr>
              <w:rPr>
                <w:rFonts w:cstheme="minorHAnsi"/>
              </w:rPr>
            </w:pPr>
          </w:p>
          <w:p w14:paraId="49EEF57A" w14:textId="61F7C11C" w:rsidR="00C413BF" w:rsidRPr="00C413BF" w:rsidRDefault="00C413BF" w:rsidP="00C413BF">
            <w:pPr>
              <w:jc w:val="center"/>
              <w:rPr>
                <w:rFonts w:cstheme="minorHAnsi"/>
              </w:rPr>
            </w:pPr>
          </w:p>
        </w:tc>
      </w:tr>
    </w:tbl>
    <w:p w14:paraId="5938132F" w14:textId="77777777" w:rsidR="00BE2C7B" w:rsidRPr="0096073F" w:rsidRDefault="00BE2C7B" w:rsidP="00C413BF">
      <w:pPr>
        <w:pStyle w:val="Heading1"/>
        <w:spacing w:before="0" w:after="120"/>
        <w:rPr>
          <w:rFonts w:asciiTheme="minorHAnsi" w:hAnsiTheme="minorHAnsi" w:cstheme="minorHAnsi"/>
          <w:color w:val="000000" w:themeColor="text1"/>
          <w:sz w:val="22"/>
          <w:szCs w:val="22"/>
        </w:rPr>
      </w:pPr>
      <w:bookmarkStart w:id="3" w:name="_Toc502674540"/>
      <w:r w:rsidRPr="0096073F">
        <w:rPr>
          <w:rFonts w:asciiTheme="minorHAnsi" w:hAnsiTheme="minorHAnsi" w:cstheme="minorHAnsi"/>
          <w:color w:val="000000" w:themeColor="text1"/>
          <w:sz w:val="22"/>
          <w:szCs w:val="22"/>
        </w:rPr>
        <w:lastRenderedPageBreak/>
        <w:t>KEY TRIAL CONTACTS</w:t>
      </w:r>
      <w:bookmarkEnd w:id="3"/>
    </w:p>
    <w:tbl>
      <w:tblPr>
        <w:tblStyle w:val="TableGrid"/>
        <w:tblW w:w="9478" w:type="dxa"/>
        <w:tblLook w:val="04A0" w:firstRow="1" w:lastRow="0" w:firstColumn="1" w:lastColumn="0" w:noHBand="0" w:noVBand="1"/>
      </w:tblPr>
      <w:tblGrid>
        <w:gridCol w:w="2788"/>
        <w:gridCol w:w="6690"/>
      </w:tblGrid>
      <w:tr w:rsidR="00BE2C7B" w:rsidRPr="0096073F" w14:paraId="3B09186D" w14:textId="77777777" w:rsidTr="00BF583B">
        <w:trPr>
          <w:trHeight w:val="1311"/>
        </w:trPr>
        <w:tc>
          <w:tcPr>
            <w:tcW w:w="2788" w:type="dxa"/>
          </w:tcPr>
          <w:p w14:paraId="5744CEE9" w14:textId="77777777" w:rsidR="00BE2C7B" w:rsidRPr="0096073F" w:rsidRDefault="00BE2C7B" w:rsidP="00C413BF">
            <w:pPr>
              <w:spacing w:after="120"/>
              <w:rPr>
                <w:rFonts w:cstheme="minorHAnsi"/>
                <w:b/>
                <w:color w:val="000000" w:themeColor="text1"/>
                <w:sz w:val="22"/>
                <w:szCs w:val="22"/>
              </w:rPr>
            </w:pPr>
            <w:r w:rsidRPr="0096073F">
              <w:rPr>
                <w:rFonts w:cstheme="minorHAnsi"/>
                <w:b/>
                <w:color w:val="000000" w:themeColor="text1"/>
                <w:sz w:val="22"/>
                <w:szCs w:val="22"/>
              </w:rPr>
              <w:t>Chief Investigator</w:t>
            </w:r>
          </w:p>
        </w:tc>
        <w:tc>
          <w:tcPr>
            <w:tcW w:w="6690" w:type="dxa"/>
          </w:tcPr>
          <w:p w14:paraId="05C29C83" w14:textId="77777777" w:rsidR="00BE2C7B" w:rsidRPr="00AE0495" w:rsidRDefault="00131FE2" w:rsidP="00C413BF">
            <w:pPr>
              <w:spacing w:after="120"/>
              <w:rPr>
                <w:rFonts w:cstheme="minorHAnsi"/>
                <w:b/>
                <w:bCs/>
                <w:i/>
                <w:color w:val="000000" w:themeColor="text1"/>
                <w:sz w:val="22"/>
                <w:szCs w:val="22"/>
              </w:rPr>
            </w:pPr>
            <w:r w:rsidRPr="00AE0495">
              <w:rPr>
                <w:rFonts w:cstheme="minorHAnsi"/>
                <w:b/>
                <w:bCs/>
                <w:i/>
                <w:color w:val="000000" w:themeColor="text1"/>
                <w:sz w:val="22"/>
                <w:szCs w:val="22"/>
              </w:rPr>
              <w:t>Lauren Lacey</w:t>
            </w:r>
          </w:p>
          <w:p w14:paraId="7EEA8741" w14:textId="77777777" w:rsidR="00AE0495" w:rsidRDefault="00AE0495" w:rsidP="00C413BF">
            <w:pPr>
              <w:spacing w:after="120"/>
              <w:rPr>
                <w:rFonts w:cstheme="minorHAnsi"/>
                <w:i/>
                <w:color w:val="000000" w:themeColor="text1"/>
                <w:sz w:val="22"/>
                <w:szCs w:val="22"/>
              </w:rPr>
            </w:pPr>
            <w:r>
              <w:rPr>
                <w:rFonts w:cstheme="minorHAnsi"/>
                <w:i/>
                <w:color w:val="000000" w:themeColor="text1"/>
                <w:sz w:val="22"/>
                <w:szCs w:val="22"/>
              </w:rPr>
              <w:t>NIHR Academic Clinical Lecturer</w:t>
            </w:r>
          </w:p>
          <w:p w14:paraId="15FAF53B" w14:textId="55AD92EE"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UHCW NHS Trust</w:t>
            </w:r>
          </w:p>
          <w:p w14:paraId="579E8F48" w14:textId="77777777"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Clifford Bridge Road</w:t>
            </w:r>
          </w:p>
          <w:p w14:paraId="78EB957E" w14:textId="77777777"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CV2 2DX</w:t>
            </w:r>
          </w:p>
          <w:p w14:paraId="00D308E6" w14:textId="77777777"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l.lacey.1@warwick.ac.uk</w:t>
            </w:r>
          </w:p>
        </w:tc>
      </w:tr>
      <w:tr w:rsidR="0096073F" w:rsidRPr="0096073F" w14:paraId="07862572" w14:textId="77777777" w:rsidTr="00BF583B">
        <w:trPr>
          <w:trHeight w:val="1247"/>
        </w:trPr>
        <w:tc>
          <w:tcPr>
            <w:tcW w:w="2788" w:type="dxa"/>
          </w:tcPr>
          <w:p w14:paraId="66FAE244" w14:textId="77777777" w:rsidR="00BE2C7B" w:rsidRPr="0096073F" w:rsidRDefault="00BE2C7B" w:rsidP="00C413BF">
            <w:pPr>
              <w:spacing w:after="120"/>
              <w:rPr>
                <w:rFonts w:cstheme="minorHAnsi"/>
                <w:b/>
                <w:color w:val="000000" w:themeColor="text1"/>
                <w:sz w:val="22"/>
                <w:szCs w:val="22"/>
              </w:rPr>
            </w:pPr>
            <w:r w:rsidRPr="0096073F">
              <w:rPr>
                <w:rFonts w:cstheme="minorHAnsi"/>
                <w:b/>
                <w:color w:val="000000" w:themeColor="text1"/>
                <w:sz w:val="22"/>
                <w:szCs w:val="22"/>
              </w:rPr>
              <w:t>Co-investigators</w:t>
            </w:r>
          </w:p>
        </w:tc>
        <w:tc>
          <w:tcPr>
            <w:tcW w:w="6690" w:type="dxa"/>
          </w:tcPr>
          <w:p w14:paraId="41C739BF" w14:textId="77777777" w:rsidR="00BE2C7B" w:rsidRPr="00AE0495" w:rsidRDefault="00131FE2" w:rsidP="00C413BF">
            <w:pPr>
              <w:spacing w:after="120"/>
              <w:rPr>
                <w:rFonts w:cstheme="minorHAnsi"/>
                <w:b/>
                <w:bCs/>
                <w:i/>
                <w:color w:val="000000" w:themeColor="text1"/>
                <w:sz w:val="22"/>
                <w:szCs w:val="22"/>
              </w:rPr>
            </w:pPr>
            <w:r w:rsidRPr="00AE0495">
              <w:rPr>
                <w:rFonts w:cstheme="minorHAnsi"/>
                <w:b/>
                <w:bCs/>
                <w:i/>
                <w:color w:val="000000" w:themeColor="text1"/>
                <w:sz w:val="22"/>
                <w:szCs w:val="22"/>
              </w:rPr>
              <w:t>Siobhan Quenby</w:t>
            </w:r>
          </w:p>
          <w:p w14:paraId="1542F1A0" w14:textId="77777777" w:rsidR="00AE0495" w:rsidRDefault="00AE0495" w:rsidP="00C413BF">
            <w:pPr>
              <w:spacing w:after="120"/>
              <w:rPr>
                <w:rFonts w:cstheme="minorHAnsi"/>
                <w:i/>
                <w:color w:val="000000" w:themeColor="text1"/>
                <w:sz w:val="22"/>
                <w:szCs w:val="22"/>
              </w:rPr>
            </w:pPr>
            <w:r>
              <w:rPr>
                <w:rFonts w:cstheme="minorHAnsi"/>
                <w:i/>
                <w:color w:val="000000" w:themeColor="text1"/>
                <w:sz w:val="22"/>
                <w:szCs w:val="22"/>
              </w:rPr>
              <w:t>Professor of Obstetrics</w:t>
            </w:r>
          </w:p>
          <w:p w14:paraId="12FF3592" w14:textId="5FF00028"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UHCW NHS Trust</w:t>
            </w:r>
          </w:p>
          <w:p w14:paraId="63B6EC11" w14:textId="77777777"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Clifford Bridge Road</w:t>
            </w:r>
          </w:p>
          <w:p w14:paraId="7B8B33B2" w14:textId="77777777"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CV2 2DX</w:t>
            </w:r>
          </w:p>
          <w:p w14:paraId="264B269B" w14:textId="77777777"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S.quenby@warwick.ac.uk</w:t>
            </w:r>
          </w:p>
          <w:p w14:paraId="2C14D45D" w14:textId="77777777" w:rsidR="00131FE2" w:rsidRPr="00AE0495" w:rsidRDefault="00131FE2" w:rsidP="00C413BF">
            <w:pPr>
              <w:spacing w:after="120"/>
              <w:rPr>
                <w:rFonts w:cstheme="minorHAnsi"/>
                <w:b/>
                <w:bCs/>
                <w:i/>
                <w:color w:val="000000" w:themeColor="text1"/>
                <w:sz w:val="22"/>
                <w:szCs w:val="22"/>
              </w:rPr>
            </w:pPr>
            <w:r w:rsidRPr="00AE0495">
              <w:rPr>
                <w:rFonts w:cstheme="minorHAnsi"/>
                <w:b/>
                <w:bCs/>
                <w:i/>
                <w:color w:val="000000" w:themeColor="text1"/>
                <w:sz w:val="22"/>
                <w:szCs w:val="22"/>
              </w:rPr>
              <w:t>James Covington</w:t>
            </w:r>
          </w:p>
          <w:p w14:paraId="6D6292AA" w14:textId="77777777" w:rsidR="00AE0495" w:rsidRDefault="00AE0495" w:rsidP="00C413BF">
            <w:pPr>
              <w:spacing w:after="120"/>
              <w:rPr>
                <w:rFonts w:cstheme="minorHAnsi"/>
                <w:i/>
                <w:color w:val="000000" w:themeColor="text1"/>
                <w:sz w:val="22"/>
                <w:szCs w:val="22"/>
              </w:rPr>
            </w:pPr>
            <w:r>
              <w:rPr>
                <w:rFonts w:cstheme="minorHAnsi"/>
                <w:i/>
                <w:color w:val="000000" w:themeColor="text1"/>
                <w:sz w:val="22"/>
                <w:szCs w:val="22"/>
              </w:rPr>
              <w:t>Professor of Engineering</w:t>
            </w:r>
          </w:p>
          <w:p w14:paraId="3623B546" w14:textId="7DA2E61B"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Department of Engineering</w:t>
            </w:r>
          </w:p>
          <w:p w14:paraId="12EE0ED5" w14:textId="77777777"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University of Warwick</w:t>
            </w:r>
          </w:p>
          <w:p w14:paraId="51BBB108" w14:textId="77777777"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CV4 7AL</w:t>
            </w:r>
          </w:p>
          <w:p w14:paraId="28836DD4" w14:textId="77777777"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j.a.covington@warwick.ac.uk</w:t>
            </w:r>
          </w:p>
          <w:p w14:paraId="55192366" w14:textId="77777777" w:rsidR="00131FE2" w:rsidRPr="00AE0495" w:rsidRDefault="00131FE2" w:rsidP="00C413BF">
            <w:pPr>
              <w:spacing w:after="120"/>
              <w:rPr>
                <w:rFonts w:cstheme="minorHAnsi"/>
                <w:b/>
                <w:bCs/>
                <w:i/>
                <w:color w:val="000000" w:themeColor="text1"/>
                <w:sz w:val="22"/>
                <w:szCs w:val="22"/>
              </w:rPr>
            </w:pPr>
            <w:r w:rsidRPr="00AE0495">
              <w:rPr>
                <w:rFonts w:cstheme="minorHAnsi"/>
                <w:b/>
                <w:bCs/>
                <w:i/>
                <w:color w:val="000000" w:themeColor="text1"/>
                <w:sz w:val="22"/>
                <w:szCs w:val="22"/>
              </w:rPr>
              <w:t>Ian Henderson</w:t>
            </w:r>
          </w:p>
          <w:p w14:paraId="66909D33" w14:textId="77777777" w:rsidR="00AE0495" w:rsidRDefault="00AE0495" w:rsidP="00C413BF">
            <w:pPr>
              <w:spacing w:after="120"/>
              <w:rPr>
                <w:rFonts w:cstheme="minorHAnsi"/>
                <w:i/>
                <w:color w:val="000000" w:themeColor="text1"/>
                <w:sz w:val="22"/>
                <w:szCs w:val="22"/>
              </w:rPr>
            </w:pPr>
            <w:r>
              <w:rPr>
                <w:rFonts w:cstheme="minorHAnsi"/>
                <w:i/>
                <w:color w:val="000000" w:themeColor="text1"/>
                <w:sz w:val="22"/>
                <w:szCs w:val="22"/>
              </w:rPr>
              <w:t>NIHR Academic Clinical Fellow</w:t>
            </w:r>
          </w:p>
          <w:p w14:paraId="406FE189" w14:textId="5B299D9E"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UHCW NHS Trust</w:t>
            </w:r>
          </w:p>
          <w:p w14:paraId="1F2C2AAD" w14:textId="77777777"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Clifford Bridge Road</w:t>
            </w:r>
          </w:p>
          <w:p w14:paraId="7C6DE385" w14:textId="77777777"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CV2 2DX</w:t>
            </w:r>
          </w:p>
          <w:p w14:paraId="1EBE59C2" w14:textId="77777777"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Ian.henderson@uhcw.nhs.uk</w:t>
            </w:r>
          </w:p>
        </w:tc>
      </w:tr>
      <w:tr w:rsidR="0096073F" w:rsidRPr="0096073F" w14:paraId="1DEEFFB3" w14:textId="77777777" w:rsidTr="00BF583B">
        <w:tc>
          <w:tcPr>
            <w:tcW w:w="2788" w:type="dxa"/>
          </w:tcPr>
          <w:p w14:paraId="40574235" w14:textId="77777777" w:rsidR="00BE2C7B" w:rsidRPr="0096073F" w:rsidRDefault="00BE2C7B" w:rsidP="00C413BF">
            <w:pPr>
              <w:spacing w:after="120"/>
              <w:rPr>
                <w:rFonts w:cstheme="minorHAnsi"/>
                <w:b/>
                <w:color w:val="000000" w:themeColor="text1"/>
                <w:sz w:val="22"/>
                <w:szCs w:val="22"/>
              </w:rPr>
            </w:pPr>
            <w:r w:rsidRPr="0096073F">
              <w:rPr>
                <w:rFonts w:cstheme="minorHAnsi"/>
                <w:b/>
                <w:color w:val="000000" w:themeColor="text1"/>
                <w:sz w:val="22"/>
                <w:szCs w:val="22"/>
              </w:rPr>
              <w:t>Sponsor</w:t>
            </w:r>
          </w:p>
        </w:tc>
        <w:tc>
          <w:tcPr>
            <w:tcW w:w="6690" w:type="dxa"/>
          </w:tcPr>
          <w:p w14:paraId="6E93C324" w14:textId="77777777" w:rsidR="00864DCA"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UHCW NHS Trust</w:t>
            </w:r>
          </w:p>
          <w:p w14:paraId="35B23EC1" w14:textId="77777777"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Clifford Bridge Road</w:t>
            </w:r>
          </w:p>
          <w:p w14:paraId="121E4390" w14:textId="77777777" w:rsidR="00131FE2" w:rsidRPr="0096073F" w:rsidRDefault="00131FE2" w:rsidP="00C413BF">
            <w:pPr>
              <w:spacing w:after="120"/>
              <w:rPr>
                <w:rFonts w:cstheme="minorHAnsi"/>
                <w:i/>
                <w:color w:val="000000" w:themeColor="text1"/>
                <w:sz w:val="22"/>
                <w:szCs w:val="22"/>
              </w:rPr>
            </w:pPr>
            <w:r w:rsidRPr="0096073F">
              <w:rPr>
                <w:rFonts w:cstheme="minorHAnsi"/>
                <w:i/>
                <w:color w:val="000000" w:themeColor="text1"/>
                <w:sz w:val="22"/>
                <w:szCs w:val="22"/>
              </w:rPr>
              <w:t>CV2 2DX</w:t>
            </w:r>
          </w:p>
          <w:p w14:paraId="2E12AFCC" w14:textId="77777777" w:rsidR="00BE2C7B" w:rsidRPr="0096073F" w:rsidRDefault="00864DCA" w:rsidP="00C413BF">
            <w:pPr>
              <w:spacing w:after="120"/>
              <w:rPr>
                <w:rFonts w:cstheme="minorHAnsi"/>
                <w:i/>
                <w:color w:val="000000" w:themeColor="text1"/>
                <w:sz w:val="22"/>
                <w:szCs w:val="22"/>
              </w:rPr>
            </w:pPr>
            <w:r w:rsidRPr="0096073F">
              <w:rPr>
                <w:rFonts w:cstheme="minorHAnsi"/>
                <w:i/>
                <w:color w:val="000000" w:themeColor="text1"/>
                <w:sz w:val="22"/>
                <w:szCs w:val="22"/>
              </w:rPr>
              <w:t>Contact details</w:t>
            </w:r>
          </w:p>
        </w:tc>
      </w:tr>
      <w:tr w:rsidR="0096073F" w:rsidRPr="0096073F" w14:paraId="4A4A3073" w14:textId="77777777" w:rsidTr="00BF583B">
        <w:tc>
          <w:tcPr>
            <w:tcW w:w="2788" w:type="dxa"/>
          </w:tcPr>
          <w:p w14:paraId="74D440A7" w14:textId="77777777" w:rsidR="00BE2C7B" w:rsidRPr="0096073F" w:rsidRDefault="00BE2C7B" w:rsidP="00C413BF">
            <w:pPr>
              <w:spacing w:after="120"/>
              <w:rPr>
                <w:rFonts w:cstheme="minorHAnsi"/>
                <w:b/>
                <w:color w:val="000000" w:themeColor="text1"/>
                <w:sz w:val="22"/>
                <w:szCs w:val="22"/>
              </w:rPr>
            </w:pPr>
            <w:r w:rsidRPr="0096073F">
              <w:rPr>
                <w:rFonts w:cstheme="minorHAnsi"/>
                <w:b/>
                <w:color w:val="000000" w:themeColor="text1"/>
                <w:sz w:val="22"/>
                <w:szCs w:val="22"/>
              </w:rPr>
              <w:t>Funder</w:t>
            </w:r>
          </w:p>
        </w:tc>
        <w:tc>
          <w:tcPr>
            <w:tcW w:w="6690" w:type="dxa"/>
          </w:tcPr>
          <w:p w14:paraId="0DC14394" w14:textId="77777777" w:rsidR="00BE2C7B" w:rsidRPr="0096073F" w:rsidRDefault="0001197D" w:rsidP="00C413BF">
            <w:pPr>
              <w:spacing w:after="120"/>
              <w:rPr>
                <w:rFonts w:eastAsia="Times New Roman" w:cstheme="minorHAnsi"/>
                <w:i/>
                <w:color w:val="000000" w:themeColor="text1"/>
                <w:sz w:val="22"/>
                <w:szCs w:val="22"/>
                <w:lang w:val="en" w:eastAsia="en-GB"/>
              </w:rPr>
            </w:pPr>
            <w:r w:rsidRPr="0096073F">
              <w:rPr>
                <w:rFonts w:cstheme="minorHAnsi"/>
                <w:i/>
                <w:color w:val="000000" w:themeColor="text1"/>
                <w:sz w:val="22"/>
                <w:szCs w:val="22"/>
              </w:rPr>
              <w:t xml:space="preserve">Warwick </w:t>
            </w:r>
            <w:proofErr w:type="spellStart"/>
            <w:r w:rsidRPr="0096073F">
              <w:rPr>
                <w:rFonts w:cstheme="minorHAnsi"/>
                <w:i/>
                <w:color w:val="000000" w:themeColor="text1"/>
                <w:sz w:val="22"/>
                <w:szCs w:val="22"/>
              </w:rPr>
              <w:t>Wellcome</w:t>
            </w:r>
            <w:proofErr w:type="spellEnd"/>
            <w:r w:rsidRPr="0096073F">
              <w:rPr>
                <w:rFonts w:cstheme="minorHAnsi"/>
                <w:i/>
                <w:color w:val="000000" w:themeColor="text1"/>
                <w:sz w:val="22"/>
                <w:szCs w:val="22"/>
              </w:rPr>
              <w:t xml:space="preserve"> Translational Partnership</w:t>
            </w:r>
          </w:p>
        </w:tc>
      </w:tr>
      <w:tr w:rsidR="0096073F" w:rsidRPr="0096073F" w14:paraId="6803AC7D" w14:textId="77777777" w:rsidTr="00BF583B">
        <w:tc>
          <w:tcPr>
            <w:tcW w:w="2788" w:type="dxa"/>
          </w:tcPr>
          <w:p w14:paraId="1B3181A6" w14:textId="77777777" w:rsidR="00BE2C7B" w:rsidRPr="0096073F" w:rsidRDefault="00BE2C7B" w:rsidP="00C413BF">
            <w:pPr>
              <w:spacing w:after="120"/>
              <w:rPr>
                <w:rFonts w:cstheme="minorHAnsi"/>
                <w:b/>
                <w:color w:val="000000" w:themeColor="text1"/>
                <w:sz w:val="22"/>
                <w:szCs w:val="22"/>
              </w:rPr>
            </w:pPr>
            <w:r w:rsidRPr="0096073F">
              <w:rPr>
                <w:rFonts w:cstheme="minorHAnsi"/>
                <w:b/>
                <w:color w:val="000000" w:themeColor="text1"/>
                <w:sz w:val="22"/>
                <w:szCs w:val="22"/>
              </w:rPr>
              <w:t>Trial Co-</w:t>
            </w:r>
            <w:proofErr w:type="spellStart"/>
            <w:r w:rsidRPr="0096073F">
              <w:rPr>
                <w:rFonts w:cstheme="minorHAnsi"/>
                <w:b/>
                <w:color w:val="000000" w:themeColor="text1"/>
                <w:sz w:val="22"/>
                <w:szCs w:val="22"/>
              </w:rPr>
              <w:t>ordinator</w:t>
            </w:r>
            <w:proofErr w:type="spellEnd"/>
            <w:r w:rsidRPr="0096073F">
              <w:rPr>
                <w:rFonts w:cstheme="minorHAnsi"/>
                <w:b/>
                <w:color w:val="000000" w:themeColor="text1"/>
                <w:sz w:val="22"/>
                <w:szCs w:val="22"/>
              </w:rPr>
              <w:t xml:space="preserve"> / Co-ordination </w:t>
            </w:r>
            <w:r w:rsidR="00BF583B" w:rsidRPr="0096073F">
              <w:rPr>
                <w:rFonts w:cstheme="minorHAnsi"/>
                <w:b/>
                <w:color w:val="000000" w:themeColor="text1"/>
                <w:sz w:val="22"/>
                <w:szCs w:val="22"/>
              </w:rPr>
              <w:t>Centre</w:t>
            </w:r>
          </w:p>
        </w:tc>
        <w:tc>
          <w:tcPr>
            <w:tcW w:w="6690" w:type="dxa"/>
          </w:tcPr>
          <w:p w14:paraId="554776EC" w14:textId="77777777" w:rsidR="00864DCA" w:rsidRPr="0096073F" w:rsidRDefault="0001197D" w:rsidP="00C413BF">
            <w:pPr>
              <w:spacing w:after="120"/>
              <w:rPr>
                <w:rFonts w:cstheme="minorHAnsi"/>
                <w:i/>
                <w:color w:val="000000" w:themeColor="text1"/>
                <w:sz w:val="22"/>
                <w:szCs w:val="22"/>
              </w:rPr>
            </w:pPr>
            <w:r w:rsidRPr="0096073F">
              <w:rPr>
                <w:rFonts w:cstheme="minorHAnsi"/>
                <w:i/>
                <w:color w:val="000000" w:themeColor="text1"/>
                <w:sz w:val="22"/>
                <w:szCs w:val="22"/>
              </w:rPr>
              <w:t>Lauren Lacey</w:t>
            </w:r>
          </w:p>
          <w:p w14:paraId="31AA2FB9" w14:textId="77777777" w:rsidR="00864DCA" w:rsidRPr="0096073F" w:rsidRDefault="0001197D" w:rsidP="00C413BF">
            <w:pPr>
              <w:spacing w:after="120"/>
              <w:rPr>
                <w:rFonts w:cstheme="minorHAnsi"/>
                <w:i/>
                <w:color w:val="000000" w:themeColor="text1"/>
                <w:sz w:val="22"/>
                <w:szCs w:val="22"/>
              </w:rPr>
            </w:pPr>
            <w:r w:rsidRPr="0096073F">
              <w:rPr>
                <w:rFonts w:cstheme="minorHAnsi"/>
                <w:i/>
                <w:color w:val="000000" w:themeColor="text1"/>
                <w:sz w:val="22"/>
                <w:szCs w:val="22"/>
              </w:rPr>
              <w:t xml:space="preserve">C/O CSRL </w:t>
            </w:r>
          </w:p>
          <w:p w14:paraId="68F5ACF0" w14:textId="77777777" w:rsidR="0001197D" w:rsidRPr="0096073F" w:rsidRDefault="0001197D" w:rsidP="00C413BF">
            <w:pPr>
              <w:spacing w:after="120"/>
              <w:rPr>
                <w:rFonts w:cstheme="minorHAnsi"/>
                <w:i/>
                <w:color w:val="000000" w:themeColor="text1"/>
                <w:sz w:val="22"/>
                <w:szCs w:val="22"/>
              </w:rPr>
            </w:pPr>
            <w:r w:rsidRPr="0096073F">
              <w:rPr>
                <w:rFonts w:cstheme="minorHAnsi"/>
                <w:i/>
                <w:color w:val="000000" w:themeColor="text1"/>
                <w:sz w:val="22"/>
                <w:szCs w:val="22"/>
              </w:rPr>
              <w:t>UHCW NHS Trust</w:t>
            </w:r>
          </w:p>
          <w:p w14:paraId="33F86022" w14:textId="77777777" w:rsidR="00BE2C7B" w:rsidRPr="0096073F" w:rsidRDefault="00864DCA" w:rsidP="00C413BF">
            <w:pPr>
              <w:spacing w:after="120"/>
              <w:rPr>
                <w:rFonts w:cstheme="minorHAnsi"/>
                <w:i/>
                <w:color w:val="000000" w:themeColor="text1"/>
                <w:sz w:val="22"/>
                <w:szCs w:val="22"/>
              </w:rPr>
            </w:pPr>
            <w:r w:rsidRPr="0096073F">
              <w:rPr>
                <w:rFonts w:cstheme="minorHAnsi"/>
                <w:i/>
                <w:color w:val="000000" w:themeColor="text1"/>
                <w:sz w:val="22"/>
                <w:szCs w:val="22"/>
              </w:rPr>
              <w:t>C</w:t>
            </w:r>
            <w:r w:rsidR="0001197D" w:rsidRPr="0096073F">
              <w:rPr>
                <w:rFonts w:cstheme="minorHAnsi"/>
                <w:i/>
                <w:color w:val="000000" w:themeColor="text1"/>
                <w:sz w:val="22"/>
                <w:szCs w:val="22"/>
              </w:rPr>
              <w:t>lifford Bridge Road</w:t>
            </w:r>
          </w:p>
          <w:p w14:paraId="5A8CD63C" w14:textId="77777777" w:rsidR="0001197D" w:rsidRPr="0096073F" w:rsidRDefault="0001197D" w:rsidP="00C413BF">
            <w:pPr>
              <w:spacing w:after="120"/>
              <w:rPr>
                <w:rFonts w:cstheme="minorHAnsi"/>
                <w:i/>
                <w:color w:val="000000" w:themeColor="text1"/>
                <w:sz w:val="22"/>
                <w:szCs w:val="22"/>
              </w:rPr>
            </w:pPr>
            <w:r w:rsidRPr="0096073F">
              <w:rPr>
                <w:rFonts w:cstheme="minorHAnsi"/>
                <w:i/>
                <w:color w:val="000000" w:themeColor="text1"/>
                <w:sz w:val="22"/>
                <w:szCs w:val="22"/>
              </w:rPr>
              <w:t>CV2 2DX</w:t>
            </w:r>
          </w:p>
        </w:tc>
      </w:tr>
      <w:tr w:rsidR="00BE2C7B" w:rsidRPr="0096073F" w14:paraId="126B0DC8" w14:textId="77777777" w:rsidTr="00BF583B">
        <w:trPr>
          <w:trHeight w:val="1459"/>
        </w:trPr>
        <w:tc>
          <w:tcPr>
            <w:tcW w:w="2788" w:type="dxa"/>
          </w:tcPr>
          <w:p w14:paraId="6FFD1871" w14:textId="77777777" w:rsidR="00BE2C7B" w:rsidRPr="0096073F" w:rsidRDefault="00BE2C7B" w:rsidP="00C413BF">
            <w:pPr>
              <w:spacing w:after="120"/>
              <w:rPr>
                <w:rFonts w:cstheme="minorHAnsi"/>
                <w:b/>
                <w:color w:val="000000" w:themeColor="text1"/>
                <w:sz w:val="22"/>
                <w:szCs w:val="22"/>
              </w:rPr>
            </w:pPr>
            <w:r w:rsidRPr="0096073F">
              <w:rPr>
                <w:rFonts w:cstheme="minorHAnsi"/>
                <w:b/>
                <w:color w:val="000000" w:themeColor="text1"/>
                <w:sz w:val="22"/>
                <w:szCs w:val="22"/>
              </w:rPr>
              <w:lastRenderedPageBreak/>
              <w:t>Trial Steering Committee / Trial Management Group</w:t>
            </w:r>
          </w:p>
        </w:tc>
        <w:tc>
          <w:tcPr>
            <w:tcW w:w="6690" w:type="dxa"/>
          </w:tcPr>
          <w:p w14:paraId="5B9F8981" w14:textId="77777777" w:rsidR="00BE2C7B" w:rsidRPr="0096073F" w:rsidRDefault="00BE2C7B" w:rsidP="00C413BF">
            <w:pPr>
              <w:spacing w:after="120"/>
              <w:rPr>
                <w:rFonts w:cstheme="minorHAnsi"/>
                <w:i/>
                <w:color w:val="000000" w:themeColor="text1"/>
                <w:sz w:val="22"/>
                <w:szCs w:val="22"/>
              </w:rPr>
            </w:pPr>
          </w:p>
        </w:tc>
      </w:tr>
    </w:tbl>
    <w:p w14:paraId="2FFC650F" w14:textId="77777777" w:rsidR="00BE2C7B" w:rsidRPr="0096073F" w:rsidRDefault="00BE2C7B" w:rsidP="00C413BF">
      <w:pPr>
        <w:spacing w:after="120" w:line="240" w:lineRule="auto"/>
        <w:rPr>
          <w:rFonts w:cstheme="minorHAnsi"/>
          <w:b/>
          <w:color w:val="000000" w:themeColor="text1"/>
        </w:rPr>
      </w:pPr>
    </w:p>
    <w:p w14:paraId="7AE2C907" w14:textId="2C93488A" w:rsidR="00BE2C7B" w:rsidRPr="00C413BF" w:rsidRDefault="00BE2C7B" w:rsidP="00C413BF">
      <w:pPr>
        <w:spacing w:after="120" w:line="240" w:lineRule="auto"/>
        <w:rPr>
          <w:b/>
          <w:bCs/>
        </w:rPr>
      </w:pPr>
      <w:bookmarkStart w:id="4" w:name="_Toc502674541"/>
      <w:r w:rsidRPr="00C413BF">
        <w:rPr>
          <w:rFonts w:cstheme="minorHAnsi"/>
          <w:b/>
          <w:bCs/>
        </w:rPr>
        <w:t>STUDY SUMMARY</w:t>
      </w:r>
      <w:bookmarkEnd w:id="4"/>
    </w:p>
    <w:tbl>
      <w:tblPr>
        <w:tblW w:w="10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2"/>
        <w:gridCol w:w="3118"/>
        <w:gridCol w:w="3119"/>
      </w:tblGrid>
      <w:tr w:rsidR="00BE2C7B" w:rsidRPr="0096073F" w14:paraId="558CE106" w14:textId="77777777" w:rsidTr="00983D87">
        <w:trPr>
          <w:trHeight w:val="385"/>
          <w:jc w:val="center"/>
        </w:trPr>
        <w:tc>
          <w:tcPr>
            <w:tcW w:w="4172" w:type="dxa"/>
          </w:tcPr>
          <w:p w14:paraId="694715A4" w14:textId="77777777" w:rsidR="00BE2C7B" w:rsidRPr="0096073F" w:rsidRDefault="00BE2C7B" w:rsidP="00C413BF">
            <w:pPr>
              <w:spacing w:after="120" w:line="240" w:lineRule="auto"/>
              <w:rPr>
                <w:rFonts w:cstheme="minorHAnsi"/>
                <w:b/>
              </w:rPr>
            </w:pPr>
            <w:r w:rsidRPr="0096073F">
              <w:rPr>
                <w:rFonts w:cstheme="minorHAnsi"/>
                <w:b/>
              </w:rPr>
              <w:t>Full study title</w:t>
            </w:r>
          </w:p>
        </w:tc>
        <w:tc>
          <w:tcPr>
            <w:tcW w:w="6237" w:type="dxa"/>
            <w:gridSpan w:val="2"/>
          </w:tcPr>
          <w:p w14:paraId="67161768" w14:textId="77777777" w:rsidR="00BE2C7B" w:rsidRPr="0096073F" w:rsidRDefault="00E21470"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theme="minorHAnsi"/>
                <w:noProof/>
              </w:rPr>
            </w:pPr>
            <w:r w:rsidRPr="0096073F">
              <w:rPr>
                <w:rFonts w:cstheme="minorHAnsi"/>
                <w:noProof/>
              </w:rPr>
              <w:t xml:space="preserve">Point of care diagnosis of urinary tract infections (UTIs) in pregnancy by volatile organic compound (VOC) analysis </w:t>
            </w:r>
          </w:p>
        </w:tc>
      </w:tr>
      <w:tr w:rsidR="00BE2C7B" w:rsidRPr="0096073F" w14:paraId="4F681555" w14:textId="77777777" w:rsidTr="00983D87">
        <w:trPr>
          <w:trHeight w:val="385"/>
          <w:jc w:val="center"/>
        </w:trPr>
        <w:tc>
          <w:tcPr>
            <w:tcW w:w="4172" w:type="dxa"/>
          </w:tcPr>
          <w:p w14:paraId="18A180C5" w14:textId="77777777" w:rsidR="00BE2C7B" w:rsidRPr="0096073F" w:rsidRDefault="00BE2C7B" w:rsidP="00C413BF">
            <w:pPr>
              <w:spacing w:after="120" w:line="240" w:lineRule="auto"/>
              <w:rPr>
                <w:rFonts w:cstheme="minorHAnsi"/>
                <w:b/>
              </w:rPr>
            </w:pPr>
            <w:r w:rsidRPr="0096073F">
              <w:rPr>
                <w:rFonts w:cstheme="minorHAnsi"/>
                <w:b/>
              </w:rPr>
              <w:t>Short study title</w:t>
            </w:r>
          </w:p>
        </w:tc>
        <w:tc>
          <w:tcPr>
            <w:tcW w:w="6237" w:type="dxa"/>
            <w:gridSpan w:val="2"/>
          </w:tcPr>
          <w:p w14:paraId="06D5B407" w14:textId="77777777" w:rsidR="00BE2C7B" w:rsidRPr="0096073F" w:rsidRDefault="0001197D" w:rsidP="00C413BF">
            <w:pPr>
              <w:tabs>
                <w:tab w:val="left" w:pos="1418"/>
              </w:tabs>
              <w:spacing w:after="120" w:line="240" w:lineRule="auto"/>
              <w:rPr>
                <w:rFonts w:cstheme="minorHAnsi"/>
                <w:noProof/>
              </w:rPr>
            </w:pPr>
            <w:r w:rsidRPr="0096073F">
              <w:rPr>
                <w:rFonts w:cstheme="minorHAnsi"/>
                <w:noProof/>
              </w:rPr>
              <w:t>UTI diagnosis in pregnancy by VOC analysis</w:t>
            </w:r>
          </w:p>
        </w:tc>
      </w:tr>
      <w:tr w:rsidR="00BE2C7B" w:rsidRPr="0096073F" w14:paraId="250B6FF5" w14:textId="77777777" w:rsidTr="00983D87">
        <w:trPr>
          <w:trHeight w:val="371"/>
          <w:jc w:val="center"/>
        </w:trPr>
        <w:tc>
          <w:tcPr>
            <w:tcW w:w="4172" w:type="dxa"/>
          </w:tcPr>
          <w:p w14:paraId="67073ED6" w14:textId="77777777" w:rsidR="00BE2C7B" w:rsidRPr="0096073F" w:rsidRDefault="00BE2C7B" w:rsidP="00C413BF">
            <w:pPr>
              <w:spacing w:after="120" w:line="240" w:lineRule="auto"/>
              <w:rPr>
                <w:rFonts w:cstheme="minorHAnsi"/>
                <w:b/>
              </w:rPr>
            </w:pPr>
            <w:r w:rsidRPr="0096073F">
              <w:rPr>
                <w:rFonts w:cstheme="minorHAnsi"/>
                <w:b/>
              </w:rPr>
              <w:t>Study aim</w:t>
            </w:r>
          </w:p>
        </w:tc>
        <w:tc>
          <w:tcPr>
            <w:tcW w:w="6237" w:type="dxa"/>
            <w:gridSpan w:val="2"/>
          </w:tcPr>
          <w:p w14:paraId="1C02733B" w14:textId="77777777" w:rsidR="00BE2C7B" w:rsidRPr="0096073F" w:rsidRDefault="0001197D" w:rsidP="00C413BF">
            <w:pPr>
              <w:spacing w:after="120" w:line="240" w:lineRule="auto"/>
              <w:rPr>
                <w:rFonts w:cstheme="minorHAnsi"/>
                <w:color w:val="0000FF"/>
              </w:rPr>
            </w:pPr>
            <w:r w:rsidRPr="0096073F">
              <w:rPr>
                <w:rFonts w:cstheme="minorHAnsi"/>
                <w:noProof/>
              </w:rPr>
              <w:t>We aim to verify that VOCs measured from urine samples of pregnant women without UTIs will be different to those who are infected.</w:t>
            </w:r>
          </w:p>
        </w:tc>
      </w:tr>
      <w:tr w:rsidR="00BE2C7B" w:rsidRPr="0096073F" w14:paraId="00F87E77" w14:textId="77777777" w:rsidTr="00983D87">
        <w:trPr>
          <w:trHeight w:val="703"/>
          <w:jc w:val="center"/>
        </w:trPr>
        <w:tc>
          <w:tcPr>
            <w:tcW w:w="4172" w:type="dxa"/>
          </w:tcPr>
          <w:p w14:paraId="42D2D575" w14:textId="77777777" w:rsidR="00BE2C7B" w:rsidRPr="0096073F" w:rsidRDefault="00BE2C7B" w:rsidP="00C413BF">
            <w:pPr>
              <w:spacing w:after="120" w:line="240" w:lineRule="auto"/>
              <w:rPr>
                <w:rFonts w:cstheme="minorHAnsi"/>
                <w:b/>
              </w:rPr>
            </w:pPr>
            <w:r w:rsidRPr="0096073F">
              <w:rPr>
                <w:rFonts w:cstheme="minorHAnsi"/>
                <w:b/>
              </w:rPr>
              <w:t xml:space="preserve">Study design </w:t>
            </w:r>
          </w:p>
        </w:tc>
        <w:tc>
          <w:tcPr>
            <w:tcW w:w="6237" w:type="dxa"/>
            <w:gridSpan w:val="2"/>
          </w:tcPr>
          <w:p w14:paraId="2D53BFF9" w14:textId="77777777" w:rsidR="00BE2C7B" w:rsidRPr="0096073F" w:rsidRDefault="00BE2C7B" w:rsidP="00C413BF">
            <w:pPr>
              <w:tabs>
                <w:tab w:val="left" w:pos="1418"/>
              </w:tabs>
              <w:spacing w:after="120" w:line="240" w:lineRule="auto"/>
              <w:rPr>
                <w:rFonts w:cstheme="minorHAnsi"/>
                <w:noProof/>
              </w:rPr>
            </w:pPr>
            <w:r w:rsidRPr="0096073F">
              <w:rPr>
                <w:rFonts w:cstheme="minorHAnsi"/>
                <w:noProof/>
              </w:rPr>
              <w:t>Single centre</w:t>
            </w:r>
            <w:r w:rsidR="00E21470" w:rsidRPr="0096073F">
              <w:rPr>
                <w:rFonts w:cstheme="minorHAnsi"/>
                <w:noProof/>
              </w:rPr>
              <w:t xml:space="preserve"> cohort</w:t>
            </w:r>
            <w:r w:rsidRPr="0096073F">
              <w:rPr>
                <w:rFonts w:cstheme="minorHAnsi"/>
                <w:noProof/>
              </w:rPr>
              <w:t xml:space="preserve"> </w:t>
            </w:r>
          </w:p>
        </w:tc>
      </w:tr>
      <w:tr w:rsidR="00BE2C7B" w:rsidRPr="0096073F" w14:paraId="02096168" w14:textId="77777777" w:rsidTr="00983D87">
        <w:trPr>
          <w:trHeight w:val="755"/>
          <w:jc w:val="center"/>
        </w:trPr>
        <w:tc>
          <w:tcPr>
            <w:tcW w:w="4172" w:type="dxa"/>
          </w:tcPr>
          <w:p w14:paraId="581847E3" w14:textId="77777777" w:rsidR="00BE2C7B" w:rsidRPr="0096073F" w:rsidRDefault="00BE2C7B" w:rsidP="00C413BF">
            <w:pPr>
              <w:spacing w:after="120" w:line="240" w:lineRule="auto"/>
              <w:rPr>
                <w:rFonts w:cstheme="minorHAnsi"/>
                <w:b/>
              </w:rPr>
            </w:pPr>
            <w:r w:rsidRPr="0096073F">
              <w:rPr>
                <w:rFonts w:cstheme="minorHAnsi"/>
                <w:b/>
              </w:rPr>
              <w:t>Study participants</w:t>
            </w:r>
          </w:p>
        </w:tc>
        <w:tc>
          <w:tcPr>
            <w:tcW w:w="6237" w:type="dxa"/>
            <w:gridSpan w:val="2"/>
          </w:tcPr>
          <w:p w14:paraId="368AB332" w14:textId="77777777" w:rsidR="00BE2C7B" w:rsidRPr="0096073F" w:rsidRDefault="00554177" w:rsidP="00C413BF">
            <w:pPr>
              <w:tabs>
                <w:tab w:val="left" w:pos="1418"/>
              </w:tabs>
              <w:spacing w:after="120" w:line="240" w:lineRule="auto"/>
              <w:rPr>
                <w:rFonts w:cstheme="minorHAnsi"/>
                <w:noProof/>
              </w:rPr>
            </w:pPr>
            <w:r w:rsidRPr="0096073F">
              <w:rPr>
                <w:rFonts w:cstheme="minorHAnsi"/>
                <w:noProof/>
              </w:rPr>
              <w:t>Pregnant patients</w:t>
            </w:r>
          </w:p>
        </w:tc>
      </w:tr>
      <w:tr w:rsidR="00BE2C7B" w:rsidRPr="0096073F" w14:paraId="75F1FC1C" w14:textId="77777777" w:rsidTr="00983D87">
        <w:trPr>
          <w:trHeight w:val="385"/>
          <w:jc w:val="center"/>
        </w:trPr>
        <w:tc>
          <w:tcPr>
            <w:tcW w:w="4172" w:type="dxa"/>
          </w:tcPr>
          <w:p w14:paraId="3CEA76E6" w14:textId="77777777" w:rsidR="00BE2C7B" w:rsidRPr="0096073F" w:rsidRDefault="00BE2C7B" w:rsidP="00C413BF">
            <w:pPr>
              <w:spacing w:after="120" w:line="240" w:lineRule="auto"/>
              <w:rPr>
                <w:rFonts w:cstheme="minorHAnsi"/>
                <w:b/>
              </w:rPr>
            </w:pPr>
            <w:r w:rsidRPr="0096073F">
              <w:rPr>
                <w:rFonts w:cstheme="minorHAnsi"/>
                <w:b/>
              </w:rPr>
              <w:t>Study arms</w:t>
            </w:r>
          </w:p>
        </w:tc>
        <w:tc>
          <w:tcPr>
            <w:tcW w:w="6237" w:type="dxa"/>
            <w:gridSpan w:val="2"/>
          </w:tcPr>
          <w:p w14:paraId="09E01E2B" w14:textId="77777777" w:rsidR="00BE2C7B" w:rsidRPr="0096073F" w:rsidRDefault="00E21470" w:rsidP="00C413BF">
            <w:pPr>
              <w:tabs>
                <w:tab w:val="left" w:pos="1418"/>
              </w:tabs>
              <w:spacing w:after="120" w:line="240" w:lineRule="auto"/>
              <w:rPr>
                <w:rFonts w:cstheme="minorHAnsi"/>
                <w:noProof/>
              </w:rPr>
            </w:pPr>
            <w:r w:rsidRPr="0096073F">
              <w:rPr>
                <w:rFonts w:cstheme="minorHAnsi"/>
                <w:noProof/>
              </w:rPr>
              <w:t>N/a</w:t>
            </w:r>
          </w:p>
        </w:tc>
      </w:tr>
      <w:tr w:rsidR="00BE2C7B" w:rsidRPr="0096073F" w14:paraId="7A951246" w14:textId="77777777" w:rsidTr="00983D87">
        <w:trPr>
          <w:trHeight w:val="385"/>
          <w:jc w:val="center"/>
        </w:trPr>
        <w:tc>
          <w:tcPr>
            <w:tcW w:w="4172" w:type="dxa"/>
          </w:tcPr>
          <w:p w14:paraId="5F61A99E" w14:textId="77777777" w:rsidR="00BE2C7B" w:rsidRPr="0096073F" w:rsidRDefault="00BE2C7B" w:rsidP="00C413BF">
            <w:pPr>
              <w:spacing w:after="120" w:line="240" w:lineRule="auto"/>
              <w:rPr>
                <w:rFonts w:cstheme="minorHAnsi"/>
                <w:b/>
              </w:rPr>
            </w:pPr>
            <w:r w:rsidRPr="0096073F">
              <w:rPr>
                <w:rFonts w:cstheme="minorHAnsi"/>
                <w:b/>
              </w:rPr>
              <w:t xml:space="preserve">Sample size </w:t>
            </w:r>
          </w:p>
        </w:tc>
        <w:tc>
          <w:tcPr>
            <w:tcW w:w="6237" w:type="dxa"/>
            <w:gridSpan w:val="2"/>
          </w:tcPr>
          <w:p w14:paraId="40B4FE85" w14:textId="4CC0753A" w:rsidR="00BE2C7B" w:rsidRPr="0096073F" w:rsidRDefault="00AE0495" w:rsidP="00C413BF">
            <w:pPr>
              <w:tabs>
                <w:tab w:val="left" w:pos="1418"/>
              </w:tabs>
              <w:spacing w:after="120" w:line="240" w:lineRule="auto"/>
              <w:rPr>
                <w:rFonts w:cstheme="minorHAnsi"/>
                <w:noProof/>
              </w:rPr>
            </w:pPr>
            <w:r>
              <w:rPr>
                <w:rFonts w:cstheme="minorHAnsi"/>
                <w:noProof/>
              </w:rPr>
              <w:t>Training set plus test set</w:t>
            </w:r>
            <w:r w:rsidR="001B1A65">
              <w:rPr>
                <w:rFonts w:cstheme="minorHAnsi"/>
                <w:noProof/>
              </w:rPr>
              <w:t xml:space="preserve"> for screening</w:t>
            </w:r>
            <w:r>
              <w:rPr>
                <w:rFonts w:cstheme="minorHAnsi"/>
                <w:noProof/>
              </w:rPr>
              <w:t xml:space="preserve"> (test set n= </w:t>
            </w:r>
            <w:r w:rsidR="001B1A65">
              <w:rPr>
                <w:rFonts w:cstheme="minorHAnsi"/>
                <w:noProof/>
              </w:rPr>
              <w:t>360</w:t>
            </w:r>
            <w:r>
              <w:rPr>
                <w:rFonts w:cstheme="minorHAnsi"/>
                <w:noProof/>
              </w:rPr>
              <w:t>)</w:t>
            </w:r>
            <w:r w:rsidR="001B1A65">
              <w:rPr>
                <w:rFonts w:cstheme="minorHAnsi"/>
                <w:noProof/>
              </w:rPr>
              <w:t xml:space="preserve"> and test set for diagnosis (n=4</w:t>
            </w:r>
            <w:r w:rsidR="00E04B20">
              <w:rPr>
                <w:rFonts w:cstheme="minorHAnsi"/>
                <w:noProof/>
              </w:rPr>
              <w:t>7</w:t>
            </w:r>
            <w:r w:rsidR="001B1A65">
              <w:rPr>
                <w:rFonts w:cstheme="minorHAnsi"/>
                <w:noProof/>
              </w:rPr>
              <w:t>00)</w:t>
            </w:r>
          </w:p>
        </w:tc>
      </w:tr>
      <w:tr w:rsidR="00BE2C7B" w:rsidRPr="0096073F" w14:paraId="6E85DD67" w14:textId="77777777" w:rsidTr="00983D87">
        <w:trPr>
          <w:trHeight w:val="385"/>
          <w:jc w:val="center"/>
        </w:trPr>
        <w:tc>
          <w:tcPr>
            <w:tcW w:w="4172" w:type="dxa"/>
          </w:tcPr>
          <w:p w14:paraId="43EAFF17" w14:textId="77777777" w:rsidR="00BE2C7B" w:rsidRPr="0096073F" w:rsidRDefault="00BE2C7B" w:rsidP="00C413BF">
            <w:pPr>
              <w:spacing w:after="120" w:line="240" w:lineRule="auto"/>
              <w:rPr>
                <w:rFonts w:cstheme="minorHAnsi"/>
                <w:b/>
              </w:rPr>
            </w:pPr>
            <w:r w:rsidRPr="0096073F">
              <w:rPr>
                <w:rFonts w:cstheme="minorHAnsi"/>
                <w:b/>
              </w:rPr>
              <w:t xml:space="preserve">Planned study period </w:t>
            </w:r>
          </w:p>
        </w:tc>
        <w:tc>
          <w:tcPr>
            <w:tcW w:w="6237" w:type="dxa"/>
            <w:gridSpan w:val="2"/>
          </w:tcPr>
          <w:p w14:paraId="2948F258" w14:textId="108CB5BE" w:rsidR="00BE2C7B" w:rsidRPr="001E3E52" w:rsidRDefault="00CB05F9" w:rsidP="00C413BF">
            <w:pPr>
              <w:tabs>
                <w:tab w:val="left" w:pos="1418"/>
              </w:tabs>
              <w:spacing w:after="120" w:line="240" w:lineRule="auto"/>
              <w:rPr>
                <w:rFonts w:cstheme="minorHAnsi"/>
                <w:noProof/>
              </w:rPr>
            </w:pPr>
            <w:r w:rsidRPr="001E3E52">
              <w:rPr>
                <w:rFonts w:cstheme="minorHAnsi"/>
                <w:noProof/>
              </w:rPr>
              <w:t>36</w:t>
            </w:r>
            <w:r w:rsidR="00E21470" w:rsidRPr="001E3E52">
              <w:rPr>
                <w:rFonts w:cstheme="minorHAnsi"/>
                <w:noProof/>
              </w:rPr>
              <w:t xml:space="preserve"> months</w:t>
            </w:r>
            <w:r w:rsidRPr="001E3E52">
              <w:rPr>
                <w:rFonts w:cstheme="minorHAnsi"/>
                <w:noProof/>
              </w:rPr>
              <w:t xml:space="preserve"> (or until study complete)</w:t>
            </w:r>
          </w:p>
        </w:tc>
      </w:tr>
      <w:tr w:rsidR="00BE2C7B" w:rsidRPr="0096073F" w14:paraId="72C2E9E2" w14:textId="77777777" w:rsidTr="00983D87">
        <w:trPr>
          <w:trHeight w:val="385"/>
          <w:jc w:val="center"/>
        </w:trPr>
        <w:tc>
          <w:tcPr>
            <w:tcW w:w="4172" w:type="dxa"/>
          </w:tcPr>
          <w:p w14:paraId="208BA48B" w14:textId="77777777" w:rsidR="00BE2C7B" w:rsidRPr="0096073F" w:rsidRDefault="00BE2C7B" w:rsidP="00C413BF">
            <w:pPr>
              <w:spacing w:after="120" w:line="240" w:lineRule="auto"/>
              <w:rPr>
                <w:rFonts w:cstheme="minorHAnsi"/>
                <w:b/>
              </w:rPr>
            </w:pPr>
            <w:r w:rsidRPr="0096073F">
              <w:rPr>
                <w:rFonts w:cstheme="minorHAnsi"/>
                <w:b/>
              </w:rPr>
              <w:t>Planned recruitment start date</w:t>
            </w:r>
          </w:p>
        </w:tc>
        <w:tc>
          <w:tcPr>
            <w:tcW w:w="6237" w:type="dxa"/>
            <w:gridSpan w:val="2"/>
          </w:tcPr>
          <w:p w14:paraId="2834202B" w14:textId="6E86A5A1" w:rsidR="00BE2C7B" w:rsidRPr="001E3E52" w:rsidRDefault="00E21470" w:rsidP="00C413BF">
            <w:pPr>
              <w:tabs>
                <w:tab w:val="left" w:pos="1418"/>
              </w:tabs>
              <w:spacing w:after="120" w:line="240" w:lineRule="auto"/>
              <w:rPr>
                <w:rFonts w:cstheme="minorHAnsi"/>
                <w:noProof/>
              </w:rPr>
            </w:pPr>
            <w:r w:rsidRPr="001E3E52">
              <w:rPr>
                <w:rFonts w:cstheme="minorHAnsi"/>
                <w:noProof/>
              </w:rPr>
              <w:t>1.</w:t>
            </w:r>
            <w:r w:rsidR="00CB05F9" w:rsidRPr="001E3E52">
              <w:rPr>
                <w:rFonts w:cstheme="minorHAnsi"/>
                <w:noProof/>
              </w:rPr>
              <w:t>1</w:t>
            </w:r>
            <w:r w:rsidR="00F0060A" w:rsidRPr="001E3E52">
              <w:rPr>
                <w:rFonts w:cstheme="minorHAnsi"/>
                <w:noProof/>
              </w:rPr>
              <w:t>1</w:t>
            </w:r>
            <w:r w:rsidR="00554177" w:rsidRPr="001E3E52">
              <w:rPr>
                <w:rFonts w:cstheme="minorHAnsi"/>
                <w:noProof/>
              </w:rPr>
              <w:t>.2020</w:t>
            </w:r>
          </w:p>
        </w:tc>
      </w:tr>
      <w:tr w:rsidR="00BE2C7B" w:rsidRPr="0096073F" w14:paraId="30F25085" w14:textId="77777777" w:rsidTr="00983D87">
        <w:trPr>
          <w:trHeight w:val="385"/>
          <w:jc w:val="center"/>
        </w:trPr>
        <w:tc>
          <w:tcPr>
            <w:tcW w:w="4172" w:type="dxa"/>
          </w:tcPr>
          <w:p w14:paraId="3A938241" w14:textId="77777777" w:rsidR="00BE2C7B" w:rsidRPr="0096073F" w:rsidRDefault="00BE2C7B" w:rsidP="00C413BF">
            <w:pPr>
              <w:spacing w:after="120" w:line="240" w:lineRule="auto"/>
              <w:rPr>
                <w:rFonts w:cstheme="minorHAnsi"/>
                <w:b/>
              </w:rPr>
            </w:pPr>
            <w:r w:rsidRPr="0096073F">
              <w:rPr>
                <w:rFonts w:cstheme="minorHAnsi"/>
                <w:b/>
              </w:rPr>
              <w:t xml:space="preserve">Planned recruitment end date </w:t>
            </w:r>
          </w:p>
        </w:tc>
        <w:tc>
          <w:tcPr>
            <w:tcW w:w="6237" w:type="dxa"/>
            <w:gridSpan w:val="2"/>
          </w:tcPr>
          <w:p w14:paraId="47F8DAE5" w14:textId="314F8E40" w:rsidR="00BE2C7B" w:rsidRPr="001E3E52" w:rsidRDefault="00554177" w:rsidP="00C413BF">
            <w:pPr>
              <w:tabs>
                <w:tab w:val="left" w:pos="1418"/>
              </w:tabs>
              <w:spacing w:after="120" w:line="240" w:lineRule="auto"/>
              <w:rPr>
                <w:rFonts w:cstheme="minorHAnsi"/>
                <w:noProof/>
              </w:rPr>
            </w:pPr>
            <w:r w:rsidRPr="001E3E52">
              <w:rPr>
                <w:rFonts w:cstheme="minorHAnsi"/>
                <w:noProof/>
              </w:rPr>
              <w:t>30.</w:t>
            </w:r>
            <w:r w:rsidR="00CB05F9" w:rsidRPr="001E3E52">
              <w:rPr>
                <w:rFonts w:cstheme="minorHAnsi"/>
                <w:noProof/>
              </w:rPr>
              <w:t>9</w:t>
            </w:r>
            <w:r w:rsidRPr="001E3E52">
              <w:rPr>
                <w:rFonts w:cstheme="minorHAnsi"/>
                <w:noProof/>
              </w:rPr>
              <w:t>.202</w:t>
            </w:r>
            <w:r w:rsidR="00CB05F9" w:rsidRPr="001E3E52">
              <w:rPr>
                <w:rFonts w:cstheme="minorHAnsi"/>
                <w:noProof/>
              </w:rPr>
              <w:t>3</w:t>
            </w:r>
          </w:p>
        </w:tc>
      </w:tr>
      <w:tr w:rsidR="00BE2C7B" w:rsidRPr="0096073F" w14:paraId="0A66FAE6" w14:textId="77777777" w:rsidTr="00983D87">
        <w:trPr>
          <w:trHeight w:val="428"/>
          <w:jc w:val="center"/>
        </w:trPr>
        <w:tc>
          <w:tcPr>
            <w:tcW w:w="4172" w:type="dxa"/>
          </w:tcPr>
          <w:p w14:paraId="5B07C32D" w14:textId="77777777" w:rsidR="00BE2C7B" w:rsidRPr="0096073F" w:rsidRDefault="00983D87" w:rsidP="00C413BF">
            <w:pPr>
              <w:spacing w:after="120" w:line="240" w:lineRule="auto"/>
              <w:rPr>
                <w:rFonts w:cstheme="minorHAnsi"/>
                <w:b/>
              </w:rPr>
            </w:pPr>
            <w:r w:rsidRPr="0096073F">
              <w:rPr>
                <w:rFonts w:cstheme="minorHAnsi"/>
                <w:b/>
              </w:rPr>
              <w:t>Planned study end date</w:t>
            </w:r>
            <w:r w:rsidR="00BE2C7B" w:rsidRPr="0096073F">
              <w:rPr>
                <w:rFonts w:cstheme="minorHAnsi"/>
                <w:b/>
              </w:rPr>
              <w:t xml:space="preserve"> </w:t>
            </w:r>
          </w:p>
        </w:tc>
        <w:tc>
          <w:tcPr>
            <w:tcW w:w="6237" w:type="dxa"/>
            <w:gridSpan w:val="2"/>
          </w:tcPr>
          <w:p w14:paraId="53D76C6A" w14:textId="7596760D" w:rsidR="00BE2C7B" w:rsidRPr="001E3E52" w:rsidRDefault="00AE0495" w:rsidP="00C413BF">
            <w:pPr>
              <w:tabs>
                <w:tab w:val="left" w:pos="1418"/>
              </w:tabs>
              <w:spacing w:after="120" w:line="240" w:lineRule="auto"/>
              <w:rPr>
                <w:rFonts w:cstheme="minorHAnsi"/>
                <w:noProof/>
              </w:rPr>
            </w:pPr>
            <w:r w:rsidRPr="001E3E52">
              <w:rPr>
                <w:rFonts w:cstheme="minorHAnsi"/>
                <w:noProof/>
              </w:rPr>
              <w:t>31.12.202</w:t>
            </w:r>
            <w:r w:rsidR="00CB05F9" w:rsidRPr="001E3E52">
              <w:rPr>
                <w:rFonts w:cstheme="minorHAnsi"/>
                <w:noProof/>
              </w:rPr>
              <w:t>3</w:t>
            </w:r>
          </w:p>
        </w:tc>
      </w:tr>
      <w:tr w:rsidR="00BE2C7B" w:rsidRPr="0096073F" w14:paraId="7D4D78E7" w14:textId="77777777" w:rsidTr="00983D87">
        <w:trPr>
          <w:trHeight w:val="428"/>
          <w:jc w:val="center"/>
        </w:trPr>
        <w:tc>
          <w:tcPr>
            <w:tcW w:w="4172" w:type="dxa"/>
          </w:tcPr>
          <w:p w14:paraId="2BB3FB9C" w14:textId="77777777" w:rsidR="00BE2C7B" w:rsidRPr="0096073F" w:rsidRDefault="00BE2C7B" w:rsidP="00C413BF">
            <w:pPr>
              <w:spacing w:after="120" w:line="240" w:lineRule="auto"/>
              <w:rPr>
                <w:rFonts w:cstheme="minorHAnsi"/>
                <w:b/>
              </w:rPr>
            </w:pPr>
          </w:p>
        </w:tc>
        <w:tc>
          <w:tcPr>
            <w:tcW w:w="3118" w:type="dxa"/>
          </w:tcPr>
          <w:p w14:paraId="32C85009" w14:textId="77777777" w:rsidR="00BE2C7B" w:rsidRPr="0096073F" w:rsidRDefault="00BE2C7B" w:rsidP="00C413BF">
            <w:pPr>
              <w:spacing w:after="120" w:line="240" w:lineRule="auto"/>
              <w:rPr>
                <w:rFonts w:cstheme="minorHAnsi"/>
                <w:b/>
              </w:rPr>
            </w:pPr>
            <w:r w:rsidRPr="0096073F">
              <w:rPr>
                <w:rFonts w:cstheme="minorHAnsi"/>
                <w:b/>
              </w:rPr>
              <w:t>Objectives</w:t>
            </w:r>
          </w:p>
        </w:tc>
        <w:tc>
          <w:tcPr>
            <w:tcW w:w="3119" w:type="dxa"/>
          </w:tcPr>
          <w:p w14:paraId="49B3443B" w14:textId="77777777" w:rsidR="00BE2C7B" w:rsidRPr="0096073F" w:rsidRDefault="00BE2C7B" w:rsidP="00C413BF">
            <w:pPr>
              <w:spacing w:after="120" w:line="240" w:lineRule="auto"/>
              <w:rPr>
                <w:rFonts w:cstheme="minorHAnsi"/>
                <w:b/>
              </w:rPr>
            </w:pPr>
            <w:r w:rsidRPr="0096073F">
              <w:rPr>
                <w:rFonts w:cstheme="minorHAnsi"/>
                <w:b/>
              </w:rPr>
              <w:t>Outcome Measures</w:t>
            </w:r>
          </w:p>
        </w:tc>
      </w:tr>
      <w:tr w:rsidR="00BE2C7B" w:rsidRPr="0096073F" w14:paraId="2745748D" w14:textId="77777777" w:rsidTr="00983D87">
        <w:trPr>
          <w:trHeight w:val="2110"/>
          <w:jc w:val="center"/>
        </w:trPr>
        <w:tc>
          <w:tcPr>
            <w:tcW w:w="4172" w:type="dxa"/>
          </w:tcPr>
          <w:p w14:paraId="20241E38" w14:textId="77777777" w:rsidR="00BE2C7B" w:rsidRPr="0096073F" w:rsidRDefault="00BE2C7B" w:rsidP="00C413BF">
            <w:pPr>
              <w:spacing w:after="120" w:line="240" w:lineRule="auto"/>
              <w:rPr>
                <w:rFonts w:cstheme="minorHAnsi"/>
                <w:b/>
              </w:rPr>
            </w:pPr>
            <w:r w:rsidRPr="0096073F">
              <w:rPr>
                <w:rFonts w:cstheme="minorHAnsi"/>
                <w:b/>
              </w:rPr>
              <w:t>Primary</w:t>
            </w:r>
          </w:p>
          <w:p w14:paraId="24A81E31" w14:textId="77777777" w:rsidR="00BE2C7B" w:rsidRPr="0096073F" w:rsidRDefault="00BE2C7B" w:rsidP="00C413BF">
            <w:pPr>
              <w:spacing w:after="120" w:line="240" w:lineRule="auto"/>
              <w:rPr>
                <w:rFonts w:cstheme="minorHAnsi"/>
                <w:b/>
              </w:rPr>
            </w:pPr>
          </w:p>
        </w:tc>
        <w:tc>
          <w:tcPr>
            <w:tcW w:w="3118" w:type="dxa"/>
          </w:tcPr>
          <w:p w14:paraId="609AFB17" w14:textId="24138FBE" w:rsidR="00554177" w:rsidRPr="0096073F" w:rsidRDefault="00554177" w:rsidP="00C413BF">
            <w:pPr>
              <w:pStyle w:val="NoSpacing"/>
              <w:spacing w:after="120"/>
              <w:rPr>
                <w:rFonts w:cstheme="minorHAnsi"/>
                <w:noProof/>
              </w:rPr>
            </w:pPr>
            <w:r w:rsidRPr="0096073F">
              <w:rPr>
                <w:rFonts w:cstheme="minorHAnsi"/>
                <w:noProof/>
              </w:rPr>
              <w:t xml:space="preserve">To optimise VOC detection technology for UTIs </w:t>
            </w:r>
            <w:r w:rsidR="008C6F54">
              <w:rPr>
                <w:rFonts w:cstheme="minorHAnsi"/>
                <w:noProof/>
              </w:rPr>
              <w:t xml:space="preserve">and </w:t>
            </w:r>
            <w:r w:rsidR="00AE0495">
              <w:rPr>
                <w:rFonts w:cstheme="minorHAnsi"/>
                <w:noProof/>
              </w:rPr>
              <w:t>then be able to</w:t>
            </w:r>
            <w:r w:rsidR="00CB05F9">
              <w:rPr>
                <w:rFonts w:cstheme="minorHAnsi"/>
                <w:noProof/>
              </w:rPr>
              <w:t xml:space="preserve"> </w:t>
            </w:r>
            <w:r w:rsidR="00CB05F9" w:rsidRPr="001E3E52">
              <w:rPr>
                <w:rFonts w:cstheme="minorHAnsi"/>
                <w:noProof/>
              </w:rPr>
              <w:t>screen for and</w:t>
            </w:r>
            <w:r w:rsidR="00AE0495">
              <w:rPr>
                <w:rFonts w:cstheme="minorHAnsi"/>
                <w:noProof/>
              </w:rPr>
              <w:t xml:space="preserve"> diagnose</w:t>
            </w:r>
            <w:r w:rsidRPr="0096073F">
              <w:rPr>
                <w:rFonts w:cstheme="minorHAnsi"/>
                <w:noProof/>
              </w:rPr>
              <w:t xml:space="preserve"> culture positive UTIs in pregnancy including asymptomatic bacteriuria, symptomatic cystitis and pyelonephritis. </w:t>
            </w:r>
          </w:p>
          <w:p w14:paraId="349F9186" w14:textId="77777777" w:rsidR="00BE2C7B" w:rsidRPr="0096073F" w:rsidRDefault="00BE2C7B" w:rsidP="00C413BF">
            <w:pPr>
              <w:pStyle w:val="NoSpacing"/>
              <w:spacing w:after="120"/>
              <w:ind w:left="360"/>
              <w:rPr>
                <w:rFonts w:cstheme="minorHAnsi"/>
                <w:noProof/>
              </w:rPr>
            </w:pPr>
          </w:p>
        </w:tc>
        <w:tc>
          <w:tcPr>
            <w:tcW w:w="3119" w:type="dxa"/>
          </w:tcPr>
          <w:p w14:paraId="689E984B" w14:textId="3035842B" w:rsidR="00BE2C7B" w:rsidRPr="0096073F" w:rsidRDefault="00222C31" w:rsidP="00C413BF">
            <w:pPr>
              <w:spacing w:after="120" w:line="240" w:lineRule="auto"/>
              <w:rPr>
                <w:rFonts w:cstheme="minorHAnsi"/>
                <w:bCs/>
              </w:rPr>
            </w:pPr>
            <w:r w:rsidRPr="0096073F">
              <w:rPr>
                <w:rFonts w:cstheme="minorHAnsi"/>
                <w:noProof/>
              </w:rPr>
              <w:t xml:space="preserve">Identify optimal VOC detection technology and classifier to </w:t>
            </w:r>
            <w:r w:rsidR="0096073F">
              <w:rPr>
                <w:rFonts w:cstheme="minorHAnsi"/>
                <w:noProof/>
              </w:rPr>
              <w:t xml:space="preserve">accurately </w:t>
            </w:r>
            <w:r w:rsidRPr="0096073F">
              <w:rPr>
                <w:rFonts w:cstheme="minorHAnsi"/>
                <w:noProof/>
              </w:rPr>
              <w:t>diagnose UTIs from urine samples of pregnant women</w:t>
            </w:r>
            <w:r w:rsidR="0096073F">
              <w:rPr>
                <w:rFonts w:cstheme="minorHAnsi"/>
                <w:noProof/>
              </w:rPr>
              <w:t xml:space="preserve"> and to translate this into a clinical bedside test.</w:t>
            </w:r>
          </w:p>
        </w:tc>
      </w:tr>
      <w:tr w:rsidR="00BE2C7B" w:rsidRPr="0096073F" w14:paraId="5D490197" w14:textId="77777777" w:rsidTr="006170A8">
        <w:trPr>
          <w:trHeight w:val="289"/>
          <w:jc w:val="center"/>
        </w:trPr>
        <w:tc>
          <w:tcPr>
            <w:tcW w:w="4172" w:type="dxa"/>
          </w:tcPr>
          <w:p w14:paraId="2E951001" w14:textId="77777777" w:rsidR="00BE2C7B" w:rsidRPr="0096073F" w:rsidRDefault="00BE2C7B" w:rsidP="00C413BF">
            <w:pPr>
              <w:spacing w:after="120" w:line="240" w:lineRule="auto"/>
              <w:rPr>
                <w:rFonts w:cstheme="minorHAnsi"/>
                <w:b/>
              </w:rPr>
            </w:pPr>
            <w:r w:rsidRPr="0096073F">
              <w:rPr>
                <w:rFonts w:cstheme="minorHAnsi"/>
                <w:b/>
              </w:rPr>
              <w:t>Secondary</w:t>
            </w:r>
          </w:p>
          <w:p w14:paraId="2793B47B" w14:textId="77777777" w:rsidR="00BE2C7B" w:rsidRPr="0096073F" w:rsidRDefault="00BE2C7B" w:rsidP="00C413BF">
            <w:pPr>
              <w:spacing w:after="120" w:line="240" w:lineRule="auto"/>
              <w:rPr>
                <w:rFonts w:cstheme="minorHAnsi"/>
                <w:b/>
              </w:rPr>
            </w:pPr>
          </w:p>
        </w:tc>
        <w:tc>
          <w:tcPr>
            <w:tcW w:w="3118" w:type="dxa"/>
          </w:tcPr>
          <w:p w14:paraId="687F9C69" w14:textId="5CC61230" w:rsidR="00BE2C7B" w:rsidRPr="0096073F" w:rsidRDefault="006170A8" w:rsidP="00C413BF">
            <w:pPr>
              <w:spacing w:after="120" w:line="240" w:lineRule="auto"/>
              <w:rPr>
                <w:rFonts w:cstheme="minorHAnsi"/>
              </w:rPr>
            </w:pPr>
            <w:r w:rsidRPr="0096073F">
              <w:rPr>
                <w:rFonts w:cstheme="minorHAnsi"/>
                <w:noProof/>
              </w:rPr>
              <w:t>To undertake VOC detection using this technology to distinguish between different pathogens that cause UTIs. This will allow targeted antibiotic treatment as the pathogen will be known.</w:t>
            </w:r>
          </w:p>
        </w:tc>
        <w:tc>
          <w:tcPr>
            <w:tcW w:w="3119" w:type="dxa"/>
          </w:tcPr>
          <w:p w14:paraId="02A05E29" w14:textId="77777777" w:rsidR="00BE2C7B" w:rsidRPr="0096073F" w:rsidRDefault="00222C31" w:rsidP="00C413BF">
            <w:pPr>
              <w:spacing w:after="120" w:line="240" w:lineRule="auto"/>
              <w:rPr>
                <w:rFonts w:cstheme="minorHAnsi"/>
              </w:rPr>
            </w:pPr>
            <w:r w:rsidRPr="0096073F">
              <w:rPr>
                <w:rFonts w:cstheme="minorHAnsi"/>
                <w:noProof/>
              </w:rPr>
              <w:t>To identify VOC patterns associated with specific bacteria causing urinary tract infections to allow prescription of specific antibiotic treatment regimes</w:t>
            </w:r>
            <w:r w:rsidRPr="0096073F">
              <w:rPr>
                <w:rFonts w:cstheme="minorHAnsi"/>
              </w:rPr>
              <w:t xml:space="preserve"> </w:t>
            </w:r>
          </w:p>
        </w:tc>
      </w:tr>
    </w:tbl>
    <w:p w14:paraId="54CEEEA0" w14:textId="77777777" w:rsidR="00BE2C7B" w:rsidRPr="0096073F" w:rsidRDefault="00BE2C7B" w:rsidP="00C413BF">
      <w:pPr>
        <w:pStyle w:val="Heading1"/>
        <w:spacing w:before="0" w:after="120"/>
        <w:rPr>
          <w:rFonts w:asciiTheme="minorHAnsi" w:hAnsiTheme="minorHAnsi" w:cstheme="minorHAnsi"/>
          <w:color w:val="auto"/>
          <w:sz w:val="22"/>
          <w:szCs w:val="22"/>
        </w:rPr>
      </w:pPr>
    </w:p>
    <w:p w14:paraId="21A548C4" w14:textId="77777777" w:rsidR="00BE2C7B" w:rsidRPr="0096073F" w:rsidRDefault="00BE2C7B" w:rsidP="00C413BF">
      <w:pPr>
        <w:spacing w:after="120" w:line="240" w:lineRule="auto"/>
        <w:rPr>
          <w:rFonts w:cstheme="minorHAnsi"/>
          <w:b/>
        </w:rPr>
      </w:pPr>
      <w:r w:rsidRPr="0096073F">
        <w:rPr>
          <w:rFonts w:cstheme="minorHAnsi"/>
        </w:rPr>
        <w:t xml:space="preserve">Key Words: </w:t>
      </w:r>
      <w:r w:rsidR="00222C31" w:rsidRPr="0096073F">
        <w:rPr>
          <w:rFonts w:cstheme="minorHAnsi"/>
          <w:b/>
        </w:rPr>
        <w:t>VOCs, volatile organic compounds, diagnosis, urinary tract infections, UTIs, pregnancy</w:t>
      </w:r>
    </w:p>
    <w:p w14:paraId="5CE55C78" w14:textId="77777777" w:rsidR="00BE2C7B" w:rsidRPr="0096073F" w:rsidRDefault="00BE2C7B" w:rsidP="00C413BF">
      <w:pPr>
        <w:spacing w:after="120" w:line="240" w:lineRule="auto"/>
        <w:rPr>
          <w:rFonts w:cs="Arial"/>
          <w:b/>
        </w:rPr>
      </w:pPr>
    </w:p>
    <w:p w14:paraId="66195C8E" w14:textId="77777777" w:rsidR="00BE2C7B" w:rsidRPr="0096073F" w:rsidRDefault="00BE2C7B" w:rsidP="00C413BF">
      <w:pPr>
        <w:spacing w:after="120" w:line="240" w:lineRule="auto"/>
        <w:rPr>
          <w:rFonts w:cs="Arial"/>
          <w:b/>
        </w:rPr>
      </w:pPr>
    </w:p>
    <w:p w14:paraId="7600A22D" w14:textId="77777777" w:rsidR="00BE2C7B" w:rsidRPr="0096073F" w:rsidRDefault="00BE2C7B" w:rsidP="00C413BF">
      <w:pPr>
        <w:spacing w:after="120" w:line="240" w:lineRule="auto"/>
        <w:rPr>
          <w:rFonts w:cs="Arial"/>
          <w:b/>
        </w:rPr>
      </w:pPr>
    </w:p>
    <w:p w14:paraId="115A9C73" w14:textId="77777777" w:rsidR="00BE2C7B" w:rsidRPr="0096073F" w:rsidRDefault="00BE2C7B" w:rsidP="00C413BF">
      <w:pPr>
        <w:spacing w:after="120" w:line="240" w:lineRule="auto"/>
        <w:rPr>
          <w:rFonts w:cs="Arial"/>
          <w:b/>
        </w:rPr>
      </w:pPr>
    </w:p>
    <w:p w14:paraId="62332C47" w14:textId="77777777" w:rsidR="00C413BF" w:rsidRDefault="00C413BF">
      <w:pPr>
        <w:rPr>
          <w:rFonts w:cstheme="minorHAnsi"/>
          <w:b/>
          <w:bCs/>
        </w:rPr>
      </w:pPr>
      <w:bookmarkStart w:id="5" w:name="_Toc502674542"/>
      <w:r>
        <w:rPr>
          <w:rFonts w:cstheme="minorHAnsi"/>
          <w:b/>
          <w:bCs/>
        </w:rPr>
        <w:br w:type="page"/>
      </w:r>
    </w:p>
    <w:p w14:paraId="5C30A43E" w14:textId="2952A290" w:rsidR="00BE2C7B" w:rsidRPr="0096073F" w:rsidRDefault="00BE2C7B" w:rsidP="00C413BF">
      <w:pPr>
        <w:spacing w:after="120" w:line="240" w:lineRule="auto"/>
        <w:rPr>
          <w:rFonts w:cstheme="minorHAnsi"/>
          <w:b/>
          <w:bCs/>
        </w:rPr>
      </w:pPr>
      <w:r w:rsidRPr="0096073F">
        <w:rPr>
          <w:rFonts w:cstheme="minorHAnsi"/>
          <w:b/>
          <w:bCs/>
        </w:rPr>
        <w:lastRenderedPageBreak/>
        <w:t>STUDY FLOW CHART</w:t>
      </w:r>
      <w:bookmarkEnd w:id="5"/>
    </w:p>
    <w:p w14:paraId="5119CEC4" w14:textId="77777777" w:rsidR="00BE2C7B" w:rsidRPr="0096073F" w:rsidRDefault="00BE2C7B" w:rsidP="00C413BF">
      <w:pPr>
        <w:spacing w:after="120" w:line="240" w:lineRule="auto"/>
        <w:rPr>
          <w:rFonts w:cstheme="minorHAnsi"/>
          <w:i/>
        </w:rPr>
      </w:pPr>
      <w:r w:rsidRPr="0096073F">
        <w:rPr>
          <w:rFonts w:cstheme="minorHAnsi"/>
          <w:i/>
        </w:rPr>
        <w:t>Figure 1: Flow of participants through the study</w:t>
      </w:r>
    </w:p>
    <w:p w14:paraId="661E12C9" w14:textId="77777777" w:rsidR="00222C31" w:rsidRPr="0096073F" w:rsidRDefault="00222C31" w:rsidP="00C413BF">
      <w:pPr>
        <w:spacing w:after="120" w:line="240" w:lineRule="auto"/>
        <w:rPr>
          <w:rFonts w:cs="Arial"/>
          <w:i/>
        </w:rPr>
      </w:pPr>
    </w:p>
    <w:p w14:paraId="2AC3A434" w14:textId="77777777" w:rsidR="00DC358C" w:rsidRPr="0096073F" w:rsidRDefault="003A19DD" w:rsidP="00C413BF">
      <w:pPr>
        <w:spacing w:after="120" w:line="240" w:lineRule="auto"/>
        <w:rPr>
          <w:rFonts w:cs="Arial"/>
          <w:i/>
        </w:rPr>
        <w:sectPr w:rsidR="00DC358C" w:rsidRPr="0096073F" w:rsidSect="00125E0C">
          <w:footerReference w:type="default" r:id="rId9"/>
          <w:pgSz w:w="11906" w:h="16838"/>
          <w:pgMar w:top="1440" w:right="1440" w:bottom="1440" w:left="1440" w:header="709" w:footer="709" w:gutter="0"/>
          <w:cols w:space="708"/>
          <w:docGrid w:linePitch="360"/>
        </w:sectPr>
      </w:pPr>
      <w:r w:rsidRPr="0096073F">
        <w:rPr>
          <w:rFonts w:cs="Arial"/>
          <w:i/>
          <w:noProof/>
        </w:rPr>
        <w:drawing>
          <wp:inline distT="0" distB="0" distL="0" distR="0" wp14:anchorId="3F0FAEC3" wp14:editId="445D77FD">
            <wp:extent cx="5486400" cy="7872868"/>
            <wp:effectExtent l="0" t="12700" r="0" b="1397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69BE177" w14:textId="77777777" w:rsidR="00C413BF" w:rsidRDefault="00C413BF" w:rsidP="00C413BF"/>
    <w:p w14:paraId="76904D24" w14:textId="77777777" w:rsidR="00C413BF" w:rsidRDefault="00C413BF" w:rsidP="00C413BF"/>
    <w:p w14:paraId="2E7F2A0C" w14:textId="35256494" w:rsidR="00C413BF" w:rsidRPr="00C413BF" w:rsidRDefault="00C413BF" w:rsidP="00C413BF">
      <w:pPr>
        <w:sectPr w:rsidR="00C413BF" w:rsidRPr="00C413BF" w:rsidSect="00FD3F76">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bCs w:val="0"/>
          <w:color w:val="auto"/>
          <w:sz w:val="22"/>
          <w:szCs w:val="22"/>
          <w:lang w:val="en-GB" w:eastAsia="en-US"/>
        </w:rPr>
        <w:id w:val="-615899914"/>
        <w:docPartObj>
          <w:docPartGallery w:val="Table of Contents"/>
          <w:docPartUnique/>
        </w:docPartObj>
      </w:sdtPr>
      <w:sdtEndPr>
        <w:rPr>
          <w:noProof/>
        </w:rPr>
      </w:sdtEndPr>
      <w:sdtContent>
        <w:p w14:paraId="5F7CC8F4" w14:textId="5E8796F1" w:rsidR="009C47D5" w:rsidRPr="0096073F" w:rsidRDefault="00C413BF" w:rsidP="00C413BF">
          <w:pPr>
            <w:pStyle w:val="TOCHeading"/>
            <w:spacing w:before="0" w:after="120" w:line="240" w:lineRule="auto"/>
            <w:rPr>
              <w:rFonts w:asciiTheme="minorHAnsi" w:hAnsiTheme="minorHAnsi"/>
              <w:color w:val="auto"/>
              <w:sz w:val="22"/>
              <w:szCs w:val="22"/>
            </w:rPr>
          </w:pPr>
          <w:r>
            <w:rPr>
              <w:rFonts w:asciiTheme="minorHAnsi" w:hAnsiTheme="minorHAnsi"/>
              <w:color w:val="auto"/>
              <w:sz w:val="22"/>
              <w:szCs w:val="22"/>
            </w:rPr>
            <w:t>C</w:t>
          </w:r>
          <w:r w:rsidR="009C47D5" w:rsidRPr="0096073F">
            <w:rPr>
              <w:rFonts w:asciiTheme="minorHAnsi" w:hAnsiTheme="minorHAnsi"/>
              <w:color w:val="auto"/>
              <w:sz w:val="22"/>
              <w:szCs w:val="22"/>
            </w:rPr>
            <w:t>ontents</w:t>
          </w:r>
        </w:p>
        <w:p w14:paraId="51361421" w14:textId="77777777" w:rsidR="00755175" w:rsidRPr="0096073F" w:rsidRDefault="009C47D5" w:rsidP="00C413BF">
          <w:pPr>
            <w:pStyle w:val="TOC1"/>
            <w:tabs>
              <w:tab w:val="right" w:leader="dot" w:pos="9016"/>
            </w:tabs>
            <w:spacing w:after="120" w:line="240" w:lineRule="auto"/>
            <w:rPr>
              <w:rFonts w:eastAsiaTheme="minorEastAsia"/>
              <w:noProof/>
              <w:lang w:eastAsia="en-GB"/>
            </w:rPr>
          </w:pPr>
          <w:r w:rsidRPr="0096073F">
            <w:fldChar w:fldCharType="begin"/>
          </w:r>
          <w:r w:rsidRPr="0096073F">
            <w:instrText xml:space="preserve"> TOC \o "1-3" \h \z \u </w:instrText>
          </w:r>
          <w:r w:rsidRPr="0096073F">
            <w:fldChar w:fldCharType="separate"/>
          </w:r>
          <w:hyperlink w:anchor="_Toc502674539" w:history="1">
            <w:r w:rsidR="00755175" w:rsidRPr="0096073F">
              <w:rPr>
                <w:rStyle w:val="Hyperlink"/>
                <w:noProof/>
              </w:rPr>
              <w:t>SIGNATURE PAGE</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_Toc502674539 \h </w:instrText>
            </w:r>
            <w:r w:rsidR="00755175" w:rsidRPr="0096073F">
              <w:rPr>
                <w:noProof/>
                <w:webHidden/>
              </w:rPr>
            </w:r>
            <w:r w:rsidR="00755175" w:rsidRPr="0096073F">
              <w:rPr>
                <w:noProof/>
                <w:webHidden/>
              </w:rPr>
              <w:fldChar w:fldCharType="separate"/>
            </w:r>
            <w:r w:rsidR="00862E2D" w:rsidRPr="0096073F">
              <w:rPr>
                <w:noProof/>
                <w:webHidden/>
              </w:rPr>
              <w:t>2</w:t>
            </w:r>
            <w:r w:rsidR="00755175" w:rsidRPr="0096073F">
              <w:rPr>
                <w:noProof/>
                <w:webHidden/>
              </w:rPr>
              <w:fldChar w:fldCharType="end"/>
            </w:r>
          </w:hyperlink>
        </w:p>
        <w:p w14:paraId="22AF0783" w14:textId="77777777" w:rsidR="00755175" w:rsidRPr="0096073F" w:rsidRDefault="002D3254" w:rsidP="00C413BF">
          <w:pPr>
            <w:pStyle w:val="TOC1"/>
            <w:tabs>
              <w:tab w:val="right" w:leader="dot" w:pos="9016"/>
            </w:tabs>
            <w:spacing w:after="120" w:line="240" w:lineRule="auto"/>
            <w:rPr>
              <w:rFonts w:eastAsiaTheme="minorEastAsia"/>
              <w:noProof/>
              <w:lang w:eastAsia="en-GB"/>
            </w:rPr>
          </w:pPr>
          <w:hyperlink w:anchor="_Toc502674540" w:history="1">
            <w:r w:rsidR="00755175" w:rsidRPr="0096073F">
              <w:rPr>
                <w:rStyle w:val="Hyperlink"/>
                <w:noProof/>
              </w:rPr>
              <w:t>KEY TRIAL CONTACTS</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_Toc502674540 \h </w:instrText>
            </w:r>
            <w:r w:rsidR="00755175" w:rsidRPr="0096073F">
              <w:rPr>
                <w:noProof/>
                <w:webHidden/>
              </w:rPr>
            </w:r>
            <w:r w:rsidR="00755175" w:rsidRPr="0096073F">
              <w:rPr>
                <w:noProof/>
                <w:webHidden/>
              </w:rPr>
              <w:fldChar w:fldCharType="separate"/>
            </w:r>
            <w:r w:rsidR="00862E2D" w:rsidRPr="0096073F">
              <w:rPr>
                <w:noProof/>
                <w:webHidden/>
              </w:rPr>
              <w:t>3</w:t>
            </w:r>
            <w:r w:rsidR="00755175" w:rsidRPr="0096073F">
              <w:rPr>
                <w:noProof/>
                <w:webHidden/>
              </w:rPr>
              <w:fldChar w:fldCharType="end"/>
            </w:r>
          </w:hyperlink>
        </w:p>
        <w:p w14:paraId="2FBFF80B" w14:textId="77777777" w:rsidR="00755175" w:rsidRPr="0096073F" w:rsidRDefault="002D3254" w:rsidP="00C413BF">
          <w:pPr>
            <w:pStyle w:val="TOC1"/>
            <w:tabs>
              <w:tab w:val="right" w:leader="dot" w:pos="9016"/>
            </w:tabs>
            <w:spacing w:after="120" w:line="240" w:lineRule="auto"/>
            <w:rPr>
              <w:rFonts w:eastAsiaTheme="minorEastAsia"/>
              <w:noProof/>
              <w:lang w:eastAsia="en-GB"/>
            </w:rPr>
          </w:pPr>
          <w:hyperlink w:anchor="_Toc502674541" w:history="1">
            <w:r w:rsidR="00755175" w:rsidRPr="0096073F">
              <w:rPr>
                <w:rStyle w:val="Hyperlink"/>
                <w:noProof/>
              </w:rPr>
              <w:t>STUDY SUMMARY</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_Toc502674541 \h </w:instrText>
            </w:r>
            <w:r w:rsidR="00755175" w:rsidRPr="0096073F">
              <w:rPr>
                <w:noProof/>
                <w:webHidden/>
              </w:rPr>
            </w:r>
            <w:r w:rsidR="00755175" w:rsidRPr="0096073F">
              <w:rPr>
                <w:noProof/>
                <w:webHidden/>
              </w:rPr>
              <w:fldChar w:fldCharType="separate"/>
            </w:r>
            <w:r w:rsidR="00862E2D" w:rsidRPr="0096073F">
              <w:rPr>
                <w:noProof/>
                <w:webHidden/>
              </w:rPr>
              <w:t>5</w:t>
            </w:r>
            <w:r w:rsidR="00755175" w:rsidRPr="0096073F">
              <w:rPr>
                <w:noProof/>
                <w:webHidden/>
              </w:rPr>
              <w:fldChar w:fldCharType="end"/>
            </w:r>
          </w:hyperlink>
        </w:p>
        <w:p w14:paraId="729B9476" w14:textId="77777777" w:rsidR="00755175" w:rsidRPr="0096073F" w:rsidRDefault="002D3254" w:rsidP="00C413BF">
          <w:pPr>
            <w:pStyle w:val="TOC1"/>
            <w:tabs>
              <w:tab w:val="right" w:leader="dot" w:pos="9016"/>
            </w:tabs>
            <w:spacing w:after="120" w:line="240" w:lineRule="auto"/>
            <w:rPr>
              <w:rFonts w:eastAsiaTheme="minorEastAsia"/>
              <w:noProof/>
              <w:lang w:eastAsia="en-GB"/>
            </w:rPr>
          </w:pPr>
          <w:hyperlink w:anchor="_Toc502674542" w:history="1">
            <w:r w:rsidR="00755175" w:rsidRPr="0096073F">
              <w:rPr>
                <w:rStyle w:val="Hyperlink"/>
                <w:rFonts w:cs="Arial"/>
                <w:noProof/>
              </w:rPr>
              <w:t>STUDY FLOW CHART</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_Toc502674542 \h </w:instrText>
            </w:r>
            <w:r w:rsidR="00755175" w:rsidRPr="0096073F">
              <w:rPr>
                <w:noProof/>
                <w:webHidden/>
              </w:rPr>
            </w:r>
            <w:r w:rsidR="00755175" w:rsidRPr="0096073F">
              <w:rPr>
                <w:noProof/>
                <w:webHidden/>
              </w:rPr>
              <w:fldChar w:fldCharType="separate"/>
            </w:r>
            <w:r w:rsidR="00862E2D" w:rsidRPr="0096073F">
              <w:rPr>
                <w:noProof/>
                <w:webHidden/>
              </w:rPr>
              <w:t>7</w:t>
            </w:r>
            <w:r w:rsidR="00755175" w:rsidRPr="0096073F">
              <w:rPr>
                <w:noProof/>
                <w:webHidden/>
              </w:rPr>
              <w:fldChar w:fldCharType="end"/>
            </w:r>
          </w:hyperlink>
        </w:p>
        <w:p w14:paraId="559B643C" w14:textId="77777777" w:rsidR="00755175" w:rsidRPr="0096073F" w:rsidRDefault="002D3254" w:rsidP="00C413BF">
          <w:pPr>
            <w:pStyle w:val="TOC1"/>
            <w:tabs>
              <w:tab w:val="right" w:leader="dot" w:pos="9016"/>
            </w:tabs>
            <w:spacing w:after="120" w:line="240" w:lineRule="auto"/>
            <w:rPr>
              <w:rFonts w:eastAsiaTheme="minorEastAsia"/>
              <w:noProof/>
              <w:lang w:eastAsia="en-GB"/>
            </w:rPr>
          </w:pPr>
          <w:hyperlink w:anchor="_Toc502674543" w:history="1">
            <w:r w:rsidR="00755175" w:rsidRPr="0096073F">
              <w:rPr>
                <w:rStyle w:val="Hyperlink"/>
                <w:noProof/>
              </w:rPr>
              <w:t>SCHEDULE OF EVENTS</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_Toc502674543 \h </w:instrText>
            </w:r>
            <w:r w:rsidR="00755175" w:rsidRPr="0096073F">
              <w:rPr>
                <w:noProof/>
                <w:webHidden/>
              </w:rPr>
            </w:r>
            <w:r w:rsidR="00755175" w:rsidRPr="0096073F">
              <w:rPr>
                <w:noProof/>
                <w:webHidden/>
              </w:rPr>
              <w:fldChar w:fldCharType="separate"/>
            </w:r>
            <w:r w:rsidR="00862E2D" w:rsidRPr="0096073F">
              <w:rPr>
                <w:noProof/>
                <w:webHidden/>
              </w:rPr>
              <w:t>8</w:t>
            </w:r>
            <w:r w:rsidR="00755175" w:rsidRPr="0096073F">
              <w:rPr>
                <w:noProof/>
                <w:webHidden/>
              </w:rPr>
              <w:fldChar w:fldCharType="end"/>
            </w:r>
          </w:hyperlink>
        </w:p>
        <w:p w14:paraId="456124E4" w14:textId="77777777" w:rsidR="00755175" w:rsidRPr="0096073F" w:rsidRDefault="002D3254" w:rsidP="00C413BF">
          <w:pPr>
            <w:pStyle w:val="TOC1"/>
            <w:tabs>
              <w:tab w:val="right" w:leader="dot" w:pos="9016"/>
            </w:tabs>
            <w:spacing w:after="120" w:line="240" w:lineRule="auto"/>
            <w:rPr>
              <w:rFonts w:eastAsiaTheme="minorEastAsia"/>
              <w:noProof/>
              <w:lang w:eastAsia="en-GB"/>
            </w:rPr>
          </w:pPr>
          <w:hyperlink w:anchor="_Toc502674544" w:history="1">
            <w:r w:rsidR="00755175" w:rsidRPr="0096073F">
              <w:rPr>
                <w:rStyle w:val="Hyperlink"/>
                <w:noProof/>
              </w:rPr>
              <w:t>LIST OF ABBREVIATIONS</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_Toc502674544 \h </w:instrText>
            </w:r>
            <w:r w:rsidR="00755175" w:rsidRPr="0096073F">
              <w:rPr>
                <w:noProof/>
                <w:webHidden/>
              </w:rPr>
            </w:r>
            <w:r w:rsidR="00755175" w:rsidRPr="0096073F">
              <w:rPr>
                <w:noProof/>
                <w:webHidden/>
              </w:rPr>
              <w:fldChar w:fldCharType="separate"/>
            </w:r>
            <w:r w:rsidR="00862E2D" w:rsidRPr="0096073F">
              <w:rPr>
                <w:noProof/>
                <w:webHidden/>
              </w:rPr>
              <w:t>10</w:t>
            </w:r>
            <w:r w:rsidR="00755175" w:rsidRPr="0096073F">
              <w:rPr>
                <w:noProof/>
                <w:webHidden/>
              </w:rPr>
              <w:fldChar w:fldCharType="end"/>
            </w:r>
          </w:hyperlink>
        </w:p>
        <w:p w14:paraId="3AD12987" w14:textId="77777777" w:rsidR="00755175" w:rsidRPr="0096073F" w:rsidRDefault="002D3254" w:rsidP="00C413BF">
          <w:pPr>
            <w:pStyle w:val="TOC1"/>
            <w:tabs>
              <w:tab w:val="left" w:pos="660"/>
              <w:tab w:val="right" w:leader="dot" w:pos="9016"/>
            </w:tabs>
            <w:spacing w:after="120" w:line="240" w:lineRule="auto"/>
            <w:rPr>
              <w:rFonts w:eastAsiaTheme="minorEastAsia"/>
              <w:noProof/>
              <w:lang w:eastAsia="en-GB"/>
            </w:rPr>
          </w:pPr>
          <w:hyperlink w:anchor="_Toc502674545" w:history="1">
            <w:r w:rsidR="00755175" w:rsidRPr="0096073F">
              <w:rPr>
                <w:rStyle w:val="Hyperlink"/>
                <w:rFonts w:cs="Arial"/>
                <w:noProof/>
              </w:rPr>
              <w:t>1.</w:t>
            </w:r>
            <w:r w:rsidR="00755175" w:rsidRPr="0096073F">
              <w:rPr>
                <w:rFonts w:eastAsiaTheme="minorEastAsia"/>
                <w:noProof/>
                <w:lang w:eastAsia="en-GB"/>
              </w:rPr>
              <w:tab/>
            </w:r>
            <w:r w:rsidR="00755175" w:rsidRPr="0096073F">
              <w:rPr>
                <w:rStyle w:val="Hyperlink"/>
                <w:rFonts w:cs="Arial"/>
                <w:noProof/>
              </w:rPr>
              <w:t>INTRODUCTION</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_Toc502674545 \h </w:instrText>
            </w:r>
            <w:r w:rsidR="00755175" w:rsidRPr="0096073F">
              <w:rPr>
                <w:noProof/>
                <w:webHidden/>
              </w:rPr>
            </w:r>
            <w:r w:rsidR="00755175" w:rsidRPr="0096073F">
              <w:rPr>
                <w:noProof/>
                <w:webHidden/>
              </w:rPr>
              <w:fldChar w:fldCharType="separate"/>
            </w:r>
            <w:r w:rsidR="00862E2D" w:rsidRPr="0096073F">
              <w:rPr>
                <w:noProof/>
                <w:webHidden/>
              </w:rPr>
              <w:t>11</w:t>
            </w:r>
            <w:r w:rsidR="00755175" w:rsidRPr="0096073F">
              <w:rPr>
                <w:noProof/>
                <w:webHidden/>
              </w:rPr>
              <w:fldChar w:fldCharType="end"/>
            </w:r>
          </w:hyperlink>
        </w:p>
        <w:p w14:paraId="0532ECB3" w14:textId="77777777" w:rsidR="00755175" w:rsidRPr="0096073F" w:rsidRDefault="002D3254" w:rsidP="00C413BF">
          <w:pPr>
            <w:pStyle w:val="TOC1"/>
            <w:tabs>
              <w:tab w:val="left" w:pos="660"/>
              <w:tab w:val="right" w:leader="dot" w:pos="9016"/>
            </w:tabs>
            <w:spacing w:after="120" w:line="240" w:lineRule="auto"/>
            <w:rPr>
              <w:rFonts w:eastAsiaTheme="minorEastAsia"/>
              <w:noProof/>
              <w:lang w:eastAsia="en-GB"/>
            </w:rPr>
          </w:pPr>
          <w:hyperlink w:anchor="_Toc502674546" w:history="1">
            <w:r w:rsidR="00755175" w:rsidRPr="0096073F">
              <w:rPr>
                <w:rStyle w:val="Hyperlink"/>
                <w:rFonts w:cs="Arial"/>
                <w:noProof/>
              </w:rPr>
              <w:t>2.</w:t>
            </w:r>
            <w:r w:rsidR="00755175" w:rsidRPr="0096073F">
              <w:rPr>
                <w:rFonts w:eastAsiaTheme="minorEastAsia"/>
                <w:noProof/>
                <w:lang w:eastAsia="en-GB"/>
              </w:rPr>
              <w:tab/>
            </w:r>
            <w:r w:rsidR="00755175" w:rsidRPr="0096073F">
              <w:rPr>
                <w:rStyle w:val="Hyperlink"/>
                <w:rFonts w:cs="Arial"/>
                <w:noProof/>
              </w:rPr>
              <w:t>RATIONALE</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_Toc502674546 \h </w:instrText>
            </w:r>
            <w:r w:rsidR="00755175" w:rsidRPr="0096073F">
              <w:rPr>
                <w:noProof/>
                <w:webHidden/>
              </w:rPr>
            </w:r>
            <w:r w:rsidR="00755175" w:rsidRPr="0096073F">
              <w:rPr>
                <w:noProof/>
                <w:webHidden/>
              </w:rPr>
              <w:fldChar w:fldCharType="separate"/>
            </w:r>
            <w:r w:rsidR="00862E2D" w:rsidRPr="0096073F">
              <w:rPr>
                <w:noProof/>
                <w:webHidden/>
              </w:rPr>
              <w:t>16</w:t>
            </w:r>
            <w:r w:rsidR="00755175" w:rsidRPr="0096073F">
              <w:rPr>
                <w:noProof/>
                <w:webHidden/>
              </w:rPr>
              <w:fldChar w:fldCharType="end"/>
            </w:r>
          </w:hyperlink>
        </w:p>
        <w:p w14:paraId="0DAF3B8A" w14:textId="77777777" w:rsidR="00755175" w:rsidRPr="0096073F" w:rsidRDefault="002D3254" w:rsidP="00C413BF">
          <w:pPr>
            <w:pStyle w:val="TOC1"/>
            <w:tabs>
              <w:tab w:val="left" w:pos="660"/>
              <w:tab w:val="right" w:leader="dot" w:pos="9016"/>
            </w:tabs>
            <w:spacing w:after="120" w:line="240" w:lineRule="auto"/>
            <w:rPr>
              <w:rFonts w:eastAsiaTheme="minorEastAsia"/>
              <w:noProof/>
              <w:lang w:eastAsia="en-GB"/>
            </w:rPr>
          </w:pPr>
          <w:hyperlink w:anchor="_Toc502674547" w:history="1">
            <w:r w:rsidR="00755175" w:rsidRPr="0096073F">
              <w:rPr>
                <w:rStyle w:val="Hyperlink"/>
                <w:rFonts w:cs="Arial"/>
                <w:noProof/>
              </w:rPr>
              <w:t>3.</w:t>
            </w:r>
            <w:r w:rsidR="00755175" w:rsidRPr="0096073F">
              <w:rPr>
                <w:rFonts w:eastAsiaTheme="minorEastAsia"/>
                <w:noProof/>
                <w:lang w:eastAsia="en-GB"/>
              </w:rPr>
              <w:tab/>
            </w:r>
            <w:r w:rsidR="00755175" w:rsidRPr="0096073F">
              <w:rPr>
                <w:rStyle w:val="Hyperlink"/>
                <w:rFonts w:cs="Arial"/>
                <w:noProof/>
              </w:rPr>
              <w:t>OBJECTIVES AND OUTCOME MEASURES/ENDPOINTS</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_Toc502674547 \h </w:instrText>
            </w:r>
            <w:r w:rsidR="00755175" w:rsidRPr="0096073F">
              <w:rPr>
                <w:noProof/>
                <w:webHidden/>
              </w:rPr>
            </w:r>
            <w:r w:rsidR="00755175" w:rsidRPr="0096073F">
              <w:rPr>
                <w:noProof/>
                <w:webHidden/>
              </w:rPr>
              <w:fldChar w:fldCharType="separate"/>
            </w:r>
            <w:r w:rsidR="00862E2D" w:rsidRPr="0096073F">
              <w:rPr>
                <w:noProof/>
                <w:webHidden/>
              </w:rPr>
              <w:t>16</w:t>
            </w:r>
            <w:r w:rsidR="00755175" w:rsidRPr="0096073F">
              <w:rPr>
                <w:noProof/>
                <w:webHidden/>
              </w:rPr>
              <w:fldChar w:fldCharType="end"/>
            </w:r>
          </w:hyperlink>
        </w:p>
        <w:p w14:paraId="168BCC91" w14:textId="77777777" w:rsidR="00755175" w:rsidRPr="0096073F" w:rsidRDefault="002D3254" w:rsidP="00C413BF">
          <w:pPr>
            <w:pStyle w:val="TOC1"/>
            <w:tabs>
              <w:tab w:val="left" w:pos="660"/>
              <w:tab w:val="right" w:leader="dot" w:pos="9016"/>
            </w:tabs>
            <w:spacing w:after="120" w:line="240" w:lineRule="auto"/>
            <w:rPr>
              <w:rFonts w:eastAsiaTheme="minorEastAsia"/>
              <w:noProof/>
              <w:lang w:eastAsia="en-GB"/>
            </w:rPr>
          </w:pPr>
          <w:hyperlink w:anchor="_Toc502674548" w:history="1">
            <w:r w:rsidR="00755175" w:rsidRPr="0096073F">
              <w:rPr>
                <w:rStyle w:val="Hyperlink"/>
                <w:rFonts w:cs="Arial"/>
                <w:noProof/>
              </w:rPr>
              <w:t>4.</w:t>
            </w:r>
            <w:r w:rsidR="00755175" w:rsidRPr="0096073F">
              <w:rPr>
                <w:rFonts w:eastAsiaTheme="minorEastAsia"/>
                <w:noProof/>
                <w:lang w:eastAsia="en-GB"/>
              </w:rPr>
              <w:tab/>
            </w:r>
            <w:r w:rsidR="00755175" w:rsidRPr="0096073F">
              <w:rPr>
                <w:rStyle w:val="Hyperlink"/>
                <w:rFonts w:cs="Arial"/>
                <w:noProof/>
              </w:rPr>
              <w:t>STUDY DESIGN</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_Toc502674548 \h </w:instrText>
            </w:r>
            <w:r w:rsidR="00755175" w:rsidRPr="0096073F">
              <w:rPr>
                <w:noProof/>
                <w:webHidden/>
              </w:rPr>
            </w:r>
            <w:r w:rsidR="00755175" w:rsidRPr="0096073F">
              <w:rPr>
                <w:noProof/>
                <w:webHidden/>
              </w:rPr>
              <w:fldChar w:fldCharType="separate"/>
            </w:r>
            <w:r w:rsidR="00862E2D" w:rsidRPr="0096073F">
              <w:rPr>
                <w:noProof/>
                <w:webHidden/>
              </w:rPr>
              <w:t>19</w:t>
            </w:r>
            <w:r w:rsidR="00755175" w:rsidRPr="0096073F">
              <w:rPr>
                <w:noProof/>
                <w:webHidden/>
              </w:rPr>
              <w:fldChar w:fldCharType="end"/>
            </w:r>
          </w:hyperlink>
        </w:p>
        <w:p w14:paraId="0C338955" w14:textId="77777777" w:rsidR="00755175" w:rsidRPr="0096073F" w:rsidRDefault="002D3254" w:rsidP="00C413BF">
          <w:pPr>
            <w:pStyle w:val="TOC1"/>
            <w:tabs>
              <w:tab w:val="left" w:pos="660"/>
              <w:tab w:val="right" w:leader="dot" w:pos="9016"/>
            </w:tabs>
            <w:spacing w:after="120" w:line="240" w:lineRule="auto"/>
            <w:rPr>
              <w:rFonts w:eastAsiaTheme="minorEastAsia"/>
              <w:noProof/>
              <w:lang w:eastAsia="en-GB"/>
            </w:rPr>
          </w:pPr>
          <w:hyperlink w:anchor="_Toc502674549" w:history="1">
            <w:r w:rsidR="00755175" w:rsidRPr="0096073F">
              <w:rPr>
                <w:rStyle w:val="Hyperlink"/>
                <w:rFonts w:cs="Arial"/>
                <w:noProof/>
              </w:rPr>
              <w:t>5.</w:t>
            </w:r>
            <w:r w:rsidR="00755175" w:rsidRPr="0096073F">
              <w:rPr>
                <w:rFonts w:eastAsiaTheme="minorEastAsia"/>
                <w:noProof/>
                <w:lang w:eastAsia="en-GB"/>
              </w:rPr>
              <w:tab/>
            </w:r>
            <w:r w:rsidR="00755175" w:rsidRPr="0096073F">
              <w:rPr>
                <w:rStyle w:val="Hyperlink"/>
                <w:rFonts w:cs="Arial"/>
                <w:noProof/>
              </w:rPr>
              <w:t>STUDY SETTING</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_Toc502674549 \h </w:instrText>
            </w:r>
            <w:r w:rsidR="00755175" w:rsidRPr="0096073F">
              <w:rPr>
                <w:noProof/>
                <w:webHidden/>
              </w:rPr>
            </w:r>
            <w:r w:rsidR="00755175" w:rsidRPr="0096073F">
              <w:rPr>
                <w:noProof/>
                <w:webHidden/>
              </w:rPr>
              <w:fldChar w:fldCharType="separate"/>
            </w:r>
            <w:r w:rsidR="00862E2D" w:rsidRPr="0096073F">
              <w:rPr>
                <w:noProof/>
                <w:webHidden/>
              </w:rPr>
              <w:t>19</w:t>
            </w:r>
            <w:r w:rsidR="00755175" w:rsidRPr="0096073F">
              <w:rPr>
                <w:noProof/>
                <w:webHidden/>
              </w:rPr>
              <w:fldChar w:fldCharType="end"/>
            </w:r>
          </w:hyperlink>
        </w:p>
        <w:p w14:paraId="30282D44" w14:textId="77777777" w:rsidR="00755175" w:rsidRPr="0096073F" w:rsidRDefault="002D3254" w:rsidP="00C413BF">
          <w:pPr>
            <w:pStyle w:val="TOC1"/>
            <w:tabs>
              <w:tab w:val="left" w:pos="660"/>
              <w:tab w:val="right" w:leader="dot" w:pos="9016"/>
            </w:tabs>
            <w:spacing w:after="120" w:line="240" w:lineRule="auto"/>
            <w:rPr>
              <w:rFonts w:eastAsiaTheme="minorEastAsia"/>
              <w:noProof/>
              <w:lang w:eastAsia="en-GB"/>
            </w:rPr>
          </w:pPr>
          <w:hyperlink w:anchor="_Toc502674550" w:history="1">
            <w:r w:rsidR="00755175" w:rsidRPr="0096073F">
              <w:rPr>
                <w:rStyle w:val="Hyperlink"/>
                <w:noProof/>
              </w:rPr>
              <w:t>6.</w:t>
            </w:r>
            <w:r w:rsidR="00755175" w:rsidRPr="0096073F">
              <w:rPr>
                <w:rFonts w:eastAsiaTheme="minorEastAsia"/>
                <w:noProof/>
                <w:lang w:eastAsia="en-GB"/>
              </w:rPr>
              <w:tab/>
            </w:r>
            <w:r w:rsidR="00755175" w:rsidRPr="0096073F">
              <w:rPr>
                <w:rStyle w:val="Hyperlink"/>
                <w:noProof/>
              </w:rPr>
              <w:t>ELIGIBILITY CRITERIA</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_Toc502674550 \h </w:instrText>
            </w:r>
            <w:r w:rsidR="00755175" w:rsidRPr="0096073F">
              <w:rPr>
                <w:noProof/>
                <w:webHidden/>
              </w:rPr>
            </w:r>
            <w:r w:rsidR="00755175" w:rsidRPr="0096073F">
              <w:rPr>
                <w:noProof/>
                <w:webHidden/>
              </w:rPr>
              <w:fldChar w:fldCharType="separate"/>
            </w:r>
            <w:r w:rsidR="00862E2D" w:rsidRPr="0096073F">
              <w:rPr>
                <w:noProof/>
                <w:webHidden/>
              </w:rPr>
              <w:t>19</w:t>
            </w:r>
            <w:r w:rsidR="00755175" w:rsidRPr="0096073F">
              <w:rPr>
                <w:noProof/>
                <w:webHidden/>
              </w:rPr>
              <w:fldChar w:fldCharType="end"/>
            </w:r>
          </w:hyperlink>
        </w:p>
        <w:p w14:paraId="105D43B3" w14:textId="77777777" w:rsidR="00755175" w:rsidRPr="0096073F" w:rsidRDefault="002D3254" w:rsidP="00C413BF">
          <w:pPr>
            <w:pStyle w:val="TOC1"/>
            <w:tabs>
              <w:tab w:val="left" w:pos="660"/>
              <w:tab w:val="right" w:leader="dot" w:pos="9016"/>
            </w:tabs>
            <w:spacing w:after="120" w:line="240" w:lineRule="auto"/>
            <w:rPr>
              <w:rFonts w:eastAsiaTheme="minorEastAsia"/>
              <w:noProof/>
              <w:lang w:eastAsia="en-GB"/>
            </w:rPr>
          </w:pPr>
          <w:hyperlink w:anchor="_Toc502674551" w:history="1">
            <w:r w:rsidR="00755175" w:rsidRPr="0096073F">
              <w:rPr>
                <w:rStyle w:val="Hyperlink"/>
                <w:rFonts w:cs="Arial"/>
                <w:noProof/>
              </w:rPr>
              <w:t>7.</w:t>
            </w:r>
            <w:r w:rsidR="00755175" w:rsidRPr="0096073F">
              <w:rPr>
                <w:rFonts w:eastAsiaTheme="minorEastAsia"/>
                <w:noProof/>
                <w:lang w:eastAsia="en-GB"/>
              </w:rPr>
              <w:tab/>
            </w:r>
            <w:r w:rsidR="00755175" w:rsidRPr="0096073F">
              <w:rPr>
                <w:rStyle w:val="Hyperlink"/>
                <w:rFonts w:cs="Arial"/>
                <w:noProof/>
              </w:rPr>
              <w:t>TRIAL PROCEDURES</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_Toc502674551 \h </w:instrText>
            </w:r>
            <w:r w:rsidR="00755175" w:rsidRPr="0096073F">
              <w:rPr>
                <w:noProof/>
                <w:webHidden/>
              </w:rPr>
            </w:r>
            <w:r w:rsidR="00755175" w:rsidRPr="0096073F">
              <w:rPr>
                <w:noProof/>
                <w:webHidden/>
              </w:rPr>
              <w:fldChar w:fldCharType="separate"/>
            </w:r>
            <w:r w:rsidR="00862E2D" w:rsidRPr="0096073F">
              <w:rPr>
                <w:noProof/>
                <w:webHidden/>
              </w:rPr>
              <w:t>20</w:t>
            </w:r>
            <w:r w:rsidR="00755175" w:rsidRPr="0096073F">
              <w:rPr>
                <w:noProof/>
                <w:webHidden/>
              </w:rPr>
              <w:fldChar w:fldCharType="end"/>
            </w:r>
          </w:hyperlink>
        </w:p>
        <w:p w14:paraId="64FAF421" w14:textId="77777777" w:rsidR="00755175" w:rsidRPr="0096073F" w:rsidRDefault="002D3254" w:rsidP="00C413BF">
          <w:pPr>
            <w:pStyle w:val="TOC1"/>
            <w:tabs>
              <w:tab w:val="left" w:pos="660"/>
              <w:tab w:val="right" w:leader="dot" w:pos="9016"/>
            </w:tabs>
            <w:spacing w:after="120" w:line="240" w:lineRule="auto"/>
            <w:rPr>
              <w:rFonts w:eastAsiaTheme="minorEastAsia"/>
              <w:noProof/>
              <w:lang w:eastAsia="en-GB"/>
            </w:rPr>
          </w:pPr>
          <w:hyperlink w:anchor="_Toc502674552" w:history="1">
            <w:r w:rsidR="00755175" w:rsidRPr="0096073F">
              <w:rPr>
                <w:rStyle w:val="Hyperlink"/>
                <w:noProof/>
              </w:rPr>
              <w:t>8.</w:t>
            </w:r>
            <w:r w:rsidR="00755175" w:rsidRPr="0096073F">
              <w:rPr>
                <w:rFonts w:eastAsiaTheme="minorEastAsia"/>
                <w:noProof/>
                <w:lang w:eastAsia="en-GB"/>
              </w:rPr>
              <w:tab/>
            </w:r>
            <w:r w:rsidR="00755175" w:rsidRPr="0096073F">
              <w:rPr>
                <w:rStyle w:val="Hyperlink"/>
                <w:noProof/>
              </w:rPr>
              <w:t>STATISTICS AND DATA ANALYSIS</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_Toc502674552 \h </w:instrText>
            </w:r>
            <w:r w:rsidR="00755175" w:rsidRPr="0096073F">
              <w:rPr>
                <w:noProof/>
                <w:webHidden/>
              </w:rPr>
            </w:r>
            <w:r w:rsidR="00755175" w:rsidRPr="0096073F">
              <w:rPr>
                <w:noProof/>
                <w:webHidden/>
              </w:rPr>
              <w:fldChar w:fldCharType="separate"/>
            </w:r>
            <w:r w:rsidR="00862E2D" w:rsidRPr="0096073F">
              <w:rPr>
                <w:noProof/>
                <w:webHidden/>
              </w:rPr>
              <w:t>26</w:t>
            </w:r>
            <w:r w:rsidR="00755175" w:rsidRPr="0096073F">
              <w:rPr>
                <w:noProof/>
                <w:webHidden/>
              </w:rPr>
              <w:fldChar w:fldCharType="end"/>
            </w:r>
          </w:hyperlink>
        </w:p>
        <w:p w14:paraId="0A74887B" w14:textId="77777777" w:rsidR="00755175" w:rsidRPr="0096073F" w:rsidRDefault="002D3254" w:rsidP="00C413BF">
          <w:pPr>
            <w:pStyle w:val="TOC1"/>
            <w:tabs>
              <w:tab w:val="left" w:pos="660"/>
              <w:tab w:val="right" w:leader="dot" w:pos="9016"/>
            </w:tabs>
            <w:spacing w:after="120" w:line="240" w:lineRule="auto"/>
            <w:rPr>
              <w:rFonts w:eastAsiaTheme="minorEastAsia"/>
              <w:noProof/>
              <w:lang w:eastAsia="en-GB"/>
            </w:rPr>
          </w:pPr>
          <w:hyperlink w:anchor="_Toc502674553" w:history="1">
            <w:r w:rsidR="00755175" w:rsidRPr="0096073F">
              <w:rPr>
                <w:rStyle w:val="Hyperlink"/>
                <w:noProof/>
              </w:rPr>
              <w:t>9.</w:t>
            </w:r>
            <w:r w:rsidR="00755175" w:rsidRPr="0096073F">
              <w:rPr>
                <w:rFonts w:eastAsiaTheme="minorEastAsia"/>
                <w:noProof/>
                <w:lang w:eastAsia="en-GB"/>
              </w:rPr>
              <w:tab/>
            </w:r>
            <w:r w:rsidR="00755175" w:rsidRPr="0096073F">
              <w:rPr>
                <w:rStyle w:val="Hyperlink"/>
                <w:noProof/>
              </w:rPr>
              <w:t>DATA MANAGEMENT</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_Toc502674553 \h </w:instrText>
            </w:r>
            <w:r w:rsidR="00755175" w:rsidRPr="0096073F">
              <w:rPr>
                <w:noProof/>
                <w:webHidden/>
              </w:rPr>
            </w:r>
            <w:r w:rsidR="00755175" w:rsidRPr="0096073F">
              <w:rPr>
                <w:noProof/>
                <w:webHidden/>
              </w:rPr>
              <w:fldChar w:fldCharType="separate"/>
            </w:r>
            <w:r w:rsidR="00862E2D" w:rsidRPr="0096073F">
              <w:rPr>
                <w:noProof/>
                <w:webHidden/>
              </w:rPr>
              <w:t>29</w:t>
            </w:r>
            <w:r w:rsidR="00755175" w:rsidRPr="0096073F">
              <w:rPr>
                <w:noProof/>
                <w:webHidden/>
              </w:rPr>
              <w:fldChar w:fldCharType="end"/>
            </w:r>
          </w:hyperlink>
        </w:p>
        <w:p w14:paraId="33A49F24" w14:textId="77777777" w:rsidR="00755175" w:rsidRPr="0096073F" w:rsidRDefault="002D3254" w:rsidP="00C413BF">
          <w:pPr>
            <w:pStyle w:val="TOC1"/>
            <w:tabs>
              <w:tab w:val="left" w:pos="660"/>
              <w:tab w:val="right" w:leader="dot" w:pos="9016"/>
            </w:tabs>
            <w:spacing w:after="120" w:line="240" w:lineRule="auto"/>
            <w:rPr>
              <w:rFonts w:eastAsiaTheme="minorEastAsia"/>
              <w:noProof/>
              <w:lang w:eastAsia="en-GB"/>
            </w:rPr>
          </w:pPr>
          <w:hyperlink w:anchor="_Toc502674554" w:history="1">
            <w:r w:rsidR="00755175" w:rsidRPr="0096073F">
              <w:rPr>
                <w:rStyle w:val="Hyperlink"/>
                <w:noProof/>
              </w:rPr>
              <w:t>10.</w:t>
            </w:r>
            <w:r w:rsidR="00755175" w:rsidRPr="0096073F">
              <w:rPr>
                <w:rFonts w:eastAsiaTheme="minorEastAsia"/>
                <w:noProof/>
                <w:lang w:eastAsia="en-GB"/>
              </w:rPr>
              <w:tab/>
            </w:r>
            <w:r w:rsidR="00755175" w:rsidRPr="0096073F">
              <w:rPr>
                <w:rStyle w:val="Hyperlink"/>
                <w:noProof/>
              </w:rPr>
              <w:t>TRIAL OVERSIGHT</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_Toc502674554 \h </w:instrText>
            </w:r>
            <w:r w:rsidR="00755175" w:rsidRPr="0096073F">
              <w:rPr>
                <w:noProof/>
                <w:webHidden/>
              </w:rPr>
            </w:r>
            <w:r w:rsidR="00755175" w:rsidRPr="0096073F">
              <w:rPr>
                <w:noProof/>
                <w:webHidden/>
              </w:rPr>
              <w:fldChar w:fldCharType="separate"/>
            </w:r>
            <w:r w:rsidR="00862E2D" w:rsidRPr="0096073F">
              <w:rPr>
                <w:noProof/>
                <w:webHidden/>
              </w:rPr>
              <w:t>30</w:t>
            </w:r>
            <w:r w:rsidR="00755175" w:rsidRPr="0096073F">
              <w:rPr>
                <w:noProof/>
                <w:webHidden/>
              </w:rPr>
              <w:fldChar w:fldCharType="end"/>
            </w:r>
          </w:hyperlink>
        </w:p>
        <w:p w14:paraId="4D79F45B" w14:textId="77777777" w:rsidR="00755175" w:rsidRPr="0096073F" w:rsidRDefault="002D3254" w:rsidP="00C413BF">
          <w:pPr>
            <w:pStyle w:val="TOC1"/>
            <w:tabs>
              <w:tab w:val="left" w:pos="660"/>
              <w:tab w:val="right" w:leader="dot" w:pos="9016"/>
            </w:tabs>
            <w:spacing w:after="120" w:line="240" w:lineRule="auto"/>
            <w:rPr>
              <w:rFonts w:eastAsiaTheme="minorEastAsia"/>
              <w:noProof/>
              <w:lang w:eastAsia="en-GB"/>
            </w:rPr>
          </w:pPr>
          <w:hyperlink w:anchor="_Toc502674555" w:history="1">
            <w:r w:rsidR="00755175" w:rsidRPr="0096073F">
              <w:rPr>
                <w:rStyle w:val="Hyperlink"/>
                <w:noProof/>
              </w:rPr>
              <w:t>11.</w:t>
            </w:r>
            <w:r w:rsidR="00755175" w:rsidRPr="0096073F">
              <w:rPr>
                <w:rFonts w:eastAsiaTheme="minorEastAsia"/>
                <w:noProof/>
                <w:lang w:eastAsia="en-GB"/>
              </w:rPr>
              <w:tab/>
            </w:r>
            <w:r w:rsidR="00755175" w:rsidRPr="0096073F">
              <w:rPr>
                <w:rStyle w:val="Hyperlink"/>
                <w:noProof/>
              </w:rPr>
              <w:t>MONITORING, AUDIT &amp; INSPECTION</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_Toc502674555 \h </w:instrText>
            </w:r>
            <w:r w:rsidR="00755175" w:rsidRPr="0096073F">
              <w:rPr>
                <w:noProof/>
                <w:webHidden/>
              </w:rPr>
            </w:r>
            <w:r w:rsidR="00755175" w:rsidRPr="0096073F">
              <w:rPr>
                <w:noProof/>
                <w:webHidden/>
              </w:rPr>
              <w:fldChar w:fldCharType="separate"/>
            </w:r>
            <w:r w:rsidR="00862E2D" w:rsidRPr="0096073F">
              <w:rPr>
                <w:noProof/>
                <w:webHidden/>
              </w:rPr>
              <w:t>32</w:t>
            </w:r>
            <w:r w:rsidR="00755175" w:rsidRPr="0096073F">
              <w:rPr>
                <w:noProof/>
                <w:webHidden/>
              </w:rPr>
              <w:fldChar w:fldCharType="end"/>
            </w:r>
          </w:hyperlink>
        </w:p>
        <w:p w14:paraId="5AA01D73" w14:textId="77777777" w:rsidR="00755175" w:rsidRPr="0096073F" w:rsidRDefault="002D3254" w:rsidP="00C413BF">
          <w:pPr>
            <w:pStyle w:val="TOC1"/>
            <w:tabs>
              <w:tab w:val="left" w:pos="660"/>
              <w:tab w:val="right" w:leader="dot" w:pos="9016"/>
            </w:tabs>
            <w:spacing w:after="120" w:line="240" w:lineRule="auto"/>
            <w:rPr>
              <w:rFonts w:eastAsiaTheme="minorEastAsia"/>
              <w:noProof/>
              <w:lang w:eastAsia="en-GB"/>
            </w:rPr>
          </w:pPr>
          <w:hyperlink w:anchor="_Toc502674556" w:history="1">
            <w:r w:rsidR="00755175" w:rsidRPr="0096073F">
              <w:rPr>
                <w:rStyle w:val="Hyperlink"/>
                <w:noProof/>
              </w:rPr>
              <w:t>12.</w:t>
            </w:r>
            <w:r w:rsidR="00755175" w:rsidRPr="0096073F">
              <w:rPr>
                <w:rFonts w:eastAsiaTheme="minorEastAsia"/>
                <w:noProof/>
                <w:lang w:eastAsia="en-GB"/>
              </w:rPr>
              <w:tab/>
            </w:r>
            <w:r w:rsidR="00755175" w:rsidRPr="0096073F">
              <w:rPr>
                <w:rStyle w:val="Hyperlink"/>
                <w:noProof/>
              </w:rPr>
              <w:t>ETHICAL AND REGULATORY CONSIDERATIONS</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_Toc502674556 \h </w:instrText>
            </w:r>
            <w:r w:rsidR="00755175" w:rsidRPr="0096073F">
              <w:rPr>
                <w:noProof/>
                <w:webHidden/>
              </w:rPr>
            </w:r>
            <w:r w:rsidR="00755175" w:rsidRPr="0096073F">
              <w:rPr>
                <w:noProof/>
                <w:webHidden/>
              </w:rPr>
              <w:fldChar w:fldCharType="separate"/>
            </w:r>
            <w:r w:rsidR="00862E2D" w:rsidRPr="0096073F">
              <w:rPr>
                <w:noProof/>
                <w:webHidden/>
              </w:rPr>
              <w:t>33</w:t>
            </w:r>
            <w:r w:rsidR="00755175" w:rsidRPr="0096073F">
              <w:rPr>
                <w:noProof/>
                <w:webHidden/>
              </w:rPr>
              <w:fldChar w:fldCharType="end"/>
            </w:r>
          </w:hyperlink>
        </w:p>
        <w:p w14:paraId="4B96AF2D" w14:textId="77777777" w:rsidR="00755175" w:rsidRPr="0096073F" w:rsidRDefault="002D3254" w:rsidP="00C413BF">
          <w:pPr>
            <w:pStyle w:val="TOC1"/>
            <w:tabs>
              <w:tab w:val="left" w:pos="660"/>
              <w:tab w:val="right" w:leader="dot" w:pos="9016"/>
            </w:tabs>
            <w:spacing w:after="120" w:line="240" w:lineRule="auto"/>
            <w:rPr>
              <w:rFonts w:eastAsiaTheme="minorEastAsia"/>
              <w:noProof/>
              <w:lang w:eastAsia="en-GB"/>
            </w:rPr>
          </w:pPr>
          <w:hyperlink w:anchor="_Toc502674557" w:history="1">
            <w:r w:rsidR="00755175" w:rsidRPr="0096073F">
              <w:rPr>
                <w:rStyle w:val="Hyperlink"/>
                <w:noProof/>
              </w:rPr>
              <w:t>13.</w:t>
            </w:r>
            <w:r w:rsidR="00755175" w:rsidRPr="0096073F">
              <w:rPr>
                <w:rFonts w:eastAsiaTheme="minorEastAsia"/>
                <w:noProof/>
                <w:lang w:eastAsia="en-GB"/>
              </w:rPr>
              <w:tab/>
            </w:r>
            <w:r w:rsidR="00755175" w:rsidRPr="0096073F">
              <w:rPr>
                <w:rStyle w:val="Hyperlink"/>
                <w:noProof/>
              </w:rPr>
              <w:t>DISSEMINATION POLICY</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_Toc502674557 \h </w:instrText>
            </w:r>
            <w:r w:rsidR="00755175" w:rsidRPr="0096073F">
              <w:rPr>
                <w:noProof/>
                <w:webHidden/>
              </w:rPr>
            </w:r>
            <w:r w:rsidR="00755175" w:rsidRPr="0096073F">
              <w:rPr>
                <w:noProof/>
                <w:webHidden/>
              </w:rPr>
              <w:fldChar w:fldCharType="separate"/>
            </w:r>
            <w:r w:rsidR="00862E2D" w:rsidRPr="0096073F">
              <w:rPr>
                <w:noProof/>
                <w:webHidden/>
              </w:rPr>
              <w:t>34</w:t>
            </w:r>
            <w:r w:rsidR="00755175" w:rsidRPr="0096073F">
              <w:rPr>
                <w:noProof/>
                <w:webHidden/>
              </w:rPr>
              <w:fldChar w:fldCharType="end"/>
            </w:r>
          </w:hyperlink>
        </w:p>
        <w:p w14:paraId="6ECB287D" w14:textId="77777777" w:rsidR="00755175" w:rsidRPr="0096073F" w:rsidRDefault="002D3254" w:rsidP="00C413BF">
          <w:pPr>
            <w:pStyle w:val="TOC1"/>
            <w:tabs>
              <w:tab w:val="left" w:pos="660"/>
              <w:tab w:val="right" w:leader="dot" w:pos="9016"/>
            </w:tabs>
            <w:spacing w:after="120" w:line="240" w:lineRule="auto"/>
            <w:rPr>
              <w:rFonts w:eastAsiaTheme="minorEastAsia"/>
              <w:noProof/>
              <w:lang w:eastAsia="en-GB"/>
            </w:rPr>
          </w:pPr>
          <w:hyperlink w:anchor="_Toc502674558" w:history="1">
            <w:r w:rsidR="00755175" w:rsidRPr="0096073F">
              <w:rPr>
                <w:rStyle w:val="Hyperlink"/>
                <w:noProof/>
              </w:rPr>
              <w:t>14.</w:t>
            </w:r>
            <w:r w:rsidR="00755175" w:rsidRPr="0096073F">
              <w:rPr>
                <w:rFonts w:eastAsiaTheme="minorEastAsia"/>
                <w:noProof/>
                <w:lang w:eastAsia="en-GB"/>
              </w:rPr>
              <w:tab/>
            </w:r>
            <w:r w:rsidR="00755175" w:rsidRPr="0096073F">
              <w:rPr>
                <w:rStyle w:val="Hyperlink"/>
                <w:noProof/>
              </w:rPr>
              <w:t>REFERENCES</w:t>
            </w:r>
            <w:r w:rsidR="00755175" w:rsidRPr="0096073F">
              <w:rPr>
                <w:noProof/>
                <w:webHidden/>
              </w:rPr>
              <w:tab/>
            </w:r>
            <w:r w:rsidR="00755175" w:rsidRPr="0096073F">
              <w:rPr>
                <w:noProof/>
                <w:webHidden/>
              </w:rPr>
              <w:fldChar w:fldCharType="begin"/>
            </w:r>
            <w:r w:rsidR="00755175" w:rsidRPr="0096073F">
              <w:rPr>
                <w:noProof/>
                <w:webHidden/>
              </w:rPr>
              <w:instrText xml:space="preserve"> PAGEREF _Toc502674558 \h </w:instrText>
            </w:r>
            <w:r w:rsidR="00755175" w:rsidRPr="0096073F">
              <w:rPr>
                <w:noProof/>
                <w:webHidden/>
              </w:rPr>
            </w:r>
            <w:r w:rsidR="00755175" w:rsidRPr="0096073F">
              <w:rPr>
                <w:noProof/>
                <w:webHidden/>
              </w:rPr>
              <w:fldChar w:fldCharType="separate"/>
            </w:r>
            <w:r w:rsidR="00862E2D" w:rsidRPr="0096073F">
              <w:rPr>
                <w:noProof/>
                <w:webHidden/>
              </w:rPr>
              <w:t>35</w:t>
            </w:r>
            <w:r w:rsidR="00755175" w:rsidRPr="0096073F">
              <w:rPr>
                <w:noProof/>
                <w:webHidden/>
              </w:rPr>
              <w:fldChar w:fldCharType="end"/>
            </w:r>
          </w:hyperlink>
        </w:p>
        <w:p w14:paraId="02DD26C5" w14:textId="77777777" w:rsidR="009C47D5" w:rsidRPr="0096073F" w:rsidRDefault="009C47D5" w:rsidP="00C413BF">
          <w:pPr>
            <w:spacing w:after="120" w:line="240" w:lineRule="auto"/>
          </w:pPr>
          <w:r w:rsidRPr="0096073F">
            <w:rPr>
              <w:b/>
              <w:bCs/>
              <w:noProof/>
            </w:rPr>
            <w:fldChar w:fldCharType="end"/>
          </w:r>
        </w:p>
      </w:sdtContent>
    </w:sdt>
    <w:p w14:paraId="792501A5" w14:textId="77777777" w:rsidR="009C47D5" w:rsidRPr="0096073F" w:rsidRDefault="009C47D5" w:rsidP="00C413BF">
      <w:pPr>
        <w:spacing w:after="120" w:line="240" w:lineRule="auto"/>
      </w:pPr>
    </w:p>
    <w:p w14:paraId="1BBD0BFC" w14:textId="77777777" w:rsidR="00DC358C" w:rsidRPr="0096073F" w:rsidRDefault="00DC358C" w:rsidP="00C413BF">
      <w:pPr>
        <w:spacing w:after="120" w:line="240" w:lineRule="auto"/>
      </w:pPr>
    </w:p>
    <w:p w14:paraId="3E818276" w14:textId="77777777" w:rsidR="00DC358C" w:rsidRPr="0096073F" w:rsidRDefault="00DC358C" w:rsidP="00C413BF">
      <w:pPr>
        <w:spacing w:after="120" w:line="240" w:lineRule="auto"/>
      </w:pPr>
    </w:p>
    <w:p w14:paraId="0976C063" w14:textId="77777777" w:rsidR="00DC358C" w:rsidRPr="0096073F" w:rsidRDefault="00DC358C" w:rsidP="00C413BF">
      <w:pPr>
        <w:spacing w:after="120" w:line="240" w:lineRule="auto"/>
      </w:pPr>
    </w:p>
    <w:p w14:paraId="2BBF4F70" w14:textId="77777777" w:rsidR="00DC358C" w:rsidRPr="0096073F" w:rsidRDefault="00DC358C" w:rsidP="00C413BF">
      <w:pPr>
        <w:spacing w:after="120" w:line="240" w:lineRule="auto"/>
      </w:pPr>
    </w:p>
    <w:p w14:paraId="65573B60" w14:textId="77777777" w:rsidR="00DC358C" w:rsidRPr="0096073F" w:rsidRDefault="00DC358C" w:rsidP="00C413BF">
      <w:pPr>
        <w:spacing w:after="120" w:line="240" w:lineRule="auto"/>
      </w:pPr>
    </w:p>
    <w:p w14:paraId="5E8DBAD9" w14:textId="77777777" w:rsidR="00DC358C" w:rsidRPr="0096073F" w:rsidRDefault="00DC358C" w:rsidP="00C413BF">
      <w:pPr>
        <w:spacing w:after="120" w:line="240" w:lineRule="auto"/>
      </w:pPr>
    </w:p>
    <w:p w14:paraId="7E460306" w14:textId="77777777" w:rsidR="00DC358C" w:rsidRPr="0096073F" w:rsidRDefault="00DC358C" w:rsidP="00C413BF">
      <w:pPr>
        <w:spacing w:after="120" w:line="240" w:lineRule="auto"/>
      </w:pPr>
    </w:p>
    <w:p w14:paraId="5EEF0878" w14:textId="77777777" w:rsidR="009C47D5" w:rsidRPr="0096073F" w:rsidRDefault="009C47D5" w:rsidP="00C413BF">
      <w:pPr>
        <w:spacing w:after="120" w:line="240" w:lineRule="auto"/>
      </w:pPr>
    </w:p>
    <w:p w14:paraId="62B014D2" w14:textId="77777777" w:rsidR="00C413BF" w:rsidRDefault="00C413BF">
      <w:pPr>
        <w:rPr>
          <w:rFonts w:eastAsiaTheme="majorEastAsia" w:cstheme="majorBidi"/>
          <w:b/>
          <w:bCs/>
        </w:rPr>
      </w:pPr>
      <w:bookmarkStart w:id="6" w:name="_Toc502674544"/>
      <w:r>
        <w:br w:type="page"/>
      </w:r>
    </w:p>
    <w:p w14:paraId="1324D736" w14:textId="56570037" w:rsidR="009C47D5" w:rsidRPr="0096073F" w:rsidRDefault="009C47D5" w:rsidP="00C413BF">
      <w:pPr>
        <w:pStyle w:val="Heading1"/>
        <w:spacing w:before="0" w:after="120"/>
        <w:rPr>
          <w:rFonts w:asciiTheme="minorHAnsi" w:hAnsiTheme="minorHAnsi"/>
          <w:color w:val="auto"/>
          <w:sz w:val="22"/>
          <w:szCs w:val="22"/>
        </w:rPr>
      </w:pPr>
      <w:r w:rsidRPr="0096073F">
        <w:rPr>
          <w:rFonts w:asciiTheme="minorHAnsi" w:hAnsiTheme="minorHAnsi"/>
          <w:color w:val="auto"/>
          <w:sz w:val="22"/>
          <w:szCs w:val="22"/>
        </w:rPr>
        <w:lastRenderedPageBreak/>
        <w:t>LIST OF ABBREVIATIONS</w:t>
      </w:r>
      <w:bookmarkEnd w:id="6"/>
    </w:p>
    <w:p w14:paraId="0760F083" w14:textId="0E9841B0" w:rsidR="001C6D44" w:rsidRPr="0096073F" w:rsidRDefault="001C6D44" w:rsidP="00C413BF">
      <w:pPr>
        <w:spacing w:after="120" w:line="240" w:lineRule="auto"/>
        <w:rPr>
          <w:rFonts w:cs="Arial"/>
          <w:b/>
        </w:rPr>
      </w:pPr>
    </w:p>
    <w:tbl>
      <w:tblPr>
        <w:tblStyle w:val="TableGrid"/>
        <w:tblW w:w="0" w:type="auto"/>
        <w:tblLook w:val="04A0" w:firstRow="1" w:lastRow="0" w:firstColumn="1" w:lastColumn="0" w:noHBand="0" w:noVBand="1"/>
      </w:tblPr>
      <w:tblGrid>
        <w:gridCol w:w="2189"/>
        <w:gridCol w:w="6827"/>
      </w:tblGrid>
      <w:tr w:rsidR="008E54E2" w:rsidRPr="0096073F" w14:paraId="12DA16EC" w14:textId="77777777" w:rsidTr="00C413BF">
        <w:tc>
          <w:tcPr>
            <w:tcW w:w="2189" w:type="dxa"/>
          </w:tcPr>
          <w:p w14:paraId="200B9BD9" w14:textId="349F7828" w:rsidR="008E54E2" w:rsidRPr="0096073F" w:rsidRDefault="008E54E2" w:rsidP="00C413BF">
            <w:pPr>
              <w:spacing w:after="120"/>
              <w:rPr>
                <w:rFonts w:cs="Arial"/>
                <w:sz w:val="20"/>
              </w:rPr>
            </w:pPr>
            <w:r>
              <w:rPr>
                <w:rFonts w:cs="Arial"/>
                <w:sz w:val="20"/>
              </w:rPr>
              <w:t>AUC</w:t>
            </w:r>
          </w:p>
        </w:tc>
        <w:tc>
          <w:tcPr>
            <w:tcW w:w="6827" w:type="dxa"/>
          </w:tcPr>
          <w:p w14:paraId="786697CA" w14:textId="38C0E4BA" w:rsidR="008E54E2" w:rsidRPr="0096073F" w:rsidRDefault="008E54E2" w:rsidP="00C413BF">
            <w:pPr>
              <w:spacing w:after="120"/>
              <w:rPr>
                <w:rFonts w:cs="Arial"/>
                <w:sz w:val="20"/>
              </w:rPr>
            </w:pPr>
            <w:r>
              <w:rPr>
                <w:rFonts w:cs="Arial"/>
                <w:sz w:val="20"/>
              </w:rPr>
              <w:t>Area under curve</w:t>
            </w:r>
          </w:p>
        </w:tc>
      </w:tr>
      <w:tr w:rsidR="001C6D44" w:rsidRPr="0096073F" w14:paraId="7DD896B8" w14:textId="77777777" w:rsidTr="00C413BF">
        <w:tc>
          <w:tcPr>
            <w:tcW w:w="2189" w:type="dxa"/>
          </w:tcPr>
          <w:p w14:paraId="6CEBD225" w14:textId="77777777" w:rsidR="001C6D44" w:rsidRPr="0096073F" w:rsidRDefault="001C6D44" w:rsidP="00C413BF">
            <w:pPr>
              <w:spacing w:after="120"/>
              <w:rPr>
                <w:sz w:val="20"/>
              </w:rPr>
            </w:pPr>
            <w:r w:rsidRPr="0096073F">
              <w:rPr>
                <w:rFonts w:cs="Arial"/>
                <w:sz w:val="20"/>
                <w:szCs w:val="22"/>
              </w:rPr>
              <w:t>CI</w:t>
            </w:r>
          </w:p>
        </w:tc>
        <w:tc>
          <w:tcPr>
            <w:tcW w:w="6827" w:type="dxa"/>
          </w:tcPr>
          <w:p w14:paraId="2DE9CFE0" w14:textId="016D8CC6" w:rsidR="001C6D44" w:rsidRPr="0096073F" w:rsidRDefault="001C6D44" w:rsidP="00C413BF">
            <w:pPr>
              <w:spacing w:after="120"/>
              <w:rPr>
                <w:sz w:val="20"/>
              </w:rPr>
            </w:pPr>
            <w:r w:rsidRPr="0096073F">
              <w:rPr>
                <w:rFonts w:cs="Arial"/>
                <w:sz w:val="20"/>
                <w:szCs w:val="22"/>
              </w:rPr>
              <w:t xml:space="preserve">Chief </w:t>
            </w:r>
            <w:r w:rsidR="00AE0495">
              <w:rPr>
                <w:rFonts w:cs="Arial"/>
                <w:sz w:val="20"/>
                <w:szCs w:val="22"/>
              </w:rPr>
              <w:t>i</w:t>
            </w:r>
            <w:r w:rsidRPr="0096073F">
              <w:rPr>
                <w:rFonts w:cs="Arial"/>
                <w:sz w:val="20"/>
                <w:szCs w:val="22"/>
              </w:rPr>
              <w:t>nvestigator</w:t>
            </w:r>
          </w:p>
        </w:tc>
      </w:tr>
      <w:tr w:rsidR="001C6D44" w:rsidRPr="0096073F" w14:paraId="388EB637" w14:textId="77777777" w:rsidTr="00C413BF">
        <w:tc>
          <w:tcPr>
            <w:tcW w:w="2189" w:type="dxa"/>
          </w:tcPr>
          <w:p w14:paraId="791B0295" w14:textId="77777777" w:rsidR="001C6D44" w:rsidRPr="0096073F" w:rsidRDefault="001C6D44" w:rsidP="00C413BF">
            <w:pPr>
              <w:spacing w:after="120"/>
              <w:rPr>
                <w:sz w:val="20"/>
              </w:rPr>
            </w:pPr>
            <w:r w:rsidRPr="0096073F">
              <w:rPr>
                <w:rFonts w:cs="Arial"/>
                <w:sz w:val="20"/>
                <w:szCs w:val="22"/>
              </w:rPr>
              <w:t>CRF</w:t>
            </w:r>
          </w:p>
        </w:tc>
        <w:tc>
          <w:tcPr>
            <w:tcW w:w="6827" w:type="dxa"/>
          </w:tcPr>
          <w:p w14:paraId="1C3F0425" w14:textId="6A557C29" w:rsidR="001C6D44" w:rsidRPr="0096073F" w:rsidRDefault="001C6D44" w:rsidP="00C413BF">
            <w:pPr>
              <w:spacing w:after="120"/>
              <w:rPr>
                <w:sz w:val="20"/>
              </w:rPr>
            </w:pPr>
            <w:r w:rsidRPr="0096073F">
              <w:rPr>
                <w:rFonts w:cs="Arial"/>
                <w:sz w:val="20"/>
                <w:szCs w:val="22"/>
              </w:rPr>
              <w:t xml:space="preserve">Case </w:t>
            </w:r>
            <w:r w:rsidR="00AE0495">
              <w:rPr>
                <w:rFonts w:cs="Arial"/>
                <w:sz w:val="20"/>
                <w:szCs w:val="22"/>
              </w:rPr>
              <w:t>r</w:t>
            </w:r>
            <w:r w:rsidRPr="0096073F">
              <w:rPr>
                <w:rFonts w:cs="Arial"/>
                <w:sz w:val="20"/>
                <w:szCs w:val="22"/>
              </w:rPr>
              <w:t xml:space="preserve">eport </w:t>
            </w:r>
            <w:r w:rsidR="00AE0495">
              <w:rPr>
                <w:rFonts w:cs="Arial"/>
                <w:sz w:val="20"/>
                <w:szCs w:val="22"/>
              </w:rPr>
              <w:t>f</w:t>
            </w:r>
            <w:r w:rsidRPr="0096073F">
              <w:rPr>
                <w:rFonts w:cs="Arial"/>
                <w:sz w:val="20"/>
                <w:szCs w:val="22"/>
              </w:rPr>
              <w:t>orm</w:t>
            </w:r>
          </w:p>
        </w:tc>
      </w:tr>
      <w:tr w:rsidR="001C6D44" w:rsidRPr="0096073F" w14:paraId="140480BD" w14:textId="77777777" w:rsidTr="00C413BF">
        <w:tc>
          <w:tcPr>
            <w:tcW w:w="2189" w:type="dxa"/>
          </w:tcPr>
          <w:p w14:paraId="0E33FC36" w14:textId="77777777" w:rsidR="001C6D44" w:rsidRPr="0096073F" w:rsidRDefault="001C6D44" w:rsidP="00C413BF">
            <w:pPr>
              <w:spacing w:after="120"/>
              <w:rPr>
                <w:sz w:val="20"/>
              </w:rPr>
            </w:pPr>
            <w:r w:rsidRPr="0096073F">
              <w:rPr>
                <w:rFonts w:cs="Arial"/>
                <w:sz w:val="20"/>
                <w:szCs w:val="22"/>
              </w:rPr>
              <w:t>GCP</w:t>
            </w:r>
          </w:p>
        </w:tc>
        <w:tc>
          <w:tcPr>
            <w:tcW w:w="6827" w:type="dxa"/>
          </w:tcPr>
          <w:p w14:paraId="7B5F59C9" w14:textId="60C21B56" w:rsidR="001C6D44" w:rsidRPr="0096073F" w:rsidRDefault="001C6D44" w:rsidP="00C413BF">
            <w:pPr>
              <w:spacing w:after="120"/>
              <w:rPr>
                <w:sz w:val="20"/>
              </w:rPr>
            </w:pPr>
            <w:r w:rsidRPr="0096073F">
              <w:rPr>
                <w:rFonts w:cs="Arial"/>
                <w:sz w:val="20"/>
                <w:szCs w:val="22"/>
              </w:rPr>
              <w:t xml:space="preserve">Good </w:t>
            </w:r>
            <w:r w:rsidR="00AE0495">
              <w:rPr>
                <w:rFonts w:cs="Arial"/>
                <w:sz w:val="20"/>
                <w:szCs w:val="22"/>
              </w:rPr>
              <w:t>C</w:t>
            </w:r>
            <w:r w:rsidRPr="0096073F">
              <w:rPr>
                <w:rFonts w:cs="Arial"/>
                <w:sz w:val="20"/>
                <w:szCs w:val="22"/>
              </w:rPr>
              <w:t>linical Practice</w:t>
            </w:r>
          </w:p>
        </w:tc>
      </w:tr>
      <w:tr w:rsidR="001C6D44" w:rsidRPr="0096073F" w14:paraId="3861446D" w14:textId="77777777" w:rsidTr="00C413BF">
        <w:tc>
          <w:tcPr>
            <w:tcW w:w="2189" w:type="dxa"/>
          </w:tcPr>
          <w:p w14:paraId="448A800E" w14:textId="77777777" w:rsidR="001C6D44" w:rsidRPr="0096073F" w:rsidRDefault="001C6D44" w:rsidP="00C413BF">
            <w:pPr>
              <w:spacing w:after="120"/>
              <w:rPr>
                <w:sz w:val="20"/>
              </w:rPr>
            </w:pPr>
            <w:r w:rsidRPr="0096073F">
              <w:rPr>
                <w:rFonts w:cs="Arial"/>
                <w:sz w:val="20"/>
                <w:szCs w:val="22"/>
              </w:rPr>
              <w:t>ISF</w:t>
            </w:r>
          </w:p>
        </w:tc>
        <w:tc>
          <w:tcPr>
            <w:tcW w:w="6827" w:type="dxa"/>
          </w:tcPr>
          <w:p w14:paraId="105F703B" w14:textId="747732A9" w:rsidR="001C6D44" w:rsidRPr="0096073F" w:rsidRDefault="001C6D44" w:rsidP="00C413BF">
            <w:pPr>
              <w:spacing w:after="120"/>
              <w:rPr>
                <w:sz w:val="20"/>
              </w:rPr>
            </w:pPr>
            <w:r w:rsidRPr="0096073F">
              <w:rPr>
                <w:rFonts w:cs="Arial"/>
                <w:sz w:val="20"/>
                <w:szCs w:val="22"/>
              </w:rPr>
              <w:t xml:space="preserve">Investigator </w:t>
            </w:r>
            <w:r w:rsidR="00AE0495">
              <w:rPr>
                <w:rFonts w:cs="Arial"/>
                <w:sz w:val="20"/>
                <w:szCs w:val="22"/>
              </w:rPr>
              <w:t>s</w:t>
            </w:r>
            <w:r w:rsidRPr="0096073F">
              <w:rPr>
                <w:rFonts w:cs="Arial"/>
                <w:sz w:val="20"/>
                <w:szCs w:val="22"/>
              </w:rPr>
              <w:t xml:space="preserve">ite </w:t>
            </w:r>
            <w:r w:rsidR="00AE0495">
              <w:rPr>
                <w:rFonts w:cs="Arial"/>
                <w:sz w:val="20"/>
                <w:szCs w:val="22"/>
              </w:rPr>
              <w:t>f</w:t>
            </w:r>
            <w:r w:rsidRPr="0096073F">
              <w:rPr>
                <w:rFonts w:cs="Arial"/>
                <w:sz w:val="20"/>
                <w:szCs w:val="22"/>
              </w:rPr>
              <w:t>ile</w:t>
            </w:r>
          </w:p>
        </w:tc>
      </w:tr>
      <w:tr w:rsidR="008E54E2" w:rsidRPr="0096073F" w14:paraId="02B933F2" w14:textId="77777777" w:rsidTr="00C413BF">
        <w:tc>
          <w:tcPr>
            <w:tcW w:w="2189" w:type="dxa"/>
          </w:tcPr>
          <w:p w14:paraId="4F6D07E3" w14:textId="4D3150FA" w:rsidR="008E54E2" w:rsidRDefault="008E54E2" w:rsidP="00C413BF">
            <w:pPr>
              <w:spacing w:after="120"/>
              <w:rPr>
                <w:rFonts w:cs="Arial"/>
                <w:sz w:val="20"/>
              </w:rPr>
            </w:pPr>
            <w:r>
              <w:rPr>
                <w:rFonts w:cs="Arial"/>
                <w:sz w:val="20"/>
              </w:rPr>
              <w:t>M C &amp; S</w:t>
            </w:r>
          </w:p>
        </w:tc>
        <w:tc>
          <w:tcPr>
            <w:tcW w:w="6827" w:type="dxa"/>
          </w:tcPr>
          <w:p w14:paraId="24D461D0" w14:textId="797022CF" w:rsidR="008E54E2" w:rsidRDefault="008E54E2" w:rsidP="00C413BF">
            <w:pPr>
              <w:spacing w:after="120"/>
              <w:rPr>
                <w:rFonts w:cs="Arial"/>
                <w:sz w:val="20"/>
              </w:rPr>
            </w:pPr>
            <w:r>
              <w:rPr>
                <w:rFonts w:cs="Arial"/>
                <w:sz w:val="20"/>
              </w:rPr>
              <w:t>Microscopy culture and sensitivity</w:t>
            </w:r>
          </w:p>
        </w:tc>
      </w:tr>
      <w:tr w:rsidR="004F308D" w:rsidRPr="0096073F" w14:paraId="7E58F835" w14:textId="77777777" w:rsidTr="00C413BF">
        <w:tc>
          <w:tcPr>
            <w:tcW w:w="2189" w:type="dxa"/>
          </w:tcPr>
          <w:p w14:paraId="57C53D31" w14:textId="097C1306" w:rsidR="004F308D" w:rsidRPr="0096073F" w:rsidRDefault="004F308D" w:rsidP="00C413BF">
            <w:pPr>
              <w:spacing w:after="120"/>
              <w:rPr>
                <w:rFonts w:cs="Arial"/>
                <w:sz w:val="20"/>
              </w:rPr>
            </w:pPr>
            <w:r>
              <w:rPr>
                <w:rFonts w:cs="Arial"/>
                <w:sz w:val="20"/>
              </w:rPr>
              <w:t>MSU</w:t>
            </w:r>
          </w:p>
        </w:tc>
        <w:tc>
          <w:tcPr>
            <w:tcW w:w="6827" w:type="dxa"/>
          </w:tcPr>
          <w:p w14:paraId="44C96C9F" w14:textId="71D65EBC" w:rsidR="004F308D" w:rsidRPr="0096073F" w:rsidRDefault="004F308D" w:rsidP="00C413BF">
            <w:pPr>
              <w:spacing w:after="120"/>
              <w:rPr>
                <w:rFonts w:cs="Arial"/>
                <w:sz w:val="20"/>
              </w:rPr>
            </w:pPr>
            <w:r>
              <w:rPr>
                <w:rFonts w:cs="Arial"/>
                <w:sz w:val="20"/>
              </w:rPr>
              <w:t>Midstream urine</w:t>
            </w:r>
          </w:p>
        </w:tc>
      </w:tr>
      <w:tr w:rsidR="001C6D44" w:rsidRPr="0096073F" w14:paraId="0B224993" w14:textId="77777777" w:rsidTr="00C413BF">
        <w:tc>
          <w:tcPr>
            <w:tcW w:w="2189" w:type="dxa"/>
          </w:tcPr>
          <w:p w14:paraId="2D4625EB" w14:textId="77777777" w:rsidR="001C6D44" w:rsidRPr="0096073F" w:rsidRDefault="001C6D44" w:rsidP="00C413BF">
            <w:pPr>
              <w:spacing w:after="120"/>
              <w:rPr>
                <w:sz w:val="20"/>
              </w:rPr>
            </w:pPr>
            <w:r w:rsidRPr="0096073F">
              <w:rPr>
                <w:rFonts w:cs="Arial"/>
                <w:sz w:val="20"/>
                <w:szCs w:val="22"/>
              </w:rPr>
              <w:t>NHS R&amp;D</w:t>
            </w:r>
          </w:p>
        </w:tc>
        <w:tc>
          <w:tcPr>
            <w:tcW w:w="6827" w:type="dxa"/>
          </w:tcPr>
          <w:p w14:paraId="77296C07" w14:textId="77777777" w:rsidR="001C6D44" w:rsidRPr="0096073F" w:rsidRDefault="001C6D44" w:rsidP="00C413BF">
            <w:pPr>
              <w:spacing w:after="120"/>
              <w:rPr>
                <w:sz w:val="20"/>
              </w:rPr>
            </w:pPr>
            <w:r w:rsidRPr="0096073F">
              <w:rPr>
                <w:rFonts w:cs="Arial"/>
                <w:sz w:val="20"/>
                <w:szCs w:val="22"/>
              </w:rPr>
              <w:t xml:space="preserve">National Health Service Research &amp; Development  </w:t>
            </w:r>
          </w:p>
        </w:tc>
      </w:tr>
      <w:tr w:rsidR="00544575" w:rsidRPr="0096073F" w14:paraId="09ED8668" w14:textId="77777777" w:rsidTr="00C413BF">
        <w:tc>
          <w:tcPr>
            <w:tcW w:w="2189" w:type="dxa"/>
          </w:tcPr>
          <w:p w14:paraId="4C36390D" w14:textId="5C9FF1E2" w:rsidR="00544575" w:rsidRPr="0096073F" w:rsidRDefault="00544575" w:rsidP="00C413BF">
            <w:pPr>
              <w:spacing w:after="120"/>
              <w:rPr>
                <w:rFonts w:cs="Arial"/>
                <w:sz w:val="20"/>
              </w:rPr>
            </w:pPr>
            <w:r>
              <w:rPr>
                <w:rFonts w:cs="Arial"/>
                <w:sz w:val="20"/>
              </w:rPr>
              <w:t>NPV</w:t>
            </w:r>
          </w:p>
        </w:tc>
        <w:tc>
          <w:tcPr>
            <w:tcW w:w="6827" w:type="dxa"/>
          </w:tcPr>
          <w:p w14:paraId="5737921F" w14:textId="2CD7210B" w:rsidR="00544575" w:rsidRPr="0096073F" w:rsidRDefault="00544575" w:rsidP="00C413BF">
            <w:pPr>
              <w:spacing w:after="120"/>
              <w:rPr>
                <w:rFonts w:cs="Arial"/>
                <w:sz w:val="20"/>
              </w:rPr>
            </w:pPr>
            <w:r>
              <w:rPr>
                <w:rFonts w:cs="Arial"/>
                <w:sz w:val="20"/>
              </w:rPr>
              <w:t>Negative predictive value</w:t>
            </w:r>
          </w:p>
        </w:tc>
      </w:tr>
      <w:tr w:rsidR="001C6D44" w:rsidRPr="0096073F" w14:paraId="25B710FE" w14:textId="77777777" w:rsidTr="00C413BF">
        <w:tc>
          <w:tcPr>
            <w:tcW w:w="2189" w:type="dxa"/>
          </w:tcPr>
          <w:p w14:paraId="1EF6C45D" w14:textId="77777777" w:rsidR="001C6D44" w:rsidRPr="0096073F" w:rsidRDefault="001C6D44" w:rsidP="00C413BF">
            <w:pPr>
              <w:spacing w:after="120"/>
              <w:rPr>
                <w:sz w:val="20"/>
              </w:rPr>
            </w:pPr>
            <w:r w:rsidRPr="0096073F">
              <w:rPr>
                <w:rFonts w:cs="Arial"/>
                <w:sz w:val="20"/>
                <w:szCs w:val="22"/>
              </w:rPr>
              <w:t>PIS</w:t>
            </w:r>
          </w:p>
        </w:tc>
        <w:tc>
          <w:tcPr>
            <w:tcW w:w="6827" w:type="dxa"/>
          </w:tcPr>
          <w:p w14:paraId="7BD7ED49" w14:textId="57A9B4F2" w:rsidR="001C6D44" w:rsidRPr="0096073F" w:rsidRDefault="001C6D44" w:rsidP="00C413BF">
            <w:pPr>
              <w:spacing w:after="120"/>
              <w:rPr>
                <w:sz w:val="20"/>
              </w:rPr>
            </w:pPr>
            <w:r w:rsidRPr="0096073F">
              <w:rPr>
                <w:rFonts w:cs="Arial"/>
                <w:sz w:val="20"/>
                <w:szCs w:val="22"/>
              </w:rPr>
              <w:t xml:space="preserve">Participant </w:t>
            </w:r>
            <w:r w:rsidR="00AE0495">
              <w:rPr>
                <w:rFonts w:cs="Arial"/>
                <w:sz w:val="20"/>
                <w:szCs w:val="22"/>
              </w:rPr>
              <w:t>i</w:t>
            </w:r>
            <w:r w:rsidRPr="0096073F">
              <w:rPr>
                <w:rFonts w:cs="Arial"/>
                <w:sz w:val="20"/>
                <w:szCs w:val="22"/>
              </w:rPr>
              <w:t xml:space="preserve">nformation </w:t>
            </w:r>
            <w:r w:rsidR="00AE0495">
              <w:rPr>
                <w:rFonts w:cs="Arial"/>
                <w:sz w:val="20"/>
                <w:szCs w:val="22"/>
              </w:rPr>
              <w:t>s</w:t>
            </w:r>
            <w:r w:rsidRPr="0096073F">
              <w:rPr>
                <w:rFonts w:cs="Arial"/>
                <w:sz w:val="20"/>
                <w:szCs w:val="22"/>
              </w:rPr>
              <w:t>heet</w:t>
            </w:r>
          </w:p>
        </w:tc>
      </w:tr>
      <w:tr w:rsidR="00544575" w:rsidRPr="0096073F" w14:paraId="46E48ACD" w14:textId="77777777" w:rsidTr="00C413BF">
        <w:tc>
          <w:tcPr>
            <w:tcW w:w="2189" w:type="dxa"/>
          </w:tcPr>
          <w:p w14:paraId="7F0E851F" w14:textId="37D9AC0F" w:rsidR="00544575" w:rsidRPr="0096073F" w:rsidRDefault="00544575" w:rsidP="00C413BF">
            <w:pPr>
              <w:spacing w:after="120"/>
              <w:rPr>
                <w:rFonts w:cs="Arial"/>
                <w:sz w:val="20"/>
              </w:rPr>
            </w:pPr>
            <w:r>
              <w:rPr>
                <w:rFonts w:cs="Arial"/>
                <w:sz w:val="20"/>
              </w:rPr>
              <w:t>PPV</w:t>
            </w:r>
          </w:p>
        </w:tc>
        <w:tc>
          <w:tcPr>
            <w:tcW w:w="6827" w:type="dxa"/>
          </w:tcPr>
          <w:p w14:paraId="6B1605AC" w14:textId="407630AA" w:rsidR="00544575" w:rsidRPr="0096073F" w:rsidRDefault="00544575" w:rsidP="00C413BF">
            <w:pPr>
              <w:spacing w:after="120"/>
              <w:rPr>
                <w:rFonts w:cs="Arial"/>
                <w:sz w:val="20"/>
              </w:rPr>
            </w:pPr>
            <w:r>
              <w:rPr>
                <w:rFonts w:cs="Arial"/>
                <w:sz w:val="20"/>
              </w:rPr>
              <w:t>Positive predictive value</w:t>
            </w:r>
          </w:p>
        </w:tc>
      </w:tr>
      <w:tr w:rsidR="001C6D44" w:rsidRPr="0096073F" w14:paraId="7DD0B42C" w14:textId="77777777" w:rsidTr="00C413BF">
        <w:tc>
          <w:tcPr>
            <w:tcW w:w="2189" w:type="dxa"/>
          </w:tcPr>
          <w:p w14:paraId="2265AEEB" w14:textId="77777777" w:rsidR="001C6D44" w:rsidRPr="0096073F" w:rsidRDefault="001C6D44" w:rsidP="00C413BF">
            <w:pPr>
              <w:spacing w:after="120"/>
              <w:rPr>
                <w:sz w:val="20"/>
              </w:rPr>
            </w:pPr>
            <w:r w:rsidRPr="0096073F">
              <w:rPr>
                <w:rFonts w:cs="Arial"/>
                <w:sz w:val="20"/>
                <w:szCs w:val="22"/>
              </w:rPr>
              <w:t>REC</w:t>
            </w:r>
          </w:p>
        </w:tc>
        <w:tc>
          <w:tcPr>
            <w:tcW w:w="6827" w:type="dxa"/>
          </w:tcPr>
          <w:p w14:paraId="31F42232" w14:textId="097D4ABC" w:rsidR="001C6D44" w:rsidRPr="0096073F" w:rsidRDefault="001C6D44" w:rsidP="00C413BF">
            <w:pPr>
              <w:spacing w:after="120"/>
              <w:rPr>
                <w:sz w:val="20"/>
              </w:rPr>
            </w:pPr>
            <w:r w:rsidRPr="0096073F">
              <w:rPr>
                <w:rFonts w:cs="Arial"/>
                <w:sz w:val="20"/>
                <w:szCs w:val="22"/>
              </w:rPr>
              <w:t xml:space="preserve">Research </w:t>
            </w:r>
            <w:r w:rsidR="00AE0495">
              <w:rPr>
                <w:rFonts w:cs="Arial"/>
                <w:sz w:val="20"/>
                <w:szCs w:val="22"/>
              </w:rPr>
              <w:t>e</w:t>
            </w:r>
            <w:r w:rsidRPr="0096073F">
              <w:rPr>
                <w:rFonts w:cs="Arial"/>
                <w:sz w:val="20"/>
                <w:szCs w:val="22"/>
              </w:rPr>
              <w:t xml:space="preserve">thics </w:t>
            </w:r>
            <w:r w:rsidR="00AE0495">
              <w:rPr>
                <w:rFonts w:cs="Arial"/>
                <w:sz w:val="20"/>
                <w:szCs w:val="22"/>
              </w:rPr>
              <w:t>c</w:t>
            </w:r>
            <w:r w:rsidRPr="0096073F">
              <w:rPr>
                <w:rFonts w:cs="Arial"/>
                <w:sz w:val="20"/>
                <w:szCs w:val="22"/>
              </w:rPr>
              <w:t>ommittee</w:t>
            </w:r>
          </w:p>
        </w:tc>
      </w:tr>
      <w:tr w:rsidR="008E54E2" w:rsidRPr="0096073F" w14:paraId="1E4E818E" w14:textId="77777777" w:rsidTr="00C413BF">
        <w:tc>
          <w:tcPr>
            <w:tcW w:w="2189" w:type="dxa"/>
          </w:tcPr>
          <w:p w14:paraId="42A8F676" w14:textId="7098D1B4" w:rsidR="008E54E2" w:rsidRPr="0096073F" w:rsidRDefault="008E54E2" w:rsidP="00C413BF">
            <w:pPr>
              <w:spacing w:after="120"/>
              <w:rPr>
                <w:rFonts w:cs="Arial"/>
                <w:sz w:val="20"/>
              </w:rPr>
            </w:pPr>
            <w:r>
              <w:rPr>
                <w:rFonts w:cs="Arial"/>
                <w:sz w:val="20"/>
              </w:rPr>
              <w:t>ROC</w:t>
            </w:r>
          </w:p>
        </w:tc>
        <w:tc>
          <w:tcPr>
            <w:tcW w:w="6827" w:type="dxa"/>
          </w:tcPr>
          <w:p w14:paraId="6703F803" w14:textId="65DE8CDA" w:rsidR="008E54E2" w:rsidRPr="0096073F" w:rsidRDefault="008E54E2" w:rsidP="00C413BF">
            <w:pPr>
              <w:spacing w:after="120"/>
              <w:rPr>
                <w:rFonts w:cs="Arial"/>
                <w:sz w:val="20"/>
              </w:rPr>
            </w:pPr>
            <w:r>
              <w:rPr>
                <w:rFonts w:cs="Arial"/>
                <w:sz w:val="20"/>
              </w:rPr>
              <w:t>Receiver operator characteristics</w:t>
            </w:r>
          </w:p>
        </w:tc>
      </w:tr>
      <w:tr w:rsidR="001C6D44" w:rsidRPr="0096073F" w14:paraId="39976182" w14:textId="77777777" w:rsidTr="00C413BF">
        <w:tc>
          <w:tcPr>
            <w:tcW w:w="2189" w:type="dxa"/>
          </w:tcPr>
          <w:p w14:paraId="49653DDF" w14:textId="77777777" w:rsidR="001C6D44" w:rsidRPr="0096073F" w:rsidRDefault="001C6D44" w:rsidP="00C413BF">
            <w:pPr>
              <w:spacing w:after="120"/>
              <w:rPr>
                <w:sz w:val="20"/>
              </w:rPr>
            </w:pPr>
            <w:r w:rsidRPr="0096073F">
              <w:rPr>
                <w:rFonts w:cs="Arial"/>
                <w:sz w:val="20"/>
                <w:szCs w:val="22"/>
              </w:rPr>
              <w:t>SOP</w:t>
            </w:r>
          </w:p>
        </w:tc>
        <w:tc>
          <w:tcPr>
            <w:tcW w:w="6827" w:type="dxa"/>
          </w:tcPr>
          <w:p w14:paraId="4C03671B" w14:textId="69EC9CED" w:rsidR="001C6D44" w:rsidRPr="0096073F" w:rsidRDefault="001C6D44" w:rsidP="00C413BF">
            <w:pPr>
              <w:spacing w:after="120"/>
              <w:rPr>
                <w:sz w:val="20"/>
              </w:rPr>
            </w:pPr>
            <w:r w:rsidRPr="0096073F">
              <w:rPr>
                <w:rFonts w:cs="Arial"/>
                <w:sz w:val="20"/>
                <w:szCs w:val="22"/>
              </w:rPr>
              <w:t xml:space="preserve">Standard </w:t>
            </w:r>
            <w:r w:rsidR="00AE0495">
              <w:rPr>
                <w:rFonts w:cs="Arial"/>
                <w:sz w:val="20"/>
                <w:szCs w:val="22"/>
              </w:rPr>
              <w:t>o</w:t>
            </w:r>
            <w:r w:rsidRPr="0096073F">
              <w:rPr>
                <w:rFonts w:cs="Arial"/>
                <w:sz w:val="20"/>
                <w:szCs w:val="22"/>
              </w:rPr>
              <w:t xml:space="preserve">perating </w:t>
            </w:r>
            <w:r w:rsidR="00AE0495">
              <w:rPr>
                <w:rFonts w:cs="Arial"/>
                <w:sz w:val="20"/>
                <w:szCs w:val="22"/>
              </w:rPr>
              <w:t>p</w:t>
            </w:r>
            <w:r w:rsidRPr="0096073F">
              <w:rPr>
                <w:rFonts w:cs="Arial"/>
                <w:sz w:val="20"/>
                <w:szCs w:val="22"/>
              </w:rPr>
              <w:t>rocedure</w:t>
            </w:r>
          </w:p>
        </w:tc>
      </w:tr>
      <w:tr w:rsidR="005730DF" w:rsidRPr="0096073F" w14:paraId="2ED63DD0" w14:textId="77777777" w:rsidTr="00C413BF">
        <w:tc>
          <w:tcPr>
            <w:tcW w:w="2189" w:type="dxa"/>
          </w:tcPr>
          <w:p w14:paraId="3411853A" w14:textId="77777777" w:rsidR="005730DF" w:rsidRPr="0096073F" w:rsidRDefault="005730DF" w:rsidP="00C413BF">
            <w:pPr>
              <w:spacing w:after="120"/>
              <w:rPr>
                <w:sz w:val="20"/>
              </w:rPr>
            </w:pPr>
            <w:r w:rsidRPr="0096073F">
              <w:rPr>
                <w:rFonts w:cs="Arial"/>
                <w:sz w:val="20"/>
                <w:szCs w:val="22"/>
              </w:rPr>
              <w:t>TMF</w:t>
            </w:r>
          </w:p>
        </w:tc>
        <w:tc>
          <w:tcPr>
            <w:tcW w:w="6827" w:type="dxa"/>
          </w:tcPr>
          <w:p w14:paraId="1F30D132" w14:textId="05A374A6" w:rsidR="005730DF" w:rsidRPr="0096073F" w:rsidRDefault="005730DF" w:rsidP="00C413BF">
            <w:pPr>
              <w:spacing w:after="120"/>
              <w:rPr>
                <w:sz w:val="20"/>
              </w:rPr>
            </w:pPr>
            <w:r w:rsidRPr="0096073F">
              <w:rPr>
                <w:rFonts w:cs="Arial"/>
                <w:sz w:val="20"/>
                <w:szCs w:val="22"/>
              </w:rPr>
              <w:t xml:space="preserve">Trial </w:t>
            </w:r>
            <w:r w:rsidR="00AE0495">
              <w:rPr>
                <w:rFonts w:cs="Arial"/>
                <w:sz w:val="20"/>
                <w:szCs w:val="22"/>
              </w:rPr>
              <w:t>m</w:t>
            </w:r>
            <w:r w:rsidRPr="0096073F">
              <w:rPr>
                <w:rFonts w:cs="Arial"/>
                <w:sz w:val="20"/>
                <w:szCs w:val="22"/>
              </w:rPr>
              <w:t xml:space="preserve">aster </w:t>
            </w:r>
            <w:r w:rsidR="00AE0495">
              <w:rPr>
                <w:rFonts w:cs="Arial"/>
                <w:sz w:val="20"/>
                <w:szCs w:val="22"/>
              </w:rPr>
              <w:t>f</w:t>
            </w:r>
            <w:r w:rsidRPr="0096073F">
              <w:rPr>
                <w:rFonts w:cs="Arial"/>
                <w:sz w:val="20"/>
                <w:szCs w:val="22"/>
              </w:rPr>
              <w:t>ile</w:t>
            </w:r>
          </w:p>
        </w:tc>
      </w:tr>
      <w:tr w:rsidR="008E54E2" w:rsidRPr="0096073F" w14:paraId="2972D7E5" w14:textId="77777777" w:rsidTr="00C413BF">
        <w:tc>
          <w:tcPr>
            <w:tcW w:w="2189" w:type="dxa"/>
          </w:tcPr>
          <w:p w14:paraId="0E34746C" w14:textId="28BE3C99" w:rsidR="008E54E2" w:rsidRDefault="008E54E2" w:rsidP="00C413BF">
            <w:pPr>
              <w:spacing w:after="120"/>
              <w:rPr>
                <w:rFonts w:cs="Arial"/>
                <w:sz w:val="20"/>
              </w:rPr>
            </w:pPr>
            <w:r>
              <w:rPr>
                <w:rFonts w:cs="Arial"/>
                <w:sz w:val="20"/>
              </w:rPr>
              <w:t>UHCW</w:t>
            </w:r>
          </w:p>
        </w:tc>
        <w:tc>
          <w:tcPr>
            <w:tcW w:w="6827" w:type="dxa"/>
          </w:tcPr>
          <w:p w14:paraId="0D62FC39" w14:textId="61D598DF" w:rsidR="008E54E2" w:rsidRDefault="008E54E2" w:rsidP="00C413BF">
            <w:pPr>
              <w:spacing w:after="120"/>
              <w:rPr>
                <w:rFonts w:cs="Arial"/>
                <w:sz w:val="20"/>
              </w:rPr>
            </w:pPr>
            <w:r>
              <w:rPr>
                <w:rFonts w:cs="Arial"/>
                <w:sz w:val="20"/>
              </w:rPr>
              <w:t>University Hospitals Coventry &amp; Warwickshire</w:t>
            </w:r>
          </w:p>
        </w:tc>
      </w:tr>
      <w:tr w:rsidR="00AE0495" w:rsidRPr="0096073F" w14:paraId="52B82468" w14:textId="77777777" w:rsidTr="00C413BF">
        <w:tc>
          <w:tcPr>
            <w:tcW w:w="2189" w:type="dxa"/>
          </w:tcPr>
          <w:p w14:paraId="2505551A" w14:textId="1043CC5F" w:rsidR="00AE0495" w:rsidRPr="0096073F" w:rsidRDefault="00AE0495" w:rsidP="00C413BF">
            <w:pPr>
              <w:spacing w:after="120"/>
              <w:rPr>
                <w:rFonts w:cs="Arial"/>
                <w:sz w:val="20"/>
              </w:rPr>
            </w:pPr>
            <w:r>
              <w:rPr>
                <w:rFonts w:cs="Arial"/>
                <w:sz w:val="20"/>
              </w:rPr>
              <w:t>UTI</w:t>
            </w:r>
          </w:p>
        </w:tc>
        <w:tc>
          <w:tcPr>
            <w:tcW w:w="6827" w:type="dxa"/>
          </w:tcPr>
          <w:p w14:paraId="589E79EB" w14:textId="6ABEA75E" w:rsidR="00AE0495" w:rsidRPr="0096073F" w:rsidRDefault="00AE0495" w:rsidP="00C413BF">
            <w:pPr>
              <w:spacing w:after="120"/>
              <w:rPr>
                <w:rFonts w:cs="Arial"/>
                <w:sz w:val="20"/>
              </w:rPr>
            </w:pPr>
            <w:r>
              <w:rPr>
                <w:rFonts w:cs="Arial"/>
                <w:sz w:val="20"/>
              </w:rPr>
              <w:t>Urinary tract infection</w:t>
            </w:r>
          </w:p>
        </w:tc>
      </w:tr>
      <w:tr w:rsidR="00AE0495" w:rsidRPr="0096073F" w14:paraId="0157BCA8" w14:textId="77777777" w:rsidTr="00C413BF">
        <w:tc>
          <w:tcPr>
            <w:tcW w:w="2189" w:type="dxa"/>
          </w:tcPr>
          <w:p w14:paraId="730A7619" w14:textId="7C0DFBE2" w:rsidR="00AE0495" w:rsidRDefault="00AE0495" w:rsidP="00C413BF">
            <w:pPr>
              <w:spacing w:after="120"/>
              <w:rPr>
                <w:rFonts w:cs="Arial"/>
                <w:sz w:val="20"/>
              </w:rPr>
            </w:pPr>
            <w:r>
              <w:rPr>
                <w:rFonts w:cs="Arial"/>
                <w:sz w:val="20"/>
              </w:rPr>
              <w:t>VOC</w:t>
            </w:r>
          </w:p>
        </w:tc>
        <w:tc>
          <w:tcPr>
            <w:tcW w:w="6827" w:type="dxa"/>
          </w:tcPr>
          <w:p w14:paraId="7361932B" w14:textId="2CE5FCF0" w:rsidR="00AE0495" w:rsidRDefault="00AE0495" w:rsidP="00C413BF">
            <w:pPr>
              <w:spacing w:after="120"/>
              <w:rPr>
                <w:rFonts w:cs="Arial"/>
                <w:sz w:val="20"/>
              </w:rPr>
            </w:pPr>
            <w:r>
              <w:rPr>
                <w:rFonts w:cs="Arial"/>
                <w:sz w:val="20"/>
              </w:rPr>
              <w:t>Volatile organic compound</w:t>
            </w:r>
          </w:p>
        </w:tc>
      </w:tr>
    </w:tbl>
    <w:p w14:paraId="5E5B7471" w14:textId="77777777" w:rsidR="001C6D44" w:rsidRPr="0096073F" w:rsidRDefault="001C6D44" w:rsidP="00C413BF">
      <w:pPr>
        <w:spacing w:after="120" w:line="240" w:lineRule="auto"/>
      </w:pPr>
    </w:p>
    <w:p w14:paraId="71DA8477" w14:textId="77777777" w:rsidR="00C413BF" w:rsidRDefault="00C413BF">
      <w:pPr>
        <w:rPr>
          <w:rFonts w:cs="Arial"/>
          <w:b/>
        </w:rPr>
      </w:pPr>
      <w:r>
        <w:rPr>
          <w:rFonts w:cs="Arial"/>
          <w:b/>
        </w:rPr>
        <w:br w:type="page"/>
      </w:r>
    </w:p>
    <w:p w14:paraId="758EEFBC" w14:textId="4F25A291" w:rsidR="001765B1" w:rsidRPr="0096073F" w:rsidRDefault="001765B1" w:rsidP="00C413BF">
      <w:pPr>
        <w:tabs>
          <w:tab w:val="left" w:pos="3870"/>
        </w:tabs>
        <w:spacing w:after="120" w:line="240" w:lineRule="auto"/>
        <w:rPr>
          <w:rFonts w:cs="Arial"/>
        </w:rPr>
      </w:pPr>
      <w:r w:rsidRPr="0096073F">
        <w:rPr>
          <w:rFonts w:cs="Arial"/>
          <w:b/>
        </w:rPr>
        <w:lastRenderedPageBreak/>
        <w:t>STUDY PROTOCOL</w:t>
      </w:r>
    </w:p>
    <w:p w14:paraId="078FF397" w14:textId="77777777" w:rsidR="00BD5E31" w:rsidRPr="0096073F" w:rsidRDefault="00BD5E31" w:rsidP="00C413B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cs="Arial"/>
        </w:rPr>
      </w:pPr>
      <w:r w:rsidRPr="0096073F">
        <w:rPr>
          <w:noProof/>
        </w:rPr>
        <w:t>Point of care diagnosis of urinary tract infections (UTIs) in pregnancy by volatile organic compound (VOC) analysis</w:t>
      </w:r>
    </w:p>
    <w:p w14:paraId="388097BC" w14:textId="77777777" w:rsidR="001765B1" w:rsidRPr="0096073F" w:rsidRDefault="001765B1" w:rsidP="00C413BF">
      <w:pPr>
        <w:tabs>
          <w:tab w:val="left" w:pos="720"/>
          <w:tab w:val="left" w:pos="1440"/>
          <w:tab w:val="left" w:pos="2160"/>
        </w:tabs>
        <w:suppressAutoHyphens/>
        <w:spacing w:after="120" w:line="240" w:lineRule="auto"/>
        <w:rPr>
          <w:rFonts w:cs="Arial"/>
        </w:rPr>
      </w:pPr>
      <w:r w:rsidRPr="0096073F">
        <w:rPr>
          <w:rFonts w:cs="Arial"/>
        </w:rPr>
        <w:tab/>
      </w:r>
    </w:p>
    <w:p w14:paraId="3849E3C2" w14:textId="77777777" w:rsidR="001765B1" w:rsidRPr="0096073F" w:rsidRDefault="001765B1" w:rsidP="00C413BF">
      <w:pPr>
        <w:pStyle w:val="Heading1"/>
        <w:numPr>
          <w:ilvl w:val="0"/>
          <w:numId w:val="1"/>
        </w:numPr>
        <w:tabs>
          <w:tab w:val="left" w:pos="851"/>
        </w:tabs>
        <w:spacing w:before="0" w:after="120"/>
        <w:ind w:left="0" w:firstLine="0"/>
        <w:rPr>
          <w:rFonts w:asciiTheme="minorHAnsi" w:hAnsiTheme="minorHAnsi" w:cs="Arial"/>
          <w:color w:val="auto"/>
          <w:sz w:val="22"/>
          <w:szCs w:val="22"/>
        </w:rPr>
      </w:pPr>
      <w:bookmarkStart w:id="7" w:name="_Toc502674545"/>
      <w:r w:rsidRPr="0096073F">
        <w:rPr>
          <w:rFonts w:asciiTheme="minorHAnsi" w:hAnsiTheme="minorHAnsi" w:cs="Arial"/>
          <w:color w:val="auto"/>
          <w:sz w:val="22"/>
          <w:szCs w:val="22"/>
        </w:rPr>
        <w:t>INTRODUCTION</w:t>
      </w:r>
      <w:bookmarkEnd w:id="7"/>
    </w:p>
    <w:p w14:paraId="05B368DD" w14:textId="77777777" w:rsidR="00554177" w:rsidRPr="0096073F" w:rsidRDefault="00554177" w:rsidP="00C413BF">
      <w:pPr>
        <w:keepNext/>
        <w:spacing w:after="120" w:line="240" w:lineRule="auto"/>
        <w:rPr>
          <w:rFonts w:eastAsia="Times New Roman" w:cs="Calibri"/>
          <w:color w:val="000000"/>
          <w:szCs w:val="24"/>
          <w:lang w:eastAsia="en-GB"/>
        </w:rPr>
      </w:pPr>
      <w:r w:rsidRPr="0096073F">
        <w:rPr>
          <w:rFonts w:eastAsia="Times New Roman" w:cs="Calibri"/>
          <w:color w:val="000000"/>
          <w:szCs w:val="24"/>
          <w:lang w:eastAsia="en-GB"/>
        </w:rPr>
        <w:t>UTIs in pregnancy affec</w:t>
      </w:r>
      <w:r w:rsidR="00F37444" w:rsidRPr="0096073F">
        <w:rPr>
          <w:rFonts w:eastAsia="Times New Roman" w:cs="Calibri"/>
          <w:color w:val="000000"/>
          <w:szCs w:val="24"/>
          <w:lang w:eastAsia="en-GB"/>
        </w:rPr>
        <w:t>t</w:t>
      </w:r>
      <w:r w:rsidRPr="0096073F">
        <w:rPr>
          <w:rFonts w:eastAsia="Times New Roman" w:cs="Calibri"/>
          <w:color w:val="000000"/>
          <w:szCs w:val="24"/>
          <w:lang w:eastAsia="en-GB"/>
        </w:rPr>
        <w:t xml:space="preserve"> </w:t>
      </w:r>
      <w:r w:rsidR="00F37444" w:rsidRPr="0096073F">
        <w:rPr>
          <w:rFonts w:eastAsia="Times New Roman" w:cs="Calibri"/>
          <w:color w:val="000000"/>
          <w:szCs w:val="24"/>
          <w:lang w:eastAsia="en-GB"/>
        </w:rPr>
        <w:t>5-</w:t>
      </w:r>
      <w:r w:rsidRPr="0096073F">
        <w:rPr>
          <w:rFonts w:eastAsia="Times New Roman" w:cs="Calibri"/>
          <w:color w:val="000000"/>
          <w:szCs w:val="24"/>
          <w:lang w:eastAsia="en-GB"/>
        </w:rPr>
        <w:t>10% of women, complicating 60000 pregnancies annually in the UK</w:t>
      </w:r>
      <w:r w:rsidR="00F37444" w:rsidRPr="0096073F">
        <w:rPr>
          <w:rFonts w:eastAsia="Times New Roman" w:cs="Calibri"/>
          <w:color w:val="000000"/>
          <w:szCs w:val="24"/>
          <w:lang w:eastAsia="en-GB"/>
        </w:rPr>
        <w:t xml:space="preserve"> </w:t>
      </w:r>
      <w:r w:rsidR="00F37444" w:rsidRPr="0096073F">
        <w:rPr>
          <w:rFonts w:eastAsia="Times New Roman" w:cs="Calibri"/>
          <w:color w:val="000000"/>
          <w:szCs w:val="24"/>
          <w:lang w:eastAsia="en-GB"/>
        </w:rPr>
        <w:fldChar w:fldCharType="begin"/>
      </w:r>
      <w:r w:rsidR="00F37444" w:rsidRPr="0096073F">
        <w:rPr>
          <w:rFonts w:eastAsia="Times New Roman" w:cs="Calibri"/>
          <w:color w:val="000000"/>
          <w:szCs w:val="24"/>
          <w:lang w:eastAsia="en-GB"/>
        </w:rPr>
        <w:instrText xml:space="preserve"> ADDIN EN.CITE &lt;EndNote&gt;&lt;Cite&gt;&lt;Author&gt;Mikhail&lt;/Author&gt;&lt;Year&gt;1995&lt;/Year&gt;&lt;IDText&gt;Lower urinary tract dysfunction in pregnancy: a review&lt;/IDText&gt;&lt;DisplayText&gt;(1)&lt;/DisplayText&gt;&lt;record&gt;&lt;dates&gt;&lt;pub-dates&gt;&lt;date&gt;Sep&lt;/date&gt;&lt;/pub-dates&gt;&lt;year&gt;1995&lt;/year&gt;&lt;/dates&gt;&lt;keywords&gt;&lt;keyword&gt;Female&lt;/keyword&gt;&lt;keyword&gt;Humans&lt;/keyword&gt;&lt;keyword&gt;Obstetric Labor Complications&lt;/keyword&gt;&lt;keyword&gt;Pregnancy&lt;/keyword&gt;&lt;keyword&gt;Pregnancy Complications&lt;/keyword&gt;&lt;keyword&gt;Pregnancy Complications, Infectious&lt;/keyword&gt;&lt;keyword&gt;Puerperal Disorders&lt;/keyword&gt;&lt;keyword&gt;Urinary Incontinence&lt;/keyword&gt;&lt;keyword&gt;Urinary Tract Infections&lt;/keyword&gt;&lt;keyword&gt;Urodynamics&lt;/keyword&gt;&lt;keyword&gt;Urologic Diseases&lt;/keyword&gt;&lt;/keywords&gt;&lt;urls&gt;&lt;related-urls&gt;&lt;url&gt;https://www.ncbi.nlm.nih.gov/pubmed/7478419&lt;/url&gt;&lt;/related-urls&gt;&lt;/urls&gt;&lt;isbn&gt;0029-7828&lt;/isbn&gt;&lt;titles&gt;&lt;title&gt;Lower urinary tract dysfunction in pregnancy: a review&lt;/title&gt;&lt;secondary-title&gt;Obstet Gynecol Surv&lt;/secondary-title&gt;&lt;/titles&gt;&lt;pages&gt;675-83&lt;/pages&gt;&lt;number&gt;9&lt;/number&gt;&lt;contributors&gt;&lt;authors&gt;&lt;author&gt;Mikhail, M. S.&lt;/author&gt;&lt;author&gt;Anyaegbunam, A.&lt;/author&gt;&lt;/authors&gt;&lt;/contributors&gt;&lt;language&gt;eng&lt;/language&gt;&lt;added-date format="utc"&gt;1553252035&lt;/added-date&gt;&lt;ref-type name="Journal Article"&gt;17&lt;/ref-type&gt;&lt;rec-number&gt;432&lt;/rec-number&gt;&lt;last-updated-date format="utc"&gt;1553252035&lt;/last-updated-date&gt;&lt;accession-num&gt;7478419&lt;/accession-num&gt;&lt;volume&gt;50&lt;/volume&gt;&lt;/record&gt;&lt;/Cite&gt;&lt;/EndNote&gt;</w:instrText>
      </w:r>
      <w:r w:rsidR="00F37444" w:rsidRPr="0096073F">
        <w:rPr>
          <w:rFonts w:eastAsia="Times New Roman" w:cs="Calibri"/>
          <w:color w:val="000000"/>
          <w:szCs w:val="24"/>
          <w:lang w:eastAsia="en-GB"/>
        </w:rPr>
        <w:fldChar w:fldCharType="separate"/>
      </w:r>
      <w:r w:rsidR="00F37444" w:rsidRPr="0096073F">
        <w:rPr>
          <w:rFonts w:eastAsia="Times New Roman" w:cs="Calibri"/>
          <w:noProof/>
          <w:color w:val="000000"/>
          <w:szCs w:val="24"/>
          <w:lang w:eastAsia="en-GB"/>
        </w:rPr>
        <w:t>(1)</w:t>
      </w:r>
      <w:r w:rsidR="00F37444" w:rsidRPr="0096073F">
        <w:rPr>
          <w:rFonts w:eastAsia="Times New Roman" w:cs="Calibri"/>
          <w:color w:val="000000"/>
          <w:szCs w:val="24"/>
          <w:lang w:eastAsia="en-GB"/>
        </w:rPr>
        <w:fldChar w:fldCharType="end"/>
      </w:r>
      <w:r w:rsidRPr="0096073F">
        <w:rPr>
          <w:rFonts w:eastAsia="Times New Roman" w:cs="Calibri"/>
          <w:color w:val="000000"/>
          <w:szCs w:val="24"/>
          <w:lang w:eastAsia="en-GB"/>
        </w:rPr>
        <w:t xml:space="preserve">. This incidence is due to the physiological/anatomical changes that occur during pregnancy. UTIs are caused by a variety of pathogens, most commonly </w:t>
      </w:r>
      <w:r w:rsidRPr="0096073F">
        <w:rPr>
          <w:rFonts w:eastAsia="Times New Roman" w:cs="Calibri"/>
          <w:i/>
          <w:iCs/>
          <w:color w:val="000000"/>
          <w:szCs w:val="24"/>
          <w:lang w:eastAsia="en-GB"/>
        </w:rPr>
        <w:t>Escherichia coli</w:t>
      </w:r>
      <w:r w:rsidRPr="0096073F">
        <w:rPr>
          <w:rFonts w:eastAsia="Times New Roman" w:cs="Calibri"/>
          <w:color w:val="000000"/>
          <w:szCs w:val="24"/>
          <w:lang w:eastAsia="en-GB"/>
        </w:rPr>
        <w:t>. Many women are initially asymptomatic which poses a challenge for prompt diagnosis and treatment. Screening and accurately diagnosing women is important as untreated, asymptomatic bacter</w:t>
      </w:r>
      <w:r w:rsidR="00F37444" w:rsidRPr="0096073F">
        <w:rPr>
          <w:rFonts w:eastAsia="Times New Roman" w:cs="Calibri"/>
          <w:color w:val="000000"/>
          <w:szCs w:val="24"/>
          <w:lang w:eastAsia="en-GB"/>
        </w:rPr>
        <w:t>iur</w:t>
      </w:r>
      <w:r w:rsidRPr="0096073F">
        <w:rPr>
          <w:rFonts w:eastAsia="Times New Roman" w:cs="Calibri"/>
          <w:color w:val="000000"/>
          <w:szCs w:val="24"/>
          <w:lang w:eastAsia="en-GB"/>
        </w:rPr>
        <w:t>ia progresses within days to pyelonephritis in 40-50% of women which can rapidly lead to life-threatening maternal sepsis and preterm delivery, the major cause of neonatal death/disability</w:t>
      </w:r>
      <w:r w:rsidR="00F37444" w:rsidRPr="0096073F">
        <w:rPr>
          <w:rFonts w:eastAsia="Times New Roman" w:cs="Calibri"/>
          <w:color w:val="000000"/>
          <w:szCs w:val="24"/>
          <w:lang w:eastAsia="en-GB"/>
        </w:rPr>
        <w:t xml:space="preserve"> </w:t>
      </w:r>
      <w:r w:rsidR="00F37444" w:rsidRPr="0096073F">
        <w:rPr>
          <w:rFonts w:eastAsia="Times New Roman" w:cs="Calibri"/>
          <w:color w:val="000000"/>
          <w:szCs w:val="24"/>
          <w:lang w:eastAsia="en-GB"/>
        </w:rPr>
        <w:fldChar w:fldCharType="begin"/>
      </w:r>
      <w:r w:rsidR="00F37444" w:rsidRPr="0096073F">
        <w:rPr>
          <w:rFonts w:eastAsia="Times New Roman" w:cs="Calibri"/>
          <w:color w:val="000000"/>
          <w:szCs w:val="24"/>
          <w:lang w:eastAsia="en-GB"/>
        </w:rPr>
        <w:instrText xml:space="preserve"> ADDIN EN.CITE &lt;EndNote&gt;&lt;Cite&gt;&lt;Author&gt;McCormick&lt;/Author&gt;&lt;Year&gt;2008&lt;/Year&gt;&lt;IDText&gt;Urinary tract infection in pregnancy&lt;/IDText&gt;&lt;DisplayText&gt;(2)&lt;/DisplayText&gt;&lt;record&gt;&lt;dates&gt;&lt;pub-dates&gt;&lt;date&gt;2008/07/01&lt;/date&gt;&lt;/pub-dates&gt;&lt;year&gt;2008&lt;/year&gt;&lt;/dates&gt;&lt;keywords&gt;&lt;keyword&gt;acute cystitis&lt;/keyword&gt;&lt;keyword&gt;asymptomatic bacteriuria&lt;/keyword&gt;&lt;keyword&gt;pyelonephritis&lt;/keyword&gt;&lt;/keywords&gt;&lt;urls&gt;&lt;related-urls&gt;&lt;url&gt;https://doi.org/10.1576/toag.10.3.156.27418&lt;/url&gt;&lt;/related-urls&gt;&lt;/urls&gt;&lt;isbn&gt;1467-2561&lt;/isbn&gt;&lt;titles&gt;&lt;title&gt;Urinary tract infection in pregnancy&lt;/title&gt;&lt;secondary-title&gt;The Obstetrician &amp;amp; Gynaecologist&lt;/secondary-title&gt;&lt;/titles&gt;&lt;pages&gt;156-162&lt;/pages&gt;&lt;number&gt;3&lt;/number&gt;&lt;access-date&gt;2019/03/21&lt;/access-date&gt;&lt;contributors&gt;&lt;authors&gt;&lt;author&gt;McCormick, Timothy&lt;/author&gt;&lt;author&gt;Ashe, Robin G.&lt;/author&gt;&lt;author&gt;Kearney, Patricia M.&lt;/author&gt;&lt;/authors&gt;&lt;/contributors&gt;&lt;added-date format="utc"&gt;1553168310&lt;/added-date&gt;&lt;ref-type name="Journal Article"&gt;17&lt;/ref-type&gt;&lt;rec-number&gt;424&lt;/rec-number&gt;&lt;publisher&gt;John Wiley &amp;amp; Sons, Ltd (10.1111)&lt;/publisher&gt;&lt;last-updated-date format="utc"&gt;1553168310&lt;/last-updated-date&gt;&lt;electronic-resource-num&gt;10.1576/toag.10.3.156.27418&lt;/electronic-resource-num&gt;&lt;volume&gt;10&lt;/volume&gt;&lt;/record&gt;&lt;/Cite&gt;&lt;/EndNote&gt;</w:instrText>
      </w:r>
      <w:r w:rsidR="00F37444" w:rsidRPr="0096073F">
        <w:rPr>
          <w:rFonts w:eastAsia="Times New Roman" w:cs="Calibri"/>
          <w:color w:val="000000"/>
          <w:szCs w:val="24"/>
          <w:lang w:eastAsia="en-GB"/>
        </w:rPr>
        <w:fldChar w:fldCharType="separate"/>
      </w:r>
      <w:r w:rsidR="00F37444" w:rsidRPr="0096073F">
        <w:rPr>
          <w:rFonts w:eastAsia="Times New Roman" w:cs="Calibri"/>
          <w:noProof/>
          <w:color w:val="000000"/>
          <w:szCs w:val="24"/>
          <w:lang w:eastAsia="en-GB"/>
        </w:rPr>
        <w:t>(2)</w:t>
      </w:r>
      <w:r w:rsidR="00F37444" w:rsidRPr="0096073F">
        <w:rPr>
          <w:rFonts w:eastAsia="Times New Roman" w:cs="Calibri"/>
          <w:color w:val="000000"/>
          <w:szCs w:val="24"/>
          <w:lang w:eastAsia="en-GB"/>
        </w:rPr>
        <w:fldChar w:fldCharType="end"/>
      </w:r>
      <w:r w:rsidRPr="0096073F">
        <w:rPr>
          <w:rFonts w:eastAsia="Times New Roman" w:cs="Calibri"/>
          <w:color w:val="000000"/>
          <w:szCs w:val="24"/>
          <w:lang w:eastAsia="en-GB"/>
        </w:rPr>
        <w:t xml:space="preserve">. </w:t>
      </w:r>
    </w:p>
    <w:p w14:paraId="4ECAA287" w14:textId="77777777" w:rsidR="00554177" w:rsidRPr="0096073F" w:rsidRDefault="00554177" w:rsidP="00C413BF">
      <w:pPr>
        <w:keepNext/>
        <w:spacing w:after="120" w:line="240" w:lineRule="auto"/>
        <w:rPr>
          <w:rFonts w:eastAsia="Times New Roman" w:cs="Calibri"/>
          <w:color w:val="000000"/>
          <w:szCs w:val="24"/>
          <w:lang w:eastAsia="en-GB"/>
        </w:rPr>
      </w:pPr>
    </w:p>
    <w:p w14:paraId="4EC9F061" w14:textId="77777777" w:rsidR="00554177" w:rsidRPr="0096073F" w:rsidRDefault="00554177" w:rsidP="00C413BF">
      <w:pPr>
        <w:keepNext/>
        <w:spacing w:after="120" w:line="240" w:lineRule="auto"/>
        <w:rPr>
          <w:rFonts w:eastAsia="Times New Roman" w:cs="Calibri"/>
          <w:color w:val="000000"/>
          <w:szCs w:val="24"/>
          <w:lang w:eastAsia="en-GB"/>
        </w:rPr>
      </w:pPr>
      <w:r w:rsidRPr="0096073F">
        <w:rPr>
          <w:rFonts w:eastAsia="Times New Roman" w:cs="Calibri"/>
          <w:color w:val="000000"/>
          <w:szCs w:val="24"/>
          <w:lang w:eastAsia="en-GB"/>
        </w:rPr>
        <w:t>The accurate diagnosis/treatment of UTIs requires urinary culture and sensitivity testing in the microbiology laboratory</w:t>
      </w:r>
      <w:r w:rsidR="00F37444" w:rsidRPr="0096073F">
        <w:rPr>
          <w:rFonts w:eastAsia="Times New Roman" w:cs="Calibri"/>
          <w:color w:val="000000"/>
          <w:szCs w:val="24"/>
          <w:lang w:eastAsia="en-GB"/>
        </w:rPr>
        <w:t xml:space="preserve"> at present</w:t>
      </w:r>
      <w:r w:rsidRPr="0096073F">
        <w:rPr>
          <w:rFonts w:eastAsia="Times New Roman" w:cs="Calibri"/>
          <w:color w:val="000000"/>
          <w:szCs w:val="24"/>
          <w:lang w:eastAsia="en-GB"/>
        </w:rPr>
        <w:t>. This takes at least 24-hours to obtain results, leading to delays in definitive treatment. A point of care test is therefore vital to reduce the risk of complications. The rapid dipstick chemical test is commonly used in clinical practice, but this has a low sensitivity</w:t>
      </w:r>
      <w:r w:rsidR="00F37444" w:rsidRPr="0096073F">
        <w:rPr>
          <w:rFonts w:eastAsia="Times New Roman" w:cs="Calibri"/>
          <w:color w:val="000000"/>
          <w:szCs w:val="24"/>
          <w:lang w:eastAsia="en-GB"/>
        </w:rPr>
        <w:t xml:space="preserve"> </w:t>
      </w:r>
      <w:r w:rsidR="00F37444" w:rsidRPr="0096073F">
        <w:rPr>
          <w:rFonts w:eastAsia="Times New Roman" w:cs="Calibri"/>
          <w:color w:val="000000"/>
          <w:szCs w:val="24"/>
          <w:lang w:eastAsia="en-GB"/>
        </w:rPr>
        <w:fldChar w:fldCharType="begin"/>
      </w:r>
      <w:r w:rsidR="00F37444" w:rsidRPr="0096073F">
        <w:rPr>
          <w:rFonts w:eastAsia="Times New Roman" w:cs="Calibri"/>
          <w:color w:val="000000"/>
          <w:szCs w:val="24"/>
          <w:lang w:eastAsia="en-GB"/>
        </w:rPr>
        <w:instrText xml:space="preserve"> ADDIN EN.CITE &lt;EndNote&gt;&lt;Cite&gt;&lt;Author&gt;Devillé&lt;/Author&gt;&lt;Year&gt;2004&lt;/Year&gt;&lt;IDText&gt;The urine dipstick test useful to rule out infections. A meta-analysis of the accuracy&lt;/IDText&gt;&lt;DisplayText&gt;(3)&lt;/DisplayText&gt;&lt;record&gt;&lt;dates&gt;&lt;pub-dates&gt;&lt;date&gt;2004/06/02&lt;/date&gt;&lt;/pub-dates&gt;&lt;year&gt;2004&lt;/year&gt;&lt;/dates&gt;&lt;urls&gt;&lt;related-urls&gt;&lt;url&gt;https://doi.org/10.1186/1471-2490-4-4&lt;/url&gt;&lt;/related-urls&gt;&lt;/urls&gt;&lt;isbn&gt;1471-2490&lt;/isbn&gt;&lt;titles&gt;&lt;title&gt;The urine dipstick test useful to rule out infections. A meta-analysis of the accuracy&lt;/title&gt;&lt;secondary-title&gt;BMC Urology&lt;/secondary-title&gt;&lt;/titles&gt;&lt;pages&gt;4&lt;/pages&gt;&lt;number&gt;1&lt;/number&gt;&lt;contributors&gt;&lt;authors&gt;&lt;author&gt;Devillé, Walter L. J. M.&lt;/author&gt;&lt;author&gt;Yzermans, Joris C.&lt;/author&gt;&lt;author&gt;van Duijn, Nico P.&lt;/author&gt;&lt;author&gt;Bezemer, P. Dick&lt;/author&gt;&lt;author&gt;van der Windt, Daniëlle A. W. M.&lt;/author&gt;&lt;author&gt;Bouter, Lex M.&lt;/author&gt;&lt;/authors&gt;&lt;/contributors&gt;&lt;added-date format="utc"&gt;1574593787&lt;/added-date&gt;&lt;ref-type name="Journal Article"&gt;17&lt;/ref-type&gt;&lt;rec-number&gt;841&lt;/rec-number&gt;&lt;last-updated-date format="utc"&gt;1574593787&lt;/last-updated-date&gt;&lt;electronic-resource-num&gt;10.1186/1471-2490-4-4&lt;/electronic-resource-num&gt;&lt;volume&gt;4&lt;/volume&gt;&lt;/record&gt;&lt;/Cite&gt;&lt;/EndNote&gt;</w:instrText>
      </w:r>
      <w:r w:rsidR="00F37444" w:rsidRPr="0096073F">
        <w:rPr>
          <w:rFonts w:eastAsia="Times New Roman" w:cs="Calibri"/>
          <w:color w:val="000000"/>
          <w:szCs w:val="24"/>
          <w:lang w:eastAsia="en-GB"/>
        </w:rPr>
        <w:fldChar w:fldCharType="separate"/>
      </w:r>
      <w:r w:rsidR="00F37444" w:rsidRPr="0096073F">
        <w:rPr>
          <w:rFonts w:eastAsia="Times New Roman" w:cs="Calibri"/>
          <w:noProof/>
          <w:color w:val="000000"/>
          <w:szCs w:val="24"/>
          <w:lang w:eastAsia="en-GB"/>
        </w:rPr>
        <w:t>(3)</w:t>
      </w:r>
      <w:r w:rsidR="00F37444" w:rsidRPr="0096073F">
        <w:rPr>
          <w:rFonts w:eastAsia="Times New Roman" w:cs="Calibri"/>
          <w:color w:val="000000"/>
          <w:szCs w:val="24"/>
          <w:lang w:eastAsia="en-GB"/>
        </w:rPr>
        <w:fldChar w:fldCharType="end"/>
      </w:r>
      <w:r w:rsidRPr="0096073F">
        <w:rPr>
          <w:rFonts w:eastAsia="Times New Roman" w:cs="Calibri"/>
          <w:color w:val="000000"/>
          <w:szCs w:val="24"/>
          <w:lang w:eastAsia="en-GB"/>
        </w:rPr>
        <w:t>. M</w:t>
      </w:r>
      <w:r w:rsidRPr="0096073F">
        <w:rPr>
          <w:noProof/>
        </w:rPr>
        <w:t>any women are treated empirically and a urine sample not sent for culture (behaviour contributing to increasing antibiotic resistance)</w:t>
      </w:r>
      <w:r w:rsidRPr="0096073F">
        <w:rPr>
          <w:rFonts w:eastAsia="Times New Roman" w:cs="Calibri"/>
          <w:color w:val="000000"/>
          <w:szCs w:val="24"/>
          <w:lang w:eastAsia="en-GB"/>
        </w:rPr>
        <w:t xml:space="preserve">. There is therefore a need for an accurate point of care test for the diagnosis of UTIs in pregnancy to help to reduce serious maternal/neonatal morbidity. </w:t>
      </w:r>
    </w:p>
    <w:p w14:paraId="3417A330" w14:textId="77777777" w:rsidR="00554177" w:rsidRPr="0096073F" w:rsidRDefault="00554177" w:rsidP="00C413BF">
      <w:pPr>
        <w:keepNext/>
        <w:spacing w:after="120" w:line="240" w:lineRule="auto"/>
        <w:rPr>
          <w:rFonts w:eastAsia="Times New Roman" w:cs="Calibri"/>
          <w:color w:val="000000"/>
          <w:szCs w:val="24"/>
          <w:lang w:eastAsia="en-GB"/>
        </w:rPr>
      </w:pPr>
    </w:p>
    <w:p w14:paraId="09DC3C23" w14:textId="37DFAF9A" w:rsidR="00554177" w:rsidRPr="0096073F" w:rsidRDefault="00554177" w:rsidP="00C413BF">
      <w:pPr>
        <w:keepNext/>
        <w:spacing w:after="120" w:line="240" w:lineRule="auto"/>
        <w:rPr>
          <w:rFonts w:eastAsia="Times New Roman" w:cs="Calibri"/>
          <w:color w:val="000000"/>
          <w:szCs w:val="24"/>
          <w:lang w:eastAsia="en-GB"/>
        </w:rPr>
      </w:pPr>
      <w:r w:rsidRPr="0096073F">
        <w:rPr>
          <w:rFonts w:eastAsia="Times New Roman" w:cs="Calibri"/>
          <w:color w:val="000000"/>
          <w:szCs w:val="24"/>
          <w:lang w:eastAsia="en-GB"/>
        </w:rPr>
        <w:t>Volatile organic compounds</w:t>
      </w:r>
      <w:r w:rsidR="00AE0495">
        <w:rPr>
          <w:rFonts w:eastAsia="Times New Roman" w:cs="Calibri"/>
          <w:color w:val="000000"/>
          <w:szCs w:val="24"/>
          <w:lang w:eastAsia="en-GB"/>
        </w:rPr>
        <w:t xml:space="preserve"> (VOCs) are organic chemicals which have a high vapour pressure at room temperature as a result of their low boiling point.</w:t>
      </w:r>
      <w:r w:rsidRPr="0096073F">
        <w:rPr>
          <w:rFonts w:eastAsia="Times New Roman" w:cs="Calibri"/>
          <w:color w:val="000000"/>
          <w:szCs w:val="24"/>
          <w:lang w:eastAsia="en-GB"/>
        </w:rPr>
        <w:t xml:space="preserve"> VOCs are produced as a result of physiological/metabolic body processes, of pathogens, commensals, and the host response to microbial infections. Engineering and bioinformatic advances in the University of Warwick have enabled the detection and analysis of very low quantities of thousands of VOCs, which have increasingly been utilised in medical diagnostics</w:t>
      </w:r>
      <w:r w:rsidR="00F37444" w:rsidRPr="0096073F">
        <w:rPr>
          <w:rFonts w:eastAsia="Times New Roman" w:cs="Calibri"/>
          <w:color w:val="000000"/>
          <w:szCs w:val="24"/>
          <w:lang w:eastAsia="en-GB"/>
        </w:rPr>
        <w:t xml:space="preserve"> </w:t>
      </w:r>
      <w:r w:rsidR="00F37444" w:rsidRPr="0096073F">
        <w:rPr>
          <w:rFonts w:eastAsia="Times New Roman" w:cs="Calibri"/>
          <w:color w:val="000000"/>
          <w:szCs w:val="24"/>
          <w:lang w:eastAsia="en-GB"/>
        </w:rPr>
        <w:fldChar w:fldCharType="begin">
          <w:fldData xml:space="preserve">PEVuZE5vdGU+PENpdGU+PEF1dGhvcj5BcmFzYXJhZG5hbTwvQXV0aG9yPjxZZWFyPjIwMTM8L1ll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</w:fldData>
        </w:fldChar>
      </w:r>
      <w:r w:rsidR="00F37444" w:rsidRPr="0096073F">
        <w:rPr>
          <w:rFonts w:eastAsia="Times New Roman" w:cs="Calibri"/>
          <w:color w:val="000000"/>
          <w:szCs w:val="24"/>
          <w:lang w:eastAsia="en-GB"/>
        </w:rPr>
        <w:instrText xml:space="preserve"> ADDIN EN.CITE </w:instrText>
      </w:r>
      <w:r w:rsidR="00F37444" w:rsidRPr="0096073F">
        <w:rPr>
          <w:rFonts w:eastAsia="Times New Roman" w:cs="Calibri"/>
          <w:color w:val="000000"/>
          <w:szCs w:val="24"/>
          <w:lang w:eastAsia="en-GB"/>
        </w:rPr>
        <w:fldChar w:fldCharType="begin">
          <w:fldData xml:space="preserve">PEVuZE5vdGU+PENpdGU+PEF1dGhvcj5BcmFzYXJhZG5hbTwvQXV0aG9yPjxZZWFyPjIwMTM8L1ll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</w:fldData>
        </w:fldChar>
      </w:r>
      <w:r w:rsidR="00F37444" w:rsidRPr="0096073F">
        <w:rPr>
          <w:rFonts w:eastAsia="Times New Roman" w:cs="Calibri"/>
          <w:color w:val="000000"/>
          <w:szCs w:val="24"/>
          <w:lang w:eastAsia="en-GB"/>
        </w:rPr>
        <w:instrText xml:space="preserve"> ADDIN EN.CITE.DATA </w:instrText>
      </w:r>
      <w:r w:rsidR="00F37444" w:rsidRPr="0096073F">
        <w:rPr>
          <w:rFonts w:eastAsia="Times New Roman" w:cs="Calibri"/>
          <w:color w:val="000000"/>
          <w:szCs w:val="24"/>
          <w:lang w:eastAsia="en-GB"/>
        </w:rPr>
      </w:r>
      <w:r w:rsidR="00F37444" w:rsidRPr="0096073F">
        <w:rPr>
          <w:rFonts w:eastAsia="Times New Roman" w:cs="Calibri"/>
          <w:color w:val="000000"/>
          <w:szCs w:val="24"/>
          <w:lang w:eastAsia="en-GB"/>
        </w:rPr>
        <w:fldChar w:fldCharType="end"/>
      </w:r>
      <w:r w:rsidR="00F37444" w:rsidRPr="0096073F">
        <w:rPr>
          <w:rFonts w:eastAsia="Times New Roman" w:cs="Calibri"/>
          <w:color w:val="000000"/>
          <w:szCs w:val="24"/>
          <w:lang w:eastAsia="en-GB"/>
        </w:rPr>
      </w:r>
      <w:r w:rsidR="00F37444" w:rsidRPr="0096073F">
        <w:rPr>
          <w:rFonts w:eastAsia="Times New Roman" w:cs="Calibri"/>
          <w:color w:val="000000"/>
          <w:szCs w:val="24"/>
          <w:lang w:eastAsia="en-GB"/>
        </w:rPr>
        <w:fldChar w:fldCharType="separate"/>
      </w:r>
      <w:r w:rsidR="00F37444" w:rsidRPr="0096073F">
        <w:rPr>
          <w:rFonts w:eastAsia="Times New Roman" w:cs="Calibri"/>
          <w:noProof/>
          <w:color w:val="000000"/>
          <w:szCs w:val="24"/>
          <w:lang w:eastAsia="en-GB"/>
        </w:rPr>
        <w:t>(4-10)</w:t>
      </w:r>
      <w:r w:rsidR="00F37444" w:rsidRPr="0096073F">
        <w:rPr>
          <w:rFonts w:eastAsia="Times New Roman" w:cs="Calibri"/>
          <w:color w:val="000000"/>
          <w:szCs w:val="24"/>
          <w:lang w:eastAsia="en-GB"/>
        </w:rPr>
        <w:fldChar w:fldCharType="end"/>
      </w:r>
      <w:r w:rsidRPr="0096073F">
        <w:rPr>
          <w:rFonts w:eastAsia="Times New Roman" w:cs="Calibri"/>
          <w:color w:val="000000"/>
          <w:szCs w:val="24"/>
          <w:lang w:eastAsia="en-GB"/>
        </w:rPr>
        <w:t xml:space="preserve">. </w:t>
      </w:r>
    </w:p>
    <w:p w14:paraId="60FBBA11" w14:textId="77777777" w:rsidR="00554177" w:rsidRPr="0096073F" w:rsidRDefault="00554177" w:rsidP="00C413BF">
      <w:pPr>
        <w:keepNext/>
        <w:spacing w:after="120" w:line="240" w:lineRule="auto"/>
        <w:rPr>
          <w:rFonts w:eastAsia="Times New Roman" w:cs="Calibri"/>
          <w:color w:val="000000"/>
          <w:szCs w:val="24"/>
          <w:lang w:eastAsia="en-GB"/>
        </w:rPr>
      </w:pPr>
    </w:p>
    <w:p w14:paraId="341E1696" w14:textId="77777777" w:rsidR="00554177" w:rsidRPr="0096073F" w:rsidRDefault="00554177" w:rsidP="00C413BF">
      <w:pPr>
        <w:spacing w:after="120" w:line="240" w:lineRule="auto"/>
        <w:rPr>
          <w:rFonts w:eastAsia="Times New Roman" w:cs="Calibri"/>
          <w:color w:val="000000"/>
          <w:szCs w:val="24"/>
          <w:lang w:eastAsia="en-GB"/>
        </w:rPr>
      </w:pPr>
      <w:r w:rsidRPr="0096073F">
        <w:rPr>
          <w:rFonts w:eastAsia="Times New Roman" w:cs="Calibri"/>
          <w:color w:val="000000"/>
          <w:szCs w:val="24"/>
          <w:lang w:eastAsia="en-GB"/>
        </w:rPr>
        <w:t>We will develop a test which can detect UTIs (including the pathogen) with high sensitivity and specificity, rapidly in pregnancy, building upon our previous work and the previously studies in the non-pregnant population</w:t>
      </w:r>
      <w:r w:rsidR="00F37444" w:rsidRPr="0096073F">
        <w:rPr>
          <w:rFonts w:eastAsia="Times New Roman" w:cs="Calibri"/>
          <w:color w:val="000000"/>
          <w:szCs w:val="24"/>
          <w:lang w:eastAsia="en-GB"/>
        </w:rPr>
        <w:t xml:space="preserve"> </w:t>
      </w:r>
      <w:r w:rsidR="00872018" w:rsidRPr="0096073F">
        <w:rPr>
          <w:rFonts w:eastAsia="Times New Roman" w:cs="Calibri"/>
          <w:color w:val="000000"/>
          <w:szCs w:val="24"/>
          <w:lang w:eastAsia="en-GB"/>
        </w:rPr>
        <w:fldChar w:fldCharType="begin">
          <w:fldData xml:space="preserve">PEVuZE5vdGU+PENpdGU+PEF1dGhvcj5BYXRoaXRoYW48L0F1dGhvcj48WWVhcj4yMDAxPC9ZZWFy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</w:fldData>
        </w:fldChar>
      </w:r>
      <w:r w:rsidR="00872018" w:rsidRPr="0096073F">
        <w:rPr>
          <w:rFonts w:eastAsia="Times New Roman" w:cs="Calibri"/>
          <w:color w:val="000000"/>
          <w:szCs w:val="24"/>
          <w:lang w:eastAsia="en-GB"/>
        </w:rPr>
        <w:instrText xml:space="preserve"> ADDIN EN.CITE </w:instrText>
      </w:r>
      <w:r w:rsidR="00872018" w:rsidRPr="0096073F">
        <w:rPr>
          <w:rFonts w:eastAsia="Times New Roman" w:cs="Calibri"/>
          <w:color w:val="000000"/>
          <w:szCs w:val="24"/>
          <w:lang w:eastAsia="en-GB"/>
        </w:rPr>
        <w:fldChar w:fldCharType="begin">
          <w:fldData xml:space="preserve">PEVuZE5vdGU+PENpdGU+PEF1dGhvcj5BYXRoaXRoYW48L0F1dGhvcj48WWVhcj4yMDAxPC9ZZWFy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</w:fldData>
        </w:fldChar>
      </w:r>
      <w:r w:rsidR="00872018" w:rsidRPr="0096073F">
        <w:rPr>
          <w:rFonts w:eastAsia="Times New Roman" w:cs="Calibri"/>
          <w:color w:val="000000"/>
          <w:szCs w:val="24"/>
          <w:lang w:eastAsia="en-GB"/>
        </w:rPr>
        <w:instrText xml:space="preserve"> ADDIN EN.CITE.DATA </w:instrText>
      </w:r>
      <w:r w:rsidR="00872018" w:rsidRPr="0096073F">
        <w:rPr>
          <w:rFonts w:eastAsia="Times New Roman" w:cs="Calibri"/>
          <w:color w:val="000000"/>
          <w:szCs w:val="24"/>
          <w:lang w:eastAsia="en-GB"/>
        </w:rPr>
      </w:r>
      <w:r w:rsidR="00872018" w:rsidRPr="0096073F">
        <w:rPr>
          <w:rFonts w:eastAsia="Times New Roman" w:cs="Calibri"/>
          <w:color w:val="000000"/>
          <w:szCs w:val="24"/>
          <w:lang w:eastAsia="en-GB"/>
        </w:rPr>
        <w:fldChar w:fldCharType="end"/>
      </w:r>
      <w:r w:rsidR="00872018" w:rsidRPr="0096073F">
        <w:rPr>
          <w:rFonts w:eastAsia="Times New Roman" w:cs="Calibri"/>
          <w:color w:val="000000"/>
          <w:szCs w:val="24"/>
          <w:lang w:eastAsia="en-GB"/>
        </w:rPr>
      </w:r>
      <w:r w:rsidR="00872018" w:rsidRPr="0096073F">
        <w:rPr>
          <w:rFonts w:eastAsia="Times New Roman" w:cs="Calibri"/>
          <w:color w:val="000000"/>
          <w:szCs w:val="24"/>
          <w:lang w:eastAsia="en-GB"/>
        </w:rPr>
        <w:fldChar w:fldCharType="separate"/>
      </w:r>
      <w:r w:rsidR="00872018" w:rsidRPr="0096073F">
        <w:rPr>
          <w:rFonts w:eastAsia="Times New Roman" w:cs="Calibri"/>
          <w:noProof/>
          <w:color w:val="000000"/>
          <w:szCs w:val="24"/>
          <w:lang w:eastAsia="en-GB"/>
        </w:rPr>
        <w:t>(11-13)</w:t>
      </w:r>
      <w:r w:rsidR="00872018" w:rsidRPr="0096073F">
        <w:rPr>
          <w:rFonts w:eastAsia="Times New Roman" w:cs="Calibri"/>
          <w:color w:val="000000"/>
          <w:szCs w:val="24"/>
          <w:lang w:eastAsia="en-GB"/>
        </w:rPr>
        <w:fldChar w:fldCharType="end"/>
      </w:r>
      <w:r w:rsidRPr="0096073F">
        <w:rPr>
          <w:rFonts w:eastAsia="Times New Roman" w:cs="Calibri"/>
          <w:color w:val="000000"/>
          <w:szCs w:val="24"/>
          <w:lang w:eastAsia="en-GB"/>
        </w:rPr>
        <w:t xml:space="preserve"> to outperform the </w:t>
      </w:r>
      <w:r w:rsidR="00BD5E31" w:rsidRPr="0096073F">
        <w:rPr>
          <w:rFonts w:eastAsia="Times New Roman" w:cs="Calibri"/>
          <w:color w:val="000000"/>
          <w:szCs w:val="24"/>
          <w:lang w:eastAsia="en-GB"/>
        </w:rPr>
        <w:t xml:space="preserve">urine </w:t>
      </w:r>
      <w:r w:rsidRPr="0096073F">
        <w:rPr>
          <w:rFonts w:eastAsia="Times New Roman" w:cs="Calibri"/>
          <w:color w:val="000000"/>
          <w:szCs w:val="24"/>
          <w:lang w:eastAsia="en-GB"/>
        </w:rPr>
        <w:t xml:space="preserve">dipstick test. We will then transfer this technology to the hospital for clinical validation. </w:t>
      </w:r>
    </w:p>
    <w:p w14:paraId="01554E5D" w14:textId="77777777" w:rsidR="00554177" w:rsidRPr="0096073F" w:rsidRDefault="00554177" w:rsidP="00C413BF">
      <w:pPr>
        <w:tabs>
          <w:tab w:val="left" w:pos="851"/>
        </w:tabs>
        <w:spacing w:after="120" w:line="240" w:lineRule="auto"/>
        <w:rPr>
          <w:rFonts w:cs="Arial"/>
          <w:i/>
          <w:color w:val="0070C0"/>
        </w:rPr>
      </w:pPr>
    </w:p>
    <w:p w14:paraId="40ABFF68" w14:textId="77777777" w:rsidR="001765B1" w:rsidRPr="0096073F" w:rsidRDefault="001765B1" w:rsidP="00F65232">
      <w:pPr>
        <w:pStyle w:val="ListParagraph"/>
        <w:numPr>
          <w:ilvl w:val="1"/>
          <w:numId w:val="2"/>
        </w:numPr>
        <w:tabs>
          <w:tab w:val="left" w:pos="851"/>
        </w:tabs>
        <w:spacing w:after="120" w:line="240" w:lineRule="auto"/>
        <w:rPr>
          <w:rFonts w:cs="Arial"/>
        </w:rPr>
      </w:pPr>
      <w:r w:rsidRPr="0096073F">
        <w:rPr>
          <w:rFonts w:cs="Arial"/>
        </w:rPr>
        <w:t>Background</w:t>
      </w:r>
    </w:p>
    <w:p w14:paraId="21720669" w14:textId="77777777" w:rsidR="00FD3F76" w:rsidRPr="0096073F" w:rsidRDefault="00FD3F76" w:rsidP="00C413BF">
      <w:pPr>
        <w:spacing w:after="120" w:line="240" w:lineRule="auto"/>
        <w:rPr>
          <w:rFonts w:cs="Arial"/>
          <w:i/>
          <w:color w:val="0070C0"/>
        </w:rPr>
      </w:pPr>
    </w:p>
    <w:p w14:paraId="2E6CAFFB" w14:textId="6718C9BB" w:rsidR="00554177" w:rsidRDefault="00554177" w:rsidP="00C413BF">
      <w:pPr>
        <w:spacing w:after="120" w:line="240" w:lineRule="auto"/>
        <w:rPr>
          <w:rFonts w:cs="Arial"/>
          <w:noProof/>
        </w:rPr>
      </w:pPr>
      <w:r w:rsidRPr="0096073F">
        <w:rPr>
          <w:rFonts w:cs="Arial"/>
          <w:noProof/>
        </w:rPr>
        <w:t xml:space="preserve">Urinary tract infection (UTI) is common in pregnancy </w:t>
      </w:r>
      <w:r w:rsidRPr="0096073F">
        <w:rPr>
          <w:rFonts w:cs="Arial"/>
          <w:noProof/>
        </w:rPr>
        <w:fldChar w:fldCharType="begin"/>
      </w:r>
      <w:r w:rsidR="00F37444" w:rsidRPr="0096073F">
        <w:rPr>
          <w:rFonts w:cs="Arial"/>
          <w:noProof/>
        </w:rPr>
        <w:instrText xml:space="preserve"> ADDIN EN.CITE &lt;EndNote&gt;&lt;Cite&gt;&lt;Author&gt;Mikhail&lt;/Author&gt;&lt;Year&gt;1995&lt;/Year&gt;&lt;IDText&gt;Lower urinary tract dysfunction in pregnancy: a review&lt;/IDText&gt;&lt;DisplayText&gt;(1)&lt;/DisplayText&gt;&lt;record&gt;&lt;dates&gt;&lt;pub-dates&gt;&lt;date&gt;Sep&lt;/date&gt;&lt;/pub-dates&gt;&lt;year&gt;1995&lt;/year&gt;&lt;/dates&gt;&lt;keywords&gt;&lt;keyword&gt;Female&lt;/keyword&gt;&lt;keyword&gt;Humans&lt;/keyword&gt;&lt;keyword&gt;Obstetric Labor Complications&lt;/keyword&gt;&lt;keyword&gt;Pregnancy&lt;/keyword&gt;&lt;keyword&gt;Pregnancy Complications&lt;/keyword&gt;&lt;keyword&gt;Pregnancy Complications, Infectious&lt;/keyword&gt;&lt;keyword&gt;Puerperal Disorders&lt;/keyword&gt;&lt;keyword&gt;Urinary Incontinence&lt;/keyword&gt;&lt;keyword&gt;Urinary Tract Infections&lt;/keyword&gt;&lt;keyword&gt;Urodynamics&lt;/keyword&gt;&lt;keyword&gt;Urologic Diseases&lt;/keyword&gt;&lt;/keywords&gt;&lt;urls&gt;&lt;related-urls&gt;&lt;url&gt;https://www.ncbi.nlm.nih.gov/pubmed/7478419&lt;/url&gt;&lt;/related-urls&gt;&lt;/urls&gt;&lt;isbn&gt;0029-7828&lt;/isbn&gt;&lt;titles&gt;&lt;title&gt;Lower urinary tract dysfunction in pregnancy: a review&lt;/title&gt;&lt;secondary-title&gt;Obstet Gynecol Surv&lt;/secondary-title&gt;&lt;/titles&gt;&lt;pages&gt;675-83&lt;/pages&gt;&lt;number&gt;9&lt;/number&gt;&lt;contributors&gt;&lt;authors&gt;&lt;author&gt;Mikhail, M. S.&lt;/author&gt;&lt;author&gt;Anyaegbunam, A.&lt;/author&gt;&lt;/authors&gt;&lt;/contributors&gt;&lt;language&gt;eng&lt;/language&gt;&lt;added-date format="utc"&gt;1553252035&lt;/added-date&gt;&lt;ref-type name="Journal Article"&gt;17&lt;/ref-type&gt;&lt;rec-number&gt;432&lt;/rec-number&gt;&lt;last-updated-date format="utc"&gt;1553252035&lt;/last-updated-date&gt;&lt;accession-num&gt;7478419&lt;/accession-num&gt;&lt;volume&gt;50&lt;/volume&gt;&lt;/record&gt;&lt;/Cite&gt;&lt;/EndNote&gt;</w:instrText>
      </w:r>
      <w:r w:rsidRPr="0096073F">
        <w:rPr>
          <w:rFonts w:cs="Arial"/>
          <w:noProof/>
        </w:rPr>
        <w:fldChar w:fldCharType="separate"/>
      </w:r>
      <w:r w:rsidR="00F37444" w:rsidRPr="0096073F">
        <w:rPr>
          <w:rFonts w:cs="Arial"/>
          <w:noProof/>
        </w:rPr>
        <w:t>(1)</w:t>
      </w:r>
      <w:r w:rsidRPr="0096073F">
        <w:rPr>
          <w:rFonts w:cs="Arial"/>
          <w:noProof/>
        </w:rPr>
        <w:fldChar w:fldCharType="end"/>
      </w:r>
      <w:r w:rsidRPr="0096073F">
        <w:rPr>
          <w:rFonts w:cs="Arial"/>
          <w:noProof/>
        </w:rPr>
        <w:t xml:space="preserve">. Pathogenic colonisation of the urinary tract is increased during pregnancy due to both physiological and anatomical changes that occur </w:t>
      </w:r>
      <w:r w:rsidRPr="0096073F">
        <w:rPr>
          <w:rFonts w:cs="Arial"/>
          <w:noProof/>
        </w:rPr>
        <w:fldChar w:fldCharType="begin"/>
      </w:r>
      <w:r w:rsidR="00F37444" w:rsidRPr="0096073F">
        <w:rPr>
          <w:rFonts w:cs="Arial"/>
          <w:noProof/>
        </w:rPr>
        <w:instrText xml:space="preserve"> ADDIN EN.CITE &lt;EndNote&gt;&lt;Cite&gt;&lt;Author&gt;McCormick&lt;/Author&gt;&lt;Year&gt;2008&lt;/Year&gt;&lt;IDText&gt;Urinary tract infection in pregnancy&lt;/IDText&gt;&lt;DisplayText&gt;(2)&lt;/DisplayText&gt;&lt;record&gt;&lt;dates&gt;&lt;pub-dates&gt;&lt;date&gt;2008/07/01&lt;/date&gt;&lt;/pub-dates&gt;&lt;year&gt;2008&lt;/year&gt;&lt;/dates&gt;&lt;keywords&gt;&lt;keyword&gt;acute cystitis&lt;/keyword&gt;&lt;keyword&gt;asymptomatic bacteriuria&lt;/keyword&gt;&lt;keyword&gt;pyelonephritis&lt;/keyword&gt;&lt;/keywords&gt;&lt;urls&gt;&lt;related-urls&gt;&lt;url&gt;https://doi.org/10.1576/toag.10.3.156.27418&lt;/url&gt;&lt;/related-urls&gt;&lt;/urls&gt;&lt;isbn&gt;1467-2561&lt;/isbn&gt;&lt;titles&gt;&lt;title&gt;Urinary tract infection in pregnancy&lt;/title&gt;&lt;secondary-title&gt;The Obstetrician &amp;amp; Gynaecologist&lt;/secondary-title&gt;&lt;/titles&gt;&lt;pages&gt;156-162&lt;/pages&gt;&lt;number&gt;3&lt;/number&gt;&lt;access-date&gt;2019/03/21&lt;/access-date&gt;&lt;contributors&gt;&lt;authors&gt;&lt;author&gt;McCormick, Timothy&lt;/author&gt;&lt;author&gt;Ashe, Robin G.&lt;/author&gt;&lt;author&gt;Kearney, Patricia M.&lt;/author&gt;&lt;/authors&gt;&lt;/contributors&gt;&lt;added-date format="utc"&gt;1553168310&lt;/added-date&gt;&lt;ref-type name="Journal Article"&gt;17&lt;/ref-type&gt;&lt;rec-number&gt;424&lt;/rec-number&gt;&lt;publisher&gt;John Wiley &amp;amp; Sons, Ltd (10.1111)&lt;/publisher&gt;&lt;last-updated-date format="utc"&gt;1553168310&lt;/last-updated-date&gt;&lt;electronic-resource-num&gt;10.1576/toag.10.3.156.27418&lt;/electronic-resource-num&gt;&lt;volume&gt;10&lt;/volume&gt;&lt;/record&gt;&lt;/Cite&gt;&lt;/EndNote&gt;</w:instrText>
      </w:r>
      <w:r w:rsidRPr="0096073F">
        <w:rPr>
          <w:rFonts w:cs="Arial"/>
          <w:noProof/>
        </w:rPr>
        <w:fldChar w:fldCharType="separate"/>
      </w:r>
      <w:r w:rsidR="00F37444" w:rsidRPr="0096073F">
        <w:rPr>
          <w:rFonts w:cs="Arial"/>
          <w:noProof/>
        </w:rPr>
        <w:t>(2)</w:t>
      </w:r>
      <w:r w:rsidRPr="0096073F">
        <w:rPr>
          <w:rFonts w:cs="Arial"/>
          <w:noProof/>
        </w:rPr>
        <w:fldChar w:fldCharType="end"/>
      </w:r>
      <w:r w:rsidRPr="0096073F">
        <w:rPr>
          <w:rFonts w:cs="Arial"/>
          <w:noProof/>
        </w:rPr>
        <w:t xml:space="preserve">. UTIs in pregnancy can be both symptomatic and asymptomatic which can make diagnosis a challenge, nevertheless  accurate diagnosis is imperative as it can lead to complications which can affect both the mother and fetus, including life threatening sepsis and preterm birth </w:t>
      </w:r>
      <w:r w:rsidRPr="0096073F">
        <w:rPr>
          <w:rFonts w:cs="Arial"/>
          <w:noProof/>
        </w:rPr>
        <w:fldChar w:fldCharType="begin"/>
      </w:r>
      <w:r w:rsidR="00F37444" w:rsidRPr="0096073F">
        <w:rPr>
          <w:rFonts w:cs="Arial"/>
          <w:noProof/>
        </w:rPr>
        <w:instrText xml:space="preserve"> ADDIN EN.CITE &lt;EndNote&gt;&lt;Cite&gt;&lt;Author&gt;McCormick&lt;/Author&gt;&lt;Year&gt;2008&lt;/Year&gt;&lt;IDText&gt;Urinary tract infection in pregnancy&lt;/IDText&gt;&lt;DisplayText&gt;(2)&lt;/DisplayText&gt;&lt;record&gt;&lt;dates&gt;&lt;pub-dates&gt;&lt;date&gt;2008/07/01&lt;/date&gt;&lt;/pub-dates&gt;&lt;year&gt;2008&lt;/year&gt;&lt;/dates&gt;&lt;keywords&gt;&lt;keyword&gt;acute cystitis&lt;/keyword&gt;&lt;keyword&gt;asymptomatic bacteriuria&lt;/keyword&gt;&lt;keyword&gt;pyelonephritis&lt;/keyword&gt;&lt;/keywords&gt;&lt;urls&gt;&lt;related-urls&gt;&lt;url&gt;https://doi.org/10.1576/toag.10.3.156.27418&lt;/url&gt;&lt;/related-urls&gt;&lt;/urls&gt;&lt;isbn&gt;1467-2561&lt;/isbn&gt;&lt;titles&gt;&lt;title&gt;Urinary tract infection in pregnancy&lt;/title&gt;&lt;secondary-title&gt;The Obstetrician &amp;amp; Gynaecologist&lt;/secondary-title&gt;&lt;/titles&gt;&lt;pages&gt;156-162&lt;/pages&gt;&lt;number&gt;3&lt;/number&gt;&lt;access-date&gt;2019/03/21&lt;/access-date&gt;&lt;contributors&gt;&lt;authors&gt;&lt;author&gt;McCormick, Timothy&lt;/author&gt;&lt;author&gt;Ashe, Robin G.&lt;/author&gt;&lt;author&gt;Kearney, Patricia M.&lt;/author&gt;&lt;/authors&gt;&lt;/contributors&gt;&lt;added-date format="utc"&gt;1553168310&lt;/added-date&gt;&lt;ref-type name="Journal Article"&gt;17&lt;/ref-type&gt;&lt;rec-number&gt;424&lt;/rec-number&gt;&lt;publisher&gt;John Wiley &amp;amp; Sons, Ltd (10.1111)&lt;/publisher&gt;&lt;last-updated-date format="utc"&gt;1553168310&lt;/last-updated-date&gt;&lt;electronic-resource-num&gt;10.1576/toag.10.3.156.27418&lt;/electronic-resource-num&gt;&lt;volume&gt;10&lt;/volume&gt;&lt;/record&gt;&lt;/Cite&gt;&lt;/EndNote&gt;</w:instrText>
      </w:r>
      <w:r w:rsidRPr="0096073F">
        <w:rPr>
          <w:rFonts w:cs="Arial"/>
          <w:noProof/>
        </w:rPr>
        <w:fldChar w:fldCharType="separate"/>
      </w:r>
      <w:r w:rsidR="00F37444" w:rsidRPr="0096073F">
        <w:rPr>
          <w:rFonts w:cs="Arial"/>
          <w:noProof/>
        </w:rPr>
        <w:t>(2)</w:t>
      </w:r>
      <w:r w:rsidRPr="0096073F">
        <w:rPr>
          <w:rFonts w:cs="Arial"/>
          <w:noProof/>
        </w:rPr>
        <w:fldChar w:fldCharType="end"/>
      </w:r>
      <w:r w:rsidRPr="0096073F">
        <w:rPr>
          <w:rFonts w:cs="Arial"/>
          <w:noProof/>
        </w:rPr>
        <w:t>.</w:t>
      </w:r>
    </w:p>
    <w:p w14:paraId="3CFFF88E" w14:textId="77777777" w:rsidR="00C413BF" w:rsidRPr="0096073F" w:rsidRDefault="00C413BF" w:rsidP="00C413BF">
      <w:pPr>
        <w:spacing w:after="120" w:line="240" w:lineRule="auto"/>
        <w:rPr>
          <w:rFonts w:cs="Arial"/>
          <w:noProof/>
        </w:rPr>
      </w:pPr>
    </w:p>
    <w:p w14:paraId="1AA7EEC0" w14:textId="6CFC8D78" w:rsidR="00554177" w:rsidRDefault="00554177" w:rsidP="00C413BF">
      <w:pPr>
        <w:spacing w:after="120" w:line="240" w:lineRule="auto"/>
        <w:rPr>
          <w:rFonts w:cs="Arial"/>
          <w:noProof/>
        </w:rPr>
      </w:pPr>
      <w:r w:rsidRPr="0096073F">
        <w:rPr>
          <w:rFonts w:cs="Arial"/>
          <w:noProof/>
        </w:rPr>
        <w:t xml:space="preserve">UTIs have three clinical presentations in pregnancy, asymptomatic bacteriuria, symptomatic cystitis and pyelonephritis. Asymptomatic bacteriuria is defined a significant colonisation by bacteria without clinical symptoms. It affects 2-10% of pregnancies </w:t>
      </w:r>
      <w:r w:rsidRPr="0096073F">
        <w:rPr>
          <w:rFonts w:cs="Arial"/>
          <w:noProof/>
        </w:rPr>
        <w:fldChar w:fldCharType="begin">
          <w:fldData xml:space="preserve">PEVuZE5vdGU+PENpdGU+PEF1dGhvcj5Gb2xleTwvQXV0aG9yPjxZZWFyPjE5ODc8L1llYXI+PElE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</w:fldData>
        </w:fldChar>
      </w:r>
      <w:r w:rsidR="00872018" w:rsidRPr="0096073F">
        <w:rPr>
          <w:rFonts w:cs="Arial"/>
          <w:noProof/>
        </w:rPr>
        <w:instrText xml:space="preserve"> ADDIN EN.CITE </w:instrText>
      </w:r>
      <w:r w:rsidR="00872018" w:rsidRPr="0096073F">
        <w:rPr>
          <w:rFonts w:cs="Arial"/>
          <w:noProof/>
        </w:rPr>
        <w:fldChar w:fldCharType="begin">
          <w:fldData xml:space="preserve">PEVuZE5vdGU+PENpdGU+PEF1dGhvcj5Gb2xleTwvQXV0aG9yPjxZZWFyPjE5ODc8L1llYXI+PElE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</w:fldData>
        </w:fldChar>
      </w:r>
      <w:r w:rsidR="00872018" w:rsidRPr="0096073F">
        <w:rPr>
          <w:rFonts w:cs="Arial"/>
          <w:noProof/>
        </w:rPr>
        <w:instrText xml:space="preserve"> ADDIN EN.CITE.DATA </w:instrText>
      </w:r>
      <w:r w:rsidR="00872018" w:rsidRPr="0096073F">
        <w:rPr>
          <w:rFonts w:cs="Arial"/>
          <w:noProof/>
        </w:rPr>
      </w:r>
      <w:r w:rsidR="00872018" w:rsidRPr="0096073F">
        <w:rPr>
          <w:rFonts w:cs="Arial"/>
          <w:noProof/>
        </w:rPr>
        <w:fldChar w:fldCharType="end"/>
      </w:r>
      <w:r w:rsidRPr="0096073F">
        <w:rPr>
          <w:rFonts w:cs="Arial"/>
          <w:noProof/>
        </w:rPr>
      </w:r>
      <w:r w:rsidRPr="0096073F">
        <w:rPr>
          <w:rFonts w:cs="Arial"/>
          <w:noProof/>
        </w:rPr>
        <w:fldChar w:fldCharType="separate"/>
      </w:r>
      <w:r w:rsidR="00872018" w:rsidRPr="0096073F">
        <w:rPr>
          <w:rFonts w:cs="Arial"/>
          <w:noProof/>
        </w:rPr>
        <w:t>(14, 15)</w:t>
      </w:r>
      <w:r w:rsidRPr="0096073F">
        <w:rPr>
          <w:rFonts w:cs="Arial"/>
          <w:noProof/>
        </w:rPr>
        <w:fldChar w:fldCharType="end"/>
      </w:r>
      <w:r w:rsidRPr="0096073F">
        <w:rPr>
          <w:rFonts w:cs="Arial"/>
          <w:noProof/>
        </w:rPr>
        <w:t xml:space="preserve">. Symptomatic cystitis is defined </w:t>
      </w:r>
      <w:r w:rsidRPr="0096073F">
        <w:rPr>
          <w:rFonts w:cs="Arial"/>
          <w:noProof/>
        </w:rPr>
        <w:lastRenderedPageBreak/>
        <w:t xml:space="preserve">as dysuria, urinary frequency, haematuria, nocturia or suprapubic pain but the absence of pyrexia or systemic symptoms, its incidence is difficult to establish as many women are treated empirically and a urine sample not sent for culture.  Pyelonephritis is the presence of significant bacteriuria with systemic symptoms, it is estimated to complicate 0.5-2% of pregnancies </w:t>
      </w:r>
      <w:r w:rsidRPr="0096073F">
        <w:rPr>
          <w:rFonts w:cs="Arial"/>
          <w:noProof/>
        </w:rPr>
        <w:fldChar w:fldCharType="begin">
          <w:fldData xml:space="preserve">PEVuZE5vdGU+PENpdGU+PEF1dGhvcj5XaW5nPC9BdXRob3I+PFllYXI+MjAxNDwvWWVhcj48SURU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</w:fldData>
        </w:fldChar>
      </w:r>
      <w:r w:rsidR="00872018" w:rsidRPr="0096073F">
        <w:rPr>
          <w:rFonts w:cs="Arial"/>
          <w:noProof/>
        </w:rPr>
        <w:instrText xml:space="preserve"> ADDIN EN.CITE </w:instrText>
      </w:r>
      <w:r w:rsidR="00872018" w:rsidRPr="0096073F">
        <w:rPr>
          <w:rFonts w:cs="Arial"/>
          <w:noProof/>
        </w:rPr>
        <w:fldChar w:fldCharType="begin">
          <w:fldData xml:space="preserve">PEVuZE5vdGU+PENpdGU+PEF1dGhvcj5XaW5nPC9BdXRob3I+PFllYXI+MjAxNDwvWWVhcj48SURU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</w:fldData>
        </w:fldChar>
      </w:r>
      <w:r w:rsidR="00872018" w:rsidRPr="0096073F">
        <w:rPr>
          <w:rFonts w:cs="Arial"/>
          <w:noProof/>
        </w:rPr>
        <w:instrText xml:space="preserve"> ADDIN EN.CITE.DATA </w:instrText>
      </w:r>
      <w:r w:rsidR="00872018" w:rsidRPr="0096073F">
        <w:rPr>
          <w:rFonts w:cs="Arial"/>
          <w:noProof/>
        </w:rPr>
      </w:r>
      <w:r w:rsidR="00872018" w:rsidRPr="0096073F">
        <w:rPr>
          <w:rFonts w:cs="Arial"/>
          <w:noProof/>
        </w:rPr>
        <w:fldChar w:fldCharType="end"/>
      </w:r>
      <w:r w:rsidRPr="0096073F">
        <w:rPr>
          <w:rFonts w:cs="Arial"/>
          <w:noProof/>
        </w:rPr>
      </w:r>
      <w:r w:rsidRPr="0096073F">
        <w:rPr>
          <w:rFonts w:cs="Arial"/>
          <w:noProof/>
        </w:rPr>
        <w:fldChar w:fldCharType="separate"/>
      </w:r>
      <w:r w:rsidR="00872018" w:rsidRPr="0096073F">
        <w:rPr>
          <w:rFonts w:cs="Arial"/>
          <w:noProof/>
        </w:rPr>
        <w:t>(16-18)</w:t>
      </w:r>
      <w:r w:rsidRPr="0096073F">
        <w:rPr>
          <w:rFonts w:cs="Arial"/>
          <w:noProof/>
        </w:rPr>
        <w:fldChar w:fldCharType="end"/>
      </w:r>
      <w:r w:rsidRPr="0096073F">
        <w:rPr>
          <w:rFonts w:cs="Arial"/>
          <w:noProof/>
        </w:rPr>
        <w:t xml:space="preserve"> and recurs in almost one quarter of affected patients </w:t>
      </w:r>
      <w:r w:rsidRPr="0096073F">
        <w:rPr>
          <w:rFonts w:cs="Arial"/>
          <w:noProof/>
        </w:rPr>
        <w:fldChar w:fldCharType="begin"/>
      </w:r>
      <w:r w:rsidR="00872018" w:rsidRPr="0096073F">
        <w:rPr>
          <w:rFonts w:cs="Arial"/>
          <w:noProof/>
        </w:rPr>
        <w:instrText xml:space="preserve"> ADDIN EN.CITE &lt;EndNote&gt;&lt;Cite&gt;&lt;Author&gt;Gilstrap&lt;/Author&gt;&lt;Year&gt;2001&lt;/Year&gt;&lt;IDText&gt;Urinary tract infections during pregnancy&lt;/IDText&gt;&lt;DisplayText&gt;(17)&lt;/DisplayText&gt;&lt;record&gt;&lt;dates&gt;&lt;pub-dates&gt;&lt;date&gt;Sep&lt;/date&gt;&lt;/pub-dates&gt;&lt;year&gt;2001&lt;/year&gt;&lt;/dates&gt;&lt;keywords&gt;&lt;keyword&gt;Acute Disease&lt;/keyword&gt;&lt;keyword&gt;Anti-Bacterial Agents&lt;/keyword&gt;&lt;keyword&gt;Bacteriuria&lt;/keyword&gt;&lt;keyword&gt;Female&lt;/keyword&gt;&lt;keyword&gt;Fetus&lt;/keyword&gt;&lt;keyword&gt;Humans&lt;/keyword&gt;&lt;keyword&gt;Pregnancy&lt;/keyword&gt;&lt;keyword&gt;Pregnancy Complications, Infectious&lt;/keyword&gt;&lt;keyword&gt;Pyelonephritis&lt;/keyword&gt;&lt;keyword&gt;Risk Factors&lt;/keyword&gt;&lt;keyword&gt;Urinary Tract Infections&lt;/keyword&gt;&lt;/keywords&gt;&lt;urls&gt;&lt;related-urls&gt;&lt;url&gt;https://www.ncbi.nlm.nih.gov/pubmed/11512502&lt;/url&gt;&lt;/related-urls&gt;&lt;/urls&gt;&lt;isbn&gt;0889-8545&lt;/isbn&gt;&lt;titles&gt;&lt;title&gt;Urinary tract infections during pregnancy&lt;/title&gt;&lt;secondary-title&gt;Obstet Gynecol Clin North Am&lt;/secondary-title&gt;&lt;/titles&gt;&lt;pages&gt;581-91&lt;/pages&gt;&lt;number&gt;3&lt;/number&gt;&lt;contributors&gt;&lt;authors&gt;&lt;author&gt;Gilstrap, L. C.&lt;/author&gt;&lt;author&gt;Ramin, S. M.&lt;/author&gt;&lt;/authors&gt;&lt;/contributors&gt;&lt;language&gt;eng&lt;/language&gt;&lt;added-date format="utc"&gt;1553252927&lt;/added-date&gt;&lt;ref-type name="Journal Article"&gt;17&lt;/ref-type&gt;&lt;rec-number&gt;435&lt;/rec-number&gt;&lt;last-updated-date format="utc"&gt;1553252927&lt;/last-updated-date&gt;&lt;accession-num&gt;11512502&lt;/accession-num&gt;&lt;volume&gt;28&lt;/volume&gt;&lt;/record&gt;&lt;/Cite&gt;&lt;/EndNote&gt;</w:instrText>
      </w:r>
      <w:r w:rsidRPr="0096073F">
        <w:rPr>
          <w:rFonts w:cs="Arial"/>
          <w:noProof/>
        </w:rPr>
        <w:fldChar w:fldCharType="separate"/>
      </w:r>
      <w:r w:rsidR="00872018" w:rsidRPr="0096073F">
        <w:rPr>
          <w:rFonts w:cs="Arial"/>
          <w:noProof/>
        </w:rPr>
        <w:t>(17)</w:t>
      </w:r>
      <w:r w:rsidRPr="0096073F">
        <w:rPr>
          <w:rFonts w:cs="Arial"/>
          <w:noProof/>
        </w:rPr>
        <w:fldChar w:fldCharType="end"/>
      </w:r>
      <w:r w:rsidRPr="0096073F">
        <w:rPr>
          <w:rFonts w:cs="Arial"/>
          <w:noProof/>
        </w:rPr>
        <w:t xml:space="preserve">. Asymptomatic bacteriuria progresses to cystitis and pyelonephritis in up to 30% and 50% of patients respectively if untreated </w:t>
      </w:r>
      <w:r w:rsidRPr="0096073F">
        <w:rPr>
          <w:rFonts w:cs="Arial"/>
          <w:noProof/>
        </w:rPr>
        <w:fldChar w:fldCharType="begin"/>
      </w:r>
      <w:r w:rsidR="00F37444" w:rsidRPr="0096073F">
        <w:rPr>
          <w:rFonts w:cs="Arial"/>
          <w:noProof/>
        </w:rPr>
        <w:instrText xml:space="preserve"> ADDIN EN.CITE &lt;EndNote&gt;&lt;Cite&gt;&lt;Author&gt;McCormick&lt;/Author&gt;&lt;Year&gt;2008&lt;/Year&gt;&lt;IDText&gt;Urinary tract infection in pregnancy&lt;/IDText&gt;&lt;DisplayText&gt;(2)&lt;/DisplayText&gt;&lt;record&gt;&lt;dates&gt;&lt;pub-dates&gt;&lt;date&gt;2008/07/01&lt;/date&gt;&lt;/pub-dates&gt;&lt;year&gt;2008&lt;/year&gt;&lt;/dates&gt;&lt;keywords&gt;&lt;keyword&gt;acute cystitis&lt;/keyword&gt;&lt;keyword&gt;asymptomatic bacteriuria&lt;/keyword&gt;&lt;keyword&gt;pyelonephritis&lt;/keyword&gt;&lt;/keywords&gt;&lt;urls&gt;&lt;related-urls&gt;&lt;url&gt;https://doi.org/10.1576/toag.10.3.156.27418&lt;/url&gt;&lt;/related-urls&gt;&lt;/urls&gt;&lt;isbn&gt;1467-2561&lt;/isbn&gt;&lt;titles&gt;&lt;title&gt;Urinary tract infection in pregnancy&lt;/title&gt;&lt;secondary-title&gt;The Obstetrician &amp;amp; Gynaecologist&lt;/secondary-title&gt;&lt;/titles&gt;&lt;pages&gt;156-162&lt;/pages&gt;&lt;number&gt;3&lt;/number&gt;&lt;access-date&gt;2019/03/21&lt;/access-date&gt;&lt;contributors&gt;&lt;authors&gt;&lt;author&gt;McCormick, Timothy&lt;/author&gt;&lt;author&gt;Ashe, Robin G.&lt;/author&gt;&lt;author&gt;Kearney, Patricia M.&lt;/author&gt;&lt;/authors&gt;&lt;/contributors&gt;&lt;added-date format="utc"&gt;1553168310&lt;/added-date&gt;&lt;ref-type name="Journal Article"&gt;17&lt;/ref-type&gt;&lt;rec-number&gt;424&lt;/rec-number&gt;&lt;publisher&gt;John Wiley &amp;amp; Sons, Ltd (10.1111)&lt;/publisher&gt;&lt;last-updated-date format="utc"&gt;1553168310&lt;/last-updated-date&gt;&lt;electronic-resource-num&gt;10.1576/toag.10.3.156.27418&lt;/electronic-resource-num&gt;&lt;volume&gt;10&lt;/volume&gt;&lt;/record&gt;&lt;/Cite&gt;&lt;/EndNote&gt;</w:instrText>
      </w:r>
      <w:r w:rsidRPr="0096073F">
        <w:rPr>
          <w:rFonts w:cs="Arial"/>
          <w:noProof/>
        </w:rPr>
        <w:fldChar w:fldCharType="separate"/>
      </w:r>
      <w:r w:rsidR="00F37444" w:rsidRPr="0096073F">
        <w:rPr>
          <w:rFonts w:cs="Arial"/>
          <w:noProof/>
        </w:rPr>
        <w:t>(2)</w:t>
      </w:r>
      <w:r w:rsidRPr="0096073F">
        <w:rPr>
          <w:rFonts w:cs="Arial"/>
          <w:noProof/>
        </w:rPr>
        <w:fldChar w:fldCharType="end"/>
      </w:r>
      <w:r w:rsidR="00C413BF">
        <w:rPr>
          <w:rFonts w:cs="Arial"/>
          <w:noProof/>
        </w:rPr>
        <w:t>.</w:t>
      </w:r>
    </w:p>
    <w:p w14:paraId="2FCC1900" w14:textId="77777777" w:rsidR="00C413BF" w:rsidRPr="0096073F" w:rsidRDefault="00C413BF" w:rsidP="00C413BF">
      <w:pPr>
        <w:spacing w:after="120" w:line="240" w:lineRule="auto"/>
        <w:rPr>
          <w:rFonts w:cs="Arial"/>
          <w:noProof/>
        </w:rPr>
      </w:pPr>
    </w:p>
    <w:p w14:paraId="377F08ED" w14:textId="52B5B081" w:rsidR="00554177" w:rsidRDefault="00554177" w:rsidP="00C413BF">
      <w:pPr>
        <w:spacing w:after="120" w:line="240" w:lineRule="auto"/>
        <w:rPr>
          <w:rFonts w:cs="Arial"/>
          <w:noProof/>
        </w:rPr>
      </w:pPr>
      <w:r w:rsidRPr="0096073F">
        <w:rPr>
          <w:rFonts w:cs="Arial"/>
          <w:noProof/>
        </w:rPr>
        <w:t xml:space="preserve">Normal urine is sterile but when voided it can become contaminated by the distal urethra, a further diagnostic challenge is therefore distinguishing contamination from infection. To reduce the risk of contamination, a midstream urine sample should be collected. To help to distinguish between contamination and significant bacteriuria suggesting a UTI, quantitative urine culture in the microbiology laboratory is currently necessary. This is required as the performance of rapid screening tests for UTI in pregnancy is poor </w:t>
      </w:r>
      <w:r w:rsidRPr="0096073F">
        <w:rPr>
          <w:rFonts w:cs="Arial"/>
          <w:noProof/>
        </w:rPr>
        <w:fldChar w:fldCharType="begin">
          <w:fldData xml:space="preserve">PEVuZE5vdGU+PENpdGU+PEF1dGhvcj5TbWFpbGw8L0F1dGhvcj48WWVhcj4yMDE1PC9ZZWFyPjxJ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</w:fldData>
        </w:fldChar>
      </w:r>
      <w:r w:rsidR="00872018" w:rsidRPr="0096073F">
        <w:rPr>
          <w:rFonts w:cs="Arial"/>
          <w:noProof/>
        </w:rPr>
        <w:instrText xml:space="preserve"> ADDIN EN.CITE </w:instrText>
      </w:r>
      <w:r w:rsidR="00872018" w:rsidRPr="0096073F">
        <w:rPr>
          <w:rFonts w:cs="Arial"/>
          <w:noProof/>
        </w:rPr>
        <w:fldChar w:fldCharType="begin">
          <w:fldData xml:space="preserve">PEVuZE5vdGU+PENpdGU+PEF1dGhvcj5TbWFpbGw8L0F1dGhvcj48WWVhcj4yMDE1PC9ZZWFyPjxJ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</w:fldData>
        </w:fldChar>
      </w:r>
      <w:r w:rsidR="00872018" w:rsidRPr="0096073F">
        <w:rPr>
          <w:rFonts w:cs="Arial"/>
          <w:noProof/>
        </w:rPr>
        <w:instrText xml:space="preserve"> ADDIN EN.CITE.DATA </w:instrText>
      </w:r>
      <w:r w:rsidR="00872018" w:rsidRPr="0096073F">
        <w:rPr>
          <w:rFonts w:cs="Arial"/>
          <w:noProof/>
        </w:rPr>
      </w:r>
      <w:r w:rsidR="00872018" w:rsidRPr="0096073F">
        <w:rPr>
          <w:rFonts w:cs="Arial"/>
          <w:noProof/>
        </w:rPr>
        <w:fldChar w:fldCharType="end"/>
      </w:r>
      <w:r w:rsidRPr="0096073F">
        <w:rPr>
          <w:rFonts w:cs="Arial"/>
          <w:noProof/>
        </w:rPr>
      </w:r>
      <w:r w:rsidRPr="0096073F">
        <w:rPr>
          <w:rFonts w:cs="Arial"/>
          <w:noProof/>
        </w:rPr>
        <w:fldChar w:fldCharType="separate"/>
      </w:r>
      <w:r w:rsidR="00872018" w:rsidRPr="0096073F">
        <w:rPr>
          <w:rFonts w:cs="Arial"/>
          <w:noProof/>
        </w:rPr>
        <w:t>(15, 19)</w:t>
      </w:r>
      <w:r w:rsidRPr="0096073F">
        <w:rPr>
          <w:rFonts w:cs="Arial"/>
          <w:noProof/>
        </w:rPr>
        <w:fldChar w:fldCharType="end"/>
      </w:r>
      <w:r w:rsidRPr="0096073F">
        <w:rPr>
          <w:rFonts w:cs="Arial"/>
          <w:noProof/>
        </w:rPr>
        <w:t>. The most widely used rapid test in clinical practice outside of pregnancy is the dipstick chemical test. This test is based upon strips that have reagent pads for semiquantitative assessment of nitrites (a product of common urinary pathogens), leukocyte esterase</w:t>
      </w:r>
      <w:r w:rsidR="00C25097" w:rsidRPr="0096073F">
        <w:rPr>
          <w:rFonts w:cs="Arial"/>
          <w:noProof/>
        </w:rPr>
        <w:t xml:space="preserve"> (a byproduct of leucoctyes)</w:t>
      </w:r>
      <w:r w:rsidRPr="0096073F">
        <w:rPr>
          <w:rFonts w:cs="Arial"/>
          <w:noProof/>
        </w:rPr>
        <w:t>, protein, and blood (as a sign of inflammation).</w:t>
      </w:r>
      <w:r w:rsidR="00BB704A" w:rsidRPr="0096073F">
        <w:rPr>
          <w:rFonts w:cs="Arial"/>
          <w:noProof/>
        </w:rPr>
        <w:t xml:space="preserve"> A meta-analysis of urine dipstick testing</w:t>
      </w:r>
      <w:r w:rsidR="008E54E2">
        <w:rPr>
          <w:rFonts w:cs="Arial"/>
          <w:noProof/>
        </w:rPr>
        <w:t xml:space="preserve"> in pregnancy</w:t>
      </w:r>
      <w:r w:rsidR="00BB704A" w:rsidRPr="0096073F">
        <w:rPr>
          <w:rFonts w:cs="Arial"/>
          <w:noProof/>
        </w:rPr>
        <w:t xml:space="preserve"> demonstrated the low sensitivity of nitrites and leucocyte esterase for UTI detection (0.46 and 0.68 respectively) </w:t>
      </w:r>
      <w:r w:rsidR="00BB704A" w:rsidRPr="0096073F">
        <w:rPr>
          <w:rFonts w:cs="Arial"/>
          <w:noProof/>
        </w:rPr>
        <w:fldChar w:fldCharType="begin"/>
      </w:r>
      <w:r w:rsidR="00F37444" w:rsidRPr="0096073F">
        <w:rPr>
          <w:rFonts w:cs="Arial"/>
          <w:noProof/>
        </w:rPr>
        <w:instrText xml:space="preserve"> ADDIN EN.CITE &lt;EndNote&gt;&lt;Cite&gt;&lt;Author&gt;Devillé&lt;/Author&gt;&lt;Year&gt;2004&lt;/Year&gt;&lt;IDText&gt;The urine dipstick test useful to rule out infections. A meta-analysis of the accuracy&lt;/IDText&gt;&lt;DisplayText&gt;(3)&lt;/DisplayText&gt;&lt;record&gt;&lt;dates&gt;&lt;pub-dates&gt;&lt;date&gt;2004/06/02&lt;/date&gt;&lt;/pub-dates&gt;&lt;year&gt;2004&lt;/year&gt;&lt;/dates&gt;&lt;urls&gt;&lt;related-urls&gt;&lt;url&gt;https://doi.org/10.1186/1471-2490-4-4&lt;/url&gt;&lt;/related-urls&gt;&lt;/urls&gt;&lt;isbn&gt;1471-2490&lt;/isbn&gt;&lt;titles&gt;&lt;title&gt;The urine dipstick test useful to rule out infections. A meta-analysis of the accuracy&lt;/title&gt;&lt;secondary-title&gt;BMC Urology&lt;/secondary-title&gt;&lt;/titles&gt;&lt;pages&gt;4&lt;/pages&gt;&lt;number&gt;1&lt;/number&gt;&lt;contributors&gt;&lt;authors&gt;&lt;author&gt;Devillé, Walter L. J. M.&lt;/author&gt;&lt;author&gt;Yzermans, Joris C.&lt;/author&gt;&lt;author&gt;van Duijn, Nico P.&lt;/author&gt;&lt;author&gt;Bezemer, P. Dick&lt;/author&gt;&lt;author&gt;van der Windt, Daniëlle A. W. M.&lt;/author&gt;&lt;author&gt;Bouter, Lex M.&lt;/author&gt;&lt;/authors&gt;&lt;/contributors&gt;&lt;added-date format="utc"&gt;1574593787&lt;/added-date&gt;&lt;ref-type name="Journal Article"&gt;17&lt;/ref-type&gt;&lt;rec-number&gt;841&lt;/rec-number&gt;&lt;last-updated-date format="utc"&gt;1574593787&lt;/last-updated-date&gt;&lt;electronic-resource-num&gt;10.1186/1471-2490-4-4&lt;/electronic-resource-num&gt;&lt;volume&gt;4&lt;/volume&gt;&lt;/record&gt;&lt;/Cite&gt;&lt;/EndNote&gt;</w:instrText>
      </w:r>
      <w:r w:rsidR="00BB704A" w:rsidRPr="0096073F">
        <w:rPr>
          <w:rFonts w:cs="Arial"/>
          <w:noProof/>
        </w:rPr>
        <w:fldChar w:fldCharType="separate"/>
      </w:r>
      <w:r w:rsidR="00F37444" w:rsidRPr="0096073F">
        <w:rPr>
          <w:rFonts w:cs="Arial"/>
          <w:noProof/>
        </w:rPr>
        <w:t>(3)</w:t>
      </w:r>
      <w:r w:rsidR="00BB704A" w:rsidRPr="0096073F">
        <w:rPr>
          <w:rFonts w:cs="Arial"/>
          <w:noProof/>
        </w:rPr>
        <w:fldChar w:fldCharType="end"/>
      </w:r>
      <w:r w:rsidR="00BB704A" w:rsidRPr="0096073F">
        <w:rPr>
          <w:rFonts w:cs="Arial"/>
          <w:noProof/>
        </w:rPr>
        <w:t>.</w:t>
      </w:r>
      <w:r w:rsidRPr="0096073F">
        <w:rPr>
          <w:rFonts w:cs="Arial"/>
          <w:noProof/>
        </w:rPr>
        <w:t xml:space="preserve"> </w:t>
      </w:r>
      <w:r w:rsidR="00BB704A" w:rsidRPr="0096073F">
        <w:rPr>
          <w:rFonts w:cs="Arial"/>
          <w:noProof/>
        </w:rPr>
        <w:t xml:space="preserve">More recent studies have also highlighed that urine dipstick testing </w:t>
      </w:r>
      <w:r w:rsidRPr="0096073F">
        <w:rPr>
          <w:rFonts w:cs="Arial"/>
          <w:noProof/>
        </w:rPr>
        <w:t xml:space="preserve">has a poor </w:t>
      </w:r>
      <w:r w:rsidR="00BD5E31" w:rsidRPr="0096073F">
        <w:rPr>
          <w:rFonts w:cs="Arial"/>
          <w:noProof/>
        </w:rPr>
        <w:t>negative predictive value</w:t>
      </w:r>
      <w:r w:rsidRPr="0096073F">
        <w:rPr>
          <w:rFonts w:cs="Arial"/>
          <w:noProof/>
        </w:rPr>
        <w:t xml:space="preserve"> which makes it unsuitable to exclude the presence of urine infection, especially in pregnancy</w:t>
      </w:r>
      <w:r w:rsidR="00082CC8" w:rsidRPr="0096073F">
        <w:rPr>
          <w:rFonts w:cs="Arial"/>
          <w:noProof/>
        </w:rPr>
        <w:t xml:space="preserve"> </w:t>
      </w:r>
      <w:r w:rsidR="00082CC8" w:rsidRPr="0096073F">
        <w:rPr>
          <w:rFonts w:cs="Arial"/>
          <w:noProof/>
        </w:rPr>
        <w:fldChar w:fldCharType="begin"/>
      </w:r>
      <w:r w:rsidR="00872018" w:rsidRPr="0096073F">
        <w:rPr>
          <w:rFonts w:cs="Arial"/>
          <w:noProof/>
        </w:rPr>
        <w:instrText xml:space="preserve"> ADDIN EN.CITE &lt;EndNote&gt;&lt;Cite&gt;&lt;Author&gt;Eigbefoh&lt;/Author&gt;&lt;Year&gt;2008&lt;/Year&gt;&lt;IDText&gt;The diagnostic accuracy of the rapid dipstick test to predict asymptomatic urinary tract infection of pregnancy&lt;/IDText&gt;&lt;DisplayText&gt;(20)&lt;/DisplayText&gt;&lt;record&gt;&lt;dates&gt;&lt;pub-dates&gt;&lt;date&gt;2008/01/01&lt;/date&gt;&lt;/pub-dates&gt;&lt;year&gt;2008&lt;/year&gt;&lt;/dates&gt;&lt;urls&gt;&lt;related-urls&gt;&lt;url&gt;https://doi.org/10.1080/01443610802196914&lt;/url&gt;&lt;/related-urls&gt;&lt;/urls&gt;&lt;isbn&gt;0144-3615&lt;/isbn&gt;&lt;titles&gt;&lt;title&gt;The diagnostic accuracy of the rapid dipstick test to predict asymptomatic urinary tract infection of pregnancy&lt;/title&gt;&lt;secondary-title&gt;Journal of Obstetrics and Gynaecology&lt;/secondary-title&gt;&lt;/titles&gt;&lt;pages&gt;490-495&lt;/pages&gt;&lt;number&gt;5&lt;/number&gt;&lt;contributors&gt;&lt;authors&gt;&lt;author&gt;Eigbefoh, J. O.&lt;/author&gt;&lt;author&gt;Isabu, P.&lt;/author&gt;&lt;author&gt;Okpere, E.&lt;/author&gt;&lt;author&gt;Abebe, J.&lt;/author&gt;&lt;/authors&gt;&lt;/contributors&gt;&lt;added-date format="utc"&gt;1553169496&lt;/added-date&gt;&lt;ref-type name="Journal Article"&gt;17&lt;/ref-type&gt;&lt;rec-number&gt;427&lt;/rec-number&gt;&lt;publisher&gt;Taylor &amp;amp; Francis&lt;/publisher&gt;&lt;last-updated-date format="utc"&gt;1553169496&lt;/last-updated-date&gt;&lt;electronic-resource-num&gt;10.1080/01443610802196914&lt;/electronic-resource-num&gt;&lt;volume&gt;28&lt;/volume&gt;&lt;/record&gt;&lt;/Cite&gt;&lt;/EndNote&gt;</w:instrText>
      </w:r>
      <w:r w:rsidR="00082CC8" w:rsidRPr="0096073F">
        <w:rPr>
          <w:rFonts w:cs="Arial"/>
          <w:noProof/>
        </w:rPr>
        <w:fldChar w:fldCharType="separate"/>
      </w:r>
      <w:r w:rsidR="00872018" w:rsidRPr="0096073F">
        <w:rPr>
          <w:rFonts w:cs="Arial"/>
          <w:noProof/>
        </w:rPr>
        <w:t>(20)</w:t>
      </w:r>
      <w:r w:rsidR="00082CC8" w:rsidRPr="0096073F">
        <w:rPr>
          <w:rFonts w:cs="Arial"/>
          <w:noProof/>
        </w:rPr>
        <w:fldChar w:fldCharType="end"/>
      </w:r>
      <w:r w:rsidRPr="0096073F">
        <w:rPr>
          <w:rFonts w:cs="Arial"/>
          <w:noProof/>
        </w:rPr>
        <w:t xml:space="preserve">. A further diagnostic tool is the use of flow cytometry analysers (FCA). This test is based upon detection and quantification of both leukocytes and bacteria and is currently being evaluated. This analysis would reduce the number of samples cultured with a sharp decrease in workload, time, and costs </w:t>
      </w:r>
      <w:r w:rsidRPr="0096073F">
        <w:rPr>
          <w:rFonts w:cs="Arial"/>
          <w:noProof/>
        </w:rPr>
        <w:fldChar w:fldCharType="begin"/>
      </w:r>
      <w:r w:rsidR="00872018" w:rsidRPr="0096073F">
        <w:rPr>
          <w:rFonts w:cs="Arial"/>
          <w:noProof/>
        </w:rPr>
        <w:instrText xml:space="preserve"> ADDIN EN.CITE &lt;EndNote&gt;&lt;Cite&gt;&lt;Author&gt;Grosso&lt;/Author&gt;&lt;Year&gt;2008&lt;/Year&gt;&lt;IDText&gt;Improving the efficiency and efficacy of pre-analytical and analytical work-flow of urine cultures with urinary flow cytometry&lt;/IDText&gt;&lt;DisplayText&gt;(21)&lt;/DisplayText&gt;&lt;record&gt;&lt;dates&gt;&lt;pub-dates&gt;&lt;date&gt;Oct&lt;/date&gt;&lt;/pub-dates&gt;&lt;year&gt;2008&lt;/year&gt;&lt;/dates&gt;&lt;keywords&gt;&lt;keyword&gt;Bacteria&lt;/keyword&gt;&lt;keyword&gt;Bacteriological Techniques&lt;/keyword&gt;&lt;keyword&gt;Bacteriuria&lt;/keyword&gt;&lt;keyword&gt;Colony Count, Microbial&lt;/keyword&gt;&lt;keyword&gt;Flow Cytometry&lt;/keyword&gt;&lt;keyword&gt;Humans&lt;/keyword&gt;&lt;keyword&gt;Leukocyte Count&lt;/keyword&gt;&lt;keyword&gt;Sensitivity and Specificity&lt;/keyword&gt;&lt;/keywords&gt;&lt;urls&gt;&lt;related-urls&gt;&lt;url&gt;https://www.ncbi.nlm.nih.gov/pubmed/19123305&lt;/url&gt;&lt;/related-urls&gt;&lt;/urls&gt;&lt;isbn&gt;1121-7138&lt;/isbn&gt;&lt;titles&gt;&lt;title&gt;Improving the efficiency and efficacy of pre-analytical and analytical work-flow of urine cultures with urinary flow cytometry&lt;/title&gt;&lt;secondary-title&gt;New Microbiol&lt;/secondary-title&gt;&lt;/titles&gt;&lt;pages&gt;501-5&lt;/pages&gt;&lt;number&gt;4&lt;/number&gt;&lt;contributors&gt;&lt;authors&gt;&lt;author&gt;Grosso, S.&lt;/author&gt;&lt;author&gt;Bruschetta, G.&lt;/author&gt;&lt;author&gt;De Rosa, R.&lt;/author&gt;&lt;author&gt;Avolio, M.&lt;/author&gt;&lt;author&gt;Camporese, A.&lt;/author&gt;&lt;/authors&gt;&lt;/contributors&gt;&lt;language&gt;eng&lt;/language&gt;&lt;added-date format="utc"&gt;1553255739&lt;/added-date&gt;&lt;ref-type name="Journal Article"&gt;17&lt;/ref-type&gt;&lt;rec-number&gt;439&lt;/rec-number&gt;&lt;last-updated-date format="utc"&gt;1553255739&lt;/last-updated-date&gt;&lt;accession-num&gt;19123305&lt;/accession-num&gt;&lt;volume&gt;31&lt;/volume&gt;&lt;/record&gt;&lt;/Cite&gt;&lt;/EndNote&gt;</w:instrText>
      </w:r>
      <w:r w:rsidRPr="0096073F">
        <w:rPr>
          <w:rFonts w:cs="Arial"/>
          <w:noProof/>
        </w:rPr>
        <w:fldChar w:fldCharType="separate"/>
      </w:r>
      <w:r w:rsidR="00872018" w:rsidRPr="0096073F">
        <w:rPr>
          <w:rFonts w:cs="Arial"/>
          <w:noProof/>
        </w:rPr>
        <w:t>(21)</w:t>
      </w:r>
      <w:r w:rsidRPr="0096073F">
        <w:rPr>
          <w:rFonts w:cs="Arial"/>
          <w:noProof/>
        </w:rPr>
        <w:fldChar w:fldCharType="end"/>
      </w:r>
      <w:r w:rsidRPr="0096073F">
        <w:rPr>
          <w:rFonts w:cs="Arial"/>
          <w:noProof/>
        </w:rPr>
        <w:t>. Additionally, negative results could be informed considerably earlier, which would reduce unnecessary empirical antibiotic prescriptions. Some units in the UK utilise this method as a form of screening but this is not recommended for pregnancy.</w:t>
      </w:r>
    </w:p>
    <w:p w14:paraId="304D279C" w14:textId="77777777" w:rsidR="00C413BF" w:rsidRPr="0096073F" w:rsidRDefault="00C413BF" w:rsidP="00C413BF">
      <w:pPr>
        <w:spacing w:after="120" w:line="240" w:lineRule="auto"/>
        <w:rPr>
          <w:rFonts w:cs="Arial"/>
          <w:noProof/>
        </w:rPr>
      </w:pPr>
    </w:p>
    <w:p w14:paraId="1F864963" w14:textId="1AF5685C" w:rsidR="00554177" w:rsidRDefault="00554177" w:rsidP="00C413BF">
      <w:pPr>
        <w:spacing w:after="120" w:line="240" w:lineRule="auto"/>
        <w:rPr>
          <w:rFonts w:cs="Arial"/>
          <w:noProof/>
        </w:rPr>
      </w:pPr>
      <w:r w:rsidRPr="0096073F">
        <w:rPr>
          <w:rFonts w:cs="Arial"/>
          <w:noProof/>
        </w:rPr>
        <w:t>Despite urine culture being the “Gold Standard” the true bacterial concentration which is diagnostic for infection is debated. The urine culture accounts for logarithmic bacterial proliferation rates. A concentration of &gt;10</w:t>
      </w:r>
      <w:r w:rsidRPr="0096073F">
        <w:rPr>
          <w:rFonts w:cs="Arial"/>
          <w:noProof/>
          <w:vertAlign w:val="superscript"/>
        </w:rPr>
        <w:t>5</w:t>
      </w:r>
      <w:r w:rsidRPr="0096073F">
        <w:rPr>
          <w:rFonts w:cs="Arial"/>
          <w:noProof/>
        </w:rPr>
        <w:t xml:space="preserve"> bacteria/ml is highly suggestive of infection with &lt;1% chance of this level being secondary to contamination. At 10</w:t>
      </w:r>
      <w:r w:rsidRPr="0096073F">
        <w:rPr>
          <w:rFonts w:cs="Arial"/>
          <w:noProof/>
          <w:vertAlign w:val="superscript"/>
        </w:rPr>
        <w:t>4</w:t>
      </w:r>
      <w:r w:rsidRPr="0096073F">
        <w:rPr>
          <w:rFonts w:cs="Arial"/>
          <w:noProof/>
        </w:rPr>
        <w:t>-10</w:t>
      </w:r>
      <w:r w:rsidRPr="0096073F">
        <w:rPr>
          <w:rFonts w:cs="Arial"/>
          <w:noProof/>
          <w:vertAlign w:val="superscript"/>
        </w:rPr>
        <w:t>5</w:t>
      </w:r>
      <w:r w:rsidRPr="0096073F">
        <w:rPr>
          <w:rFonts w:cs="Arial"/>
          <w:noProof/>
        </w:rPr>
        <w:t xml:space="preserve"> bacteria/ml, there is a higher risk of contamination, microbiologists diagnose a UTI if a single strain of a uropathogen is isolated. At 10</w:t>
      </w:r>
      <w:r w:rsidRPr="0096073F">
        <w:rPr>
          <w:rFonts w:cs="Arial"/>
          <w:noProof/>
          <w:vertAlign w:val="superscript"/>
        </w:rPr>
        <w:t>3</w:t>
      </w:r>
      <w:r w:rsidRPr="0096073F">
        <w:rPr>
          <w:rFonts w:cs="Arial"/>
          <w:noProof/>
        </w:rPr>
        <w:t>-10</w:t>
      </w:r>
      <w:r w:rsidRPr="0096073F">
        <w:rPr>
          <w:rFonts w:cs="Arial"/>
          <w:noProof/>
          <w:vertAlign w:val="superscript"/>
        </w:rPr>
        <w:t>4</w:t>
      </w:r>
      <w:r w:rsidRPr="0096073F">
        <w:rPr>
          <w:rFonts w:cs="Arial"/>
          <w:noProof/>
        </w:rPr>
        <w:t xml:space="preserve"> bacteria/ml, there is a 50% chance of contamination and therefore microbiology laboratories request a repeat urine sample for culture, if the same organism is isolated on the second sample, this is more indicative of a significant bacteriuria </w:t>
      </w:r>
      <w:r w:rsidRPr="0096073F">
        <w:rPr>
          <w:rFonts w:cs="Arial"/>
          <w:noProof/>
        </w:rPr>
        <w:fldChar w:fldCharType="begin"/>
      </w:r>
      <w:r w:rsidR="00F37444" w:rsidRPr="0096073F">
        <w:rPr>
          <w:rFonts w:cs="Arial"/>
          <w:noProof/>
        </w:rPr>
        <w:instrText xml:space="preserve"> ADDIN EN.CITE &lt;EndNote&gt;&lt;Cite&gt;&lt;Author&gt;McCormick&lt;/Author&gt;&lt;Year&gt;2008&lt;/Year&gt;&lt;IDText&gt;Urinary tract infection in pregnancy&lt;/IDText&gt;&lt;DisplayText&gt;(2)&lt;/DisplayText&gt;&lt;record&gt;&lt;dates&gt;&lt;pub-dates&gt;&lt;date&gt;2008/07/01&lt;/date&gt;&lt;/pub-dates&gt;&lt;year&gt;2008&lt;/year&gt;&lt;/dates&gt;&lt;keywords&gt;&lt;keyword&gt;acute cystitis&lt;/keyword&gt;&lt;keyword&gt;asymptomatic bacteriuria&lt;/keyword&gt;&lt;keyword&gt;pyelonephritis&lt;/keyword&gt;&lt;/keywords&gt;&lt;urls&gt;&lt;related-urls&gt;&lt;url&gt;https://doi.org/10.1576/toag.10.3.156.27418&lt;/url&gt;&lt;/related-urls&gt;&lt;/urls&gt;&lt;isbn&gt;1467-2561&lt;/isbn&gt;&lt;titles&gt;&lt;title&gt;Urinary tract infection in pregnancy&lt;/title&gt;&lt;secondary-title&gt;The Obstetrician &amp;amp; Gynaecologist&lt;/secondary-title&gt;&lt;/titles&gt;&lt;pages&gt;156-162&lt;/pages&gt;&lt;number&gt;3&lt;/number&gt;&lt;access-date&gt;2019/03/21&lt;/access-date&gt;&lt;contributors&gt;&lt;authors&gt;&lt;author&gt;McCormick, Timothy&lt;/author&gt;&lt;author&gt;Ashe, Robin G.&lt;/author&gt;&lt;author&gt;Kearney, Patricia M.&lt;/author&gt;&lt;/authors&gt;&lt;/contributors&gt;&lt;added-date format="utc"&gt;1553168310&lt;/added-date&gt;&lt;ref-type name="Journal Article"&gt;17&lt;/ref-type&gt;&lt;rec-number&gt;424&lt;/rec-number&gt;&lt;publisher&gt;John Wiley &amp;amp; Sons, Ltd (10.1111)&lt;/publisher&gt;&lt;last-updated-date format="utc"&gt;1553168310&lt;/last-updated-date&gt;&lt;electronic-resource-num&gt;10.1576/toag.10.3.156.27418&lt;/electronic-resource-num&gt;&lt;volume&gt;10&lt;/volume&gt;&lt;/record&gt;&lt;/Cite&gt;&lt;/EndNote&gt;</w:instrText>
      </w:r>
      <w:r w:rsidRPr="0096073F">
        <w:rPr>
          <w:rFonts w:cs="Arial"/>
          <w:noProof/>
        </w:rPr>
        <w:fldChar w:fldCharType="separate"/>
      </w:r>
      <w:r w:rsidR="00F37444" w:rsidRPr="0096073F">
        <w:rPr>
          <w:rFonts w:cs="Arial"/>
          <w:noProof/>
        </w:rPr>
        <w:t>(2)</w:t>
      </w:r>
      <w:r w:rsidRPr="0096073F">
        <w:rPr>
          <w:rFonts w:cs="Arial"/>
          <w:noProof/>
        </w:rPr>
        <w:fldChar w:fldCharType="end"/>
      </w:r>
      <w:r w:rsidRPr="0096073F">
        <w:rPr>
          <w:rFonts w:cs="Arial"/>
          <w:noProof/>
        </w:rPr>
        <w:t xml:space="preserve">, this again adds a further delay to the time of diagnosis. </w:t>
      </w:r>
    </w:p>
    <w:p w14:paraId="53B15F59" w14:textId="77777777" w:rsidR="00C413BF" w:rsidRPr="0096073F" w:rsidRDefault="00C413BF" w:rsidP="00C413BF">
      <w:pPr>
        <w:spacing w:after="120" w:line="240" w:lineRule="auto"/>
        <w:rPr>
          <w:rFonts w:cs="Arial"/>
          <w:noProof/>
        </w:rPr>
      </w:pPr>
    </w:p>
    <w:p w14:paraId="7DBA13E8" w14:textId="18DE3E0F" w:rsidR="00554177" w:rsidRDefault="00F867CB" w:rsidP="00C413BF">
      <w:pPr>
        <w:spacing w:after="120" w:line="240" w:lineRule="auto"/>
        <w:rPr>
          <w:rFonts w:cs="Arial"/>
          <w:noProof/>
        </w:rPr>
      </w:pPr>
      <w:r w:rsidRPr="0096073F">
        <w:rPr>
          <w:rFonts w:cs="Arial"/>
          <w:noProof/>
        </w:rPr>
        <w:t>T</w:t>
      </w:r>
      <w:r w:rsidR="00554177" w:rsidRPr="0096073F">
        <w:rPr>
          <w:rFonts w:cs="Arial"/>
          <w:noProof/>
        </w:rPr>
        <w:t>he current UK guidance advocates that</w:t>
      </w:r>
      <w:r w:rsidRPr="0096073F">
        <w:rPr>
          <w:rFonts w:cs="Arial"/>
          <w:noProof/>
        </w:rPr>
        <w:t xml:space="preserve"> as part of routine antenatal care</w:t>
      </w:r>
      <w:r w:rsidR="00554177" w:rsidRPr="0096073F">
        <w:rPr>
          <w:rFonts w:cs="Arial"/>
          <w:noProof/>
        </w:rPr>
        <w:t xml:space="preserve"> all women have a midstream urine</w:t>
      </w:r>
      <w:r w:rsidR="00CB05F9">
        <w:rPr>
          <w:rFonts w:cs="Arial"/>
          <w:noProof/>
        </w:rPr>
        <w:t xml:space="preserve"> (MSU)</w:t>
      </w:r>
      <w:r w:rsidR="00554177" w:rsidRPr="0096073F">
        <w:rPr>
          <w:rFonts w:cs="Arial"/>
          <w:noProof/>
        </w:rPr>
        <w:t xml:space="preserve"> sample is sent to the laboratory for culture at the booking appointment for their pregnancy </w:t>
      </w:r>
      <w:r w:rsidR="00554177" w:rsidRPr="0096073F">
        <w:rPr>
          <w:rFonts w:cs="Arial"/>
          <w:noProof/>
        </w:rPr>
        <w:fldChar w:fldCharType="begin"/>
      </w:r>
      <w:r w:rsidR="00872018" w:rsidRPr="0096073F">
        <w:rPr>
          <w:rFonts w:cs="Arial"/>
          <w:noProof/>
        </w:rPr>
        <w:instrText xml:space="preserve"> ADDIN EN.CITE &lt;EndNote&gt;&lt;Cite&gt;&lt;Author&gt;National Institute for Health and Care Excellence&lt;/Author&gt;&lt;Year&gt;2008&lt;/Year&gt;&lt;IDText&gt;Antenatal care for uncomplicated pregnancies CG62&lt;/IDText&gt;&lt;DisplayText&gt;(22)&lt;/DisplayText&gt;&lt;record&gt;&lt;titles&gt;&lt;title&gt;Antenatal care for uncomplicated pregnancies CG62&lt;/title&gt;&lt;/titles&gt;&lt;contributors&gt;&lt;authors&gt;&lt;author&gt;National Institute for Health and Care Excellence,&lt;/author&gt;&lt;/authors&gt;&lt;/contributors&gt;&lt;added-date format="utc"&gt;1553254641&lt;/added-date&gt;&lt;ref-type name="Report"&gt;27&lt;/ref-type&gt;&lt;dates&gt;&lt;year&gt;2008&lt;/year&gt;&lt;/dates&gt;&lt;rec-number&gt;438&lt;/rec-number&gt;&lt;publisher&gt;National Institute for Health and Care Excellence,&lt;/publisher&gt;&lt;last-updated-date format="utc"&gt;1553254757&lt;/last-updated-date&gt;&lt;/record&gt;&lt;/Cite&gt;&lt;/EndNote&gt;</w:instrText>
      </w:r>
      <w:r w:rsidR="00554177" w:rsidRPr="0096073F">
        <w:rPr>
          <w:rFonts w:cs="Arial"/>
          <w:noProof/>
        </w:rPr>
        <w:fldChar w:fldCharType="separate"/>
      </w:r>
      <w:r w:rsidR="00872018" w:rsidRPr="0096073F">
        <w:rPr>
          <w:rFonts w:cs="Arial"/>
          <w:noProof/>
        </w:rPr>
        <w:t>(22)</w:t>
      </w:r>
      <w:r w:rsidR="00554177" w:rsidRPr="0096073F">
        <w:rPr>
          <w:rFonts w:cs="Arial"/>
          <w:noProof/>
        </w:rPr>
        <w:fldChar w:fldCharType="end"/>
      </w:r>
      <w:r w:rsidR="00554177" w:rsidRPr="0096073F">
        <w:rPr>
          <w:rFonts w:cs="Arial"/>
          <w:noProof/>
        </w:rPr>
        <w:t xml:space="preserve">. </w:t>
      </w:r>
      <w:r w:rsidRPr="0096073F">
        <w:rPr>
          <w:rFonts w:cs="Arial"/>
          <w:noProof/>
        </w:rPr>
        <w:t>The rational for this is due to the assoc</w:t>
      </w:r>
      <w:r w:rsidR="008E54E2">
        <w:rPr>
          <w:rFonts w:cs="Arial"/>
          <w:noProof/>
        </w:rPr>
        <w:t>i</w:t>
      </w:r>
      <w:r w:rsidRPr="0096073F">
        <w:rPr>
          <w:rFonts w:cs="Arial"/>
          <w:noProof/>
        </w:rPr>
        <w:t xml:space="preserve">ation of UTIs with an increased risk of preterm birth </w:t>
      </w:r>
      <w:r w:rsidRPr="0096073F">
        <w:rPr>
          <w:rFonts w:cs="Arial"/>
          <w:noProof/>
        </w:rPr>
        <w:fldChar w:fldCharType="begin">
          <w:fldData xml:space="preserve">PEVuZE5vdGU+PENpdGU+PEF1dGhvcj5BZ2dlcjwvQXV0aG9yPjxZZWFyPjIwMTQ8L1llYXI+PElE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</w:fldData>
        </w:fldChar>
      </w:r>
      <w:r w:rsidR="00872018" w:rsidRPr="0096073F">
        <w:rPr>
          <w:rFonts w:cs="Arial"/>
          <w:noProof/>
        </w:rPr>
        <w:instrText xml:space="preserve"> ADDIN EN.CITE </w:instrText>
      </w:r>
      <w:r w:rsidR="00872018" w:rsidRPr="0096073F">
        <w:rPr>
          <w:rFonts w:cs="Arial"/>
          <w:noProof/>
        </w:rPr>
        <w:fldChar w:fldCharType="begin">
          <w:fldData xml:space="preserve">PEVuZE5vdGU+PENpdGU+PEF1dGhvcj5BZ2dlcjwvQXV0aG9yPjxZZWFyPjIwMTQ8L1llYXI+PElE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</w:fldData>
        </w:fldChar>
      </w:r>
      <w:r w:rsidR="00872018" w:rsidRPr="0096073F">
        <w:rPr>
          <w:rFonts w:cs="Arial"/>
          <w:noProof/>
        </w:rPr>
        <w:instrText xml:space="preserve"> ADDIN EN.CITE.DATA </w:instrText>
      </w:r>
      <w:r w:rsidR="00872018" w:rsidRPr="0096073F">
        <w:rPr>
          <w:rFonts w:cs="Arial"/>
          <w:noProof/>
        </w:rPr>
      </w:r>
      <w:r w:rsidR="00872018" w:rsidRPr="0096073F">
        <w:rPr>
          <w:rFonts w:cs="Arial"/>
          <w:noProof/>
        </w:rPr>
        <w:fldChar w:fldCharType="end"/>
      </w:r>
      <w:r w:rsidRPr="0096073F">
        <w:rPr>
          <w:rFonts w:cs="Arial"/>
          <w:noProof/>
        </w:rPr>
      </w:r>
      <w:r w:rsidRPr="0096073F">
        <w:rPr>
          <w:rFonts w:cs="Arial"/>
          <w:noProof/>
        </w:rPr>
        <w:fldChar w:fldCharType="separate"/>
      </w:r>
      <w:r w:rsidR="00872018" w:rsidRPr="0096073F">
        <w:rPr>
          <w:rFonts w:cs="Arial"/>
          <w:noProof/>
        </w:rPr>
        <w:t>(16, 23, 24)</w:t>
      </w:r>
      <w:r w:rsidRPr="0096073F">
        <w:rPr>
          <w:rFonts w:cs="Arial"/>
          <w:noProof/>
        </w:rPr>
        <w:fldChar w:fldCharType="end"/>
      </w:r>
      <w:r w:rsidR="00082CC8" w:rsidRPr="0096073F">
        <w:rPr>
          <w:rFonts w:cs="Arial"/>
          <w:noProof/>
        </w:rPr>
        <w:t>.</w:t>
      </w:r>
      <w:r w:rsidRPr="0096073F">
        <w:rPr>
          <w:rFonts w:cs="Arial"/>
          <w:noProof/>
        </w:rPr>
        <w:t xml:space="preserve"> </w:t>
      </w:r>
      <w:r w:rsidR="00554177" w:rsidRPr="0096073F">
        <w:rPr>
          <w:rFonts w:cs="Arial"/>
          <w:noProof/>
        </w:rPr>
        <w:t xml:space="preserve">Urine culture is the “Gold  standard” for diagnosis of UTI but creates a significant workload and is time-consuming with a high percentage yielding no growth. However, as discussed, the other diagnostic tools discussed have </w:t>
      </w:r>
      <w:r w:rsidR="00872018" w:rsidRPr="0096073F">
        <w:rPr>
          <w:rFonts w:cs="Arial"/>
          <w:noProof/>
        </w:rPr>
        <w:t>a low dianostic</w:t>
      </w:r>
      <w:r w:rsidR="00554177" w:rsidRPr="0096073F">
        <w:rPr>
          <w:rFonts w:cs="Arial"/>
          <w:noProof/>
        </w:rPr>
        <w:t xml:space="preserve"> accura</w:t>
      </w:r>
      <w:r w:rsidR="00872018" w:rsidRPr="0096073F">
        <w:rPr>
          <w:rFonts w:cs="Arial"/>
          <w:noProof/>
        </w:rPr>
        <w:t>cy especially</w:t>
      </w:r>
      <w:r w:rsidR="00554177" w:rsidRPr="0096073F">
        <w:rPr>
          <w:rFonts w:cs="Arial"/>
          <w:noProof/>
        </w:rPr>
        <w:t xml:space="preserve"> in pregnancy. </w:t>
      </w:r>
    </w:p>
    <w:p w14:paraId="609376DD" w14:textId="77777777" w:rsidR="00C413BF" w:rsidRPr="0096073F" w:rsidRDefault="00C413BF" w:rsidP="00C413BF">
      <w:pPr>
        <w:spacing w:after="120" w:line="240" w:lineRule="auto"/>
        <w:rPr>
          <w:rFonts w:cs="Arial"/>
          <w:noProof/>
        </w:rPr>
      </w:pPr>
    </w:p>
    <w:p w14:paraId="0A4F11BB" w14:textId="59B2DAED" w:rsidR="00C413BF" w:rsidRPr="0096073F" w:rsidRDefault="00554177" w:rsidP="00C413BF">
      <w:pPr>
        <w:spacing w:after="120" w:line="240" w:lineRule="auto"/>
        <w:rPr>
          <w:rFonts w:cs="Arial"/>
          <w:noProof/>
        </w:rPr>
      </w:pPr>
      <w:r w:rsidRPr="0096073F">
        <w:rPr>
          <w:rFonts w:cs="Arial"/>
          <w:noProof/>
        </w:rPr>
        <w:t>There is a need to develop an accurate point of care test for UTI in pregnancy which can be taken at the bedside and produce results within a few minutes, to reduce the burden of UTI</w:t>
      </w:r>
      <w:r w:rsidR="008E54E2">
        <w:rPr>
          <w:rFonts w:cs="Arial"/>
          <w:noProof/>
        </w:rPr>
        <w:t>s</w:t>
      </w:r>
      <w:r w:rsidRPr="0096073F">
        <w:rPr>
          <w:rFonts w:cs="Arial"/>
          <w:noProof/>
        </w:rPr>
        <w:t xml:space="preserve"> in pregnancy and its</w:t>
      </w:r>
      <w:r w:rsidR="008E54E2">
        <w:rPr>
          <w:rFonts w:cs="Arial"/>
          <w:noProof/>
        </w:rPr>
        <w:t>’</w:t>
      </w:r>
      <w:r w:rsidRPr="0096073F">
        <w:rPr>
          <w:rFonts w:cs="Arial"/>
          <w:noProof/>
        </w:rPr>
        <w:t xml:space="preserve"> complication</w:t>
      </w:r>
      <w:r w:rsidR="00872018" w:rsidRPr="0096073F">
        <w:rPr>
          <w:rFonts w:cs="Arial"/>
          <w:noProof/>
        </w:rPr>
        <w:t>s</w:t>
      </w:r>
      <w:r w:rsidRPr="0096073F">
        <w:rPr>
          <w:rFonts w:cs="Arial"/>
          <w:noProof/>
        </w:rPr>
        <w:t xml:space="preserve">. Additionally, it would be beneficial due to the large scale of women who need to be tested if this cost of this test could be minimised. </w:t>
      </w:r>
    </w:p>
    <w:p w14:paraId="56F682B0" w14:textId="77777777" w:rsidR="00554177" w:rsidRPr="0096073F" w:rsidRDefault="00554177" w:rsidP="00C413BF">
      <w:pPr>
        <w:spacing w:after="120" w:line="240" w:lineRule="auto"/>
        <w:rPr>
          <w:rFonts w:cs="Arial"/>
          <w:noProof/>
        </w:rPr>
      </w:pPr>
      <w:r w:rsidRPr="0096073F">
        <w:rPr>
          <w:rFonts w:cs="Arial"/>
          <w:noProof/>
        </w:rPr>
        <w:lastRenderedPageBreak/>
        <w:t xml:space="preserve">The detection of specific patterns of volatile organic compounds (VOCs) in urine, breath, sweat and faeces is a novel tool that has been developing over recents years for the detection of various diseases </w:t>
      </w:r>
      <w:r w:rsidRPr="0096073F">
        <w:rPr>
          <w:rFonts w:cs="Arial"/>
          <w:noProof/>
        </w:rPr>
        <w:fldChar w:fldCharType="begin">
          <w:fldData xml:space="preserve">PEVuZE5vdGU+PENpdGU+PEF1dGhvcj5BcmFzYXJhZG5hbTwvQXV0aG9yPjxZZWFyPjIwMTQ8L1ll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</w:fldData>
        </w:fldChar>
      </w:r>
      <w:r w:rsidR="00872018" w:rsidRPr="0096073F">
        <w:rPr>
          <w:rFonts w:cs="Arial"/>
          <w:noProof/>
        </w:rPr>
        <w:instrText xml:space="preserve"> ADDIN EN.CITE </w:instrText>
      </w:r>
      <w:r w:rsidR="00872018" w:rsidRPr="0096073F">
        <w:rPr>
          <w:rFonts w:cs="Arial"/>
          <w:noProof/>
        </w:rPr>
        <w:fldChar w:fldCharType="begin">
          <w:fldData xml:space="preserve">PEVuZE5vdGU+PENpdGU+PEF1dGhvcj5BcmFzYXJhZG5hbTwvQXV0aG9yPjxZZWFyPjIwMTQ8L1ll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</w:fldData>
        </w:fldChar>
      </w:r>
      <w:r w:rsidR="00872018" w:rsidRPr="0096073F">
        <w:rPr>
          <w:rFonts w:cs="Arial"/>
          <w:noProof/>
        </w:rPr>
        <w:instrText xml:space="preserve"> ADDIN EN.CITE.DATA </w:instrText>
      </w:r>
      <w:r w:rsidR="00872018" w:rsidRPr="0096073F">
        <w:rPr>
          <w:rFonts w:cs="Arial"/>
          <w:noProof/>
        </w:rPr>
      </w:r>
      <w:r w:rsidR="00872018" w:rsidRPr="0096073F">
        <w:rPr>
          <w:rFonts w:cs="Arial"/>
          <w:noProof/>
        </w:rPr>
        <w:fldChar w:fldCharType="end"/>
      </w:r>
      <w:r w:rsidRPr="0096073F">
        <w:rPr>
          <w:rFonts w:cs="Arial"/>
          <w:noProof/>
        </w:rPr>
      </w:r>
      <w:r w:rsidRPr="0096073F">
        <w:rPr>
          <w:rFonts w:cs="Arial"/>
          <w:noProof/>
        </w:rPr>
        <w:fldChar w:fldCharType="separate"/>
      </w:r>
      <w:r w:rsidR="00872018" w:rsidRPr="0096073F">
        <w:rPr>
          <w:rFonts w:cs="Arial"/>
          <w:noProof/>
        </w:rPr>
        <w:t>(5, 6, 9, 10, 25-31)</w:t>
      </w:r>
      <w:r w:rsidRPr="0096073F">
        <w:rPr>
          <w:rFonts w:cs="Arial"/>
          <w:noProof/>
        </w:rPr>
        <w:fldChar w:fldCharType="end"/>
      </w:r>
      <w:r w:rsidRPr="0096073F">
        <w:rPr>
          <w:rFonts w:cs="Arial"/>
          <w:noProof/>
        </w:rPr>
        <w:t xml:space="preserve">. Gas phase analytical instruments including gas chromatography and mass spectrometry (GC-MS), selective ion flow mass spectrometry (SIFT) and the electronic nose (enose) have been used to detect VOCs.  The pattern or “finger print” of VOCs reflect changes in the pathogens causing the disease (fermentone). </w:t>
      </w:r>
      <w:r w:rsidR="00872018" w:rsidRPr="0096073F">
        <w:rPr>
          <w:rFonts w:cs="Arial"/>
          <w:noProof/>
        </w:rPr>
        <w:t xml:space="preserve">There are several examples demonstrating </w:t>
      </w:r>
      <w:r w:rsidRPr="0096073F">
        <w:rPr>
          <w:rFonts w:cs="Arial"/>
          <w:noProof/>
        </w:rPr>
        <w:t>that VOC analysis has been able to recognise</w:t>
      </w:r>
      <w:r w:rsidR="00872018" w:rsidRPr="0096073F">
        <w:rPr>
          <w:rFonts w:cs="Arial"/>
          <w:noProof/>
        </w:rPr>
        <w:t xml:space="preserve"> various microorganisims including</w:t>
      </w:r>
      <w:r w:rsidRPr="0096073F">
        <w:rPr>
          <w:rFonts w:cs="Arial"/>
          <w:noProof/>
        </w:rPr>
        <w:t xml:space="preserve">,  </w:t>
      </w:r>
      <w:r w:rsidRPr="0096073F">
        <w:rPr>
          <w:rFonts w:cs="Arial"/>
          <w:i/>
          <w:noProof/>
        </w:rPr>
        <w:t>Clostridium difficile</w:t>
      </w:r>
      <w:r w:rsidRPr="0096073F">
        <w:rPr>
          <w:rFonts w:cs="Arial"/>
          <w:noProof/>
        </w:rPr>
        <w:t xml:space="preserve"> in stool samples (17), </w:t>
      </w:r>
      <w:r w:rsidR="00872018" w:rsidRPr="0096073F">
        <w:rPr>
          <w:rFonts w:cs="Arial"/>
          <w:noProof/>
        </w:rPr>
        <w:t xml:space="preserve">Group B Streptococcus from vaginal swabs </w:t>
      </w:r>
      <w:r w:rsidR="00872018" w:rsidRPr="0096073F">
        <w:rPr>
          <w:rFonts w:cs="Arial"/>
          <w:noProof/>
        </w:rPr>
        <w:fldChar w:fldCharType="begin"/>
      </w:r>
      <w:r w:rsidR="00872018" w:rsidRPr="0096073F">
        <w:rPr>
          <w:rFonts w:cs="Arial"/>
          <w:noProof/>
        </w:rPr>
        <w:instrText xml:space="preserve"> ADDIN EN.CITE &lt;EndNote&gt;&lt;Cite&gt;&lt;Author&gt;Lacey&lt;/Author&gt;&lt;Year&gt;2020&lt;/Year&gt;&lt;IDText&gt;Detection of Group B Streptococcus in pregnancy by vaginal volatile organic compound analysis: a prospective exploratory study&lt;/IDText&gt;&lt;DisplayText&gt;(8)&lt;/DisplayText&gt;&lt;record&gt;&lt;dates&gt;&lt;pub-dates&gt;&lt;date&gt;Feb&lt;/date&gt;&lt;/pub-dates&gt;&lt;year&gt;2020&lt;/year&gt;&lt;/dates&gt;&lt;keywords&gt;&lt;keyword&gt;EOGBS = early-onset group B Streptococcus&lt;/keyword&gt;&lt;keyword&gt;GBS = Group B Streptococcus&lt;/keyword&gt;&lt;keyword&gt;GC-IMS = gas chromatograph ion mobility spectrometry&lt;/keyword&gt;&lt;keyword&gt;GCMS = gas chromatograph mass spectrometer&lt;/keyword&gt;&lt;keyword&gt;GC = gas chromatograph&lt;/keyword&gt;&lt;keyword&gt;IMS = ion mobility spectrometry&lt;/keyword&gt;&lt;keyword&gt;VOC = volatile organic compound&lt;/keyword&gt;&lt;/keywords&gt;&lt;urls&gt;&lt;related-urls&gt;&lt;url&gt;https://www.ncbi.nlm.nih.gov/pubmed/31585066&lt;/url&gt;&lt;/related-urls&gt;&lt;/urls&gt;&lt;isbn&gt;1878-1810&lt;/isbn&gt;&lt;titles&gt;&lt;title&gt;Detection of Group B Streptococcus in pregnancy by vaginal volatile organic compound analysis: a prospective exploratory study&lt;/title&gt;&lt;secondary-title&gt;Transl Res&lt;/secondary-title&gt;&lt;/titles&gt;&lt;pages&gt;23-29&lt;/pages&gt;&lt;contributors&gt;&lt;authors&gt;&lt;author&gt;Lacey, L.&lt;/author&gt;&lt;author&gt;Daulton, E.&lt;/author&gt;&lt;author&gt;Wicaksono, A.&lt;/author&gt;&lt;author&gt;Covington, J. A.&lt;/author&gt;&lt;author&gt;Quenby, S.&lt;/author&gt;&lt;/authors&gt;&lt;/contributors&gt;&lt;edition&gt;2019/09/18&lt;/edition&gt;&lt;language&gt;eng&lt;/language&gt;&lt;added-date format="utc"&gt;1578839464&lt;/added-date&gt;&lt;ref-type name="Journal Article"&gt;17&lt;/ref-type&gt;&lt;rec-number&gt;854&lt;/rec-number&gt;&lt;last-updated-date format="utc"&gt;1578839464&lt;/last-updated-date&gt;&lt;accession-num&gt;31585066&lt;/accession-num&gt;&lt;electronic-resource-num&gt;10.1016/j.trsl.2019.09.002&lt;/electronic-resource-num&gt;&lt;volume&gt;216&lt;/volume&gt;&lt;/record&gt;&lt;/Cite&gt;&lt;/EndNote&gt;</w:instrText>
      </w:r>
      <w:r w:rsidR="00872018" w:rsidRPr="0096073F">
        <w:rPr>
          <w:rFonts w:cs="Arial"/>
          <w:noProof/>
        </w:rPr>
        <w:fldChar w:fldCharType="separate"/>
      </w:r>
      <w:r w:rsidR="00872018" w:rsidRPr="0096073F">
        <w:rPr>
          <w:rFonts w:cs="Arial"/>
          <w:noProof/>
        </w:rPr>
        <w:t>(8)</w:t>
      </w:r>
      <w:r w:rsidR="00872018" w:rsidRPr="0096073F">
        <w:rPr>
          <w:rFonts w:cs="Arial"/>
          <w:noProof/>
        </w:rPr>
        <w:fldChar w:fldCharType="end"/>
      </w:r>
      <w:r w:rsidR="00872018" w:rsidRPr="0096073F">
        <w:rPr>
          <w:rFonts w:cs="Arial"/>
          <w:noProof/>
        </w:rPr>
        <w:t xml:space="preserve"> </w:t>
      </w:r>
      <w:r w:rsidRPr="0096073F">
        <w:rPr>
          <w:rFonts w:cs="Arial"/>
          <w:noProof/>
        </w:rPr>
        <w:t>and bacterial respiratory tract infection from breath (19).   Utilising instruments that detect VOC mean that it is possible to obtain results within minutes of samples being taken.</w:t>
      </w:r>
    </w:p>
    <w:p w14:paraId="4A008A7B" w14:textId="77777777" w:rsidR="00554177" w:rsidRPr="0096073F" w:rsidRDefault="00554177" w:rsidP="00C413BF">
      <w:pPr>
        <w:tabs>
          <w:tab w:val="left" w:pos="851"/>
        </w:tabs>
        <w:spacing w:after="120" w:line="240" w:lineRule="auto"/>
        <w:rPr>
          <w:rFonts w:cs="Arial"/>
          <w:i/>
          <w:color w:val="0070C0"/>
        </w:rPr>
      </w:pPr>
    </w:p>
    <w:p w14:paraId="11CD63C8" w14:textId="77777777" w:rsidR="001765B1" w:rsidRPr="0096073F" w:rsidRDefault="001765B1" w:rsidP="00F65232">
      <w:pPr>
        <w:pStyle w:val="ListParagraph"/>
        <w:numPr>
          <w:ilvl w:val="1"/>
          <w:numId w:val="2"/>
        </w:numPr>
        <w:tabs>
          <w:tab w:val="left" w:pos="851"/>
        </w:tabs>
        <w:spacing w:after="120" w:line="240" w:lineRule="auto"/>
        <w:rPr>
          <w:rFonts w:cs="Arial"/>
        </w:rPr>
      </w:pPr>
      <w:r w:rsidRPr="0096073F">
        <w:rPr>
          <w:rFonts w:cs="Arial"/>
        </w:rPr>
        <w:t>Proposed study</w:t>
      </w:r>
    </w:p>
    <w:p w14:paraId="0F79B3FF" w14:textId="2B38993B" w:rsidR="00D144ED" w:rsidRDefault="00D144ED" w:rsidP="00C413BF">
      <w:pPr>
        <w:spacing w:after="120" w:line="240" w:lineRule="auto"/>
        <w:rPr>
          <w:rFonts w:cs="Arial"/>
          <w:noProof/>
        </w:rPr>
      </w:pPr>
      <w:r w:rsidRPr="0096073F">
        <w:rPr>
          <w:rFonts w:cs="Arial"/>
          <w:noProof/>
        </w:rPr>
        <w:t xml:space="preserve">The objective of this study </w:t>
      </w:r>
      <w:r w:rsidR="006170A8" w:rsidRPr="0096073F">
        <w:rPr>
          <w:rFonts w:cs="Arial"/>
          <w:noProof/>
        </w:rPr>
        <w:t>i</w:t>
      </w:r>
      <w:r w:rsidRPr="0096073F">
        <w:rPr>
          <w:rFonts w:cs="Arial"/>
          <w:noProof/>
        </w:rPr>
        <w:t xml:space="preserve">s to determine the ability of this VOC detection technology to detect culture positive maternal UTI including asymptomatic bacteriuria, symptomatic cystitis and pyelonephritis. </w:t>
      </w:r>
    </w:p>
    <w:p w14:paraId="355B4021" w14:textId="77777777" w:rsidR="00C413BF" w:rsidRPr="0096073F" w:rsidRDefault="00C413BF" w:rsidP="00C413BF">
      <w:pPr>
        <w:spacing w:after="120" w:line="240" w:lineRule="auto"/>
        <w:rPr>
          <w:rFonts w:cs="Arial"/>
          <w:noProof/>
        </w:rPr>
      </w:pPr>
    </w:p>
    <w:p w14:paraId="4AFAE3ED" w14:textId="4D942105" w:rsidR="00D144ED" w:rsidRPr="0096073F" w:rsidRDefault="00D144ED" w:rsidP="00C413BF">
      <w:pPr>
        <w:pStyle w:val="NoSpacing"/>
        <w:spacing w:after="120"/>
        <w:rPr>
          <w:noProof/>
        </w:rPr>
      </w:pPr>
      <w:r w:rsidRPr="0096073F">
        <w:rPr>
          <w:noProof/>
        </w:rPr>
        <w:t xml:space="preserve">We will examine gas phase VOCs emanating from </w:t>
      </w:r>
      <w:r w:rsidR="00CB05F9">
        <w:rPr>
          <w:noProof/>
        </w:rPr>
        <w:t>MSU</w:t>
      </w:r>
      <w:r w:rsidRPr="0096073F">
        <w:rPr>
          <w:noProof/>
        </w:rPr>
        <w:t xml:space="preserve"> samples taken from women in pregnancy (index test) and compare this to the results of the </w:t>
      </w:r>
      <w:r w:rsidR="00CB05F9">
        <w:rPr>
          <w:noProof/>
        </w:rPr>
        <w:t xml:space="preserve">dipstick chemical test and </w:t>
      </w:r>
      <w:r w:rsidRPr="0096073F">
        <w:rPr>
          <w:noProof/>
        </w:rPr>
        <w:t xml:space="preserve">urine culture method (reference standard). The ultimate aim is to establish a point of care test for diagnosis that can be undertaken as part of a pregnancy pathway at the bedside, as the rapid dipstick test is used at present but with improved </w:t>
      </w:r>
      <w:r w:rsidR="00872018" w:rsidRPr="0096073F">
        <w:rPr>
          <w:noProof/>
        </w:rPr>
        <w:t xml:space="preserve">diagnostic </w:t>
      </w:r>
      <w:r w:rsidRPr="0096073F">
        <w:rPr>
          <w:noProof/>
        </w:rPr>
        <w:t xml:space="preserve">accuracy. </w:t>
      </w:r>
    </w:p>
    <w:p w14:paraId="1606CDF9" w14:textId="77777777" w:rsidR="00D144ED" w:rsidRPr="0096073F" w:rsidRDefault="00D144ED" w:rsidP="00C413BF">
      <w:pPr>
        <w:pStyle w:val="NoSpacing"/>
        <w:spacing w:after="120"/>
        <w:rPr>
          <w:noProof/>
        </w:rPr>
      </w:pPr>
    </w:p>
    <w:p w14:paraId="1E1878E4" w14:textId="77777777" w:rsidR="00D144ED" w:rsidRPr="0096073F" w:rsidRDefault="00D144ED" w:rsidP="00C413BF">
      <w:pPr>
        <w:spacing w:after="120" w:line="240" w:lineRule="auto"/>
        <w:rPr>
          <w:rFonts w:cs="Arial"/>
          <w:noProof/>
          <w:sz w:val="24"/>
          <w:szCs w:val="24"/>
        </w:rPr>
      </w:pPr>
      <w:r w:rsidRPr="0096073F">
        <w:rPr>
          <w:noProof/>
        </w:rPr>
        <w:t xml:space="preserve">As discussed, </w:t>
      </w:r>
      <w:r w:rsidRPr="0096073F">
        <w:rPr>
          <w:rFonts w:cs="Arial"/>
          <w:noProof/>
        </w:rPr>
        <w:t>asymptomatic bacteriuria progresses to cystitis and pyelonephritis in up to 30% and 40-50% of patients respectively if untreated</w:t>
      </w:r>
      <w:r w:rsidR="00872018" w:rsidRPr="0096073F">
        <w:rPr>
          <w:rFonts w:cs="Arial"/>
          <w:noProof/>
        </w:rPr>
        <w:t xml:space="preserve"> </w:t>
      </w:r>
      <w:r w:rsidR="00872018" w:rsidRPr="0096073F">
        <w:rPr>
          <w:rFonts w:cs="Arial"/>
          <w:noProof/>
        </w:rPr>
        <w:fldChar w:fldCharType="begin">
          <w:fldData xml:space="preserve">PEVuZE5vdGU+PENpdGU+PEF1dGhvcj5NY0Nvcm1pY2s8L0F1dGhvcj48WWVhcj4yMDA4PC9ZZWFy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</w:fldData>
        </w:fldChar>
      </w:r>
      <w:r w:rsidR="00872018" w:rsidRPr="0096073F">
        <w:rPr>
          <w:rFonts w:cs="Arial"/>
          <w:noProof/>
        </w:rPr>
        <w:instrText xml:space="preserve"> ADDIN EN.CITE </w:instrText>
      </w:r>
      <w:r w:rsidR="00872018" w:rsidRPr="0096073F">
        <w:rPr>
          <w:rFonts w:cs="Arial"/>
          <w:noProof/>
        </w:rPr>
        <w:fldChar w:fldCharType="begin">
          <w:fldData xml:space="preserve">PEVuZE5vdGU+PENpdGU+PEF1dGhvcj5NY0Nvcm1pY2s8L0F1dGhvcj48WWVhcj4yMDA4PC9ZZWFy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</w:fldData>
        </w:fldChar>
      </w:r>
      <w:r w:rsidR="00872018" w:rsidRPr="0096073F">
        <w:rPr>
          <w:rFonts w:cs="Arial"/>
          <w:noProof/>
        </w:rPr>
        <w:instrText xml:space="preserve"> ADDIN EN.CITE.DATA </w:instrText>
      </w:r>
      <w:r w:rsidR="00872018" w:rsidRPr="0096073F">
        <w:rPr>
          <w:rFonts w:cs="Arial"/>
          <w:noProof/>
        </w:rPr>
      </w:r>
      <w:r w:rsidR="00872018" w:rsidRPr="0096073F">
        <w:rPr>
          <w:rFonts w:cs="Arial"/>
          <w:noProof/>
        </w:rPr>
        <w:fldChar w:fldCharType="end"/>
      </w:r>
      <w:r w:rsidR="00872018" w:rsidRPr="0096073F">
        <w:rPr>
          <w:rFonts w:cs="Arial"/>
          <w:noProof/>
        </w:rPr>
      </w:r>
      <w:r w:rsidR="00872018" w:rsidRPr="0096073F">
        <w:rPr>
          <w:rFonts w:cs="Arial"/>
          <w:noProof/>
        </w:rPr>
        <w:fldChar w:fldCharType="separate"/>
      </w:r>
      <w:r w:rsidR="00872018" w:rsidRPr="0096073F">
        <w:rPr>
          <w:rFonts w:cs="Arial"/>
          <w:noProof/>
        </w:rPr>
        <w:t>(1, 2)</w:t>
      </w:r>
      <w:r w:rsidR="00872018" w:rsidRPr="0096073F">
        <w:rPr>
          <w:rFonts w:cs="Arial"/>
          <w:noProof/>
        </w:rPr>
        <w:fldChar w:fldCharType="end"/>
      </w:r>
      <w:r w:rsidRPr="0096073F">
        <w:rPr>
          <w:rFonts w:cs="Arial"/>
          <w:noProof/>
        </w:rPr>
        <w:t>. This new test will identify this and prevent disease progression by acute targeted administration of appropriate antibiotics to those who need it,</w:t>
      </w:r>
      <w:r w:rsidRPr="0096073F">
        <w:rPr>
          <w:noProof/>
        </w:rPr>
        <w:t xml:space="preserve"> reducing complications for both the mother and the child. From a global health presective, appropriate administration will reduce antibiotic resistance and this test will reduce the cost to screen women for these infections with a novel, rapid and increasingly available tool.</w:t>
      </w:r>
    </w:p>
    <w:p w14:paraId="2BE2757B" w14:textId="77777777" w:rsidR="00D144ED" w:rsidRPr="0096073F" w:rsidRDefault="00D144ED" w:rsidP="00C413BF">
      <w:pPr>
        <w:tabs>
          <w:tab w:val="left" w:pos="851"/>
        </w:tabs>
        <w:spacing w:after="120" w:line="240" w:lineRule="auto"/>
        <w:rPr>
          <w:rFonts w:cs="Arial"/>
          <w:i/>
          <w:color w:val="0070C0"/>
        </w:rPr>
      </w:pPr>
    </w:p>
    <w:p w14:paraId="29C1C16F" w14:textId="77777777" w:rsidR="001765B1" w:rsidRPr="0096073F" w:rsidRDefault="001765B1" w:rsidP="00F65232">
      <w:pPr>
        <w:pStyle w:val="ListParagraph"/>
        <w:numPr>
          <w:ilvl w:val="1"/>
          <w:numId w:val="2"/>
        </w:numPr>
        <w:tabs>
          <w:tab w:val="left" w:pos="851"/>
        </w:tabs>
        <w:spacing w:after="120" w:line="240" w:lineRule="auto"/>
        <w:rPr>
          <w:rFonts w:cs="Arial"/>
        </w:rPr>
      </w:pPr>
      <w:r w:rsidRPr="0096073F">
        <w:rPr>
          <w:rFonts w:cs="Arial"/>
        </w:rPr>
        <w:t>Study population</w:t>
      </w:r>
      <w:r w:rsidRPr="0096073F">
        <w:rPr>
          <w:rFonts w:cs="Arial"/>
          <w:i/>
          <w:color w:val="0070C0"/>
        </w:rPr>
        <w:t xml:space="preserve"> </w:t>
      </w:r>
    </w:p>
    <w:p w14:paraId="09267953" w14:textId="4CC207A6" w:rsidR="00BD5E31" w:rsidRPr="0096073F" w:rsidRDefault="00BD5E31" w:rsidP="00C413BF">
      <w:pPr>
        <w:tabs>
          <w:tab w:val="left" w:pos="851"/>
        </w:tabs>
        <w:spacing w:after="120" w:line="240" w:lineRule="auto"/>
        <w:rPr>
          <w:noProof/>
        </w:rPr>
      </w:pPr>
      <w:r w:rsidRPr="0096073F">
        <w:rPr>
          <w:noProof/>
        </w:rPr>
        <w:t>Pregnant women presenting to antenatal clinic</w:t>
      </w:r>
      <w:r w:rsidR="00F37444" w:rsidRPr="0096073F">
        <w:rPr>
          <w:noProof/>
        </w:rPr>
        <w:t xml:space="preserve">, </w:t>
      </w:r>
      <w:r w:rsidR="00F37444" w:rsidRPr="003F0CD6">
        <w:rPr>
          <w:noProof/>
        </w:rPr>
        <w:t>ultras</w:t>
      </w:r>
      <w:r w:rsidR="00872018" w:rsidRPr="003F0CD6">
        <w:rPr>
          <w:noProof/>
        </w:rPr>
        <w:t>o</w:t>
      </w:r>
      <w:r w:rsidR="00F37444" w:rsidRPr="003F0CD6">
        <w:rPr>
          <w:noProof/>
        </w:rPr>
        <w:t>und department</w:t>
      </w:r>
      <w:r w:rsidRPr="003F0CD6">
        <w:rPr>
          <w:noProof/>
        </w:rPr>
        <w:t>, labour ward triage or the early pregnancy assessment unit</w:t>
      </w:r>
      <w:r w:rsidR="00CB05F9" w:rsidRPr="003F0CD6">
        <w:rPr>
          <w:noProof/>
        </w:rPr>
        <w:t xml:space="preserve"> who would routinely be asked for a MSU specimen</w:t>
      </w:r>
      <w:r w:rsidR="006134B7" w:rsidRPr="003F0CD6">
        <w:rPr>
          <w:noProof/>
        </w:rPr>
        <w:t xml:space="preserve"> are identified by the clinical team</w:t>
      </w:r>
      <w:r w:rsidR="00872018" w:rsidRPr="003F0CD6">
        <w:rPr>
          <w:noProof/>
        </w:rPr>
        <w:t>.</w:t>
      </w:r>
    </w:p>
    <w:p w14:paraId="240908E5" w14:textId="77777777" w:rsidR="00FD3F76" w:rsidRPr="0096073F" w:rsidRDefault="00FD3F76" w:rsidP="00C413BF">
      <w:pPr>
        <w:tabs>
          <w:tab w:val="left" w:pos="851"/>
        </w:tabs>
        <w:spacing w:after="120" w:line="240" w:lineRule="auto"/>
        <w:rPr>
          <w:rFonts w:cs="Arial"/>
          <w:i/>
          <w:color w:val="0070C0"/>
        </w:rPr>
      </w:pPr>
    </w:p>
    <w:p w14:paraId="09A70552" w14:textId="77777777" w:rsidR="001765B1" w:rsidRPr="0096073F" w:rsidRDefault="001765B1" w:rsidP="00F65232">
      <w:pPr>
        <w:pStyle w:val="ListParagraph"/>
        <w:numPr>
          <w:ilvl w:val="1"/>
          <w:numId w:val="2"/>
        </w:numPr>
        <w:tabs>
          <w:tab w:val="left" w:pos="851"/>
        </w:tabs>
        <w:spacing w:after="120" w:line="240" w:lineRule="auto"/>
        <w:rPr>
          <w:rFonts w:cs="Arial"/>
        </w:rPr>
      </w:pPr>
      <w:r w:rsidRPr="0096073F">
        <w:rPr>
          <w:rFonts w:cs="Arial"/>
        </w:rPr>
        <w:t xml:space="preserve">Intervention </w:t>
      </w:r>
    </w:p>
    <w:p w14:paraId="49B1B42A" w14:textId="08B807B6" w:rsidR="00BD5E31" w:rsidRPr="0096073F" w:rsidRDefault="00BD5E31" w:rsidP="00C413BF">
      <w:pPr>
        <w:spacing w:after="120" w:line="240" w:lineRule="auto"/>
        <w:rPr>
          <w:noProof/>
        </w:rPr>
      </w:pPr>
      <w:r w:rsidRPr="0096073F">
        <w:rPr>
          <w:noProof/>
        </w:rPr>
        <w:t>Pregnant women will be asked to produce a midstream urine sample, specific instructions about how to do this will be given to reduce the risks of contamination of the sample. This will be as follows:</w:t>
      </w:r>
    </w:p>
    <w:p w14:paraId="415985A6" w14:textId="77777777" w:rsidR="00BD5E31" w:rsidRPr="0096073F" w:rsidRDefault="00BD5E31" w:rsidP="00C413BF">
      <w:pPr>
        <w:spacing w:after="120" w:line="240" w:lineRule="auto"/>
        <w:rPr>
          <w:noProof/>
        </w:rPr>
      </w:pPr>
      <w:r w:rsidRPr="0096073F">
        <w:rPr>
          <w:noProof/>
        </w:rPr>
        <w:t>To collect a clean urine sample:</w:t>
      </w:r>
    </w:p>
    <w:p w14:paraId="22691BB4" w14:textId="77777777" w:rsidR="00BD5E31" w:rsidRPr="0096073F" w:rsidRDefault="00BD5E31" w:rsidP="00F65232">
      <w:pPr>
        <w:pStyle w:val="ListParagraph"/>
        <w:numPr>
          <w:ilvl w:val="0"/>
          <w:numId w:val="15"/>
        </w:numPr>
        <w:spacing w:after="120" w:line="240" w:lineRule="auto"/>
        <w:rPr>
          <w:noProof/>
        </w:rPr>
      </w:pPr>
      <w:r w:rsidRPr="0096073F">
        <w:rPr>
          <w:noProof/>
        </w:rPr>
        <w:t>You must produce the sample at the hospital</w:t>
      </w:r>
    </w:p>
    <w:p w14:paraId="35589F89" w14:textId="77777777" w:rsidR="00BD5E31" w:rsidRPr="0096073F" w:rsidRDefault="00BD5E31" w:rsidP="00F65232">
      <w:pPr>
        <w:pStyle w:val="ListParagraph"/>
        <w:numPr>
          <w:ilvl w:val="0"/>
          <w:numId w:val="15"/>
        </w:numPr>
        <w:spacing w:after="120" w:line="240" w:lineRule="auto"/>
        <w:rPr>
          <w:noProof/>
        </w:rPr>
      </w:pPr>
      <w:r w:rsidRPr="0096073F">
        <w:rPr>
          <w:noProof/>
        </w:rPr>
        <w:t>Wash your hands</w:t>
      </w:r>
    </w:p>
    <w:p w14:paraId="23ED07C3" w14:textId="77777777" w:rsidR="00C25097" w:rsidRPr="0096073F" w:rsidRDefault="00C25097" w:rsidP="00F65232">
      <w:pPr>
        <w:pStyle w:val="ListParagraph"/>
        <w:numPr>
          <w:ilvl w:val="0"/>
          <w:numId w:val="15"/>
        </w:numPr>
        <w:spacing w:after="120" w:line="240" w:lineRule="auto"/>
        <w:rPr>
          <w:noProof/>
        </w:rPr>
      </w:pPr>
      <w:r w:rsidRPr="0096073F">
        <w:rPr>
          <w:noProof/>
        </w:rPr>
        <w:t>Part your labia</w:t>
      </w:r>
    </w:p>
    <w:p w14:paraId="574F9822" w14:textId="77777777" w:rsidR="00BD5E31" w:rsidRPr="0096073F" w:rsidRDefault="00BD5E31" w:rsidP="00F65232">
      <w:pPr>
        <w:pStyle w:val="ListParagraph"/>
        <w:numPr>
          <w:ilvl w:val="0"/>
          <w:numId w:val="15"/>
        </w:numPr>
        <w:spacing w:after="120" w:line="240" w:lineRule="auto"/>
        <w:rPr>
          <w:noProof/>
        </w:rPr>
      </w:pPr>
      <w:r w:rsidRPr="0096073F">
        <w:rPr>
          <w:noProof/>
        </w:rPr>
        <w:t>Start to urinate, but don’t collect the first part of urine that comes out</w:t>
      </w:r>
    </w:p>
    <w:p w14:paraId="238C3774" w14:textId="77777777" w:rsidR="00BD5E31" w:rsidRPr="0096073F" w:rsidRDefault="00BD5E31" w:rsidP="00F65232">
      <w:pPr>
        <w:pStyle w:val="ListParagraph"/>
        <w:numPr>
          <w:ilvl w:val="0"/>
          <w:numId w:val="15"/>
        </w:numPr>
        <w:spacing w:after="120" w:line="240" w:lineRule="auto"/>
        <w:rPr>
          <w:noProof/>
        </w:rPr>
      </w:pPr>
      <w:r w:rsidRPr="0096073F">
        <w:rPr>
          <w:noProof/>
        </w:rPr>
        <w:t>Collect a sample of urine "mid-stream" in a sterile container</w:t>
      </w:r>
    </w:p>
    <w:p w14:paraId="55383495" w14:textId="77777777" w:rsidR="00BD5E31" w:rsidRPr="0096073F" w:rsidRDefault="00BD5E31" w:rsidP="00F65232">
      <w:pPr>
        <w:pStyle w:val="ListParagraph"/>
        <w:numPr>
          <w:ilvl w:val="0"/>
          <w:numId w:val="15"/>
        </w:numPr>
        <w:spacing w:after="120" w:line="240" w:lineRule="auto"/>
        <w:rPr>
          <w:noProof/>
        </w:rPr>
      </w:pPr>
      <w:r w:rsidRPr="0096073F">
        <w:rPr>
          <w:noProof/>
        </w:rPr>
        <w:t>Wash your hands thoroughly</w:t>
      </w:r>
    </w:p>
    <w:p w14:paraId="684610FE" w14:textId="77777777" w:rsidR="006170A8" w:rsidRPr="0096073F" w:rsidRDefault="006170A8" w:rsidP="00C413BF">
      <w:pPr>
        <w:spacing w:after="120" w:line="240" w:lineRule="auto"/>
        <w:rPr>
          <w:noProof/>
        </w:rPr>
      </w:pPr>
    </w:p>
    <w:p w14:paraId="6306CA72" w14:textId="67A3AA66" w:rsidR="006170A8" w:rsidRPr="0096073F" w:rsidRDefault="006170A8" w:rsidP="00C413BF">
      <w:pPr>
        <w:spacing w:after="120" w:line="240" w:lineRule="auto"/>
        <w:rPr>
          <w:noProof/>
        </w:rPr>
      </w:pPr>
      <w:r w:rsidRPr="0096073F">
        <w:rPr>
          <w:noProof/>
        </w:rPr>
        <w:t>The reference standard will be sent immediately to the microbiology laboratory for processing</w:t>
      </w:r>
      <w:r w:rsidR="00F37444" w:rsidRPr="0096073F">
        <w:rPr>
          <w:noProof/>
        </w:rPr>
        <w:t xml:space="preserve"> in a boric acid container which </w:t>
      </w:r>
      <w:r w:rsidR="00F37444" w:rsidRPr="0096073F">
        <w:rPr>
          <w:rFonts w:cstheme="minorHAnsi"/>
        </w:rPr>
        <w:t>helps to maintain the microbiological quality of the specimen, by preventing cell degradation and overgrowth of organisms</w:t>
      </w:r>
      <w:r w:rsidR="001D72FE">
        <w:rPr>
          <w:rFonts w:cstheme="minorHAnsi"/>
        </w:rPr>
        <w:t>.</w:t>
      </w:r>
      <w:r w:rsidR="002C3307">
        <w:rPr>
          <w:rFonts w:cstheme="minorHAnsi"/>
        </w:rPr>
        <w:t xml:space="preserve"> A rapid chemical dipstick test will also be performed on the sample</w:t>
      </w:r>
    </w:p>
    <w:p w14:paraId="621D42CE" w14:textId="77777777" w:rsidR="00FD3F76" w:rsidRPr="0096073F" w:rsidRDefault="00FD3F76" w:rsidP="00C413BF">
      <w:pPr>
        <w:tabs>
          <w:tab w:val="left" w:pos="851"/>
        </w:tabs>
        <w:spacing w:after="120" w:line="240" w:lineRule="auto"/>
        <w:rPr>
          <w:rFonts w:cs="Arial"/>
        </w:rPr>
      </w:pPr>
    </w:p>
    <w:p w14:paraId="1798D25F" w14:textId="77777777" w:rsidR="001765B1" w:rsidRPr="0096073F" w:rsidRDefault="001765B1" w:rsidP="00F65232">
      <w:pPr>
        <w:pStyle w:val="ListParagraph"/>
        <w:numPr>
          <w:ilvl w:val="1"/>
          <w:numId w:val="2"/>
        </w:numPr>
        <w:tabs>
          <w:tab w:val="left" w:pos="851"/>
        </w:tabs>
        <w:spacing w:after="120" w:line="240" w:lineRule="auto"/>
        <w:rPr>
          <w:rFonts w:cs="Arial"/>
        </w:rPr>
      </w:pPr>
      <w:r w:rsidRPr="0096073F">
        <w:rPr>
          <w:rFonts w:cs="Arial"/>
        </w:rPr>
        <w:t>Clinical data</w:t>
      </w:r>
    </w:p>
    <w:p w14:paraId="7F0E8774" w14:textId="47D677A4" w:rsidR="00BD5E31" w:rsidRPr="0096073F" w:rsidRDefault="00BD5E31" w:rsidP="00C413BF">
      <w:pPr>
        <w:pStyle w:val="NoSpacing"/>
        <w:spacing w:after="120"/>
      </w:pPr>
      <w:r w:rsidRPr="0096073F">
        <w:rPr>
          <w:rFonts w:cs="Arial"/>
          <w:noProof/>
        </w:rPr>
        <w:t xml:space="preserve">Several previous studies have demonstrated the disease detecting potential of this technology for UTIs. From a total of 680 urine samples from patients attending hospitals with suspected UTIs, they report sensitivity and specificity of various VOC detection technologies ranging from 83-100% and 88-100% respectively </w:t>
      </w:r>
      <w:r w:rsidRPr="0096073F">
        <w:rPr>
          <w:rFonts w:cs="Arial"/>
          <w:noProof/>
        </w:rPr>
        <w:fldChar w:fldCharType="begin">
          <w:fldData xml:space="preserve">PEVuZE5vdGU+PENpdGU+PEF1dGhvcj5BYXRoaXRoYW48L0F1dGhvcj48WWVhcj4yMDAxPC9ZZWFy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</w:fldData>
        </w:fldChar>
      </w:r>
      <w:r w:rsidR="00872018" w:rsidRPr="0096073F">
        <w:rPr>
          <w:rFonts w:cs="Arial"/>
          <w:noProof/>
        </w:rPr>
        <w:instrText xml:space="preserve"> ADDIN EN.CITE </w:instrText>
      </w:r>
      <w:r w:rsidR="00872018" w:rsidRPr="0096073F">
        <w:rPr>
          <w:rFonts w:cs="Arial"/>
          <w:noProof/>
        </w:rPr>
        <w:fldChar w:fldCharType="begin">
          <w:fldData xml:space="preserve">PEVuZE5vdGU+PENpdGU+PEF1dGhvcj5BYXRoaXRoYW48L0F1dGhvcj48WWVhcj4yMDAxPC9ZZWFy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</w:fldData>
        </w:fldChar>
      </w:r>
      <w:r w:rsidR="00872018" w:rsidRPr="0096073F">
        <w:rPr>
          <w:rFonts w:cs="Arial"/>
          <w:noProof/>
        </w:rPr>
        <w:instrText xml:space="preserve"> ADDIN EN.CITE.DATA </w:instrText>
      </w:r>
      <w:r w:rsidR="00872018" w:rsidRPr="0096073F">
        <w:rPr>
          <w:rFonts w:cs="Arial"/>
          <w:noProof/>
        </w:rPr>
      </w:r>
      <w:r w:rsidR="00872018" w:rsidRPr="0096073F">
        <w:rPr>
          <w:rFonts w:cs="Arial"/>
          <w:noProof/>
        </w:rPr>
        <w:fldChar w:fldCharType="end"/>
      </w:r>
      <w:r w:rsidRPr="0096073F">
        <w:rPr>
          <w:rFonts w:cs="Arial"/>
          <w:noProof/>
        </w:rPr>
      </w:r>
      <w:r w:rsidRPr="0096073F">
        <w:rPr>
          <w:rFonts w:cs="Arial"/>
          <w:noProof/>
        </w:rPr>
        <w:fldChar w:fldCharType="separate"/>
      </w:r>
      <w:r w:rsidR="00872018" w:rsidRPr="0096073F">
        <w:rPr>
          <w:rFonts w:cs="Arial"/>
          <w:noProof/>
        </w:rPr>
        <w:t>(11-13)</w:t>
      </w:r>
      <w:r w:rsidRPr="0096073F">
        <w:rPr>
          <w:rFonts w:cs="Arial"/>
          <w:noProof/>
        </w:rPr>
        <w:fldChar w:fldCharType="end"/>
      </w:r>
      <w:r w:rsidRPr="0096073F">
        <w:rPr>
          <w:rFonts w:cs="Arial"/>
          <w:noProof/>
        </w:rPr>
        <w:t>, a much higher sensitivity and equivalent specificity to the currently used rapid dipstick test. Our own</w:t>
      </w:r>
      <w:r w:rsidR="008E54E2">
        <w:rPr>
          <w:rFonts w:cs="Arial"/>
          <w:noProof/>
        </w:rPr>
        <w:t xml:space="preserve"> teams</w:t>
      </w:r>
      <w:r w:rsidRPr="0096073F">
        <w:rPr>
          <w:rFonts w:cs="Arial"/>
          <w:noProof/>
        </w:rPr>
        <w:t xml:space="preserve"> stud</w:t>
      </w:r>
      <w:r w:rsidR="008E54E2">
        <w:rPr>
          <w:rFonts w:cs="Arial"/>
          <w:noProof/>
        </w:rPr>
        <w:t>y</w:t>
      </w:r>
      <w:r w:rsidRPr="0096073F">
        <w:rPr>
          <w:rFonts w:cs="Arial"/>
          <w:noProof/>
        </w:rPr>
        <w:t xml:space="preserve"> from UTI subjects recruited from UHCW (with a range of other conditions) have provided similar diagnostic performance (sensitivity/specificitiy &gt;90%, unpublished). </w:t>
      </w:r>
      <w:r w:rsidR="008E54E2">
        <w:t>Forty</w:t>
      </w:r>
      <w:r w:rsidRPr="0096073F">
        <w:t xml:space="preserve"> midstream urine samples were </w:t>
      </w:r>
      <w:r w:rsidR="008E54E2">
        <w:t>transferred</w:t>
      </w:r>
      <w:r w:rsidRPr="0096073F">
        <w:t xml:space="preserve"> to the University of Warwick from UHCW</w:t>
      </w:r>
      <w:r w:rsidR="008E54E2">
        <w:t xml:space="preserve"> NHS Trust</w:t>
      </w:r>
      <w:r w:rsidRPr="0096073F">
        <w:t xml:space="preserve">. These samples were healthy volunteers and subjects with urinary tract infections (20 of each group). Samples contained multiple samples from the same patient in 2 ml vials. Samples were tested with an </w:t>
      </w:r>
      <w:proofErr w:type="spellStart"/>
      <w:r w:rsidRPr="0096073F">
        <w:t>Owlstone</w:t>
      </w:r>
      <w:proofErr w:type="spellEnd"/>
      <w:r w:rsidRPr="0096073F">
        <w:t xml:space="preserve"> Lonestar instrument (serial no. 135), Atlas sampling system and Split flow box. The instrument was located in a Category 2 bio-hazard laboratory. The unit was supplied with compressed air which was filtered using a water and VOC trap (details of filters available on request). </w:t>
      </w:r>
    </w:p>
    <w:p w14:paraId="6B6F66BF" w14:textId="77777777" w:rsidR="00BD5E31" w:rsidRPr="0096073F" w:rsidRDefault="00BD5E31" w:rsidP="00C413BF">
      <w:pPr>
        <w:pStyle w:val="NoSpacing"/>
        <w:spacing w:after="120"/>
      </w:pPr>
      <w:r w:rsidRPr="0096073F">
        <w:t>Samples testing procedure:</w:t>
      </w:r>
    </w:p>
    <w:p w14:paraId="2BC5A619" w14:textId="77777777" w:rsidR="00BD5E31" w:rsidRPr="0096073F" w:rsidRDefault="00BD5E31" w:rsidP="00F65232">
      <w:pPr>
        <w:pStyle w:val="NoSpacing"/>
        <w:numPr>
          <w:ilvl w:val="0"/>
          <w:numId w:val="16"/>
        </w:numPr>
        <w:spacing w:after="120"/>
      </w:pPr>
      <w:r w:rsidRPr="0096073F">
        <w:t xml:space="preserve">Samples were placed in -20 </w:t>
      </w:r>
      <w:proofErr w:type="spellStart"/>
      <w:r w:rsidRPr="0096073F">
        <w:rPr>
          <w:vertAlign w:val="superscript"/>
        </w:rPr>
        <w:t>o</w:t>
      </w:r>
      <w:r w:rsidRPr="0096073F">
        <w:t>C</w:t>
      </w:r>
      <w:proofErr w:type="spellEnd"/>
      <w:r w:rsidRPr="0096073F">
        <w:t xml:space="preserve"> freezer on arrival to Warwick University;</w:t>
      </w:r>
    </w:p>
    <w:p w14:paraId="5881D889" w14:textId="77777777" w:rsidR="00BD5E31" w:rsidRPr="0096073F" w:rsidRDefault="00BD5E31" w:rsidP="00F65232">
      <w:pPr>
        <w:pStyle w:val="NoSpacing"/>
        <w:numPr>
          <w:ilvl w:val="0"/>
          <w:numId w:val="16"/>
        </w:numPr>
        <w:spacing w:after="120"/>
      </w:pPr>
      <w:r w:rsidRPr="0096073F">
        <w:t xml:space="preserve">On day of test, samples were placed in a laboratory fridge (3 </w:t>
      </w:r>
      <w:proofErr w:type="spellStart"/>
      <w:r w:rsidRPr="0096073F">
        <w:rPr>
          <w:vertAlign w:val="superscript"/>
        </w:rPr>
        <w:t>o</w:t>
      </w:r>
      <w:r w:rsidRPr="0096073F">
        <w:t>C</w:t>
      </w:r>
      <w:proofErr w:type="spellEnd"/>
      <w:r w:rsidRPr="0096073F">
        <w:t>) for 12 hours before testing;</w:t>
      </w:r>
    </w:p>
    <w:p w14:paraId="085CD63E" w14:textId="77777777" w:rsidR="00BD5E31" w:rsidRPr="0096073F" w:rsidRDefault="00BD5E31" w:rsidP="00F65232">
      <w:pPr>
        <w:pStyle w:val="NoSpacing"/>
        <w:numPr>
          <w:ilvl w:val="0"/>
          <w:numId w:val="16"/>
        </w:numPr>
        <w:spacing w:after="120"/>
      </w:pPr>
      <w:r w:rsidRPr="0096073F">
        <w:t>5 ml of urine were aliquoted into a new 20 ml vial;</w:t>
      </w:r>
    </w:p>
    <w:p w14:paraId="6C93AD29" w14:textId="77777777" w:rsidR="00BD5E31" w:rsidRPr="0096073F" w:rsidRDefault="00BD5E31" w:rsidP="00F65232">
      <w:pPr>
        <w:pStyle w:val="NoSpacing"/>
        <w:numPr>
          <w:ilvl w:val="0"/>
          <w:numId w:val="16"/>
        </w:numPr>
        <w:spacing w:after="120"/>
      </w:pPr>
      <w:r w:rsidRPr="0096073F">
        <w:t xml:space="preserve">These were placed in the Atlas sampling system (set to 40 </w:t>
      </w:r>
      <w:proofErr w:type="spellStart"/>
      <w:r w:rsidRPr="0096073F">
        <w:rPr>
          <w:vertAlign w:val="superscript"/>
        </w:rPr>
        <w:t>o</w:t>
      </w:r>
      <w:r w:rsidRPr="0096073F">
        <w:t>C</w:t>
      </w:r>
      <w:proofErr w:type="spellEnd"/>
      <w:r w:rsidRPr="0096073F">
        <w:t>) for 10 minutes to warm up;</w:t>
      </w:r>
    </w:p>
    <w:p w14:paraId="7866F746" w14:textId="77777777" w:rsidR="00BD5E31" w:rsidRPr="0096073F" w:rsidRDefault="00BD5E31" w:rsidP="00F65232">
      <w:pPr>
        <w:pStyle w:val="NoSpacing"/>
        <w:numPr>
          <w:ilvl w:val="0"/>
          <w:numId w:val="16"/>
        </w:numPr>
        <w:spacing w:after="120"/>
      </w:pPr>
      <w:r w:rsidRPr="0096073F">
        <w:t>Flow over the sample = 200 ml/min; make-up air 1800 ml/min; total flow 2 L/min;</w:t>
      </w:r>
    </w:p>
    <w:p w14:paraId="21294286" w14:textId="77777777" w:rsidR="00BD5E31" w:rsidRPr="0096073F" w:rsidRDefault="00BD5E31" w:rsidP="00F65232">
      <w:pPr>
        <w:pStyle w:val="NoSpacing"/>
        <w:numPr>
          <w:ilvl w:val="0"/>
          <w:numId w:val="16"/>
        </w:numPr>
        <w:spacing w:after="120"/>
      </w:pPr>
      <w:r w:rsidRPr="0096073F">
        <w:t xml:space="preserve">Instrument was set to scan from 0-100% </w:t>
      </w:r>
      <w:proofErr w:type="spellStart"/>
      <w:r w:rsidRPr="0096073F">
        <w:t>d.f.</w:t>
      </w:r>
      <w:proofErr w:type="spellEnd"/>
      <w:r w:rsidRPr="0096073F">
        <w:t xml:space="preserve"> in 51 steps and from -6 to +6V c.v. in 512 steps;</w:t>
      </w:r>
    </w:p>
    <w:p w14:paraId="46E9DF87" w14:textId="77777777" w:rsidR="00BD5E31" w:rsidRPr="0096073F" w:rsidRDefault="00BD5E31" w:rsidP="00F65232">
      <w:pPr>
        <w:pStyle w:val="NoSpacing"/>
        <w:numPr>
          <w:ilvl w:val="0"/>
          <w:numId w:val="16"/>
        </w:numPr>
        <w:spacing w:after="120"/>
      </w:pPr>
      <w:r w:rsidRPr="0096073F">
        <w:t>Each sample was tested sequentially four times;</w:t>
      </w:r>
    </w:p>
    <w:p w14:paraId="15311783" w14:textId="77777777" w:rsidR="00BD5E31" w:rsidRPr="0096073F" w:rsidRDefault="00BD5E31" w:rsidP="00F65232">
      <w:pPr>
        <w:pStyle w:val="NoSpacing"/>
        <w:numPr>
          <w:ilvl w:val="0"/>
          <w:numId w:val="16"/>
        </w:numPr>
        <w:spacing w:after="120"/>
      </w:pPr>
      <w:r w:rsidRPr="0096073F">
        <w:t>Instrument was left to clean for 25 mins in between samples.</w:t>
      </w:r>
    </w:p>
    <w:p w14:paraId="175FAB6C" w14:textId="09B8B96E" w:rsidR="00BD5E31" w:rsidRDefault="00BD5E31" w:rsidP="00C413BF">
      <w:pPr>
        <w:pStyle w:val="NoSpacing"/>
        <w:spacing w:after="120"/>
      </w:pPr>
    </w:p>
    <w:p w14:paraId="0EAE6530" w14:textId="69D5F212" w:rsidR="008E54E2" w:rsidRPr="0096073F" w:rsidRDefault="008E54E2" w:rsidP="00C413BF">
      <w:pPr>
        <w:pStyle w:val="NoSpacing"/>
        <w:spacing w:after="120"/>
      </w:pPr>
      <w:r>
        <w:t>Figure 2 demonstrates an output from a culture positive urine sample</w:t>
      </w:r>
    </w:p>
    <w:p w14:paraId="7FFBD4D3" w14:textId="77777777" w:rsidR="00C413BF" w:rsidRDefault="00C413BF">
      <w:pPr>
        <w:rPr>
          <w:i/>
          <w:iCs/>
        </w:rPr>
      </w:pPr>
      <w:r>
        <w:rPr>
          <w:i/>
          <w:iCs/>
        </w:rPr>
        <w:br w:type="page"/>
      </w:r>
    </w:p>
    <w:p w14:paraId="5C398F19" w14:textId="2BAEB837" w:rsidR="00C413BF" w:rsidRDefault="00C413BF" w:rsidP="00C413BF">
      <w:pPr>
        <w:pStyle w:val="NoSpacing"/>
        <w:spacing w:after="120"/>
        <w:rPr>
          <w:i/>
          <w:iCs/>
        </w:rPr>
      </w:pPr>
      <w:r w:rsidRPr="00C413BF">
        <w:rPr>
          <w:i/>
          <w:iCs/>
        </w:rPr>
        <w:lastRenderedPageBreak/>
        <w:t xml:space="preserve">Figure 2: </w:t>
      </w:r>
      <w:r w:rsidR="00BD5E31" w:rsidRPr="00C413BF">
        <w:rPr>
          <w:i/>
          <w:iCs/>
        </w:rPr>
        <w:t xml:space="preserve">Example outputs from a </w:t>
      </w:r>
      <w:r w:rsidR="008E54E2">
        <w:rPr>
          <w:i/>
          <w:iCs/>
        </w:rPr>
        <w:t>culture positive</w:t>
      </w:r>
      <w:r w:rsidR="00BD5E31" w:rsidRPr="00C413BF">
        <w:rPr>
          <w:i/>
          <w:iCs/>
        </w:rPr>
        <w:t xml:space="preserve"> urine sample is shown below (positive ions only)</w:t>
      </w:r>
    </w:p>
    <w:p w14:paraId="4C4015DE" w14:textId="0184BC54" w:rsidR="00BD5E31" w:rsidRPr="0096073F" w:rsidRDefault="00BD5E31" w:rsidP="00C413BF">
      <w:pPr>
        <w:pStyle w:val="NoSpacing"/>
        <w:spacing w:after="120"/>
        <w:jc w:val="center"/>
      </w:pPr>
      <w:r w:rsidRPr="0096073F">
        <w:rPr>
          <w:noProof/>
          <w:lang w:eastAsia="en-GB"/>
        </w:rPr>
        <w:drawing>
          <wp:inline distT="0" distB="0" distL="0" distR="0" wp14:anchorId="225F5BAF" wp14:editId="3F4D16F3">
            <wp:extent cx="3031500" cy="2745345"/>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eas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33955" cy="2747568"/>
                    </a:xfrm>
                    <a:prstGeom prst="rect">
                      <a:avLst/>
                    </a:prstGeom>
                  </pic:spPr>
                </pic:pic>
              </a:graphicData>
            </a:graphic>
          </wp:inline>
        </w:drawing>
      </w:r>
      <w:r w:rsidRPr="0096073F">
        <w:t>:</w:t>
      </w:r>
    </w:p>
    <w:p w14:paraId="5193B200" w14:textId="77777777" w:rsidR="00BD5E31" w:rsidRPr="0096073F" w:rsidRDefault="00BD5E31" w:rsidP="00C413BF">
      <w:pPr>
        <w:spacing w:after="120" w:line="240" w:lineRule="auto"/>
      </w:pPr>
    </w:p>
    <w:p w14:paraId="2A20875D" w14:textId="00657557" w:rsidR="00BD5E31" w:rsidRPr="0096073F" w:rsidRDefault="00BD5E31" w:rsidP="00C413BF">
      <w:pPr>
        <w:spacing w:after="120" w:line="240" w:lineRule="auto"/>
      </w:pPr>
      <w:r w:rsidRPr="0096073F">
        <w:t>Statistical analysis was done in-line with current methods used at</w:t>
      </w:r>
      <w:r w:rsidR="008E54E2">
        <w:t xml:space="preserve"> the </w:t>
      </w:r>
      <w:r w:rsidRPr="0096073F">
        <w:t>University</w:t>
      </w:r>
      <w:r w:rsidR="008E54E2">
        <w:t xml:space="preserve"> of Warwick</w:t>
      </w:r>
      <w:r w:rsidRPr="0096073F">
        <w:t>. These in brief are:</w:t>
      </w:r>
    </w:p>
    <w:p w14:paraId="3CF5BAB3" w14:textId="77777777" w:rsidR="00BD5E31" w:rsidRPr="0096073F" w:rsidRDefault="00BD5E31" w:rsidP="00F65232">
      <w:pPr>
        <w:pStyle w:val="ListParagraph"/>
        <w:numPr>
          <w:ilvl w:val="0"/>
          <w:numId w:val="17"/>
        </w:numPr>
        <w:spacing w:after="120" w:line="240" w:lineRule="auto"/>
      </w:pPr>
      <w:r w:rsidRPr="0096073F">
        <w:t>2D wavelet applied to each sample (second “run” used throughout);</w:t>
      </w:r>
    </w:p>
    <w:p w14:paraId="3A083C8B" w14:textId="77777777" w:rsidR="00BD5E31" w:rsidRPr="0096073F" w:rsidRDefault="00BD5E31" w:rsidP="00F65232">
      <w:pPr>
        <w:pStyle w:val="ListParagraph"/>
        <w:numPr>
          <w:ilvl w:val="0"/>
          <w:numId w:val="17"/>
        </w:numPr>
        <w:spacing w:after="120" w:line="240" w:lineRule="auto"/>
      </w:pPr>
      <w:r w:rsidRPr="0096073F">
        <w:t>Feature selection by Wilcoxon test;</w:t>
      </w:r>
    </w:p>
    <w:p w14:paraId="69078054" w14:textId="77777777" w:rsidR="00BD5E31" w:rsidRPr="0096073F" w:rsidRDefault="00BD5E31" w:rsidP="00F65232">
      <w:pPr>
        <w:pStyle w:val="ListParagraph"/>
        <w:numPr>
          <w:ilvl w:val="0"/>
          <w:numId w:val="17"/>
        </w:numPr>
        <w:spacing w:after="120" w:line="240" w:lineRule="auto"/>
      </w:pPr>
      <w:proofErr w:type="gramStart"/>
      <w:r w:rsidRPr="0096073F">
        <w:t>10 fold</w:t>
      </w:r>
      <w:proofErr w:type="gramEnd"/>
      <w:r w:rsidRPr="0096073F">
        <w:t>-cross validation;</w:t>
      </w:r>
    </w:p>
    <w:p w14:paraId="5FD2FC91" w14:textId="77777777" w:rsidR="00BD5E31" w:rsidRPr="0096073F" w:rsidRDefault="00BD5E31" w:rsidP="00F65232">
      <w:pPr>
        <w:pStyle w:val="ListParagraph"/>
        <w:numPr>
          <w:ilvl w:val="1"/>
          <w:numId w:val="17"/>
        </w:numPr>
        <w:spacing w:after="120" w:line="240" w:lineRule="auto"/>
      </w:pPr>
      <w:r w:rsidRPr="0096073F">
        <w:t>Classification model training (90% of data) with three classifiers;</w:t>
      </w:r>
    </w:p>
    <w:p w14:paraId="3C302FA7" w14:textId="77777777" w:rsidR="00BD5E31" w:rsidRPr="0096073F" w:rsidRDefault="00BD5E31" w:rsidP="00F65232">
      <w:pPr>
        <w:pStyle w:val="ListParagraph"/>
        <w:numPr>
          <w:ilvl w:val="1"/>
          <w:numId w:val="17"/>
        </w:numPr>
        <w:spacing w:after="120" w:line="240" w:lineRule="auto"/>
      </w:pPr>
      <w:r w:rsidRPr="0096073F">
        <w:t>Test model prediction (10% of data)</w:t>
      </w:r>
    </w:p>
    <w:p w14:paraId="1FA0DF81" w14:textId="77777777" w:rsidR="00BD5E31" w:rsidRPr="0096073F" w:rsidRDefault="00BD5E31" w:rsidP="00F65232">
      <w:pPr>
        <w:pStyle w:val="ListParagraph"/>
        <w:numPr>
          <w:ilvl w:val="1"/>
          <w:numId w:val="17"/>
        </w:numPr>
        <w:spacing w:after="120" w:line="240" w:lineRule="auto"/>
      </w:pPr>
      <w:r w:rsidRPr="0096073F">
        <w:t>ROC curve</w:t>
      </w:r>
    </w:p>
    <w:p w14:paraId="79AB166D" w14:textId="5828B0B4" w:rsidR="00BD5E31" w:rsidRPr="0096073F" w:rsidRDefault="00BD5E31" w:rsidP="00F65232">
      <w:pPr>
        <w:pStyle w:val="ListParagraph"/>
        <w:numPr>
          <w:ilvl w:val="0"/>
          <w:numId w:val="17"/>
        </w:numPr>
        <w:spacing w:after="120" w:line="240" w:lineRule="auto"/>
      </w:pPr>
      <w:r w:rsidRPr="0096073F">
        <w:t xml:space="preserve">Performance metrics (AUC, </w:t>
      </w:r>
      <w:r w:rsidR="008E54E2">
        <w:t>s</w:t>
      </w:r>
      <w:r w:rsidRPr="0096073F">
        <w:t xml:space="preserve">ensitivity, </w:t>
      </w:r>
      <w:r w:rsidR="008E54E2">
        <w:t>s</w:t>
      </w:r>
      <w:r w:rsidRPr="0096073F">
        <w:t>pecificity)</w:t>
      </w:r>
    </w:p>
    <w:p w14:paraId="753C010E" w14:textId="1C5EAEC5" w:rsidR="00C413BF" w:rsidRDefault="008E54E2" w:rsidP="00C413BF">
      <w:pPr>
        <w:spacing w:after="120" w:line="240" w:lineRule="auto"/>
      </w:pPr>
      <w:r>
        <w:t>The diagnostic accuracy of the common machine learning models applied are illustrated in Table 1. The ROC curve for the sparse logistic regression model is illustrated in Figure 3.</w:t>
      </w:r>
    </w:p>
    <w:p w14:paraId="77636B98" w14:textId="77777777" w:rsidR="008E54E2" w:rsidRDefault="008E54E2" w:rsidP="00C413BF">
      <w:pPr>
        <w:spacing w:after="120" w:line="240" w:lineRule="auto"/>
      </w:pPr>
    </w:p>
    <w:p w14:paraId="33884723" w14:textId="1A016F19" w:rsidR="00BD5E31" w:rsidRPr="00C413BF" w:rsidRDefault="0096073F" w:rsidP="00C413BF">
      <w:pPr>
        <w:spacing w:after="120" w:line="240" w:lineRule="auto"/>
        <w:rPr>
          <w:i/>
          <w:iCs/>
        </w:rPr>
      </w:pPr>
      <w:r w:rsidRPr="00C413BF">
        <w:rPr>
          <w:i/>
          <w:iCs/>
        </w:rPr>
        <w:t xml:space="preserve">Table 1: </w:t>
      </w:r>
      <w:r w:rsidR="00BD5E31" w:rsidRPr="00C413BF">
        <w:rPr>
          <w:i/>
          <w:iCs/>
        </w:rPr>
        <w:t>Analysis Results</w:t>
      </w:r>
    </w:p>
    <w:tbl>
      <w:tblPr>
        <w:tblStyle w:val="TableGrid"/>
        <w:tblW w:w="0" w:type="auto"/>
        <w:tblLook w:val="04A0" w:firstRow="1" w:lastRow="0" w:firstColumn="1" w:lastColumn="0" w:noHBand="0" w:noVBand="1"/>
      </w:tblPr>
      <w:tblGrid>
        <w:gridCol w:w="2830"/>
        <w:gridCol w:w="1985"/>
        <w:gridCol w:w="1947"/>
        <w:gridCol w:w="2254"/>
      </w:tblGrid>
      <w:tr w:rsidR="00BD5E31" w:rsidRPr="0096073F" w14:paraId="2DD472FA" w14:textId="77777777" w:rsidTr="00C25097">
        <w:tc>
          <w:tcPr>
            <w:tcW w:w="2830" w:type="dxa"/>
          </w:tcPr>
          <w:p w14:paraId="2C398A0D" w14:textId="76367740" w:rsidR="00BD5E31" w:rsidRPr="0096073F" w:rsidRDefault="00BD5E31" w:rsidP="002C3307">
            <w:pPr>
              <w:rPr>
                <w:b/>
                <w:sz w:val="22"/>
                <w:szCs w:val="22"/>
              </w:rPr>
            </w:pPr>
            <w:r w:rsidRPr="0096073F">
              <w:rPr>
                <w:b/>
                <w:sz w:val="22"/>
                <w:szCs w:val="22"/>
              </w:rPr>
              <w:t>Metric/Classifier</w:t>
            </w:r>
          </w:p>
        </w:tc>
        <w:tc>
          <w:tcPr>
            <w:tcW w:w="1985" w:type="dxa"/>
          </w:tcPr>
          <w:p w14:paraId="3671E81E" w14:textId="06C26BF6" w:rsidR="00BD5E31" w:rsidRPr="0096073F" w:rsidRDefault="00BD5E31" w:rsidP="002C3307">
            <w:pPr>
              <w:rPr>
                <w:b/>
                <w:sz w:val="22"/>
                <w:szCs w:val="22"/>
              </w:rPr>
            </w:pPr>
            <w:r w:rsidRPr="0096073F">
              <w:rPr>
                <w:b/>
                <w:sz w:val="22"/>
                <w:szCs w:val="22"/>
              </w:rPr>
              <w:t>Sparse Logistic Regression</w:t>
            </w:r>
            <w:r w:rsidR="002C3307">
              <w:rPr>
                <w:b/>
                <w:sz w:val="22"/>
                <w:szCs w:val="22"/>
              </w:rPr>
              <w:t xml:space="preserve"> </w:t>
            </w:r>
            <w:r w:rsidR="002C3307" w:rsidRPr="0096073F">
              <w:rPr>
                <w:b/>
                <w:sz w:val="22"/>
                <w:szCs w:val="22"/>
              </w:rPr>
              <w:t>(CI</w:t>
            </w:r>
            <w:r w:rsidR="002C3307">
              <w:rPr>
                <w:b/>
                <w:sz w:val="22"/>
                <w:szCs w:val="22"/>
              </w:rPr>
              <w:t xml:space="preserve"> </w:t>
            </w:r>
            <w:r w:rsidR="002C3307" w:rsidRPr="0096073F">
              <w:rPr>
                <w:b/>
                <w:sz w:val="22"/>
                <w:szCs w:val="22"/>
              </w:rPr>
              <w:t>95%)</w:t>
            </w:r>
          </w:p>
        </w:tc>
        <w:tc>
          <w:tcPr>
            <w:tcW w:w="1947" w:type="dxa"/>
          </w:tcPr>
          <w:p w14:paraId="4AE2A71B" w14:textId="0CCAF682" w:rsidR="00BD5E31" w:rsidRPr="0096073F" w:rsidRDefault="00BD5E31" w:rsidP="002C3307">
            <w:pPr>
              <w:rPr>
                <w:b/>
                <w:sz w:val="22"/>
                <w:szCs w:val="22"/>
              </w:rPr>
            </w:pPr>
            <w:r w:rsidRPr="0096073F">
              <w:rPr>
                <w:b/>
                <w:sz w:val="22"/>
                <w:szCs w:val="22"/>
              </w:rPr>
              <w:t>Random Forrest</w:t>
            </w:r>
            <w:r w:rsidR="002C3307">
              <w:rPr>
                <w:b/>
                <w:sz w:val="22"/>
                <w:szCs w:val="22"/>
              </w:rPr>
              <w:t xml:space="preserve"> </w:t>
            </w:r>
            <w:r w:rsidR="002C3307" w:rsidRPr="0096073F">
              <w:rPr>
                <w:b/>
                <w:sz w:val="22"/>
                <w:szCs w:val="22"/>
              </w:rPr>
              <w:t>(CI</w:t>
            </w:r>
            <w:r w:rsidR="002C3307">
              <w:rPr>
                <w:b/>
                <w:sz w:val="22"/>
                <w:szCs w:val="22"/>
              </w:rPr>
              <w:t xml:space="preserve"> </w:t>
            </w:r>
            <w:r w:rsidR="002C3307" w:rsidRPr="0096073F">
              <w:rPr>
                <w:b/>
                <w:sz w:val="22"/>
                <w:szCs w:val="22"/>
              </w:rPr>
              <w:t>95%)</w:t>
            </w:r>
          </w:p>
        </w:tc>
        <w:tc>
          <w:tcPr>
            <w:tcW w:w="2254" w:type="dxa"/>
          </w:tcPr>
          <w:p w14:paraId="74319956" w14:textId="29638A0A" w:rsidR="00BD5E31" w:rsidRPr="0096073F" w:rsidRDefault="00BD5E31" w:rsidP="002C3307">
            <w:pPr>
              <w:rPr>
                <w:b/>
                <w:sz w:val="22"/>
                <w:szCs w:val="22"/>
              </w:rPr>
            </w:pPr>
            <w:r w:rsidRPr="0096073F">
              <w:rPr>
                <w:b/>
                <w:sz w:val="22"/>
                <w:szCs w:val="22"/>
              </w:rPr>
              <w:t>Support Vector machine</w:t>
            </w:r>
            <w:r w:rsidR="002C3307">
              <w:rPr>
                <w:b/>
                <w:sz w:val="22"/>
                <w:szCs w:val="22"/>
              </w:rPr>
              <w:t xml:space="preserve"> </w:t>
            </w:r>
            <w:r w:rsidR="002C3307" w:rsidRPr="0096073F">
              <w:rPr>
                <w:b/>
                <w:sz w:val="22"/>
                <w:szCs w:val="22"/>
              </w:rPr>
              <w:t>(CI</w:t>
            </w:r>
            <w:r w:rsidR="002C3307">
              <w:rPr>
                <w:b/>
                <w:sz w:val="22"/>
                <w:szCs w:val="22"/>
              </w:rPr>
              <w:t xml:space="preserve"> </w:t>
            </w:r>
            <w:r w:rsidR="002C3307" w:rsidRPr="0096073F">
              <w:rPr>
                <w:b/>
                <w:sz w:val="22"/>
                <w:szCs w:val="22"/>
              </w:rPr>
              <w:t>95%)</w:t>
            </w:r>
          </w:p>
        </w:tc>
      </w:tr>
      <w:tr w:rsidR="00BD5E31" w:rsidRPr="0096073F" w14:paraId="0B17C91D" w14:textId="77777777" w:rsidTr="00C25097">
        <w:tc>
          <w:tcPr>
            <w:tcW w:w="2830" w:type="dxa"/>
          </w:tcPr>
          <w:p w14:paraId="4A4BA8AD" w14:textId="031FEF74" w:rsidR="00BD5E31" w:rsidRPr="0096073F" w:rsidRDefault="00BD5E31" w:rsidP="002C3307">
            <w:pPr>
              <w:rPr>
                <w:sz w:val="22"/>
                <w:szCs w:val="22"/>
              </w:rPr>
            </w:pPr>
            <w:r w:rsidRPr="0096073F">
              <w:rPr>
                <w:sz w:val="22"/>
                <w:szCs w:val="22"/>
              </w:rPr>
              <w:t>AUC</w:t>
            </w:r>
          </w:p>
        </w:tc>
        <w:tc>
          <w:tcPr>
            <w:tcW w:w="1985" w:type="dxa"/>
          </w:tcPr>
          <w:p w14:paraId="5392D61B" w14:textId="034D64CD" w:rsidR="00BD5E31" w:rsidRPr="0096073F" w:rsidRDefault="00BD5E31" w:rsidP="002C3307">
            <w:pPr>
              <w:rPr>
                <w:sz w:val="22"/>
                <w:szCs w:val="22"/>
              </w:rPr>
            </w:pPr>
            <w:r w:rsidRPr="0096073F">
              <w:rPr>
                <w:sz w:val="22"/>
                <w:szCs w:val="22"/>
              </w:rPr>
              <w:t>0.98</w:t>
            </w:r>
            <w:r w:rsidR="002C3307">
              <w:rPr>
                <w:sz w:val="22"/>
                <w:szCs w:val="22"/>
              </w:rPr>
              <w:t xml:space="preserve"> </w:t>
            </w:r>
            <w:r w:rsidRPr="0096073F">
              <w:rPr>
                <w:sz w:val="22"/>
                <w:szCs w:val="22"/>
              </w:rPr>
              <w:t>(0.93 - 1)</w:t>
            </w:r>
          </w:p>
        </w:tc>
        <w:tc>
          <w:tcPr>
            <w:tcW w:w="1947" w:type="dxa"/>
          </w:tcPr>
          <w:p w14:paraId="432C9ACE" w14:textId="1B9BA00E" w:rsidR="00BD5E31" w:rsidRPr="0096073F" w:rsidRDefault="00BD5E31" w:rsidP="002C3307">
            <w:pPr>
              <w:rPr>
                <w:sz w:val="22"/>
                <w:szCs w:val="22"/>
              </w:rPr>
            </w:pPr>
            <w:r w:rsidRPr="0096073F">
              <w:rPr>
                <w:sz w:val="22"/>
                <w:szCs w:val="22"/>
              </w:rPr>
              <w:t>0.95</w:t>
            </w:r>
            <w:r w:rsidR="002C3307">
              <w:rPr>
                <w:sz w:val="22"/>
                <w:szCs w:val="22"/>
              </w:rPr>
              <w:t xml:space="preserve"> (</w:t>
            </w:r>
            <w:r w:rsidRPr="0096073F">
              <w:rPr>
                <w:sz w:val="22"/>
                <w:szCs w:val="22"/>
              </w:rPr>
              <w:t>0.86 - 1)</w:t>
            </w:r>
          </w:p>
        </w:tc>
        <w:tc>
          <w:tcPr>
            <w:tcW w:w="2254" w:type="dxa"/>
          </w:tcPr>
          <w:p w14:paraId="213BB83D" w14:textId="4D29AB7F" w:rsidR="00BD5E31" w:rsidRPr="0096073F" w:rsidRDefault="00BD5E31" w:rsidP="002C3307">
            <w:pPr>
              <w:rPr>
                <w:sz w:val="22"/>
                <w:szCs w:val="22"/>
              </w:rPr>
            </w:pPr>
            <w:r w:rsidRPr="0096073F">
              <w:rPr>
                <w:sz w:val="22"/>
                <w:szCs w:val="22"/>
              </w:rPr>
              <w:t>0.93</w:t>
            </w:r>
            <w:r w:rsidR="002C3307">
              <w:rPr>
                <w:sz w:val="22"/>
                <w:szCs w:val="22"/>
              </w:rPr>
              <w:t xml:space="preserve"> </w:t>
            </w:r>
            <w:r w:rsidRPr="0096073F">
              <w:rPr>
                <w:sz w:val="22"/>
                <w:szCs w:val="22"/>
              </w:rPr>
              <w:t>(0.82 - 1)</w:t>
            </w:r>
          </w:p>
        </w:tc>
      </w:tr>
      <w:tr w:rsidR="00BD5E31" w:rsidRPr="0096073F" w14:paraId="72E01F18" w14:textId="77777777" w:rsidTr="00C25097">
        <w:tc>
          <w:tcPr>
            <w:tcW w:w="2830" w:type="dxa"/>
          </w:tcPr>
          <w:p w14:paraId="2A8B25EB" w14:textId="77777777" w:rsidR="00BD5E31" w:rsidRPr="0096073F" w:rsidRDefault="00BD5E31" w:rsidP="002C3307">
            <w:pPr>
              <w:rPr>
                <w:sz w:val="22"/>
                <w:szCs w:val="22"/>
              </w:rPr>
            </w:pPr>
            <w:r w:rsidRPr="0096073F">
              <w:rPr>
                <w:sz w:val="22"/>
                <w:szCs w:val="22"/>
              </w:rPr>
              <w:t>Sensitivity</w:t>
            </w:r>
          </w:p>
        </w:tc>
        <w:tc>
          <w:tcPr>
            <w:tcW w:w="1985" w:type="dxa"/>
          </w:tcPr>
          <w:p w14:paraId="373A6DAE" w14:textId="66C001ED" w:rsidR="00BD5E31" w:rsidRPr="0096073F" w:rsidRDefault="00BD5E31" w:rsidP="002C3307">
            <w:pPr>
              <w:rPr>
                <w:sz w:val="22"/>
                <w:szCs w:val="22"/>
              </w:rPr>
            </w:pPr>
            <w:r w:rsidRPr="0096073F">
              <w:rPr>
                <w:sz w:val="22"/>
                <w:szCs w:val="22"/>
              </w:rPr>
              <w:t>0.9</w:t>
            </w:r>
            <w:r w:rsidR="002C3307">
              <w:rPr>
                <w:sz w:val="22"/>
                <w:szCs w:val="22"/>
              </w:rPr>
              <w:t xml:space="preserve"> </w:t>
            </w:r>
            <w:r w:rsidRPr="0096073F">
              <w:rPr>
                <w:sz w:val="22"/>
                <w:szCs w:val="22"/>
              </w:rPr>
              <w:t>(0.55 - 1)</w:t>
            </w:r>
          </w:p>
        </w:tc>
        <w:tc>
          <w:tcPr>
            <w:tcW w:w="1947" w:type="dxa"/>
          </w:tcPr>
          <w:p w14:paraId="578E86B9" w14:textId="6208E0F0" w:rsidR="00BD5E31" w:rsidRPr="0096073F" w:rsidRDefault="00BD5E31" w:rsidP="002C3307">
            <w:pPr>
              <w:rPr>
                <w:sz w:val="22"/>
                <w:szCs w:val="22"/>
              </w:rPr>
            </w:pPr>
            <w:r w:rsidRPr="0096073F">
              <w:rPr>
                <w:sz w:val="22"/>
                <w:szCs w:val="22"/>
              </w:rPr>
              <w:t>0.8</w:t>
            </w:r>
            <w:r w:rsidR="002C3307">
              <w:rPr>
                <w:sz w:val="22"/>
                <w:szCs w:val="22"/>
              </w:rPr>
              <w:t xml:space="preserve"> </w:t>
            </w:r>
            <w:r w:rsidRPr="0096073F">
              <w:rPr>
                <w:sz w:val="22"/>
                <w:szCs w:val="22"/>
              </w:rPr>
              <w:t>(0.44 - 0.97)</w:t>
            </w:r>
          </w:p>
        </w:tc>
        <w:tc>
          <w:tcPr>
            <w:tcW w:w="2254" w:type="dxa"/>
          </w:tcPr>
          <w:p w14:paraId="11D3513C" w14:textId="56E6F765" w:rsidR="00BD5E31" w:rsidRPr="0096073F" w:rsidRDefault="00BD5E31" w:rsidP="002C3307">
            <w:pPr>
              <w:rPr>
                <w:sz w:val="22"/>
                <w:szCs w:val="22"/>
              </w:rPr>
            </w:pPr>
            <w:r w:rsidRPr="0096073F">
              <w:rPr>
                <w:sz w:val="22"/>
                <w:szCs w:val="22"/>
              </w:rPr>
              <w:t>0.8</w:t>
            </w:r>
            <w:r w:rsidR="002C3307">
              <w:rPr>
                <w:sz w:val="22"/>
                <w:szCs w:val="22"/>
              </w:rPr>
              <w:t xml:space="preserve"> </w:t>
            </w:r>
            <w:r w:rsidRPr="0096073F">
              <w:rPr>
                <w:sz w:val="22"/>
                <w:szCs w:val="22"/>
              </w:rPr>
              <w:t>(0.44 - 0.97)</w:t>
            </w:r>
          </w:p>
        </w:tc>
      </w:tr>
      <w:tr w:rsidR="00BD5E31" w:rsidRPr="0096073F" w14:paraId="465893FC" w14:textId="77777777" w:rsidTr="00C25097">
        <w:tc>
          <w:tcPr>
            <w:tcW w:w="2830" w:type="dxa"/>
          </w:tcPr>
          <w:p w14:paraId="1B15D3AE" w14:textId="77777777" w:rsidR="00BD5E31" w:rsidRPr="0096073F" w:rsidRDefault="00BD5E31" w:rsidP="002C3307">
            <w:pPr>
              <w:rPr>
                <w:sz w:val="22"/>
                <w:szCs w:val="22"/>
              </w:rPr>
            </w:pPr>
            <w:r w:rsidRPr="0096073F">
              <w:rPr>
                <w:sz w:val="22"/>
                <w:szCs w:val="22"/>
              </w:rPr>
              <w:t>Specificity</w:t>
            </w:r>
          </w:p>
        </w:tc>
        <w:tc>
          <w:tcPr>
            <w:tcW w:w="1985" w:type="dxa"/>
          </w:tcPr>
          <w:p w14:paraId="2F668CB5" w14:textId="6CE4163B" w:rsidR="00BD5E31" w:rsidRPr="0096073F" w:rsidRDefault="00BD5E31" w:rsidP="002C3307">
            <w:pPr>
              <w:rPr>
                <w:sz w:val="22"/>
                <w:szCs w:val="22"/>
              </w:rPr>
            </w:pPr>
            <w:r w:rsidRPr="0096073F">
              <w:rPr>
                <w:sz w:val="22"/>
                <w:szCs w:val="22"/>
              </w:rPr>
              <w:t>0.9</w:t>
            </w:r>
            <w:r w:rsidR="002C3307">
              <w:rPr>
                <w:sz w:val="22"/>
                <w:szCs w:val="22"/>
              </w:rPr>
              <w:t xml:space="preserve"> </w:t>
            </w:r>
            <w:r w:rsidRPr="0096073F">
              <w:rPr>
                <w:sz w:val="22"/>
                <w:szCs w:val="22"/>
              </w:rPr>
              <w:t>(0.55 - 1)</w:t>
            </w:r>
          </w:p>
        </w:tc>
        <w:tc>
          <w:tcPr>
            <w:tcW w:w="1947" w:type="dxa"/>
          </w:tcPr>
          <w:p w14:paraId="0C30D512" w14:textId="7CC95C9B" w:rsidR="00BD5E31" w:rsidRPr="0096073F" w:rsidRDefault="00BD5E31" w:rsidP="002C3307">
            <w:pPr>
              <w:rPr>
                <w:sz w:val="22"/>
                <w:szCs w:val="22"/>
              </w:rPr>
            </w:pPr>
            <w:r w:rsidRPr="0096073F">
              <w:rPr>
                <w:sz w:val="22"/>
                <w:szCs w:val="22"/>
              </w:rPr>
              <w:t>0.8</w:t>
            </w:r>
            <w:r w:rsidR="002C3307">
              <w:rPr>
                <w:sz w:val="22"/>
                <w:szCs w:val="22"/>
              </w:rPr>
              <w:t xml:space="preserve"> </w:t>
            </w:r>
            <w:r w:rsidRPr="0096073F">
              <w:rPr>
                <w:sz w:val="22"/>
                <w:szCs w:val="22"/>
              </w:rPr>
              <w:t>(0.44 - 0.97)</w:t>
            </w:r>
          </w:p>
        </w:tc>
        <w:tc>
          <w:tcPr>
            <w:tcW w:w="2254" w:type="dxa"/>
          </w:tcPr>
          <w:p w14:paraId="486ADACC" w14:textId="25E4FCE1" w:rsidR="00BD5E31" w:rsidRPr="0096073F" w:rsidRDefault="00BD5E31" w:rsidP="002C3307">
            <w:pPr>
              <w:rPr>
                <w:sz w:val="22"/>
                <w:szCs w:val="22"/>
              </w:rPr>
            </w:pPr>
            <w:r w:rsidRPr="0096073F">
              <w:rPr>
                <w:sz w:val="22"/>
                <w:szCs w:val="22"/>
              </w:rPr>
              <w:t>0.8 (0.44 - 0.97)</w:t>
            </w:r>
          </w:p>
        </w:tc>
      </w:tr>
    </w:tbl>
    <w:p w14:paraId="4F31F626" w14:textId="77777777" w:rsidR="00BD5E31" w:rsidRPr="0096073F" w:rsidRDefault="00BD5E31" w:rsidP="00C413BF">
      <w:pPr>
        <w:pStyle w:val="ListParagraph"/>
        <w:spacing w:after="120" w:line="240" w:lineRule="auto"/>
        <w:ind w:left="360"/>
      </w:pPr>
    </w:p>
    <w:p w14:paraId="2E203958" w14:textId="77777777" w:rsidR="00C413BF" w:rsidRDefault="00C413BF">
      <w:pPr>
        <w:rPr>
          <w:i/>
          <w:iCs/>
        </w:rPr>
      </w:pPr>
      <w:r>
        <w:rPr>
          <w:i/>
          <w:iCs/>
        </w:rPr>
        <w:br w:type="page"/>
      </w:r>
    </w:p>
    <w:p w14:paraId="4ABCF435" w14:textId="76591774" w:rsidR="00BD5E31" w:rsidRPr="00C413BF" w:rsidRDefault="0096073F" w:rsidP="00C413BF">
      <w:pPr>
        <w:spacing w:after="120" w:line="240" w:lineRule="auto"/>
        <w:rPr>
          <w:i/>
          <w:iCs/>
        </w:rPr>
      </w:pPr>
      <w:r w:rsidRPr="00C413BF">
        <w:rPr>
          <w:i/>
          <w:iCs/>
        </w:rPr>
        <w:lastRenderedPageBreak/>
        <w:t xml:space="preserve">Figure </w:t>
      </w:r>
      <w:r w:rsidR="00C413BF" w:rsidRPr="00C413BF">
        <w:rPr>
          <w:i/>
          <w:iCs/>
        </w:rPr>
        <w:t>3</w:t>
      </w:r>
      <w:r w:rsidRPr="00C413BF">
        <w:rPr>
          <w:i/>
          <w:iCs/>
        </w:rPr>
        <w:t xml:space="preserve">: </w:t>
      </w:r>
      <w:r w:rsidR="00BD5E31" w:rsidRPr="00C413BF">
        <w:rPr>
          <w:i/>
          <w:iCs/>
        </w:rPr>
        <w:t>ROC Curve (Sparse Logistic Regression)</w:t>
      </w:r>
      <w:r w:rsidR="008E54E2">
        <w:rPr>
          <w:i/>
          <w:iCs/>
        </w:rPr>
        <w:t xml:space="preserve"> for the diagnosis of culture positive urinary tract infections in the non-pregnant population (unpublished data)</w:t>
      </w:r>
    </w:p>
    <w:p w14:paraId="4DF17E61" w14:textId="77777777" w:rsidR="00BD5E31" w:rsidRPr="0096073F" w:rsidRDefault="00BD5E31" w:rsidP="00C413BF">
      <w:pPr>
        <w:pStyle w:val="ListParagraph"/>
        <w:spacing w:after="120" w:line="240" w:lineRule="auto"/>
        <w:ind w:left="360"/>
      </w:pPr>
    </w:p>
    <w:p w14:paraId="448A2302" w14:textId="77777777" w:rsidR="00BD5E31" w:rsidRPr="0096073F" w:rsidRDefault="00BD5E31" w:rsidP="00C413BF">
      <w:pPr>
        <w:pStyle w:val="ListParagraph"/>
        <w:spacing w:after="120" w:line="240" w:lineRule="auto"/>
        <w:ind w:left="360"/>
        <w:jc w:val="center"/>
      </w:pPr>
      <w:r w:rsidRPr="0096073F">
        <w:rPr>
          <w:noProof/>
          <w:lang w:eastAsia="en-GB"/>
        </w:rPr>
        <w:drawing>
          <wp:inline distT="0" distB="0" distL="0" distR="0" wp14:anchorId="0B7641F8" wp14:editId="52CD8AD4">
            <wp:extent cx="3105150" cy="28691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5724" cy="2869670"/>
                    </a:xfrm>
                    <a:prstGeom prst="rect">
                      <a:avLst/>
                    </a:prstGeom>
                    <a:noFill/>
                    <a:ln>
                      <a:noFill/>
                    </a:ln>
                  </pic:spPr>
                </pic:pic>
              </a:graphicData>
            </a:graphic>
          </wp:inline>
        </w:drawing>
      </w:r>
    </w:p>
    <w:p w14:paraId="026DE06B" w14:textId="77777777" w:rsidR="00DA21B3" w:rsidRPr="0096073F" w:rsidRDefault="00DA21B3" w:rsidP="00C413BF">
      <w:pPr>
        <w:tabs>
          <w:tab w:val="left" w:pos="851"/>
        </w:tabs>
        <w:spacing w:after="120" w:line="240" w:lineRule="auto"/>
        <w:rPr>
          <w:rFonts w:cs="Arial"/>
          <w:color w:val="0070C0"/>
        </w:rPr>
      </w:pPr>
    </w:p>
    <w:p w14:paraId="4C47106F" w14:textId="2544B179" w:rsidR="001C6D44" w:rsidRDefault="001C6D44" w:rsidP="00C413BF">
      <w:pPr>
        <w:pStyle w:val="Heading1"/>
        <w:numPr>
          <w:ilvl w:val="0"/>
          <w:numId w:val="1"/>
        </w:numPr>
        <w:spacing w:before="0" w:after="120"/>
        <w:ind w:left="0" w:hanging="11"/>
        <w:rPr>
          <w:rFonts w:asciiTheme="minorHAnsi" w:hAnsiTheme="minorHAnsi" w:cs="Arial"/>
          <w:color w:val="auto"/>
          <w:sz w:val="22"/>
          <w:szCs w:val="22"/>
        </w:rPr>
      </w:pPr>
      <w:bookmarkStart w:id="8" w:name="_Toc502674546"/>
      <w:r w:rsidRPr="0096073F">
        <w:rPr>
          <w:rFonts w:asciiTheme="minorHAnsi" w:hAnsiTheme="minorHAnsi" w:cs="Arial"/>
          <w:color w:val="auto"/>
          <w:sz w:val="22"/>
          <w:szCs w:val="22"/>
        </w:rPr>
        <w:t>RATIONALE</w:t>
      </w:r>
      <w:bookmarkEnd w:id="8"/>
      <w:r w:rsidRPr="0096073F">
        <w:rPr>
          <w:rFonts w:asciiTheme="minorHAnsi" w:hAnsiTheme="minorHAnsi" w:cs="Arial"/>
          <w:color w:val="auto"/>
          <w:sz w:val="22"/>
          <w:szCs w:val="22"/>
        </w:rPr>
        <w:t xml:space="preserve"> </w:t>
      </w:r>
    </w:p>
    <w:p w14:paraId="575933E4" w14:textId="77777777" w:rsidR="00C413BF" w:rsidRPr="00C413BF" w:rsidRDefault="00C413BF" w:rsidP="00C413BF"/>
    <w:p w14:paraId="5D4E4891" w14:textId="77777777" w:rsidR="006170A8" w:rsidRPr="0096073F" w:rsidRDefault="001C6D44" w:rsidP="00F65232">
      <w:pPr>
        <w:pStyle w:val="ListParagraph"/>
        <w:numPr>
          <w:ilvl w:val="1"/>
          <w:numId w:val="4"/>
        </w:numPr>
        <w:spacing w:after="120" w:line="240" w:lineRule="auto"/>
        <w:ind w:left="0" w:firstLine="0"/>
        <w:rPr>
          <w:rFonts w:cs="Arial"/>
        </w:rPr>
      </w:pPr>
      <w:r w:rsidRPr="0096073F">
        <w:rPr>
          <w:rFonts w:cs="Arial"/>
        </w:rPr>
        <w:t>Aims and hypothesis</w:t>
      </w:r>
    </w:p>
    <w:p w14:paraId="1F42D625" w14:textId="77777777" w:rsidR="001C6D44" w:rsidRDefault="006170A8" w:rsidP="00C413BF">
      <w:pPr>
        <w:spacing w:after="120" w:line="240" w:lineRule="auto"/>
        <w:rPr>
          <w:noProof/>
        </w:rPr>
      </w:pPr>
      <w:r w:rsidRPr="0096073F">
        <w:rPr>
          <w:noProof/>
        </w:rPr>
        <w:t>We aim to verify that VOCs measured from urine samples of pregnant women without UTIs will be different to those who are infected</w:t>
      </w:r>
      <w:r w:rsidR="00F50B64" w:rsidRPr="0096073F">
        <w:rPr>
          <w:noProof/>
        </w:rPr>
        <w:t xml:space="preserve"> and translate this into a clincial test which can be used in a ward based setting</w:t>
      </w:r>
      <w:r w:rsidRPr="0096073F">
        <w:rPr>
          <w:noProof/>
        </w:rPr>
        <w:t xml:space="preserve">. </w:t>
      </w:r>
      <w:r w:rsidR="00C25097" w:rsidRPr="0096073F">
        <w:rPr>
          <w:noProof/>
        </w:rPr>
        <w:t>This test will more accurately diagnose urinary tract infections in pregannt women. This will allow rapid and appropriate antibiotic administration to those who need it only. This will also reduce inappropriate antibiotic administration.</w:t>
      </w:r>
    </w:p>
    <w:p w14:paraId="621DF965" w14:textId="77777777" w:rsidR="0096073F" w:rsidRPr="0096073F" w:rsidRDefault="0096073F" w:rsidP="00C413BF">
      <w:pPr>
        <w:spacing w:after="120" w:line="240" w:lineRule="auto"/>
        <w:rPr>
          <w:noProof/>
        </w:rPr>
      </w:pPr>
    </w:p>
    <w:p w14:paraId="32F57B1F" w14:textId="77777777" w:rsidR="001C6D44" w:rsidRPr="0096073F" w:rsidRDefault="001C6D44" w:rsidP="00F65232">
      <w:pPr>
        <w:pStyle w:val="ListParagraph"/>
        <w:numPr>
          <w:ilvl w:val="1"/>
          <w:numId w:val="3"/>
        </w:numPr>
        <w:spacing w:after="120" w:line="240" w:lineRule="auto"/>
        <w:ind w:left="0" w:firstLine="0"/>
        <w:rPr>
          <w:rFonts w:cs="Arial"/>
        </w:rPr>
      </w:pPr>
      <w:r w:rsidRPr="0096073F">
        <w:rPr>
          <w:rFonts w:cs="Arial"/>
        </w:rPr>
        <w:t>Justification</w:t>
      </w:r>
    </w:p>
    <w:p w14:paraId="0E812F87" w14:textId="6478DFE8" w:rsidR="00C25097" w:rsidRPr="0096073F" w:rsidRDefault="00C25097" w:rsidP="00C413BF">
      <w:pPr>
        <w:spacing w:after="120" w:line="240" w:lineRule="auto"/>
        <w:rPr>
          <w:noProof/>
        </w:rPr>
      </w:pPr>
      <w:r w:rsidRPr="0096073F">
        <w:rPr>
          <w:noProof/>
        </w:rPr>
        <w:t xml:space="preserve">The current rapid clinical urine dipstick test has a poor sensitivity and therefore women with urinary tract infections are being missed and are therefore at risk of the sequaelae of </w:t>
      </w:r>
      <w:r w:rsidR="008E54E2">
        <w:rPr>
          <w:noProof/>
        </w:rPr>
        <w:t>UTIs</w:t>
      </w:r>
      <w:r w:rsidRPr="0096073F">
        <w:rPr>
          <w:noProof/>
        </w:rPr>
        <w:t xml:space="preserve"> which can impact both the health of the mother and the fetus. The current “Gold standard” </w:t>
      </w:r>
      <w:r w:rsidR="004B0BF7" w:rsidRPr="0096073F">
        <w:rPr>
          <w:noProof/>
        </w:rPr>
        <w:t>urine culture test is time-consuming, delaying diagnosis and expensive. VOC technology has the potential to rapidly and accurately diagnose UTIs in pregnant women at the bedside. This work is needed to validate the previous work into VOCs for the diagnosis of urinary tract infections specific to the pregnant population</w:t>
      </w:r>
      <w:r w:rsidR="008E54E2">
        <w:rPr>
          <w:noProof/>
        </w:rPr>
        <w:t xml:space="preserve"> and then translate this into a clinical test</w:t>
      </w:r>
      <w:r w:rsidR="004B0BF7" w:rsidRPr="0096073F">
        <w:rPr>
          <w:noProof/>
        </w:rPr>
        <w:t>.</w:t>
      </w:r>
    </w:p>
    <w:p w14:paraId="0D090AAA" w14:textId="77777777" w:rsidR="00FD3F76" w:rsidRPr="0096073F" w:rsidRDefault="00FD3F76" w:rsidP="00C413BF">
      <w:pPr>
        <w:spacing w:after="120" w:line="240" w:lineRule="auto"/>
        <w:rPr>
          <w:rFonts w:cs="Arial"/>
          <w:bCs/>
          <w:i/>
          <w:color w:val="0070C0"/>
          <w:sz w:val="24"/>
          <w:szCs w:val="24"/>
          <w:lang w:eastAsia="en-CA"/>
        </w:rPr>
      </w:pPr>
    </w:p>
    <w:p w14:paraId="2EEACD36" w14:textId="77777777" w:rsidR="001C6D44" w:rsidRPr="0096073F" w:rsidRDefault="001C6D44" w:rsidP="00F65232">
      <w:pPr>
        <w:pStyle w:val="ListParagraph"/>
        <w:numPr>
          <w:ilvl w:val="1"/>
          <w:numId w:val="3"/>
        </w:numPr>
        <w:spacing w:after="120" w:line="240" w:lineRule="auto"/>
        <w:ind w:left="0" w:firstLine="0"/>
      </w:pPr>
      <w:bookmarkStart w:id="9" w:name="_Toc303179240"/>
      <w:r w:rsidRPr="0096073F">
        <w:t>Assessment and management of ris</w:t>
      </w:r>
      <w:bookmarkEnd w:id="9"/>
      <w:r w:rsidRPr="0096073F">
        <w:t>k</w:t>
      </w:r>
    </w:p>
    <w:p w14:paraId="00CF65F7" w14:textId="2A145C05" w:rsidR="00850A0C" w:rsidRPr="0096073F" w:rsidRDefault="004B0BF7" w:rsidP="00C413BF">
      <w:pPr>
        <w:spacing w:after="120" w:line="240" w:lineRule="auto"/>
        <w:rPr>
          <w:noProof/>
        </w:rPr>
      </w:pPr>
      <w:r w:rsidRPr="0096073F">
        <w:rPr>
          <w:noProof/>
        </w:rPr>
        <w:t xml:space="preserve">Women are asked for a urine sample at every contact with healthcare professionals in pregnancy. This is normal practice and therefore </w:t>
      </w:r>
      <w:r w:rsidR="005D318A">
        <w:rPr>
          <w:noProof/>
        </w:rPr>
        <w:t>there is minimal</w:t>
      </w:r>
      <w:r w:rsidRPr="0096073F">
        <w:rPr>
          <w:noProof/>
        </w:rPr>
        <w:t xml:space="preserve"> risk associated with this.</w:t>
      </w:r>
    </w:p>
    <w:p w14:paraId="2F8763F0" w14:textId="77777777" w:rsidR="00FD3F76" w:rsidRPr="0096073F" w:rsidRDefault="00FD3F76" w:rsidP="00C413BF">
      <w:pPr>
        <w:spacing w:after="120" w:line="240" w:lineRule="auto"/>
        <w:rPr>
          <w:sz w:val="24"/>
          <w:szCs w:val="24"/>
        </w:rPr>
      </w:pPr>
    </w:p>
    <w:p w14:paraId="7323E98C" w14:textId="77777777" w:rsidR="00C413BF" w:rsidRDefault="00C413BF">
      <w:pPr>
        <w:rPr>
          <w:rFonts w:eastAsiaTheme="majorEastAsia" w:cs="Arial"/>
          <w:b/>
          <w:bCs/>
        </w:rPr>
      </w:pPr>
      <w:bookmarkStart w:id="10" w:name="_Toc502674547"/>
      <w:r>
        <w:rPr>
          <w:rFonts w:cs="Arial"/>
        </w:rPr>
        <w:br w:type="page"/>
      </w:r>
    </w:p>
    <w:p w14:paraId="7811B24C" w14:textId="14288FDE" w:rsidR="00DA21B3" w:rsidRPr="0096073F" w:rsidRDefault="00DA21B3" w:rsidP="00C413BF">
      <w:pPr>
        <w:pStyle w:val="Heading1"/>
        <w:numPr>
          <w:ilvl w:val="0"/>
          <w:numId w:val="1"/>
        </w:numPr>
        <w:spacing w:before="0" w:after="120"/>
        <w:ind w:left="0" w:firstLine="0"/>
        <w:rPr>
          <w:rFonts w:asciiTheme="minorHAnsi" w:hAnsiTheme="minorHAnsi" w:cs="Arial"/>
          <w:b w:val="0"/>
          <w:sz w:val="22"/>
          <w:szCs w:val="22"/>
        </w:rPr>
      </w:pPr>
      <w:r w:rsidRPr="0096073F">
        <w:rPr>
          <w:rFonts w:asciiTheme="minorHAnsi" w:hAnsiTheme="minorHAnsi" w:cs="Arial"/>
          <w:color w:val="auto"/>
          <w:sz w:val="22"/>
          <w:szCs w:val="22"/>
        </w:rPr>
        <w:lastRenderedPageBreak/>
        <w:t>OBJECTIVES AND OUTCOME MEASURES/ENDPOINTS</w:t>
      </w:r>
      <w:bookmarkEnd w:id="10"/>
    </w:p>
    <w:p w14:paraId="59F1F738" w14:textId="77777777" w:rsidR="009F7490" w:rsidRPr="0096073F" w:rsidRDefault="009F7490" w:rsidP="00F65232">
      <w:pPr>
        <w:pStyle w:val="ListParagraph"/>
        <w:numPr>
          <w:ilvl w:val="1"/>
          <w:numId w:val="5"/>
        </w:numPr>
        <w:spacing w:after="120" w:line="240" w:lineRule="auto"/>
        <w:ind w:left="0" w:firstLine="0"/>
        <w:rPr>
          <w:rFonts w:cs="Arial"/>
          <w:bCs/>
        </w:rPr>
      </w:pPr>
      <w:r w:rsidRPr="0096073F">
        <w:t>Primary objective</w:t>
      </w:r>
    </w:p>
    <w:p w14:paraId="32A60D44" w14:textId="77777777" w:rsidR="006170A8" w:rsidRPr="0096073F" w:rsidRDefault="006170A8" w:rsidP="00C413BF">
      <w:pPr>
        <w:pStyle w:val="NoSpacing"/>
        <w:spacing w:after="120"/>
        <w:jc w:val="both"/>
        <w:rPr>
          <w:noProof/>
        </w:rPr>
      </w:pPr>
      <w:r w:rsidRPr="0096073F">
        <w:rPr>
          <w:noProof/>
        </w:rPr>
        <w:t xml:space="preserve">Our </w:t>
      </w:r>
      <w:r w:rsidR="004B0BF7" w:rsidRPr="0096073F">
        <w:rPr>
          <w:noProof/>
        </w:rPr>
        <w:t xml:space="preserve">primary </w:t>
      </w:r>
      <w:r w:rsidRPr="0096073F">
        <w:rPr>
          <w:noProof/>
        </w:rPr>
        <w:t xml:space="preserve">objectives </w:t>
      </w:r>
      <w:r w:rsidR="004B0BF7" w:rsidRPr="0096073F">
        <w:rPr>
          <w:noProof/>
        </w:rPr>
        <w:t>is</w:t>
      </w:r>
      <w:r w:rsidRPr="0096073F">
        <w:rPr>
          <w:noProof/>
        </w:rPr>
        <w:t>:</w:t>
      </w:r>
    </w:p>
    <w:p w14:paraId="2757AF17" w14:textId="080B0FBC" w:rsidR="006170A8" w:rsidRPr="0096073F" w:rsidRDefault="006170A8" w:rsidP="00F65232">
      <w:pPr>
        <w:pStyle w:val="NoSpacing"/>
        <w:numPr>
          <w:ilvl w:val="0"/>
          <w:numId w:val="14"/>
        </w:numPr>
        <w:spacing w:after="120"/>
        <w:ind w:left="720"/>
        <w:jc w:val="both"/>
        <w:rPr>
          <w:noProof/>
        </w:rPr>
      </w:pPr>
      <w:r w:rsidRPr="0096073F">
        <w:rPr>
          <w:noProof/>
        </w:rPr>
        <w:t>To optimise VOC detection technology for UTIs to specifically identify culture positive UTIs in pregnancy including asymptomatic bacteriuria, symptomatic cystitis and pyelonephritis</w:t>
      </w:r>
      <w:r w:rsidR="004B0BF7" w:rsidRPr="0096073F">
        <w:rPr>
          <w:noProof/>
        </w:rPr>
        <w:t xml:space="preserve"> in pregnant women</w:t>
      </w:r>
      <w:r w:rsidR="008E54E2">
        <w:rPr>
          <w:noProof/>
        </w:rPr>
        <w:t xml:space="preserve"> and to translate this into a clinically useful bedside test</w:t>
      </w:r>
      <w:r w:rsidRPr="0096073F">
        <w:rPr>
          <w:noProof/>
        </w:rPr>
        <w:t xml:space="preserve">. </w:t>
      </w:r>
    </w:p>
    <w:p w14:paraId="69E4C079" w14:textId="77777777" w:rsidR="00FD3F76" w:rsidRPr="0096073F" w:rsidRDefault="00FD3F76" w:rsidP="00C413BF">
      <w:pPr>
        <w:pStyle w:val="NoSpacing"/>
        <w:spacing w:after="120"/>
        <w:ind w:left="720"/>
        <w:jc w:val="both"/>
        <w:rPr>
          <w:noProof/>
        </w:rPr>
      </w:pPr>
    </w:p>
    <w:p w14:paraId="07B8C7DD" w14:textId="77777777" w:rsidR="006170A8" w:rsidRPr="0096073F" w:rsidRDefault="004B0BF7" w:rsidP="00C413BF">
      <w:pPr>
        <w:pStyle w:val="NoSpacing"/>
        <w:spacing w:after="120"/>
        <w:jc w:val="both"/>
        <w:rPr>
          <w:noProof/>
        </w:rPr>
      </w:pPr>
      <w:r w:rsidRPr="0096073F">
        <w:rPr>
          <w:noProof/>
        </w:rPr>
        <w:t xml:space="preserve">P </w:t>
      </w:r>
      <w:r w:rsidRPr="0096073F">
        <w:rPr>
          <w:noProof/>
        </w:rPr>
        <w:tab/>
        <w:t xml:space="preserve">– </w:t>
      </w:r>
      <w:r w:rsidR="00FD3F76" w:rsidRPr="0096073F">
        <w:rPr>
          <w:noProof/>
        </w:rPr>
        <w:t xml:space="preserve"> </w:t>
      </w:r>
      <w:r w:rsidRPr="0096073F">
        <w:rPr>
          <w:noProof/>
        </w:rPr>
        <w:t>Pregnant women attending the hospital for any clincial review</w:t>
      </w:r>
    </w:p>
    <w:p w14:paraId="56D81DF5" w14:textId="362CE41C" w:rsidR="004B0BF7" w:rsidRPr="0096073F" w:rsidRDefault="004B0BF7" w:rsidP="00C413BF">
      <w:pPr>
        <w:pStyle w:val="NoSpacing"/>
        <w:spacing w:after="120"/>
        <w:jc w:val="both"/>
        <w:rPr>
          <w:noProof/>
        </w:rPr>
      </w:pPr>
      <w:r w:rsidRPr="0096073F">
        <w:rPr>
          <w:noProof/>
        </w:rPr>
        <w:t xml:space="preserve">I </w:t>
      </w:r>
      <w:r w:rsidRPr="0096073F">
        <w:rPr>
          <w:noProof/>
        </w:rPr>
        <w:tab/>
        <w:t xml:space="preserve">– </w:t>
      </w:r>
      <w:r w:rsidR="00FD3F76" w:rsidRPr="0096073F">
        <w:rPr>
          <w:noProof/>
        </w:rPr>
        <w:t xml:space="preserve"> </w:t>
      </w:r>
      <w:r w:rsidRPr="0096073F">
        <w:rPr>
          <w:noProof/>
        </w:rPr>
        <w:t xml:space="preserve">VOC analysis of </w:t>
      </w:r>
      <w:r w:rsidR="008E54E2">
        <w:rPr>
          <w:noProof/>
        </w:rPr>
        <w:t xml:space="preserve">a </w:t>
      </w:r>
      <w:r w:rsidRPr="0096073F">
        <w:rPr>
          <w:noProof/>
        </w:rPr>
        <w:t>midstream urine sample</w:t>
      </w:r>
    </w:p>
    <w:p w14:paraId="0E50A8FC" w14:textId="77777777" w:rsidR="00CB05F9" w:rsidRPr="001E3E52" w:rsidRDefault="004B0BF7" w:rsidP="00C413BF">
      <w:pPr>
        <w:pStyle w:val="NoSpacing"/>
        <w:spacing w:after="120"/>
        <w:jc w:val="both"/>
        <w:rPr>
          <w:noProof/>
        </w:rPr>
      </w:pPr>
      <w:r w:rsidRPr="001E3E52">
        <w:rPr>
          <w:noProof/>
        </w:rPr>
        <w:t>C</w:t>
      </w:r>
      <w:r w:rsidRPr="001E3E52">
        <w:rPr>
          <w:noProof/>
        </w:rPr>
        <w:tab/>
        <w:t xml:space="preserve">– </w:t>
      </w:r>
      <w:r w:rsidR="00FD3F76" w:rsidRPr="001E3E52">
        <w:rPr>
          <w:noProof/>
        </w:rPr>
        <w:t xml:space="preserve"> </w:t>
      </w:r>
      <w:r w:rsidR="008E54E2" w:rsidRPr="001E3E52">
        <w:rPr>
          <w:noProof/>
        </w:rPr>
        <w:t>Microscopy c</w:t>
      </w:r>
      <w:r w:rsidRPr="001E3E52">
        <w:rPr>
          <w:noProof/>
        </w:rPr>
        <w:t>ulture and sensitivity testing of midstream urine sample</w:t>
      </w:r>
      <w:r w:rsidR="00CB05F9" w:rsidRPr="001E3E52">
        <w:rPr>
          <w:noProof/>
        </w:rPr>
        <w:t xml:space="preserve"> (and chemical dipstick </w:t>
      </w:r>
    </w:p>
    <w:p w14:paraId="3C023471" w14:textId="53B97F2C" w:rsidR="004B0BF7" w:rsidRPr="0096073F" w:rsidRDefault="00CB05F9" w:rsidP="00CB05F9">
      <w:pPr>
        <w:pStyle w:val="NoSpacing"/>
        <w:spacing w:after="120"/>
        <w:ind w:firstLine="720"/>
        <w:jc w:val="both"/>
        <w:rPr>
          <w:noProof/>
        </w:rPr>
      </w:pPr>
      <w:r w:rsidRPr="001E3E52">
        <w:rPr>
          <w:noProof/>
        </w:rPr>
        <w:t>test results)</w:t>
      </w:r>
    </w:p>
    <w:p w14:paraId="3BA2B73B" w14:textId="77777777" w:rsidR="00FD3F76" w:rsidRPr="0096073F" w:rsidRDefault="004B0BF7" w:rsidP="00C413BF">
      <w:pPr>
        <w:pStyle w:val="NoSpacing"/>
        <w:spacing w:after="120"/>
        <w:jc w:val="both"/>
        <w:rPr>
          <w:noProof/>
        </w:rPr>
      </w:pPr>
      <w:r w:rsidRPr="0096073F">
        <w:rPr>
          <w:noProof/>
        </w:rPr>
        <w:t xml:space="preserve">O </w:t>
      </w:r>
      <w:r w:rsidRPr="0096073F">
        <w:rPr>
          <w:noProof/>
        </w:rPr>
        <w:tab/>
        <w:t xml:space="preserve">– </w:t>
      </w:r>
      <w:r w:rsidR="00FD3F76" w:rsidRPr="0096073F">
        <w:rPr>
          <w:noProof/>
        </w:rPr>
        <w:t xml:space="preserve"> </w:t>
      </w:r>
      <w:r w:rsidRPr="0096073F">
        <w:rPr>
          <w:noProof/>
        </w:rPr>
        <w:t xml:space="preserve">Diagnostic accuracy of VOC analysis of midstream urine sample when compared to the </w:t>
      </w:r>
    </w:p>
    <w:p w14:paraId="6C5C26A7" w14:textId="491B9130" w:rsidR="004B0BF7" w:rsidRPr="0096073F" w:rsidRDefault="004B0BF7" w:rsidP="00C413BF">
      <w:pPr>
        <w:pStyle w:val="NoSpacing"/>
        <w:spacing w:after="120"/>
        <w:ind w:firstLine="720"/>
        <w:jc w:val="both"/>
        <w:rPr>
          <w:noProof/>
        </w:rPr>
      </w:pPr>
      <w:r w:rsidRPr="0096073F">
        <w:rPr>
          <w:noProof/>
        </w:rPr>
        <w:t xml:space="preserve">“Gold Standard” of </w:t>
      </w:r>
      <w:r w:rsidR="008E54E2">
        <w:rPr>
          <w:noProof/>
        </w:rPr>
        <w:t xml:space="preserve">microscopy, </w:t>
      </w:r>
      <w:r w:rsidRPr="0096073F">
        <w:rPr>
          <w:noProof/>
        </w:rPr>
        <w:t>culture and sensitivity testing</w:t>
      </w:r>
    </w:p>
    <w:p w14:paraId="2643B4CE" w14:textId="77777777" w:rsidR="00177C85" w:rsidRPr="0096073F" w:rsidRDefault="00177C85" w:rsidP="00C413BF">
      <w:pPr>
        <w:spacing w:after="120" w:line="240" w:lineRule="auto"/>
        <w:rPr>
          <w:rFonts w:cs="Arial"/>
          <w:i/>
          <w:color w:val="0070C0"/>
        </w:rPr>
      </w:pPr>
    </w:p>
    <w:p w14:paraId="0E7BF81D" w14:textId="77777777" w:rsidR="00DA21B3" w:rsidRPr="0096073F" w:rsidRDefault="00DA21B3" w:rsidP="00F65232">
      <w:pPr>
        <w:pStyle w:val="ListParagraph"/>
        <w:numPr>
          <w:ilvl w:val="1"/>
          <w:numId w:val="5"/>
        </w:numPr>
        <w:spacing w:after="120" w:line="240" w:lineRule="auto"/>
        <w:ind w:left="0" w:firstLine="0"/>
        <w:rPr>
          <w:rFonts w:cs="Arial"/>
          <w:bCs/>
        </w:rPr>
      </w:pPr>
      <w:r w:rsidRPr="0096073F">
        <w:rPr>
          <w:rFonts w:cs="Arial"/>
          <w:bCs/>
        </w:rPr>
        <w:t>Secondary objectives</w:t>
      </w:r>
    </w:p>
    <w:p w14:paraId="44EA29A1" w14:textId="419DC012" w:rsidR="004B0BF7" w:rsidRPr="0096073F" w:rsidRDefault="004B0BF7" w:rsidP="00C413BF">
      <w:pPr>
        <w:spacing w:after="120" w:line="240" w:lineRule="auto"/>
        <w:rPr>
          <w:i/>
          <w:color w:val="0070C0"/>
          <w:sz w:val="24"/>
          <w:szCs w:val="24"/>
        </w:rPr>
      </w:pPr>
      <w:r w:rsidRPr="0096073F">
        <w:rPr>
          <w:noProof/>
        </w:rPr>
        <w:t>To undertake VOC detection using this technology to distinguish between different pathogens that cause UTIs. This will allow targeted antibiotic treatment as the pathogen will be known</w:t>
      </w:r>
      <w:r w:rsidR="008E54E2">
        <w:rPr>
          <w:noProof/>
        </w:rPr>
        <w:t>.</w:t>
      </w:r>
    </w:p>
    <w:p w14:paraId="664BEF0F" w14:textId="77777777" w:rsidR="003A4D07" w:rsidRPr="0096073F" w:rsidRDefault="003A4D07" w:rsidP="00C413BF">
      <w:pPr>
        <w:spacing w:after="120" w:line="240" w:lineRule="auto"/>
      </w:pPr>
    </w:p>
    <w:p w14:paraId="0A1F1008" w14:textId="5BDE4003" w:rsidR="00DA21B3" w:rsidRDefault="00DA21B3" w:rsidP="00F65232">
      <w:pPr>
        <w:pStyle w:val="ListParagraph"/>
        <w:numPr>
          <w:ilvl w:val="1"/>
          <w:numId w:val="5"/>
        </w:numPr>
        <w:spacing w:after="120" w:line="240" w:lineRule="auto"/>
        <w:ind w:left="0" w:firstLine="0"/>
        <w:rPr>
          <w:rFonts w:cs="Arial"/>
          <w:bCs/>
        </w:rPr>
      </w:pPr>
      <w:r w:rsidRPr="0096073F">
        <w:rPr>
          <w:rFonts w:cs="Arial"/>
          <w:bCs/>
        </w:rPr>
        <w:t>Primary endpoint/outcome</w:t>
      </w:r>
    </w:p>
    <w:p w14:paraId="784AAC3F" w14:textId="17DEB73C" w:rsidR="008E54E2" w:rsidRDefault="008E54E2" w:rsidP="008E54E2">
      <w:pPr>
        <w:spacing w:after="120" w:line="240" w:lineRule="auto"/>
        <w:rPr>
          <w:rFonts w:cs="Arial"/>
          <w:bCs/>
        </w:rPr>
      </w:pPr>
      <w:r>
        <w:rPr>
          <w:rFonts w:cs="Arial"/>
          <w:bCs/>
        </w:rPr>
        <w:t>This project will consist of two phases.</w:t>
      </w:r>
    </w:p>
    <w:p w14:paraId="562827C7" w14:textId="77777777" w:rsidR="008E54E2" w:rsidRPr="008E54E2" w:rsidRDefault="008E54E2" w:rsidP="008E54E2">
      <w:pPr>
        <w:spacing w:after="120" w:line="240" w:lineRule="auto"/>
        <w:rPr>
          <w:rFonts w:cs="Arial"/>
          <w:bCs/>
        </w:rPr>
      </w:pPr>
    </w:p>
    <w:p w14:paraId="64B6C6DD" w14:textId="77777777" w:rsidR="00F50B64" w:rsidRPr="0096073F" w:rsidRDefault="00F50B64" w:rsidP="00C413BF">
      <w:pPr>
        <w:pStyle w:val="NoSpacing"/>
        <w:spacing w:after="120"/>
        <w:rPr>
          <w:noProof/>
        </w:rPr>
      </w:pPr>
      <w:r w:rsidRPr="0096073F">
        <w:rPr>
          <w:noProof/>
        </w:rPr>
        <w:t>Phase 1: Lab based testing</w:t>
      </w:r>
    </w:p>
    <w:p w14:paraId="52F802D2" w14:textId="3E32507C" w:rsidR="00F50B64" w:rsidRPr="0096073F" w:rsidRDefault="00F50B64" w:rsidP="00C413BF">
      <w:pPr>
        <w:pStyle w:val="NoSpacing"/>
        <w:spacing w:after="120"/>
        <w:rPr>
          <w:noProof/>
        </w:rPr>
      </w:pPr>
      <w:r w:rsidRPr="0096073F">
        <w:rPr>
          <w:noProof/>
        </w:rPr>
        <w:t>Collect urine samples from pregnant women until thirty confirmed UTI cases have been attained. At the same time, we will collect negative urine cases as controls, from suspected women. All samples will be cultured and used as the gold standard</w:t>
      </w:r>
      <w:r w:rsidR="0096073F">
        <w:rPr>
          <w:noProof/>
        </w:rPr>
        <w:t>.</w:t>
      </w:r>
    </w:p>
    <w:p w14:paraId="0F9119C5" w14:textId="77777777" w:rsidR="00F50B64" w:rsidRPr="0096073F" w:rsidRDefault="00F50B64" w:rsidP="00C413BF">
      <w:pPr>
        <w:pStyle w:val="NoSpacing"/>
        <w:spacing w:after="120"/>
        <w:rPr>
          <w:noProof/>
        </w:rPr>
      </w:pPr>
    </w:p>
    <w:p w14:paraId="4C96481F" w14:textId="1F93E45C" w:rsidR="00F50B64" w:rsidRPr="0096073F" w:rsidRDefault="00F50B64" w:rsidP="00C413BF">
      <w:pPr>
        <w:pStyle w:val="NoSpacing"/>
        <w:spacing w:after="120"/>
        <w:rPr>
          <w:noProof/>
        </w:rPr>
      </w:pPr>
      <w:r w:rsidRPr="0096073F">
        <w:rPr>
          <w:noProof/>
        </w:rPr>
        <w:t>All samples will be frozen at point of collection in liquid nitrogen and then stored at -80</w:t>
      </w:r>
      <w:r w:rsidRPr="0096073F">
        <w:rPr>
          <w:noProof/>
        </w:rPr>
        <w:sym w:font="Symbol" w:char="F0B0"/>
      </w:r>
      <w:r w:rsidRPr="0096073F">
        <w:rPr>
          <w:noProof/>
        </w:rPr>
        <w:t>C (in line with our existing protocol). From previous experiments</w:t>
      </w:r>
      <w:r w:rsidR="00090C52">
        <w:rPr>
          <w:noProof/>
        </w:rPr>
        <w:t xml:space="preserve"> </w:t>
      </w:r>
      <w:r w:rsidR="00090C52">
        <w:rPr>
          <w:noProof/>
        </w:rPr>
        <w:fldChar w:fldCharType="begin">
          <w:fldData xml:space="preserve">PEVuZE5vdGU+PENpdGU+PEF1dGhvcj5BcmFzYXJhZG5hbTwvQXV0aG9yPjxZZWFyPjIwMTM8L1ll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</w:fldData>
        </w:fldChar>
      </w:r>
      <w:r w:rsidR="00090C52">
        <w:rPr>
          <w:noProof/>
        </w:rPr>
        <w:instrText xml:space="preserve"> ADDIN EN.CITE </w:instrText>
      </w:r>
      <w:r w:rsidR="00090C52">
        <w:rPr>
          <w:noProof/>
        </w:rPr>
        <w:fldChar w:fldCharType="begin">
          <w:fldData xml:space="preserve">PEVuZE5vdGU+PENpdGU+PEF1dGhvcj5BcmFzYXJhZG5hbTwvQXV0aG9yPjxZZWFyPjIwMTM8L1ll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</w:fldData>
        </w:fldChar>
      </w:r>
      <w:r w:rsidR="00090C52">
        <w:rPr>
          <w:noProof/>
        </w:rPr>
        <w:instrText xml:space="preserve"> ADDIN EN.CITE.DATA </w:instrText>
      </w:r>
      <w:r w:rsidR="00090C52">
        <w:rPr>
          <w:noProof/>
        </w:rPr>
      </w:r>
      <w:r w:rsidR="00090C52">
        <w:rPr>
          <w:noProof/>
        </w:rPr>
        <w:fldChar w:fldCharType="end"/>
      </w:r>
      <w:r w:rsidR="00090C52">
        <w:rPr>
          <w:noProof/>
        </w:rPr>
      </w:r>
      <w:r w:rsidR="00090C52">
        <w:rPr>
          <w:noProof/>
        </w:rPr>
        <w:fldChar w:fldCharType="separate"/>
      </w:r>
      <w:r w:rsidR="00090C52">
        <w:rPr>
          <w:noProof/>
        </w:rPr>
        <w:t>(4, 5, 26)</w:t>
      </w:r>
      <w:r w:rsidR="00090C52">
        <w:rPr>
          <w:noProof/>
        </w:rPr>
        <w:fldChar w:fldCharType="end"/>
      </w:r>
      <w:r w:rsidRPr="0096073F">
        <w:rPr>
          <w:noProof/>
        </w:rPr>
        <w:t>, we know samples will be store for up to nine months in these conditions. Samples will be tested in a single batch on multiple platforms, with sample aliquoted for multi-instrument testing. Specifically:</w:t>
      </w:r>
    </w:p>
    <w:p w14:paraId="3C59B7E3" w14:textId="77777777" w:rsidR="00F50B64" w:rsidRPr="0096073F" w:rsidRDefault="00F50B64" w:rsidP="00F65232">
      <w:pPr>
        <w:pStyle w:val="NoSpacing"/>
        <w:numPr>
          <w:ilvl w:val="0"/>
          <w:numId w:val="18"/>
        </w:numPr>
        <w:spacing w:after="120"/>
        <w:rPr>
          <w:noProof/>
        </w:rPr>
      </w:pPr>
      <w:r w:rsidRPr="0096073F">
        <w:rPr>
          <w:noProof/>
        </w:rPr>
        <w:t>GC-TOF-MS: For chemical indentification</w:t>
      </w:r>
    </w:p>
    <w:p w14:paraId="58F04526" w14:textId="77777777" w:rsidR="00F50B64" w:rsidRPr="0096073F" w:rsidRDefault="00F50B64" w:rsidP="00F65232">
      <w:pPr>
        <w:pStyle w:val="NoSpacing"/>
        <w:numPr>
          <w:ilvl w:val="0"/>
          <w:numId w:val="18"/>
        </w:numPr>
        <w:spacing w:after="120"/>
        <w:rPr>
          <w:noProof/>
        </w:rPr>
      </w:pPr>
      <w:r w:rsidRPr="0096073F">
        <w:rPr>
          <w:noProof/>
        </w:rPr>
        <w:t>GC-IMS: For chemical indentification and potential ward use case</w:t>
      </w:r>
    </w:p>
    <w:p w14:paraId="63ADFC87" w14:textId="3FF9A139" w:rsidR="00F50B64" w:rsidRPr="0096073F" w:rsidRDefault="00F50B64" w:rsidP="00C413BF">
      <w:pPr>
        <w:pStyle w:val="NoSpacing"/>
        <w:numPr>
          <w:ilvl w:val="0"/>
          <w:numId w:val="18"/>
        </w:numPr>
        <w:spacing w:after="120"/>
        <w:rPr>
          <w:noProof/>
        </w:rPr>
      </w:pPr>
      <w:r w:rsidRPr="0096073F">
        <w:rPr>
          <w:noProof/>
        </w:rPr>
        <w:t>Electronic Nose: As a potential technology for ward use.</w:t>
      </w:r>
    </w:p>
    <w:p w14:paraId="42B8195F" w14:textId="6306C2D3" w:rsidR="00C413BF" w:rsidRDefault="00F50B64" w:rsidP="00C413BF">
      <w:pPr>
        <w:pStyle w:val="NoSpacing"/>
        <w:spacing w:after="120"/>
        <w:rPr>
          <w:noProof/>
        </w:rPr>
      </w:pPr>
      <w:r w:rsidRPr="0096073F">
        <w:rPr>
          <w:noProof/>
        </w:rPr>
        <w:t>For I and II, chemical identification will be undertaken by NIST, followed by chemical confirmation. The School of Engineering have developed dedicated statistical pipelines for processing data from these platforms. These provide traditional outputs (</w:t>
      </w:r>
      <w:r w:rsidR="008E54E2">
        <w:rPr>
          <w:noProof/>
        </w:rPr>
        <w:t xml:space="preserve">including </w:t>
      </w:r>
      <w:r w:rsidRPr="0096073F">
        <w:rPr>
          <w:noProof/>
        </w:rPr>
        <w:t>AUC, sensitivity</w:t>
      </w:r>
      <w:r w:rsidR="008E54E2">
        <w:rPr>
          <w:noProof/>
        </w:rPr>
        <w:t>, specificity, PPV and NPV</w:t>
      </w:r>
      <w:r w:rsidRPr="0096073F">
        <w:rPr>
          <w:noProof/>
        </w:rPr>
        <w:t xml:space="preserve">), but also biomarkers/potential biomarkers. These will be compared with our previous UTI findings in non-pregnant individuals and the literature. Any differences will be investigated and protected as needed. This phase will also create classification/diagnostic models that will be applied in </w:t>
      </w:r>
      <w:r w:rsidR="00090C52">
        <w:rPr>
          <w:noProof/>
        </w:rPr>
        <w:t>Ph</w:t>
      </w:r>
      <w:r w:rsidRPr="0096073F">
        <w:rPr>
          <w:noProof/>
        </w:rPr>
        <w:t xml:space="preserve">ase </w:t>
      </w:r>
      <w:r w:rsidR="001D72FE">
        <w:rPr>
          <w:noProof/>
        </w:rPr>
        <w:t>2</w:t>
      </w:r>
      <w:r w:rsidRPr="0096073F">
        <w:rPr>
          <w:noProof/>
        </w:rPr>
        <w:t>.</w:t>
      </w:r>
    </w:p>
    <w:p w14:paraId="5073C5EE" w14:textId="77777777" w:rsidR="00544575" w:rsidRDefault="00544575" w:rsidP="00C413BF">
      <w:pPr>
        <w:pStyle w:val="NoSpacing"/>
        <w:spacing w:after="120"/>
        <w:rPr>
          <w:noProof/>
        </w:rPr>
      </w:pPr>
    </w:p>
    <w:p w14:paraId="23039C63" w14:textId="43C39F03" w:rsidR="00F50B64" w:rsidRPr="0096073F" w:rsidRDefault="00F50B64" w:rsidP="00C413BF">
      <w:pPr>
        <w:pStyle w:val="NoSpacing"/>
        <w:spacing w:after="120"/>
        <w:rPr>
          <w:noProof/>
        </w:rPr>
      </w:pPr>
      <w:r w:rsidRPr="0096073F">
        <w:rPr>
          <w:noProof/>
        </w:rPr>
        <w:t>Phase 2: Ward based testing</w:t>
      </w:r>
    </w:p>
    <w:p w14:paraId="5C933750" w14:textId="12DDFE96" w:rsidR="00F50B64" w:rsidRPr="00CE5C51" w:rsidRDefault="00F50B64" w:rsidP="00CE5C51">
      <w:pPr>
        <w:rPr>
          <w:rFonts w:ascii="Times New Roman" w:eastAsia="Times New Roman" w:hAnsi="Times New Roman" w:cs="Times New Roman"/>
          <w:sz w:val="24"/>
          <w:szCs w:val="24"/>
          <w:lang w:eastAsia="en-GB"/>
        </w:rPr>
      </w:pPr>
      <w:r w:rsidRPr="0096073F">
        <w:rPr>
          <w:noProof/>
        </w:rPr>
        <w:t xml:space="preserve">Depending on diagnostic performance, one of the VOC analysers used within </w:t>
      </w:r>
      <w:r w:rsidR="00090C52">
        <w:rPr>
          <w:noProof/>
        </w:rPr>
        <w:t>P</w:t>
      </w:r>
      <w:r w:rsidRPr="0096073F">
        <w:rPr>
          <w:noProof/>
        </w:rPr>
        <w:t xml:space="preserve">hase 1 (instruments ii and iii) will be installed </w:t>
      </w:r>
      <w:r w:rsidR="0096073F">
        <w:rPr>
          <w:noProof/>
        </w:rPr>
        <w:t>at UHCW</w:t>
      </w:r>
      <w:r w:rsidRPr="0096073F">
        <w:rPr>
          <w:noProof/>
        </w:rPr>
        <w:t xml:space="preserve">. These instruments do not require additonal services beyond power and are simple to </w:t>
      </w:r>
      <w:r w:rsidRPr="001E3E52">
        <w:rPr>
          <w:noProof/>
        </w:rPr>
        <w:t>use. Training will be provided to the ward staff and patients recruited as before. In this case, samples will be tested as soon as possible (or briefly stored in a fridge until analysis).</w:t>
      </w:r>
      <w:r w:rsidR="00CE5C51" w:rsidRPr="001E3E52">
        <w:rPr>
          <w:noProof/>
        </w:rPr>
        <w:t xml:space="preserve"> The VOC detection equipment will be supported by Profesor James Covington or one of his team from his laboratory from the department of engineering. The equipment will be mantained and calibrated as per the manufacturers instructions. If we have any concerns or problems with the equipment we will contact Professor Covington directly</w:t>
      </w:r>
      <w:r w:rsidR="00CE5C51">
        <w:rPr>
          <w:noProof/>
        </w:rPr>
        <w:t xml:space="preserve">. </w:t>
      </w:r>
      <w:r w:rsidRPr="0096073F">
        <w:rPr>
          <w:noProof/>
        </w:rPr>
        <w:t>As before, culture will be undertaken as the gold standard</w:t>
      </w:r>
      <w:r w:rsidR="00090C52">
        <w:rPr>
          <w:noProof/>
        </w:rPr>
        <w:t xml:space="preserve"> and a chemical dipstick test performed</w:t>
      </w:r>
      <w:r w:rsidRPr="0096073F">
        <w:rPr>
          <w:noProof/>
        </w:rPr>
        <w:t>.</w:t>
      </w:r>
    </w:p>
    <w:p w14:paraId="16BDDE7E" w14:textId="77777777" w:rsidR="005538E9" w:rsidRPr="0096073F" w:rsidRDefault="005538E9" w:rsidP="00C413BF">
      <w:pPr>
        <w:spacing w:after="120" w:line="240" w:lineRule="auto"/>
        <w:rPr>
          <w:rFonts w:cs="Arial"/>
          <w:i/>
          <w:color w:val="0070C0"/>
          <w:lang w:eastAsia="en-GB"/>
        </w:rPr>
      </w:pPr>
    </w:p>
    <w:p w14:paraId="0D0D46DE" w14:textId="77777777" w:rsidR="00DA21B3" w:rsidRPr="0096073F" w:rsidRDefault="00DA21B3" w:rsidP="00F65232">
      <w:pPr>
        <w:pStyle w:val="ListParagraph"/>
        <w:numPr>
          <w:ilvl w:val="1"/>
          <w:numId w:val="5"/>
        </w:numPr>
        <w:spacing w:after="120" w:line="240" w:lineRule="auto"/>
        <w:ind w:left="0" w:firstLine="0"/>
        <w:rPr>
          <w:rFonts w:cs="Arial"/>
          <w:bCs/>
        </w:rPr>
      </w:pPr>
      <w:r w:rsidRPr="0096073F">
        <w:rPr>
          <w:rFonts w:cs="Arial"/>
          <w:bCs/>
        </w:rPr>
        <w:t>Secondary endpoints/outcomes</w:t>
      </w:r>
    </w:p>
    <w:p w14:paraId="516463E0" w14:textId="77777777" w:rsidR="00DA21B3" w:rsidRDefault="0096073F" w:rsidP="00C413BF">
      <w:pPr>
        <w:autoSpaceDE w:val="0"/>
        <w:autoSpaceDN w:val="0"/>
        <w:adjustRightInd w:val="0"/>
        <w:spacing w:after="120" w:line="240" w:lineRule="auto"/>
        <w:rPr>
          <w:rFonts w:cs="Arial"/>
          <w:iCs/>
          <w:color w:val="000000" w:themeColor="text1"/>
        </w:rPr>
      </w:pPr>
      <w:r w:rsidRPr="0096073F">
        <w:rPr>
          <w:rFonts w:cs="Arial"/>
          <w:iCs/>
          <w:color w:val="000000" w:themeColor="text1"/>
        </w:rPr>
        <w:t>Further analysis of the VOC patterns will be performed to identify specific patterns associated with specific organisms.</w:t>
      </w:r>
    </w:p>
    <w:p w14:paraId="13586F2E" w14:textId="77777777" w:rsidR="0096073F" w:rsidRPr="0096073F" w:rsidRDefault="0096073F" w:rsidP="00C413BF">
      <w:pPr>
        <w:autoSpaceDE w:val="0"/>
        <w:autoSpaceDN w:val="0"/>
        <w:adjustRightInd w:val="0"/>
        <w:spacing w:after="120" w:line="240" w:lineRule="auto"/>
        <w:rPr>
          <w:rFonts w:cs="Arial"/>
          <w:iCs/>
          <w:color w:val="000000" w:themeColor="text1"/>
          <w:lang w:eastAsia="en-GB"/>
        </w:rPr>
      </w:pPr>
    </w:p>
    <w:p w14:paraId="6B55E2F6" w14:textId="6DFF19A8" w:rsidR="00C413BF" w:rsidRPr="00544575" w:rsidRDefault="00465BF9" w:rsidP="00C413BF">
      <w:pPr>
        <w:pStyle w:val="Heading1"/>
        <w:numPr>
          <w:ilvl w:val="0"/>
          <w:numId w:val="1"/>
        </w:numPr>
        <w:spacing w:before="0" w:after="120"/>
        <w:ind w:left="0" w:firstLine="0"/>
        <w:rPr>
          <w:rFonts w:asciiTheme="minorHAnsi" w:hAnsiTheme="minorHAnsi" w:cs="Arial"/>
          <w:color w:val="auto"/>
          <w:sz w:val="22"/>
          <w:szCs w:val="22"/>
        </w:rPr>
      </w:pPr>
      <w:bookmarkStart w:id="11" w:name="_Toc502674548"/>
      <w:r w:rsidRPr="0096073F">
        <w:rPr>
          <w:rFonts w:asciiTheme="minorHAnsi" w:hAnsiTheme="minorHAnsi" w:cs="Arial"/>
          <w:color w:val="auto"/>
          <w:sz w:val="22"/>
          <w:szCs w:val="22"/>
        </w:rPr>
        <w:t>STUDY</w:t>
      </w:r>
      <w:r w:rsidR="00973C8B" w:rsidRPr="0096073F">
        <w:rPr>
          <w:rFonts w:asciiTheme="minorHAnsi" w:hAnsiTheme="minorHAnsi" w:cs="Arial"/>
          <w:color w:val="auto"/>
          <w:sz w:val="22"/>
          <w:szCs w:val="22"/>
        </w:rPr>
        <w:t xml:space="preserve"> DESIGN</w:t>
      </w:r>
      <w:bookmarkEnd w:id="11"/>
    </w:p>
    <w:p w14:paraId="265AD425" w14:textId="77777777" w:rsidR="00FD3F76" w:rsidRDefault="004B0BF7" w:rsidP="00C413BF">
      <w:pPr>
        <w:spacing w:after="120" w:line="240" w:lineRule="auto"/>
        <w:rPr>
          <w:noProof/>
        </w:rPr>
      </w:pPr>
      <w:r w:rsidRPr="0096073F">
        <w:rPr>
          <w:noProof/>
        </w:rPr>
        <w:t>Prospective cohort study</w:t>
      </w:r>
    </w:p>
    <w:p w14:paraId="058951C2" w14:textId="77777777" w:rsidR="0096073F" w:rsidRPr="0096073F" w:rsidRDefault="0096073F" w:rsidP="00C413BF">
      <w:pPr>
        <w:spacing w:after="120" w:line="240" w:lineRule="auto"/>
        <w:rPr>
          <w:noProof/>
        </w:rPr>
      </w:pPr>
    </w:p>
    <w:p w14:paraId="00122971" w14:textId="77777777" w:rsidR="00973C8B" w:rsidRPr="0096073F" w:rsidRDefault="00973C8B" w:rsidP="00C413BF">
      <w:pPr>
        <w:pStyle w:val="Heading1"/>
        <w:numPr>
          <w:ilvl w:val="0"/>
          <w:numId w:val="1"/>
        </w:numPr>
        <w:spacing w:before="0" w:after="120"/>
        <w:ind w:left="0" w:firstLine="0"/>
        <w:rPr>
          <w:rFonts w:asciiTheme="minorHAnsi" w:hAnsiTheme="minorHAnsi" w:cs="Arial"/>
          <w:sz w:val="22"/>
          <w:szCs w:val="22"/>
        </w:rPr>
      </w:pPr>
      <w:bookmarkStart w:id="12" w:name="_Toc502674549"/>
      <w:r w:rsidRPr="0096073F">
        <w:rPr>
          <w:rFonts w:asciiTheme="minorHAnsi" w:hAnsiTheme="minorHAnsi" w:cs="Arial"/>
          <w:color w:val="auto"/>
          <w:sz w:val="22"/>
          <w:szCs w:val="22"/>
        </w:rPr>
        <w:t>STUDY SETTING</w:t>
      </w:r>
      <w:bookmarkEnd w:id="12"/>
    </w:p>
    <w:p w14:paraId="53CC7CBC" w14:textId="77777777" w:rsidR="00465BF9" w:rsidRPr="0096073F" w:rsidRDefault="004B0BF7" w:rsidP="00F65232">
      <w:pPr>
        <w:pStyle w:val="ListParagraph"/>
        <w:numPr>
          <w:ilvl w:val="0"/>
          <w:numId w:val="8"/>
        </w:numPr>
        <w:spacing w:after="120" w:line="240" w:lineRule="auto"/>
        <w:rPr>
          <w:noProof/>
        </w:rPr>
      </w:pPr>
      <w:r w:rsidRPr="0096073F">
        <w:rPr>
          <w:noProof/>
        </w:rPr>
        <w:t>Single centre</w:t>
      </w:r>
    </w:p>
    <w:p w14:paraId="66DA2A56" w14:textId="362218BB" w:rsidR="004B0BF7" w:rsidRPr="0096073F" w:rsidRDefault="004B0BF7" w:rsidP="00F65232">
      <w:pPr>
        <w:pStyle w:val="ListParagraph"/>
        <w:numPr>
          <w:ilvl w:val="0"/>
          <w:numId w:val="8"/>
        </w:numPr>
        <w:spacing w:after="120" w:line="240" w:lineRule="auto"/>
      </w:pPr>
      <w:r w:rsidRPr="0096073F">
        <w:rPr>
          <w:noProof/>
        </w:rPr>
        <w:t>Recrui</w:t>
      </w:r>
      <w:r w:rsidR="00131219">
        <w:rPr>
          <w:noProof/>
        </w:rPr>
        <w:t>t</w:t>
      </w:r>
      <w:r w:rsidRPr="0096073F">
        <w:rPr>
          <w:noProof/>
        </w:rPr>
        <w:t xml:space="preserve">ment from antenatal clinic, obstetric ultrasound scan department, </w:t>
      </w:r>
      <w:r w:rsidR="00125E0C" w:rsidRPr="0096073F">
        <w:rPr>
          <w:noProof/>
        </w:rPr>
        <w:t>labour ward triage and the early pregnancy assessment unit</w:t>
      </w:r>
    </w:p>
    <w:p w14:paraId="5A971E40" w14:textId="77777777" w:rsidR="00FD3F76" w:rsidRPr="0096073F" w:rsidRDefault="00FD3F76" w:rsidP="00C413BF">
      <w:pPr>
        <w:pStyle w:val="ListParagraph"/>
        <w:spacing w:after="120" w:line="240" w:lineRule="auto"/>
      </w:pPr>
    </w:p>
    <w:p w14:paraId="72706480" w14:textId="77777777" w:rsidR="007D6745" w:rsidRPr="0096073F" w:rsidRDefault="007D6745" w:rsidP="00C413BF">
      <w:pPr>
        <w:pStyle w:val="Heading1"/>
        <w:numPr>
          <w:ilvl w:val="0"/>
          <w:numId w:val="1"/>
        </w:numPr>
        <w:spacing w:before="0" w:after="120"/>
        <w:ind w:left="0" w:firstLine="0"/>
        <w:rPr>
          <w:rFonts w:asciiTheme="minorHAnsi" w:hAnsiTheme="minorHAnsi"/>
          <w:color w:val="auto"/>
          <w:sz w:val="22"/>
          <w:szCs w:val="22"/>
        </w:rPr>
      </w:pPr>
      <w:bookmarkStart w:id="13" w:name="_Toc502674550"/>
      <w:r w:rsidRPr="0096073F">
        <w:rPr>
          <w:rFonts w:asciiTheme="minorHAnsi" w:hAnsiTheme="minorHAnsi"/>
          <w:color w:val="auto"/>
          <w:sz w:val="22"/>
          <w:szCs w:val="22"/>
        </w:rPr>
        <w:t>ELIGIBILITY CRITERIA</w:t>
      </w:r>
      <w:bookmarkEnd w:id="13"/>
    </w:p>
    <w:p w14:paraId="5CCC67E0" w14:textId="77777777" w:rsidR="00125E0C" w:rsidRPr="0096073F" w:rsidRDefault="00125E0C" w:rsidP="00F65232">
      <w:pPr>
        <w:pStyle w:val="ListParagraph"/>
        <w:numPr>
          <w:ilvl w:val="0"/>
          <w:numId w:val="8"/>
        </w:numPr>
        <w:spacing w:after="120" w:line="240" w:lineRule="auto"/>
        <w:rPr>
          <w:noProof/>
        </w:rPr>
      </w:pPr>
      <w:r w:rsidRPr="0096073F">
        <w:rPr>
          <w:noProof/>
        </w:rPr>
        <w:t xml:space="preserve">All </w:t>
      </w:r>
      <w:r w:rsidR="00E606F6" w:rsidRPr="0096073F">
        <w:rPr>
          <w:noProof/>
        </w:rPr>
        <w:t xml:space="preserve">adult </w:t>
      </w:r>
      <w:r w:rsidRPr="0096073F">
        <w:rPr>
          <w:noProof/>
        </w:rPr>
        <w:t>pregnant women presenting to the hospital for clinical care will be eligible</w:t>
      </w:r>
      <w:r w:rsidR="00E606F6" w:rsidRPr="0096073F">
        <w:rPr>
          <w:noProof/>
        </w:rPr>
        <w:t xml:space="preserve"> (aged =&gt;18 years)</w:t>
      </w:r>
    </w:p>
    <w:p w14:paraId="28B9F370" w14:textId="77777777" w:rsidR="00731216" w:rsidRPr="0096073F" w:rsidRDefault="00731216" w:rsidP="00C413BF">
      <w:pPr>
        <w:spacing w:after="120" w:line="240" w:lineRule="auto"/>
        <w:rPr>
          <w:rFonts w:cs="Arial"/>
          <w:i/>
          <w:color w:val="0070C0"/>
        </w:rPr>
      </w:pPr>
    </w:p>
    <w:p w14:paraId="00BCDB38" w14:textId="77777777" w:rsidR="007D6745" w:rsidRPr="0096073F" w:rsidRDefault="007D6745" w:rsidP="00F65232">
      <w:pPr>
        <w:pStyle w:val="ListParagraph"/>
        <w:numPr>
          <w:ilvl w:val="1"/>
          <w:numId w:val="6"/>
        </w:numPr>
        <w:spacing w:after="120" w:line="240" w:lineRule="auto"/>
        <w:ind w:left="0" w:firstLine="0"/>
        <w:rPr>
          <w:rFonts w:cs="Arial"/>
          <w:bCs/>
        </w:rPr>
      </w:pPr>
      <w:r w:rsidRPr="0096073F">
        <w:rPr>
          <w:rFonts w:cs="Arial"/>
          <w:bCs/>
        </w:rPr>
        <w:t>Inclusion criteria</w:t>
      </w:r>
    </w:p>
    <w:p w14:paraId="6832AA6A" w14:textId="58F0F4CC" w:rsidR="00125E0C" w:rsidRDefault="00125E0C" w:rsidP="00C413BF">
      <w:pPr>
        <w:spacing w:after="120" w:line="240" w:lineRule="auto"/>
        <w:rPr>
          <w:noProof/>
        </w:rPr>
      </w:pPr>
      <w:r w:rsidRPr="0096073F">
        <w:rPr>
          <w:noProof/>
        </w:rPr>
        <w:t>Pregnant women, either confirmed by urinary pregnancy test in first trimester or with other clinical signs of pregnancy</w:t>
      </w:r>
    </w:p>
    <w:p w14:paraId="2EEC12A6" w14:textId="77777777" w:rsidR="00C413BF" w:rsidRPr="0096073F" w:rsidRDefault="00C413BF" w:rsidP="00C413BF">
      <w:pPr>
        <w:spacing w:after="120" w:line="240" w:lineRule="auto"/>
        <w:rPr>
          <w:rFonts w:cs="Arial"/>
          <w:bCs/>
          <w:i/>
          <w:color w:val="0070C0"/>
        </w:rPr>
      </w:pPr>
    </w:p>
    <w:p w14:paraId="7AC091C0" w14:textId="77777777" w:rsidR="007D6745" w:rsidRPr="0096073F" w:rsidRDefault="007D6745" w:rsidP="00F65232">
      <w:pPr>
        <w:pStyle w:val="ListParagraph"/>
        <w:numPr>
          <w:ilvl w:val="1"/>
          <w:numId w:val="6"/>
        </w:numPr>
        <w:spacing w:after="120" w:line="240" w:lineRule="auto"/>
        <w:rPr>
          <w:rFonts w:cs="Arial"/>
          <w:bCs/>
        </w:rPr>
      </w:pPr>
      <w:r w:rsidRPr="0096073F">
        <w:rPr>
          <w:rFonts w:cs="Arial"/>
          <w:bCs/>
        </w:rPr>
        <w:t>Exclusion criteria</w:t>
      </w:r>
    </w:p>
    <w:p w14:paraId="48A477F9" w14:textId="77777777" w:rsidR="007D6745" w:rsidRPr="0096073F" w:rsidRDefault="008A17EF" w:rsidP="00C413BF">
      <w:pPr>
        <w:spacing w:after="120" w:line="240" w:lineRule="auto"/>
        <w:rPr>
          <w:noProof/>
        </w:rPr>
      </w:pPr>
      <w:r w:rsidRPr="0096073F">
        <w:rPr>
          <w:noProof/>
        </w:rPr>
        <w:t>Women who are not able to give informed consent</w:t>
      </w:r>
    </w:p>
    <w:p w14:paraId="689B63CC" w14:textId="77777777" w:rsidR="008A17EF" w:rsidRPr="0096073F" w:rsidRDefault="008A17EF" w:rsidP="00C413BF">
      <w:pPr>
        <w:spacing w:after="120" w:line="240" w:lineRule="auto"/>
        <w:rPr>
          <w:rFonts w:eastAsiaTheme="majorEastAsia" w:cs="Arial"/>
          <w:b/>
          <w:bCs/>
        </w:rPr>
      </w:pPr>
    </w:p>
    <w:p w14:paraId="2C5068DF" w14:textId="31942A4B" w:rsidR="007D6745" w:rsidRDefault="007D6745" w:rsidP="00C413BF">
      <w:pPr>
        <w:pStyle w:val="Heading1"/>
        <w:numPr>
          <w:ilvl w:val="0"/>
          <w:numId w:val="1"/>
        </w:numPr>
        <w:spacing w:before="0" w:after="120"/>
        <w:ind w:left="0" w:firstLine="0"/>
        <w:rPr>
          <w:rFonts w:asciiTheme="minorHAnsi" w:hAnsiTheme="minorHAnsi" w:cs="Arial"/>
          <w:color w:val="auto"/>
          <w:sz w:val="22"/>
          <w:szCs w:val="22"/>
        </w:rPr>
      </w:pPr>
      <w:bookmarkStart w:id="14" w:name="_Toc502674551"/>
      <w:r w:rsidRPr="0096073F">
        <w:rPr>
          <w:rFonts w:asciiTheme="minorHAnsi" w:hAnsiTheme="minorHAnsi" w:cs="Arial"/>
          <w:color w:val="auto"/>
          <w:sz w:val="22"/>
          <w:szCs w:val="22"/>
        </w:rPr>
        <w:t>TRIAL PROCEDURES</w:t>
      </w:r>
      <w:bookmarkEnd w:id="14"/>
      <w:r w:rsidRPr="0096073F">
        <w:rPr>
          <w:rFonts w:asciiTheme="minorHAnsi" w:hAnsiTheme="minorHAnsi" w:cs="Arial"/>
          <w:color w:val="auto"/>
          <w:sz w:val="22"/>
          <w:szCs w:val="22"/>
        </w:rPr>
        <w:t xml:space="preserve"> </w:t>
      </w:r>
    </w:p>
    <w:p w14:paraId="1C275DBC" w14:textId="77777777" w:rsidR="00C413BF" w:rsidRPr="00C413BF" w:rsidRDefault="00C413BF" w:rsidP="00C413BF"/>
    <w:p w14:paraId="23D3EBBC" w14:textId="77777777" w:rsidR="009E0DD5" w:rsidRPr="0096073F" w:rsidRDefault="009E0DD5" w:rsidP="00F65232">
      <w:pPr>
        <w:pStyle w:val="BodyText"/>
        <w:numPr>
          <w:ilvl w:val="1"/>
          <w:numId w:val="7"/>
        </w:numPr>
        <w:tabs>
          <w:tab w:val="clear" w:pos="1800"/>
          <w:tab w:val="left" w:pos="709"/>
          <w:tab w:val="left" w:pos="1276"/>
        </w:tabs>
        <w:spacing w:after="120"/>
        <w:ind w:left="0" w:firstLine="0"/>
        <w:rPr>
          <w:rFonts w:asciiTheme="minorHAnsi" w:hAnsiTheme="minorHAnsi" w:cs="Arial"/>
          <w:i w:val="0"/>
          <w:sz w:val="22"/>
          <w:szCs w:val="22"/>
        </w:rPr>
      </w:pPr>
      <w:r w:rsidRPr="0096073F">
        <w:rPr>
          <w:rFonts w:asciiTheme="minorHAnsi" w:hAnsiTheme="minorHAnsi" w:cs="Arial"/>
          <w:i w:val="0"/>
          <w:sz w:val="22"/>
          <w:szCs w:val="22"/>
        </w:rPr>
        <w:t>Recruitment</w:t>
      </w:r>
    </w:p>
    <w:p w14:paraId="14075208" w14:textId="605A5162" w:rsidR="008A17EF" w:rsidRPr="003F0CD6" w:rsidRDefault="008A17EF" w:rsidP="00C413BF">
      <w:pPr>
        <w:spacing w:after="120" w:line="240" w:lineRule="auto"/>
        <w:rPr>
          <w:noProof/>
        </w:rPr>
      </w:pPr>
      <w:r w:rsidRPr="0096073F">
        <w:rPr>
          <w:noProof/>
        </w:rPr>
        <w:lastRenderedPageBreak/>
        <w:t xml:space="preserve">Patients will be recruited by the </w:t>
      </w:r>
      <w:r w:rsidRPr="003F0CD6">
        <w:rPr>
          <w:noProof/>
        </w:rPr>
        <w:t>research team</w:t>
      </w:r>
      <w:r w:rsidR="006134B7" w:rsidRPr="003F0CD6">
        <w:rPr>
          <w:noProof/>
        </w:rPr>
        <w:t xml:space="preserve"> after being identified by their clinical team</w:t>
      </w:r>
      <w:r w:rsidRPr="003F0CD6">
        <w:rPr>
          <w:noProof/>
        </w:rPr>
        <w:t xml:space="preserve"> when they attend for clinical care during their pregnancy</w:t>
      </w:r>
    </w:p>
    <w:p w14:paraId="77E2C25D" w14:textId="77777777" w:rsidR="00D85659" w:rsidRPr="003F0CD6" w:rsidRDefault="00D85659" w:rsidP="00C413BF">
      <w:pPr>
        <w:spacing w:after="120" w:line="240" w:lineRule="auto"/>
        <w:rPr>
          <w:noProof/>
        </w:rPr>
      </w:pPr>
    </w:p>
    <w:p w14:paraId="5147523C" w14:textId="77777777" w:rsidR="008A17EF" w:rsidRPr="003F0CD6" w:rsidRDefault="008A17EF" w:rsidP="00C413BF">
      <w:pPr>
        <w:spacing w:after="120" w:line="240" w:lineRule="auto"/>
        <w:rPr>
          <w:i/>
          <w:color w:val="0070C0"/>
        </w:rPr>
      </w:pPr>
    </w:p>
    <w:p w14:paraId="382AA9BB" w14:textId="77777777" w:rsidR="009E0DD5" w:rsidRPr="003F0CD6" w:rsidRDefault="009E0DD5" w:rsidP="00F65232">
      <w:pPr>
        <w:pStyle w:val="BodyText"/>
        <w:numPr>
          <w:ilvl w:val="2"/>
          <w:numId w:val="7"/>
        </w:numPr>
        <w:tabs>
          <w:tab w:val="clear" w:pos="1800"/>
          <w:tab w:val="left" w:pos="709"/>
          <w:tab w:val="left" w:pos="1276"/>
        </w:tabs>
        <w:spacing w:after="120"/>
        <w:rPr>
          <w:rFonts w:asciiTheme="minorHAnsi" w:hAnsiTheme="minorHAnsi" w:cs="Arial"/>
          <w:i w:val="0"/>
          <w:sz w:val="22"/>
          <w:szCs w:val="22"/>
        </w:rPr>
      </w:pPr>
      <w:r w:rsidRPr="003F0CD6">
        <w:rPr>
          <w:rFonts w:asciiTheme="minorHAnsi" w:hAnsiTheme="minorHAnsi" w:cs="Arial"/>
          <w:i w:val="0"/>
          <w:sz w:val="22"/>
          <w:szCs w:val="22"/>
        </w:rPr>
        <w:t>Patient identification</w:t>
      </w:r>
    </w:p>
    <w:p w14:paraId="57BE2DEB" w14:textId="77777777" w:rsidR="00D85659" w:rsidRPr="003F0CD6" w:rsidRDefault="00D85659" w:rsidP="00C413BF">
      <w:pPr>
        <w:pStyle w:val="BodyText"/>
        <w:tabs>
          <w:tab w:val="clear" w:pos="1800"/>
          <w:tab w:val="left" w:pos="709"/>
          <w:tab w:val="left" w:pos="1276"/>
        </w:tabs>
        <w:spacing w:after="120"/>
        <w:rPr>
          <w:rFonts w:asciiTheme="minorHAnsi" w:hAnsiTheme="minorHAnsi" w:cs="Arial"/>
          <w:i w:val="0"/>
          <w:sz w:val="22"/>
          <w:szCs w:val="22"/>
        </w:rPr>
      </w:pPr>
    </w:p>
    <w:p w14:paraId="35F4790C" w14:textId="3A1850A0" w:rsidR="008A17EF" w:rsidRDefault="008A17EF" w:rsidP="00C413BF">
      <w:pPr>
        <w:spacing w:after="120" w:line="240" w:lineRule="auto"/>
        <w:rPr>
          <w:noProof/>
        </w:rPr>
      </w:pPr>
      <w:r w:rsidRPr="003F0CD6">
        <w:rPr>
          <w:noProof/>
        </w:rPr>
        <w:t>Patients will be identfied by</w:t>
      </w:r>
      <w:r w:rsidR="006134B7" w:rsidRPr="003F0CD6">
        <w:rPr>
          <w:noProof/>
        </w:rPr>
        <w:t xml:space="preserve"> the clinical team as being eligible to take part in the study and then will be approched by</w:t>
      </w:r>
      <w:r w:rsidRPr="003F0CD6">
        <w:rPr>
          <w:noProof/>
        </w:rPr>
        <w:t xml:space="preserve"> any member of the research team who has been trained to do so. This will include all team members who have completed their G</w:t>
      </w:r>
      <w:r w:rsidR="00544575" w:rsidRPr="003F0CD6">
        <w:rPr>
          <w:noProof/>
        </w:rPr>
        <w:t>CP</w:t>
      </w:r>
      <w:r w:rsidRPr="003F0CD6">
        <w:rPr>
          <w:noProof/>
        </w:rPr>
        <w:t xml:space="preserve"> training and are on the delegation log for the study</w:t>
      </w:r>
      <w:r w:rsidR="00CE5C51" w:rsidRPr="003F0CD6">
        <w:rPr>
          <w:noProof/>
        </w:rPr>
        <w:t>. Women will be asked to consent on the day that they are approached about the study. This is clinically important as many women are treated based upon their urine chemical</w:t>
      </w:r>
      <w:r w:rsidR="00CE5C51" w:rsidRPr="001E3E52">
        <w:rPr>
          <w:noProof/>
        </w:rPr>
        <w:t xml:space="preserve"> disptick tests and symptoms as is discussed in the background to the project. These women therefore are commenced on antibiotics and so it is not possible to wait for 24 hours to take patient consent and obtain a urine sample the following day.</w:t>
      </w:r>
    </w:p>
    <w:p w14:paraId="7ED491AE" w14:textId="77777777" w:rsidR="0096073F" w:rsidRPr="0096073F" w:rsidRDefault="0096073F" w:rsidP="00C413BF">
      <w:pPr>
        <w:spacing w:after="120" w:line="240" w:lineRule="auto"/>
        <w:rPr>
          <w:i/>
          <w:color w:val="0070C0"/>
        </w:rPr>
      </w:pPr>
    </w:p>
    <w:p w14:paraId="3BE5B5A0" w14:textId="77777777" w:rsidR="00D13BD6" w:rsidRDefault="00D13BD6" w:rsidP="00F65232">
      <w:pPr>
        <w:pStyle w:val="BodyText"/>
        <w:numPr>
          <w:ilvl w:val="2"/>
          <w:numId w:val="7"/>
        </w:numPr>
        <w:tabs>
          <w:tab w:val="clear" w:pos="1800"/>
          <w:tab w:val="left" w:pos="709"/>
          <w:tab w:val="left" w:pos="1276"/>
        </w:tabs>
        <w:spacing w:after="120"/>
        <w:rPr>
          <w:rFonts w:asciiTheme="minorHAnsi" w:hAnsiTheme="minorHAnsi" w:cs="Arial"/>
          <w:i w:val="0"/>
          <w:sz w:val="22"/>
          <w:szCs w:val="22"/>
        </w:rPr>
      </w:pPr>
      <w:r w:rsidRPr="0096073F">
        <w:rPr>
          <w:rFonts w:asciiTheme="minorHAnsi" w:hAnsiTheme="minorHAnsi" w:cs="Arial"/>
          <w:i w:val="0"/>
          <w:sz w:val="22"/>
          <w:szCs w:val="22"/>
        </w:rPr>
        <w:t xml:space="preserve"> Screening</w:t>
      </w:r>
    </w:p>
    <w:p w14:paraId="767586E0" w14:textId="77777777" w:rsidR="00D85659" w:rsidRPr="0096073F" w:rsidRDefault="00D85659" w:rsidP="00C413BF">
      <w:pPr>
        <w:pStyle w:val="BodyText"/>
        <w:tabs>
          <w:tab w:val="clear" w:pos="1800"/>
          <w:tab w:val="left" w:pos="709"/>
          <w:tab w:val="left" w:pos="1276"/>
        </w:tabs>
        <w:spacing w:after="120"/>
        <w:ind w:left="720"/>
        <w:rPr>
          <w:rFonts w:asciiTheme="minorHAnsi" w:hAnsiTheme="minorHAnsi" w:cs="Arial"/>
          <w:i w:val="0"/>
          <w:sz w:val="22"/>
          <w:szCs w:val="22"/>
        </w:rPr>
      </w:pPr>
    </w:p>
    <w:p w14:paraId="15C431B8" w14:textId="47E334CC" w:rsidR="008A17EF" w:rsidRPr="003F0CD6" w:rsidRDefault="008A17EF" w:rsidP="00C413BF">
      <w:pPr>
        <w:pStyle w:val="RightPar1"/>
        <w:tabs>
          <w:tab w:val="clear" w:pos="0"/>
          <w:tab w:val="clear" w:pos="720"/>
          <w:tab w:val="decimal" w:pos="709"/>
        </w:tabs>
        <w:spacing w:after="120"/>
        <w:ind w:left="0" w:hanging="11"/>
        <w:rPr>
          <w:rFonts w:asciiTheme="minorHAnsi" w:eastAsiaTheme="minorHAnsi" w:hAnsiTheme="minorHAnsi" w:cstheme="minorBidi"/>
          <w:noProof/>
          <w:sz w:val="22"/>
          <w:szCs w:val="22"/>
          <w:lang w:val="en-GB"/>
        </w:rPr>
      </w:pPr>
      <w:r w:rsidRPr="0096073F">
        <w:rPr>
          <w:rFonts w:asciiTheme="minorHAnsi" w:eastAsiaTheme="minorHAnsi" w:hAnsiTheme="minorHAnsi" w:cstheme="minorBidi"/>
          <w:noProof/>
          <w:sz w:val="22"/>
          <w:szCs w:val="22"/>
          <w:lang w:val="en-GB"/>
        </w:rPr>
        <w:t xml:space="preserve">If patients are recruited from </w:t>
      </w:r>
      <w:r w:rsidRPr="003F0CD6">
        <w:rPr>
          <w:rFonts w:asciiTheme="minorHAnsi" w:eastAsiaTheme="minorHAnsi" w:hAnsiTheme="minorHAnsi" w:cstheme="minorBidi"/>
          <w:noProof/>
          <w:sz w:val="22"/>
          <w:szCs w:val="22"/>
          <w:lang w:val="en-GB"/>
        </w:rPr>
        <w:t xml:space="preserve">the EPAU and do not have an ultrasound scan to confirm pregnancy status, a urinary pregnancy test will be performed </w:t>
      </w:r>
      <w:r w:rsidR="006134B7" w:rsidRPr="003F0CD6">
        <w:rPr>
          <w:rFonts w:asciiTheme="minorHAnsi" w:eastAsiaTheme="minorHAnsi" w:hAnsiTheme="minorHAnsi" w:cstheme="minorBidi"/>
          <w:noProof/>
          <w:sz w:val="22"/>
          <w:szCs w:val="22"/>
          <w:lang w:val="en-GB"/>
        </w:rPr>
        <w:t xml:space="preserve">by the clinical team </w:t>
      </w:r>
      <w:r w:rsidRPr="003F0CD6">
        <w:rPr>
          <w:rFonts w:asciiTheme="minorHAnsi" w:eastAsiaTheme="minorHAnsi" w:hAnsiTheme="minorHAnsi" w:cstheme="minorBidi"/>
          <w:noProof/>
          <w:sz w:val="22"/>
          <w:szCs w:val="22"/>
          <w:lang w:val="en-GB"/>
        </w:rPr>
        <w:t>before they are approached about the study</w:t>
      </w:r>
      <w:r w:rsidR="00544575" w:rsidRPr="003F0CD6">
        <w:rPr>
          <w:rFonts w:asciiTheme="minorHAnsi" w:eastAsiaTheme="minorHAnsi" w:hAnsiTheme="minorHAnsi" w:cstheme="minorBidi"/>
          <w:noProof/>
          <w:sz w:val="22"/>
          <w:szCs w:val="22"/>
          <w:lang w:val="en-GB"/>
        </w:rPr>
        <w:t>. All other participants will be attedning pregancy services provided as part of routine low risk and high risk antenatal care.</w:t>
      </w:r>
    </w:p>
    <w:p w14:paraId="22B41A84" w14:textId="77777777" w:rsidR="0096073F" w:rsidRPr="003F0CD6" w:rsidRDefault="0096073F" w:rsidP="00C413BF">
      <w:pPr>
        <w:pStyle w:val="RightPar1"/>
        <w:tabs>
          <w:tab w:val="clear" w:pos="0"/>
          <w:tab w:val="clear" w:pos="720"/>
          <w:tab w:val="decimal" w:pos="709"/>
        </w:tabs>
        <w:spacing w:after="120"/>
        <w:ind w:left="0"/>
        <w:rPr>
          <w:rFonts w:asciiTheme="minorHAnsi" w:hAnsiTheme="minorHAnsi" w:cs="Arial"/>
          <w:i/>
          <w:color w:val="0070C0"/>
          <w:sz w:val="22"/>
          <w:szCs w:val="22"/>
        </w:rPr>
      </w:pPr>
    </w:p>
    <w:p w14:paraId="7269F60B" w14:textId="77777777" w:rsidR="00D13BD6" w:rsidRPr="003F0CD6" w:rsidRDefault="00D13BD6" w:rsidP="00F65232">
      <w:pPr>
        <w:pStyle w:val="BodyText"/>
        <w:numPr>
          <w:ilvl w:val="2"/>
          <w:numId w:val="7"/>
        </w:numPr>
        <w:tabs>
          <w:tab w:val="clear" w:pos="1800"/>
          <w:tab w:val="left" w:pos="709"/>
          <w:tab w:val="left" w:pos="1276"/>
        </w:tabs>
        <w:spacing w:after="120"/>
        <w:rPr>
          <w:rFonts w:asciiTheme="minorHAnsi" w:hAnsiTheme="minorHAnsi" w:cs="Arial"/>
          <w:i w:val="0"/>
          <w:sz w:val="22"/>
          <w:szCs w:val="22"/>
        </w:rPr>
      </w:pPr>
      <w:r w:rsidRPr="003F0CD6">
        <w:rPr>
          <w:rFonts w:asciiTheme="minorHAnsi" w:hAnsiTheme="minorHAnsi" w:cs="Arial"/>
          <w:i w:val="0"/>
          <w:sz w:val="22"/>
          <w:szCs w:val="22"/>
        </w:rPr>
        <w:t>Payment</w:t>
      </w:r>
    </w:p>
    <w:p w14:paraId="6610F7C2" w14:textId="77777777" w:rsidR="00D85659" w:rsidRPr="0096073F" w:rsidRDefault="00D85659" w:rsidP="00C413BF">
      <w:pPr>
        <w:pStyle w:val="BodyText"/>
        <w:tabs>
          <w:tab w:val="clear" w:pos="1800"/>
          <w:tab w:val="left" w:pos="709"/>
          <w:tab w:val="left" w:pos="1276"/>
        </w:tabs>
        <w:spacing w:after="120"/>
        <w:ind w:left="720"/>
        <w:rPr>
          <w:rFonts w:asciiTheme="minorHAnsi" w:hAnsiTheme="minorHAnsi" w:cs="Arial"/>
          <w:i w:val="0"/>
          <w:sz w:val="22"/>
          <w:szCs w:val="22"/>
        </w:rPr>
      </w:pPr>
    </w:p>
    <w:p w14:paraId="33FDBFBE" w14:textId="77777777" w:rsidR="0096073F" w:rsidRDefault="008A17EF" w:rsidP="00C413BF">
      <w:pPr>
        <w:spacing w:after="120" w:line="240" w:lineRule="auto"/>
        <w:rPr>
          <w:noProof/>
        </w:rPr>
      </w:pPr>
      <w:r w:rsidRPr="0096073F">
        <w:rPr>
          <w:noProof/>
        </w:rPr>
        <w:t>Not applicable</w:t>
      </w:r>
    </w:p>
    <w:p w14:paraId="28B1B5F0" w14:textId="77777777" w:rsidR="00D85659" w:rsidRPr="0096073F" w:rsidRDefault="00D85659" w:rsidP="00C413BF">
      <w:pPr>
        <w:spacing w:after="120" w:line="240" w:lineRule="auto"/>
        <w:rPr>
          <w:noProof/>
        </w:rPr>
      </w:pPr>
    </w:p>
    <w:p w14:paraId="449D90D4" w14:textId="77777777" w:rsidR="009E0DD5" w:rsidRDefault="009E0DD5" w:rsidP="00F65232">
      <w:pPr>
        <w:pStyle w:val="BodyText"/>
        <w:numPr>
          <w:ilvl w:val="1"/>
          <w:numId w:val="7"/>
        </w:numPr>
        <w:tabs>
          <w:tab w:val="clear" w:pos="1800"/>
          <w:tab w:val="left" w:pos="709"/>
          <w:tab w:val="left" w:pos="1276"/>
        </w:tabs>
        <w:spacing w:after="120"/>
        <w:ind w:left="0" w:firstLine="0"/>
        <w:rPr>
          <w:rFonts w:asciiTheme="minorHAnsi" w:hAnsiTheme="minorHAnsi" w:cs="Arial"/>
          <w:i w:val="0"/>
          <w:sz w:val="22"/>
          <w:szCs w:val="22"/>
        </w:rPr>
      </w:pPr>
      <w:r w:rsidRPr="0096073F">
        <w:rPr>
          <w:rFonts w:asciiTheme="minorHAnsi" w:hAnsiTheme="minorHAnsi" w:cs="Arial"/>
          <w:i w:val="0"/>
          <w:sz w:val="22"/>
          <w:szCs w:val="22"/>
        </w:rPr>
        <w:t xml:space="preserve">Consent </w:t>
      </w:r>
    </w:p>
    <w:p w14:paraId="6BC9EA48" w14:textId="77777777" w:rsidR="00D85659" w:rsidRPr="0096073F" w:rsidRDefault="00D85659" w:rsidP="00C413BF">
      <w:pPr>
        <w:pStyle w:val="BodyText"/>
        <w:tabs>
          <w:tab w:val="clear" w:pos="1800"/>
          <w:tab w:val="left" w:pos="709"/>
          <w:tab w:val="left" w:pos="1276"/>
        </w:tabs>
        <w:spacing w:after="120"/>
        <w:rPr>
          <w:rFonts w:asciiTheme="minorHAnsi" w:hAnsiTheme="minorHAnsi" w:cs="Arial"/>
          <w:i w:val="0"/>
          <w:sz w:val="22"/>
          <w:szCs w:val="22"/>
        </w:rPr>
      </w:pPr>
    </w:p>
    <w:p w14:paraId="3C2DC11F" w14:textId="0214E5D2" w:rsidR="008A17EF" w:rsidRDefault="008A17EF" w:rsidP="00C413BF">
      <w:pPr>
        <w:spacing w:after="120" w:line="240" w:lineRule="auto"/>
        <w:rPr>
          <w:noProof/>
        </w:rPr>
      </w:pPr>
      <w:r w:rsidRPr="0096073F">
        <w:rPr>
          <w:noProof/>
        </w:rPr>
        <w:t xml:space="preserve">Written informed consent will be obtained from </w:t>
      </w:r>
      <w:r w:rsidR="00544575">
        <w:rPr>
          <w:noProof/>
        </w:rPr>
        <w:t>patients</w:t>
      </w:r>
      <w:r w:rsidRPr="0096073F">
        <w:rPr>
          <w:noProof/>
        </w:rPr>
        <w:t xml:space="preserve"> after discussion with the study team and </w:t>
      </w:r>
      <w:r w:rsidR="00544575">
        <w:rPr>
          <w:noProof/>
        </w:rPr>
        <w:t xml:space="preserve">after </w:t>
      </w:r>
      <w:r w:rsidRPr="0096073F">
        <w:rPr>
          <w:noProof/>
        </w:rPr>
        <w:t xml:space="preserve">they have received a patient information </w:t>
      </w:r>
      <w:r w:rsidR="00544575">
        <w:rPr>
          <w:noProof/>
        </w:rPr>
        <w:t>sheet</w:t>
      </w:r>
      <w:r w:rsidRPr="0096073F">
        <w:rPr>
          <w:noProof/>
        </w:rPr>
        <w:t xml:space="preserve"> about the study. The patient will be made aware that if they do not wish to particpate in the study their clinical care will not be affected in any way. The participant </w:t>
      </w:r>
      <w:r w:rsidR="00E606F6" w:rsidRPr="0096073F">
        <w:rPr>
          <w:noProof/>
        </w:rPr>
        <w:t>will</w:t>
      </w:r>
      <w:r w:rsidRPr="0096073F">
        <w:rPr>
          <w:noProof/>
        </w:rPr>
        <w:t xml:space="preserve"> remain free to withdraw at any time from the </w:t>
      </w:r>
      <w:r w:rsidR="00E606F6" w:rsidRPr="0096073F">
        <w:rPr>
          <w:noProof/>
        </w:rPr>
        <w:t>study</w:t>
      </w:r>
      <w:r w:rsidRPr="0096073F">
        <w:rPr>
          <w:noProof/>
        </w:rPr>
        <w:t xml:space="preserve"> without giving reasons and without prejudicing her further treatment and </w:t>
      </w:r>
      <w:r w:rsidR="00E606F6" w:rsidRPr="0096073F">
        <w:rPr>
          <w:noProof/>
        </w:rPr>
        <w:t>will</w:t>
      </w:r>
      <w:r w:rsidRPr="0096073F">
        <w:rPr>
          <w:noProof/>
        </w:rPr>
        <w:t xml:space="preserve"> be provided with a contact point where she </w:t>
      </w:r>
      <w:r w:rsidR="00E606F6" w:rsidRPr="0096073F">
        <w:rPr>
          <w:noProof/>
        </w:rPr>
        <w:t>can</w:t>
      </w:r>
      <w:r w:rsidRPr="0096073F">
        <w:rPr>
          <w:noProof/>
        </w:rPr>
        <w:t xml:space="preserve"> obtain further information about the </w:t>
      </w:r>
      <w:r w:rsidR="00E606F6" w:rsidRPr="0096073F">
        <w:rPr>
          <w:noProof/>
        </w:rPr>
        <w:t>study.</w:t>
      </w:r>
      <w:r w:rsidRPr="0096073F">
        <w:rPr>
          <w:noProof/>
        </w:rPr>
        <w:t xml:space="preserve"> Data and samples collected up to the point of withdrawal </w:t>
      </w:r>
      <w:r w:rsidR="00E606F6" w:rsidRPr="0096073F">
        <w:rPr>
          <w:noProof/>
        </w:rPr>
        <w:t>will</w:t>
      </w:r>
      <w:r w:rsidRPr="0096073F">
        <w:rPr>
          <w:noProof/>
        </w:rPr>
        <w:t xml:space="preserve"> only be used after withdrawal if the participant consent</w:t>
      </w:r>
      <w:r w:rsidR="00E606F6" w:rsidRPr="0096073F">
        <w:rPr>
          <w:noProof/>
        </w:rPr>
        <w:t>s</w:t>
      </w:r>
      <w:r w:rsidRPr="0096073F">
        <w:rPr>
          <w:noProof/>
        </w:rPr>
        <w:t xml:space="preserve"> for this. Any intention to utilise such data </w:t>
      </w:r>
      <w:r w:rsidR="00E606F6" w:rsidRPr="0096073F">
        <w:rPr>
          <w:noProof/>
        </w:rPr>
        <w:t xml:space="preserve">will </w:t>
      </w:r>
      <w:r w:rsidRPr="0096073F">
        <w:rPr>
          <w:noProof/>
        </w:rPr>
        <w:t xml:space="preserve">be outlined in the consent literature. Where a participant is required to re-consent or new information is required to be provided to a participant it </w:t>
      </w:r>
      <w:r w:rsidR="00E606F6" w:rsidRPr="0096073F">
        <w:rPr>
          <w:noProof/>
        </w:rPr>
        <w:t>will be</w:t>
      </w:r>
      <w:r w:rsidRPr="0096073F">
        <w:rPr>
          <w:noProof/>
        </w:rPr>
        <w:t xml:space="preserve"> the responsibility of the PI to ensure this is done in a timely manner.</w:t>
      </w:r>
      <w:r w:rsidR="00E606F6" w:rsidRPr="0096073F">
        <w:rPr>
          <w:noProof/>
        </w:rPr>
        <w:t xml:space="preserve"> If a potential participant does not speak English, a transalator will be used to obtain written consent.</w:t>
      </w:r>
    </w:p>
    <w:p w14:paraId="42568A91" w14:textId="77777777" w:rsidR="00D85659" w:rsidRPr="0096073F" w:rsidRDefault="00D85659" w:rsidP="00C413BF">
      <w:pPr>
        <w:spacing w:after="120" w:line="240" w:lineRule="auto"/>
        <w:rPr>
          <w:noProof/>
        </w:rPr>
      </w:pPr>
    </w:p>
    <w:p w14:paraId="0D0EC162" w14:textId="77777777" w:rsidR="00E606F6" w:rsidRPr="0096073F" w:rsidRDefault="00E606F6" w:rsidP="00C413BF">
      <w:pPr>
        <w:autoSpaceDE w:val="0"/>
        <w:autoSpaceDN w:val="0"/>
        <w:adjustRightInd w:val="0"/>
        <w:spacing w:after="120" w:line="240" w:lineRule="auto"/>
        <w:rPr>
          <w:noProof/>
        </w:rPr>
      </w:pPr>
      <w:r w:rsidRPr="0096073F">
        <w:rPr>
          <w:noProof/>
        </w:rPr>
        <w:t xml:space="preserve">Participants must be capable of giving consent for themselves. A capable person will: </w:t>
      </w:r>
    </w:p>
    <w:p w14:paraId="0A1D84E0" w14:textId="77777777" w:rsidR="00E606F6" w:rsidRPr="0096073F" w:rsidRDefault="00E606F6" w:rsidP="00F65232">
      <w:pPr>
        <w:pStyle w:val="ListParagraph"/>
        <w:numPr>
          <w:ilvl w:val="0"/>
          <w:numId w:val="9"/>
        </w:numPr>
        <w:autoSpaceDE w:val="0"/>
        <w:autoSpaceDN w:val="0"/>
        <w:adjustRightInd w:val="0"/>
        <w:spacing w:after="120" w:line="240" w:lineRule="auto"/>
        <w:rPr>
          <w:noProof/>
        </w:rPr>
      </w:pPr>
      <w:r w:rsidRPr="0096073F">
        <w:rPr>
          <w:noProof/>
        </w:rPr>
        <w:t xml:space="preserve">understand the purpose and nature of the research </w:t>
      </w:r>
    </w:p>
    <w:p w14:paraId="297F48AA" w14:textId="77777777" w:rsidR="00E606F6" w:rsidRPr="0096073F" w:rsidRDefault="00E606F6" w:rsidP="00F65232">
      <w:pPr>
        <w:pStyle w:val="ListParagraph"/>
        <w:numPr>
          <w:ilvl w:val="0"/>
          <w:numId w:val="9"/>
        </w:numPr>
        <w:autoSpaceDE w:val="0"/>
        <w:autoSpaceDN w:val="0"/>
        <w:adjustRightInd w:val="0"/>
        <w:spacing w:after="120" w:line="240" w:lineRule="auto"/>
        <w:rPr>
          <w:noProof/>
        </w:rPr>
      </w:pPr>
      <w:r w:rsidRPr="0096073F">
        <w:rPr>
          <w:noProof/>
        </w:rPr>
        <w:lastRenderedPageBreak/>
        <w:t xml:space="preserve">understand what the research involves, its benefits (or lack of benefits), risks and burdens </w:t>
      </w:r>
    </w:p>
    <w:p w14:paraId="13135995" w14:textId="77777777" w:rsidR="00E606F6" w:rsidRPr="0096073F" w:rsidRDefault="00E606F6" w:rsidP="00F65232">
      <w:pPr>
        <w:pStyle w:val="ListParagraph"/>
        <w:numPr>
          <w:ilvl w:val="0"/>
          <w:numId w:val="9"/>
        </w:numPr>
        <w:autoSpaceDE w:val="0"/>
        <w:autoSpaceDN w:val="0"/>
        <w:adjustRightInd w:val="0"/>
        <w:spacing w:after="120" w:line="240" w:lineRule="auto"/>
        <w:rPr>
          <w:noProof/>
        </w:rPr>
      </w:pPr>
      <w:r w:rsidRPr="0096073F">
        <w:rPr>
          <w:noProof/>
        </w:rPr>
        <w:t xml:space="preserve">understand the alternatives to taking part </w:t>
      </w:r>
    </w:p>
    <w:p w14:paraId="686068F7" w14:textId="77777777" w:rsidR="00E606F6" w:rsidRPr="0096073F" w:rsidRDefault="00E606F6" w:rsidP="00F65232">
      <w:pPr>
        <w:pStyle w:val="ListParagraph"/>
        <w:numPr>
          <w:ilvl w:val="0"/>
          <w:numId w:val="9"/>
        </w:numPr>
        <w:autoSpaceDE w:val="0"/>
        <w:autoSpaceDN w:val="0"/>
        <w:adjustRightInd w:val="0"/>
        <w:spacing w:after="120" w:line="240" w:lineRule="auto"/>
        <w:rPr>
          <w:noProof/>
        </w:rPr>
      </w:pPr>
      <w:r w:rsidRPr="0096073F">
        <w:rPr>
          <w:noProof/>
        </w:rPr>
        <w:t>be able to retain the information long enough to make an effective decision</w:t>
      </w:r>
    </w:p>
    <w:p w14:paraId="55A7C2A4" w14:textId="77777777" w:rsidR="00E606F6" w:rsidRPr="0096073F" w:rsidRDefault="00E606F6" w:rsidP="00F65232">
      <w:pPr>
        <w:pStyle w:val="ListParagraph"/>
        <w:numPr>
          <w:ilvl w:val="0"/>
          <w:numId w:val="9"/>
        </w:numPr>
        <w:autoSpaceDE w:val="0"/>
        <w:autoSpaceDN w:val="0"/>
        <w:adjustRightInd w:val="0"/>
        <w:spacing w:after="120" w:line="240" w:lineRule="auto"/>
        <w:rPr>
          <w:noProof/>
        </w:rPr>
      </w:pPr>
      <w:r w:rsidRPr="0096073F">
        <w:rPr>
          <w:noProof/>
        </w:rPr>
        <w:t xml:space="preserve">be able to make a free choice </w:t>
      </w:r>
    </w:p>
    <w:p w14:paraId="19637222" w14:textId="29762172" w:rsidR="00CB05F9" w:rsidRPr="0096073F" w:rsidRDefault="00E606F6" w:rsidP="00CB05F9">
      <w:pPr>
        <w:pStyle w:val="ListParagraph"/>
        <w:numPr>
          <w:ilvl w:val="0"/>
          <w:numId w:val="9"/>
        </w:numPr>
        <w:autoSpaceDE w:val="0"/>
        <w:autoSpaceDN w:val="0"/>
        <w:adjustRightInd w:val="0"/>
        <w:spacing w:after="120" w:line="240" w:lineRule="auto"/>
        <w:rPr>
          <w:noProof/>
        </w:rPr>
      </w:pPr>
      <w:r w:rsidRPr="0096073F">
        <w:rPr>
          <w:noProof/>
        </w:rPr>
        <w:t>be capable of making this particular decision at the time it needs to be made (though their capacity may fluctuate, and they may be capable of making some decisions but not others depending on their complexity)</w:t>
      </w:r>
    </w:p>
    <w:p w14:paraId="6058D415" w14:textId="77777777" w:rsidR="001D5773" w:rsidRPr="0096073F" w:rsidRDefault="001D5773" w:rsidP="00C413BF">
      <w:pPr>
        <w:pStyle w:val="BodyText"/>
        <w:tabs>
          <w:tab w:val="left" w:pos="709"/>
        </w:tabs>
        <w:spacing w:after="120"/>
        <w:rPr>
          <w:rFonts w:asciiTheme="minorHAnsi" w:hAnsiTheme="minorHAnsi" w:cs="Arial"/>
          <w:color w:val="0070C0"/>
          <w:sz w:val="22"/>
          <w:szCs w:val="22"/>
        </w:rPr>
      </w:pPr>
    </w:p>
    <w:p w14:paraId="4ACD1620" w14:textId="77777777" w:rsidR="001D5773" w:rsidRPr="0096073F" w:rsidRDefault="009E0DD5" w:rsidP="00F65232">
      <w:pPr>
        <w:pStyle w:val="BodyText"/>
        <w:numPr>
          <w:ilvl w:val="1"/>
          <w:numId w:val="7"/>
        </w:numPr>
        <w:tabs>
          <w:tab w:val="clear" w:pos="1800"/>
          <w:tab w:val="left" w:pos="709"/>
          <w:tab w:val="left" w:pos="1276"/>
        </w:tabs>
        <w:spacing w:after="120"/>
        <w:ind w:left="0" w:firstLine="0"/>
        <w:rPr>
          <w:rFonts w:asciiTheme="minorHAnsi" w:hAnsiTheme="minorHAnsi" w:cs="Arial"/>
          <w:i w:val="0"/>
          <w:sz w:val="22"/>
          <w:szCs w:val="22"/>
        </w:rPr>
      </w:pPr>
      <w:r w:rsidRPr="0096073F">
        <w:rPr>
          <w:rFonts w:asciiTheme="minorHAnsi" w:hAnsiTheme="minorHAnsi" w:cs="Arial"/>
          <w:i w:val="0"/>
          <w:sz w:val="22"/>
          <w:szCs w:val="22"/>
        </w:rPr>
        <w:t xml:space="preserve">Blinding </w:t>
      </w:r>
    </w:p>
    <w:p w14:paraId="1D60DCDF" w14:textId="6781D08B" w:rsidR="00E606F6" w:rsidRDefault="00E606F6" w:rsidP="00C413BF">
      <w:pPr>
        <w:autoSpaceDE w:val="0"/>
        <w:autoSpaceDN w:val="0"/>
        <w:adjustRightInd w:val="0"/>
        <w:spacing w:after="120" w:line="240" w:lineRule="auto"/>
        <w:rPr>
          <w:noProof/>
        </w:rPr>
      </w:pPr>
      <w:r w:rsidRPr="0096073F">
        <w:rPr>
          <w:noProof/>
        </w:rPr>
        <w:t>During the lab based testing phase, the study team will be aware of the results of the standard test as this will be needed to develop the index test. After this phase, the index test result will be rapidly available prior to the standard test</w:t>
      </w:r>
      <w:r w:rsidR="00CB4FFD">
        <w:rPr>
          <w:noProof/>
        </w:rPr>
        <w:t xml:space="preserve">. </w:t>
      </w:r>
      <w:r w:rsidRPr="0096073F">
        <w:rPr>
          <w:noProof/>
        </w:rPr>
        <w:t xml:space="preserve">The results of the standard test will be chased by the research team and following any positive results patients will be contacted and advised to attend for clinical review and antibiotics. </w:t>
      </w:r>
      <w:r w:rsidR="00090C52">
        <w:rPr>
          <w:noProof/>
        </w:rPr>
        <w:t xml:space="preserve">In view of the poor diagnostic accuracy of the chemical dipstick test, the results of this will not be used in patient care for study patients. </w:t>
      </w:r>
    </w:p>
    <w:p w14:paraId="28060F6F" w14:textId="77777777" w:rsidR="0096073F" w:rsidRPr="0096073F" w:rsidRDefault="0096073F" w:rsidP="00C413BF">
      <w:pPr>
        <w:autoSpaceDE w:val="0"/>
        <w:autoSpaceDN w:val="0"/>
        <w:adjustRightInd w:val="0"/>
        <w:spacing w:after="120" w:line="240" w:lineRule="auto"/>
        <w:rPr>
          <w:noProof/>
        </w:rPr>
      </w:pPr>
    </w:p>
    <w:p w14:paraId="0B8AE68D" w14:textId="77777777" w:rsidR="009E0DD5" w:rsidRPr="0096073F" w:rsidRDefault="009E0DD5" w:rsidP="00F65232">
      <w:pPr>
        <w:pStyle w:val="BodyText"/>
        <w:numPr>
          <w:ilvl w:val="1"/>
          <w:numId w:val="7"/>
        </w:numPr>
        <w:tabs>
          <w:tab w:val="clear" w:pos="1800"/>
          <w:tab w:val="left" w:pos="709"/>
          <w:tab w:val="left" w:pos="1276"/>
        </w:tabs>
        <w:spacing w:after="120"/>
        <w:ind w:left="0" w:firstLine="0"/>
        <w:rPr>
          <w:rFonts w:asciiTheme="minorHAnsi" w:hAnsiTheme="minorHAnsi" w:cs="Arial"/>
          <w:i w:val="0"/>
          <w:iCs/>
          <w:spacing w:val="0"/>
          <w:sz w:val="22"/>
          <w:szCs w:val="22"/>
        </w:rPr>
      </w:pPr>
      <w:r w:rsidRPr="0096073F">
        <w:rPr>
          <w:rFonts w:asciiTheme="minorHAnsi" w:hAnsiTheme="minorHAnsi" w:cs="Arial"/>
          <w:i w:val="0"/>
          <w:iCs/>
          <w:spacing w:val="0"/>
          <w:sz w:val="22"/>
          <w:szCs w:val="22"/>
        </w:rPr>
        <w:t>Baseline data</w:t>
      </w:r>
    </w:p>
    <w:p w14:paraId="6ABB5ECD" w14:textId="5D123F70" w:rsidR="0007474D" w:rsidRPr="0096073F" w:rsidRDefault="0007474D" w:rsidP="00C413BF">
      <w:pPr>
        <w:pStyle w:val="BodyText"/>
        <w:spacing w:after="120"/>
        <w:rPr>
          <w:rFonts w:asciiTheme="minorHAnsi" w:eastAsiaTheme="minorHAnsi" w:hAnsiTheme="minorHAnsi" w:cstheme="minorBidi"/>
          <w:i w:val="0"/>
          <w:noProof/>
          <w:spacing w:val="0"/>
          <w:sz w:val="22"/>
          <w:szCs w:val="22"/>
        </w:rPr>
      </w:pPr>
      <w:r w:rsidRPr="0096073F">
        <w:rPr>
          <w:rFonts w:asciiTheme="minorHAnsi" w:eastAsiaTheme="minorHAnsi" w:hAnsiTheme="minorHAnsi" w:cstheme="minorBidi"/>
          <w:i w:val="0"/>
          <w:noProof/>
          <w:spacing w:val="0"/>
          <w:sz w:val="22"/>
          <w:szCs w:val="22"/>
        </w:rPr>
        <w:t>Baseline data will be collected on a c</w:t>
      </w:r>
      <w:r w:rsidR="00C413BF">
        <w:rPr>
          <w:rFonts w:asciiTheme="minorHAnsi" w:eastAsiaTheme="minorHAnsi" w:hAnsiTheme="minorHAnsi" w:cstheme="minorBidi"/>
          <w:i w:val="0"/>
          <w:noProof/>
          <w:spacing w:val="0"/>
          <w:sz w:val="22"/>
          <w:szCs w:val="22"/>
        </w:rPr>
        <w:t>ase report form (CRF)</w:t>
      </w:r>
      <w:r w:rsidRPr="0096073F">
        <w:rPr>
          <w:rFonts w:asciiTheme="minorHAnsi" w:eastAsiaTheme="minorHAnsi" w:hAnsiTheme="minorHAnsi" w:cstheme="minorBidi"/>
          <w:i w:val="0"/>
          <w:noProof/>
          <w:spacing w:val="0"/>
          <w:sz w:val="22"/>
          <w:szCs w:val="22"/>
        </w:rPr>
        <w:t>. Th</w:t>
      </w:r>
      <w:r w:rsidR="00C413BF">
        <w:rPr>
          <w:rFonts w:asciiTheme="minorHAnsi" w:eastAsiaTheme="minorHAnsi" w:hAnsiTheme="minorHAnsi" w:cstheme="minorBidi"/>
          <w:i w:val="0"/>
          <w:noProof/>
          <w:spacing w:val="0"/>
          <w:sz w:val="22"/>
          <w:szCs w:val="22"/>
        </w:rPr>
        <w:t>ese</w:t>
      </w:r>
      <w:r w:rsidRPr="0096073F">
        <w:rPr>
          <w:rFonts w:asciiTheme="minorHAnsi" w:eastAsiaTheme="minorHAnsi" w:hAnsiTheme="minorHAnsi" w:cstheme="minorBidi"/>
          <w:i w:val="0"/>
          <w:noProof/>
          <w:spacing w:val="0"/>
          <w:sz w:val="22"/>
          <w:szCs w:val="22"/>
        </w:rPr>
        <w:t xml:space="preserve"> data will include</w:t>
      </w:r>
      <w:r w:rsidR="00C413BF">
        <w:rPr>
          <w:rFonts w:asciiTheme="minorHAnsi" w:eastAsiaTheme="minorHAnsi" w:hAnsiTheme="minorHAnsi" w:cstheme="minorBidi"/>
          <w:i w:val="0"/>
          <w:noProof/>
          <w:spacing w:val="0"/>
          <w:sz w:val="22"/>
          <w:szCs w:val="22"/>
        </w:rPr>
        <w:t>:</w:t>
      </w:r>
    </w:p>
    <w:p w14:paraId="3130C56D" w14:textId="77777777" w:rsidR="0096073F" w:rsidRPr="0096073F" w:rsidRDefault="0096073F" w:rsidP="00F65232">
      <w:pPr>
        <w:pStyle w:val="BodyText"/>
        <w:numPr>
          <w:ilvl w:val="0"/>
          <w:numId w:val="19"/>
        </w:numPr>
        <w:spacing w:after="120"/>
        <w:rPr>
          <w:rFonts w:asciiTheme="minorHAnsi" w:eastAsiaTheme="minorHAnsi" w:hAnsiTheme="minorHAnsi" w:cstheme="minorBidi"/>
          <w:i w:val="0"/>
          <w:noProof/>
          <w:spacing w:val="0"/>
          <w:sz w:val="22"/>
          <w:szCs w:val="22"/>
        </w:rPr>
      </w:pPr>
      <w:r w:rsidRPr="0096073F">
        <w:rPr>
          <w:rFonts w:asciiTheme="minorHAnsi" w:eastAsiaTheme="minorHAnsi" w:hAnsiTheme="minorHAnsi" w:cstheme="minorBidi"/>
          <w:i w:val="0"/>
          <w:noProof/>
          <w:spacing w:val="0"/>
          <w:sz w:val="22"/>
          <w:szCs w:val="22"/>
        </w:rPr>
        <w:t>Date of sample</w:t>
      </w:r>
    </w:p>
    <w:p w14:paraId="3712B01A" w14:textId="77777777" w:rsidR="0007474D" w:rsidRPr="0096073F" w:rsidRDefault="0007474D" w:rsidP="00F65232">
      <w:pPr>
        <w:pStyle w:val="BodyText"/>
        <w:numPr>
          <w:ilvl w:val="0"/>
          <w:numId w:val="19"/>
        </w:numPr>
        <w:spacing w:after="120"/>
        <w:rPr>
          <w:rFonts w:asciiTheme="minorHAnsi" w:eastAsiaTheme="minorHAnsi" w:hAnsiTheme="minorHAnsi" w:cstheme="minorBidi"/>
          <w:i w:val="0"/>
          <w:noProof/>
          <w:spacing w:val="0"/>
          <w:sz w:val="22"/>
          <w:szCs w:val="22"/>
        </w:rPr>
      </w:pPr>
      <w:r w:rsidRPr="0096073F">
        <w:rPr>
          <w:rFonts w:asciiTheme="minorHAnsi" w:eastAsiaTheme="minorHAnsi" w:hAnsiTheme="minorHAnsi" w:cstheme="minorBidi"/>
          <w:i w:val="0"/>
          <w:noProof/>
          <w:spacing w:val="0"/>
          <w:sz w:val="22"/>
          <w:szCs w:val="22"/>
        </w:rPr>
        <w:t>Age at booking</w:t>
      </w:r>
    </w:p>
    <w:p w14:paraId="62FAB68D" w14:textId="77777777" w:rsidR="0007474D" w:rsidRPr="0096073F" w:rsidRDefault="0007474D" w:rsidP="00F65232">
      <w:pPr>
        <w:pStyle w:val="BodyText"/>
        <w:numPr>
          <w:ilvl w:val="0"/>
          <w:numId w:val="19"/>
        </w:numPr>
        <w:spacing w:after="120"/>
        <w:rPr>
          <w:rFonts w:asciiTheme="minorHAnsi" w:eastAsiaTheme="minorHAnsi" w:hAnsiTheme="minorHAnsi" w:cstheme="minorBidi"/>
          <w:i w:val="0"/>
          <w:noProof/>
          <w:spacing w:val="0"/>
          <w:sz w:val="22"/>
          <w:szCs w:val="22"/>
        </w:rPr>
      </w:pPr>
      <w:r w:rsidRPr="0096073F">
        <w:rPr>
          <w:rFonts w:asciiTheme="minorHAnsi" w:eastAsiaTheme="minorHAnsi" w:hAnsiTheme="minorHAnsi" w:cstheme="minorBidi"/>
          <w:i w:val="0"/>
          <w:noProof/>
          <w:spacing w:val="0"/>
          <w:sz w:val="22"/>
          <w:szCs w:val="22"/>
        </w:rPr>
        <w:t>BMI at booking</w:t>
      </w:r>
    </w:p>
    <w:p w14:paraId="473A28A6" w14:textId="77777777" w:rsidR="0007474D" w:rsidRPr="0096073F" w:rsidRDefault="0007474D" w:rsidP="00F65232">
      <w:pPr>
        <w:pStyle w:val="BodyText"/>
        <w:numPr>
          <w:ilvl w:val="0"/>
          <w:numId w:val="19"/>
        </w:numPr>
        <w:spacing w:after="120"/>
        <w:rPr>
          <w:rFonts w:asciiTheme="minorHAnsi" w:eastAsiaTheme="minorHAnsi" w:hAnsiTheme="minorHAnsi" w:cstheme="minorBidi"/>
          <w:i w:val="0"/>
          <w:noProof/>
          <w:spacing w:val="0"/>
          <w:sz w:val="22"/>
          <w:szCs w:val="22"/>
        </w:rPr>
      </w:pPr>
      <w:r w:rsidRPr="0096073F">
        <w:rPr>
          <w:rFonts w:asciiTheme="minorHAnsi" w:eastAsiaTheme="minorHAnsi" w:hAnsiTheme="minorHAnsi" w:cstheme="minorBidi"/>
          <w:i w:val="0"/>
          <w:noProof/>
          <w:spacing w:val="0"/>
          <w:sz w:val="22"/>
          <w:szCs w:val="22"/>
        </w:rPr>
        <w:t>Gestational age</w:t>
      </w:r>
    </w:p>
    <w:p w14:paraId="1D363196" w14:textId="38DD5263" w:rsidR="0096073F" w:rsidRPr="0096073F" w:rsidRDefault="0096073F" w:rsidP="00F65232">
      <w:pPr>
        <w:pStyle w:val="BodyText"/>
        <w:numPr>
          <w:ilvl w:val="0"/>
          <w:numId w:val="19"/>
        </w:numPr>
        <w:spacing w:after="120"/>
        <w:rPr>
          <w:rFonts w:asciiTheme="minorHAnsi" w:eastAsiaTheme="minorHAnsi" w:hAnsiTheme="minorHAnsi" w:cstheme="minorBidi"/>
          <w:i w:val="0"/>
          <w:noProof/>
          <w:spacing w:val="0"/>
          <w:sz w:val="22"/>
          <w:szCs w:val="22"/>
        </w:rPr>
      </w:pPr>
      <w:r w:rsidRPr="0096073F">
        <w:rPr>
          <w:rFonts w:asciiTheme="minorHAnsi" w:eastAsiaTheme="minorHAnsi" w:hAnsiTheme="minorHAnsi" w:cstheme="minorBidi"/>
          <w:i w:val="0"/>
          <w:noProof/>
          <w:spacing w:val="0"/>
          <w:sz w:val="22"/>
          <w:szCs w:val="22"/>
        </w:rPr>
        <w:t xml:space="preserve">Urine </w:t>
      </w:r>
      <w:r w:rsidR="002C3307">
        <w:rPr>
          <w:rFonts w:asciiTheme="minorHAnsi" w:eastAsiaTheme="minorHAnsi" w:hAnsiTheme="minorHAnsi" w:cstheme="minorBidi"/>
          <w:i w:val="0"/>
          <w:noProof/>
          <w:spacing w:val="0"/>
          <w:sz w:val="22"/>
          <w:szCs w:val="22"/>
        </w:rPr>
        <w:t xml:space="preserve">chemical analysis </w:t>
      </w:r>
      <w:r w:rsidRPr="0096073F">
        <w:rPr>
          <w:rFonts w:asciiTheme="minorHAnsi" w:eastAsiaTheme="minorHAnsi" w:hAnsiTheme="minorHAnsi" w:cstheme="minorBidi"/>
          <w:i w:val="0"/>
          <w:noProof/>
          <w:spacing w:val="0"/>
          <w:sz w:val="22"/>
          <w:szCs w:val="22"/>
        </w:rPr>
        <w:t xml:space="preserve">dipstick </w:t>
      </w:r>
      <w:r w:rsidR="002C3307">
        <w:rPr>
          <w:rFonts w:asciiTheme="minorHAnsi" w:eastAsiaTheme="minorHAnsi" w:hAnsiTheme="minorHAnsi" w:cstheme="minorBidi"/>
          <w:i w:val="0"/>
          <w:noProof/>
          <w:spacing w:val="0"/>
          <w:sz w:val="22"/>
          <w:szCs w:val="22"/>
        </w:rPr>
        <w:t xml:space="preserve">test </w:t>
      </w:r>
      <w:r w:rsidRPr="0096073F">
        <w:rPr>
          <w:rFonts w:asciiTheme="minorHAnsi" w:eastAsiaTheme="minorHAnsi" w:hAnsiTheme="minorHAnsi" w:cstheme="minorBidi"/>
          <w:i w:val="0"/>
          <w:noProof/>
          <w:spacing w:val="0"/>
          <w:sz w:val="22"/>
          <w:szCs w:val="22"/>
        </w:rPr>
        <w:t>results</w:t>
      </w:r>
    </w:p>
    <w:p w14:paraId="431913B2" w14:textId="77777777" w:rsidR="0096073F" w:rsidRPr="0096073F" w:rsidRDefault="0096073F" w:rsidP="00F65232">
      <w:pPr>
        <w:pStyle w:val="BodyText"/>
        <w:numPr>
          <w:ilvl w:val="0"/>
          <w:numId w:val="19"/>
        </w:numPr>
        <w:spacing w:after="120"/>
        <w:rPr>
          <w:rFonts w:asciiTheme="minorHAnsi" w:eastAsiaTheme="minorHAnsi" w:hAnsiTheme="minorHAnsi" w:cstheme="minorBidi"/>
          <w:i w:val="0"/>
          <w:noProof/>
          <w:spacing w:val="0"/>
          <w:sz w:val="22"/>
          <w:szCs w:val="22"/>
        </w:rPr>
      </w:pPr>
      <w:r w:rsidRPr="0096073F">
        <w:rPr>
          <w:rFonts w:asciiTheme="minorHAnsi" w:eastAsiaTheme="minorHAnsi" w:hAnsiTheme="minorHAnsi" w:cstheme="minorBidi"/>
          <w:i w:val="0"/>
          <w:noProof/>
          <w:spacing w:val="0"/>
          <w:sz w:val="22"/>
          <w:szCs w:val="22"/>
        </w:rPr>
        <w:t>Ethnicity</w:t>
      </w:r>
    </w:p>
    <w:p w14:paraId="34156317" w14:textId="77777777" w:rsidR="0096073F" w:rsidRPr="0096073F" w:rsidRDefault="0096073F" w:rsidP="00F65232">
      <w:pPr>
        <w:pStyle w:val="BodyText"/>
        <w:numPr>
          <w:ilvl w:val="0"/>
          <w:numId w:val="19"/>
        </w:numPr>
        <w:spacing w:after="120"/>
        <w:rPr>
          <w:rFonts w:asciiTheme="minorHAnsi" w:eastAsiaTheme="minorHAnsi" w:hAnsiTheme="minorHAnsi" w:cstheme="minorBidi"/>
          <w:i w:val="0"/>
          <w:noProof/>
          <w:spacing w:val="0"/>
          <w:sz w:val="22"/>
          <w:szCs w:val="22"/>
        </w:rPr>
      </w:pPr>
      <w:r w:rsidRPr="0096073F">
        <w:rPr>
          <w:rFonts w:asciiTheme="minorHAnsi" w:eastAsiaTheme="minorHAnsi" w:hAnsiTheme="minorHAnsi" w:cstheme="minorBidi"/>
          <w:i w:val="0"/>
          <w:noProof/>
          <w:spacing w:val="0"/>
          <w:sz w:val="22"/>
          <w:szCs w:val="22"/>
        </w:rPr>
        <w:t>Smoking status</w:t>
      </w:r>
    </w:p>
    <w:p w14:paraId="33873183" w14:textId="77777777" w:rsidR="0096073F" w:rsidRPr="0096073F" w:rsidRDefault="0096073F" w:rsidP="00F65232">
      <w:pPr>
        <w:pStyle w:val="BodyText"/>
        <w:numPr>
          <w:ilvl w:val="0"/>
          <w:numId w:val="19"/>
        </w:numPr>
        <w:spacing w:after="120"/>
        <w:rPr>
          <w:rFonts w:asciiTheme="minorHAnsi" w:eastAsiaTheme="minorHAnsi" w:hAnsiTheme="minorHAnsi" w:cstheme="minorBidi"/>
          <w:i w:val="0"/>
          <w:noProof/>
          <w:spacing w:val="0"/>
          <w:sz w:val="22"/>
          <w:szCs w:val="22"/>
        </w:rPr>
      </w:pPr>
      <w:r w:rsidRPr="0096073F">
        <w:rPr>
          <w:rFonts w:asciiTheme="minorHAnsi" w:eastAsiaTheme="minorHAnsi" w:hAnsiTheme="minorHAnsi" w:cstheme="minorBidi"/>
          <w:i w:val="0"/>
          <w:noProof/>
          <w:spacing w:val="0"/>
          <w:sz w:val="22"/>
          <w:szCs w:val="22"/>
        </w:rPr>
        <w:t>Parity</w:t>
      </w:r>
    </w:p>
    <w:p w14:paraId="6483455B" w14:textId="77777777" w:rsidR="0096073F" w:rsidRPr="0096073F" w:rsidRDefault="0096073F" w:rsidP="00F65232">
      <w:pPr>
        <w:pStyle w:val="BodyText"/>
        <w:numPr>
          <w:ilvl w:val="0"/>
          <w:numId w:val="19"/>
        </w:numPr>
        <w:spacing w:after="120"/>
        <w:rPr>
          <w:rFonts w:asciiTheme="minorHAnsi" w:eastAsiaTheme="minorHAnsi" w:hAnsiTheme="minorHAnsi" w:cstheme="minorBidi"/>
          <w:i w:val="0"/>
          <w:noProof/>
          <w:spacing w:val="0"/>
          <w:sz w:val="22"/>
          <w:szCs w:val="22"/>
        </w:rPr>
      </w:pPr>
      <w:r w:rsidRPr="0096073F">
        <w:rPr>
          <w:rFonts w:asciiTheme="minorHAnsi" w:eastAsiaTheme="minorHAnsi" w:hAnsiTheme="minorHAnsi" w:cstheme="minorBidi"/>
          <w:i w:val="0"/>
          <w:noProof/>
          <w:spacing w:val="0"/>
          <w:sz w:val="22"/>
          <w:szCs w:val="22"/>
        </w:rPr>
        <w:t>Symptoms of UTi at time of sample</w:t>
      </w:r>
    </w:p>
    <w:p w14:paraId="1B089AF0" w14:textId="77777777" w:rsidR="0096073F" w:rsidRDefault="0096073F" w:rsidP="00F65232">
      <w:pPr>
        <w:pStyle w:val="BodyText"/>
        <w:numPr>
          <w:ilvl w:val="0"/>
          <w:numId w:val="19"/>
        </w:numPr>
        <w:spacing w:after="120"/>
        <w:rPr>
          <w:rFonts w:asciiTheme="minorHAnsi" w:eastAsiaTheme="minorHAnsi" w:hAnsiTheme="minorHAnsi" w:cstheme="minorBidi"/>
          <w:i w:val="0"/>
          <w:noProof/>
          <w:spacing w:val="0"/>
          <w:sz w:val="22"/>
          <w:szCs w:val="22"/>
        </w:rPr>
      </w:pPr>
      <w:r w:rsidRPr="0096073F">
        <w:rPr>
          <w:rFonts w:asciiTheme="minorHAnsi" w:eastAsiaTheme="minorHAnsi" w:hAnsiTheme="minorHAnsi" w:cstheme="minorBidi"/>
          <w:i w:val="0"/>
          <w:noProof/>
          <w:spacing w:val="0"/>
          <w:sz w:val="22"/>
          <w:szCs w:val="22"/>
        </w:rPr>
        <w:t>Medications taking at time of sample</w:t>
      </w:r>
    </w:p>
    <w:p w14:paraId="342CABBA" w14:textId="77777777" w:rsidR="0096073F" w:rsidRPr="0096073F" w:rsidRDefault="0096073F" w:rsidP="00F65232">
      <w:pPr>
        <w:pStyle w:val="BodyText"/>
        <w:numPr>
          <w:ilvl w:val="0"/>
          <w:numId w:val="19"/>
        </w:numPr>
        <w:spacing w:after="120"/>
        <w:rPr>
          <w:rFonts w:asciiTheme="minorHAnsi" w:eastAsiaTheme="minorHAnsi" w:hAnsiTheme="minorHAnsi" w:cstheme="minorBidi"/>
          <w:i w:val="0"/>
          <w:noProof/>
          <w:spacing w:val="0"/>
          <w:sz w:val="22"/>
          <w:szCs w:val="22"/>
        </w:rPr>
      </w:pPr>
      <w:r>
        <w:rPr>
          <w:rFonts w:asciiTheme="minorHAnsi" w:eastAsiaTheme="minorHAnsi" w:hAnsiTheme="minorHAnsi" w:cstheme="minorBidi"/>
          <w:i w:val="0"/>
          <w:noProof/>
          <w:spacing w:val="0"/>
          <w:sz w:val="22"/>
          <w:szCs w:val="22"/>
        </w:rPr>
        <w:t>Allergies</w:t>
      </w:r>
    </w:p>
    <w:p w14:paraId="70D1B6BD" w14:textId="1E768128" w:rsidR="00544575" w:rsidRDefault="0096073F" w:rsidP="00544575">
      <w:pPr>
        <w:pStyle w:val="BodyText"/>
        <w:numPr>
          <w:ilvl w:val="0"/>
          <w:numId w:val="19"/>
        </w:numPr>
        <w:spacing w:after="120"/>
        <w:rPr>
          <w:rFonts w:asciiTheme="minorHAnsi" w:eastAsiaTheme="minorHAnsi" w:hAnsiTheme="minorHAnsi" w:cstheme="minorBidi"/>
          <w:i w:val="0"/>
          <w:noProof/>
          <w:spacing w:val="0"/>
          <w:sz w:val="22"/>
          <w:szCs w:val="22"/>
        </w:rPr>
      </w:pPr>
      <w:r w:rsidRPr="0096073F">
        <w:rPr>
          <w:rFonts w:asciiTheme="minorHAnsi" w:eastAsiaTheme="minorHAnsi" w:hAnsiTheme="minorHAnsi" w:cstheme="minorBidi"/>
          <w:i w:val="0"/>
          <w:noProof/>
          <w:spacing w:val="0"/>
          <w:sz w:val="22"/>
          <w:szCs w:val="22"/>
        </w:rPr>
        <w:t>Time of day sample obtained</w:t>
      </w:r>
    </w:p>
    <w:p w14:paraId="43459DD8" w14:textId="5FFC3321" w:rsidR="00544575" w:rsidRDefault="00544575" w:rsidP="00544575">
      <w:pPr>
        <w:pStyle w:val="BodyText"/>
        <w:numPr>
          <w:ilvl w:val="0"/>
          <w:numId w:val="19"/>
        </w:numPr>
        <w:spacing w:after="120"/>
        <w:rPr>
          <w:rFonts w:asciiTheme="minorHAnsi" w:eastAsiaTheme="minorHAnsi" w:hAnsiTheme="minorHAnsi" w:cstheme="minorBidi"/>
          <w:i w:val="0"/>
          <w:noProof/>
          <w:spacing w:val="0"/>
          <w:sz w:val="22"/>
          <w:szCs w:val="22"/>
        </w:rPr>
      </w:pPr>
      <w:r>
        <w:rPr>
          <w:rFonts w:asciiTheme="minorHAnsi" w:eastAsiaTheme="minorHAnsi" w:hAnsiTheme="minorHAnsi" w:cstheme="minorBidi"/>
          <w:i w:val="0"/>
          <w:noProof/>
          <w:spacing w:val="0"/>
          <w:sz w:val="22"/>
          <w:szCs w:val="22"/>
        </w:rPr>
        <w:t>M C &amp; S results</w:t>
      </w:r>
    </w:p>
    <w:p w14:paraId="69427358" w14:textId="4175831E" w:rsidR="001D72FE" w:rsidRDefault="001D72FE" w:rsidP="001D72FE">
      <w:pPr>
        <w:pStyle w:val="BodyText"/>
        <w:spacing w:after="120"/>
        <w:rPr>
          <w:rFonts w:asciiTheme="minorHAnsi" w:eastAsiaTheme="minorHAnsi" w:hAnsiTheme="minorHAnsi" w:cstheme="minorBidi"/>
          <w:i w:val="0"/>
          <w:noProof/>
          <w:spacing w:val="0"/>
          <w:sz w:val="22"/>
          <w:szCs w:val="22"/>
        </w:rPr>
      </w:pPr>
      <w:r>
        <w:rPr>
          <w:rFonts w:asciiTheme="minorHAnsi" w:eastAsiaTheme="minorHAnsi" w:hAnsiTheme="minorHAnsi" w:cstheme="minorBidi"/>
          <w:i w:val="0"/>
          <w:noProof/>
          <w:spacing w:val="0"/>
          <w:sz w:val="22"/>
          <w:szCs w:val="22"/>
        </w:rPr>
        <w:t>This will be stored by the Tommy’s Biobank team</w:t>
      </w:r>
    </w:p>
    <w:p w14:paraId="06A43461" w14:textId="77777777" w:rsidR="00E601F2" w:rsidRPr="0096073F" w:rsidRDefault="00E601F2" w:rsidP="00C413BF">
      <w:pPr>
        <w:pStyle w:val="BodyText"/>
        <w:tabs>
          <w:tab w:val="left" w:pos="709"/>
        </w:tabs>
        <w:spacing w:after="120"/>
        <w:rPr>
          <w:rFonts w:asciiTheme="minorHAnsi" w:hAnsiTheme="minorHAnsi" w:cs="Arial"/>
          <w:color w:val="0000FF"/>
          <w:sz w:val="22"/>
          <w:szCs w:val="22"/>
        </w:rPr>
      </w:pPr>
    </w:p>
    <w:p w14:paraId="647A13AD" w14:textId="20188587" w:rsidR="009E0DD5" w:rsidRDefault="009E0DD5" w:rsidP="00F65232">
      <w:pPr>
        <w:pStyle w:val="BodyText"/>
        <w:numPr>
          <w:ilvl w:val="1"/>
          <w:numId w:val="7"/>
        </w:numPr>
        <w:tabs>
          <w:tab w:val="clear" w:pos="1800"/>
          <w:tab w:val="left" w:pos="709"/>
          <w:tab w:val="left" w:pos="1276"/>
        </w:tabs>
        <w:spacing w:after="120"/>
        <w:ind w:left="0" w:firstLine="0"/>
        <w:rPr>
          <w:rFonts w:asciiTheme="minorHAnsi" w:hAnsiTheme="minorHAnsi"/>
          <w:i w:val="0"/>
        </w:rPr>
      </w:pPr>
      <w:r w:rsidRPr="0096073F">
        <w:rPr>
          <w:rFonts w:asciiTheme="minorHAnsi" w:hAnsiTheme="minorHAnsi"/>
          <w:i w:val="0"/>
        </w:rPr>
        <w:t xml:space="preserve">End of </w:t>
      </w:r>
      <w:r w:rsidRPr="0096073F">
        <w:rPr>
          <w:rFonts w:asciiTheme="minorHAnsi" w:hAnsiTheme="minorHAnsi" w:cs="Arial"/>
          <w:i w:val="0"/>
          <w:sz w:val="22"/>
          <w:szCs w:val="22"/>
        </w:rPr>
        <w:t>study</w:t>
      </w:r>
      <w:r w:rsidRPr="0096073F">
        <w:rPr>
          <w:rFonts w:asciiTheme="minorHAnsi" w:hAnsiTheme="minorHAnsi"/>
          <w:i w:val="0"/>
        </w:rPr>
        <w:t xml:space="preserve"> definition</w:t>
      </w:r>
    </w:p>
    <w:p w14:paraId="67C75DB6" w14:textId="77777777" w:rsidR="00C413BF" w:rsidRPr="0096073F" w:rsidRDefault="00C413BF" w:rsidP="00544575">
      <w:pPr>
        <w:pStyle w:val="BodyText"/>
        <w:tabs>
          <w:tab w:val="clear" w:pos="1800"/>
          <w:tab w:val="left" w:pos="709"/>
          <w:tab w:val="left" w:pos="1276"/>
        </w:tabs>
        <w:spacing w:after="120"/>
        <w:rPr>
          <w:rFonts w:asciiTheme="minorHAnsi" w:hAnsiTheme="minorHAnsi"/>
          <w:i w:val="0"/>
        </w:rPr>
      </w:pPr>
    </w:p>
    <w:p w14:paraId="3A51B4A8" w14:textId="083A5082" w:rsidR="005201CF" w:rsidRPr="00D85659" w:rsidRDefault="00D85659" w:rsidP="00C413BF">
      <w:pPr>
        <w:spacing w:after="120" w:line="240" w:lineRule="auto"/>
        <w:rPr>
          <w:noProof/>
        </w:rPr>
      </w:pPr>
      <w:r w:rsidRPr="00D85659">
        <w:rPr>
          <w:noProof/>
        </w:rPr>
        <w:t xml:space="preserve">The study will be closed after the sample size has been achieved. We are aiming to complete </w:t>
      </w:r>
      <w:r w:rsidR="00544575">
        <w:rPr>
          <w:noProof/>
        </w:rPr>
        <w:t xml:space="preserve">by the end of </w:t>
      </w:r>
      <w:r w:rsidR="00544575" w:rsidRPr="001E3E52">
        <w:rPr>
          <w:noProof/>
        </w:rPr>
        <w:t>202</w:t>
      </w:r>
      <w:r w:rsidR="00567952" w:rsidRPr="001E3E52">
        <w:rPr>
          <w:noProof/>
        </w:rPr>
        <w:t>3</w:t>
      </w:r>
    </w:p>
    <w:p w14:paraId="6B8C5E94" w14:textId="77777777" w:rsidR="004723B7" w:rsidRPr="0096073F" w:rsidRDefault="004723B7" w:rsidP="00C413BF">
      <w:pPr>
        <w:pStyle w:val="Heading1"/>
        <w:numPr>
          <w:ilvl w:val="0"/>
          <w:numId w:val="1"/>
        </w:numPr>
        <w:spacing w:after="120"/>
        <w:ind w:left="0" w:firstLine="0"/>
        <w:rPr>
          <w:rFonts w:asciiTheme="minorHAnsi" w:hAnsiTheme="minorHAnsi"/>
          <w:color w:val="auto"/>
          <w:sz w:val="22"/>
          <w:szCs w:val="22"/>
        </w:rPr>
      </w:pPr>
      <w:bookmarkStart w:id="15" w:name="_Toc502674552"/>
      <w:r w:rsidRPr="0096073F">
        <w:rPr>
          <w:rFonts w:asciiTheme="minorHAnsi" w:hAnsiTheme="minorHAnsi"/>
          <w:color w:val="auto"/>
          <w:sz w:val="22"/>
          <w:szCs w:val="22"/>
        </w:rPr>
        <w:lastRenderedPageBreak/>
        <w:t>STATISTICS AND DATA ANALYSIS</w:t>
      </w:r>
      <w:bookmarkEnd w:id="15"/>
    </w:p>
    <w:p w14:paraId="031553E6" w14:textId="77777777" w:rsidR="004854A5" w:rsidRDefault="004854A5" w:rsidP="00C413BF">
      <w:pPr>
        <w:spacing w:after="120" w:line="240" w:lineRule="auto"/>
        <w:rPr>
          <w:i/>
          <w:color w:val="0070C0"/>
        </w:rPr>
      </w:pPr>
    </w:p>
    <w:p w14:paraId="6440430B" w14:textId="685C6536" w:rsidR="004723B7" w:rsidRDefault="004723B7" w:rsidP="00F65232">
      <w:pPr>
        <w:pStyle w:val="ListParagraph"/>
        <w:numPr>
          <w:ilvl w:val="1"/>
          <w:numId w:val="10"/>
        </w:numPr>
        <w:spacing w:after="120" w:line="240" w:lineRule="auto"/>
        <w:ind w:left="0" w:firstLine="0"/>
      </w:pPr>
      <w:r w:rsidRPr="0096073F">
        <w:t>Sample size calculation</w:t>
      </w:r>
    </w:p>
    <w:p w14:paraId="3BA3BF28" w14:textId="20504BF2" w:rsidR="00544575" w:rsidRDefault="00544575" w:rsidP="00544575">
      <w:pPr>
        <w:pStyle w:val="ListParagraph"/>
        <w:spacing w:after="120" w:line="240" w:lineRule="auto"/>
        <w:ind w:left="0"/>
      </w:pPr>
      <w:r>
        <w:t>Phase I</w:t>
      </w:r>
    </w:p>
    <w:p w14:paraId="437E4CCB" w14:textId="3DE65863" w:rsidR="00544575" w:rsidRDefault="00544575" w:rsidP="00544575">
      <w:pPr>
        <w:pStyle w:val="ListParagraph"/>
        <w:spacing w:after="120" w:line="240" w:lineRule="auto"/>
        <w:ind w:left="0"/>
      </w:pPr>
      <w:r>
        <w:t>Samples will be collected until 30 culture positive samples have been obtained</w:t>
      </w:r>
    </w:p>
    <w:p w14:paraId="48D9A5DB" w14:textId="60BC9EDE" w:rsidR="00544575" w:rsidRDefault="00544575" w:rsidP="00544575">
      <w:pPr>
        <w:pStyle w:val="ListParagraph"/>
        <w:spacing w:after="120" w:line="240" w:lineRule="auto"/>
        <w:ind w:left="0"/>
      </w:pPr>
    </w:p>
    <w:p w14:paraId="3F27A276" w14:textId="77F74AF7" w:rsidR="00544575" w:rsidRPr="0096073F" w:rsidRDefault="00544575" w:rsidP="00544575">
      <w:pPr>
        <w:pStyle w:val="ListParagraph"/>
        <w:spacing w:after="120" w:line="240" w:lineRule="auto"/>
        <w:ind w:left="0"/>
      </w:pPr>
      <w:r>
        <w:t>Phase II</w:t>
      </w:r>
    </w:p>
    <w:p w14:paraId="47E0FE8E" w14:textId="63EE9DC3" w:rsidR="00CB05F9" w:rsidRDefault="002C3307" w:rsidP="002C3307">
      <w:pPr>
        <w:rPr>
          <w:rFonts w:ascii="Calibri" w:eastAsia="Times New Roman" w:hAnsi="Calibri" w:cs="Calibri"/>
          <w:color w:val="000000"/>
          <w:shd w:val="clear" w:color="auto" w:fill="FFFFFF"/>
          <w:lang w:eastAsia="en-GB"/>
        </w:rPr>
      </w:pPr>
      <w:r w:rsidRPr="00FD2439">
        <w:rPr>
          <w:rFonts w:ascii="Calibri" w:eastAsia="Times New Roman" w:hAnsi="Calibri" w:cs="Calibri"/>
          <w:color w:val="000000"/>
          <w:shd w:val="clear" w:color="auto" w:fill="FFFFFF"/>
          <w:lang w:eastAsia="en-GB"/>
        </w:rPr>
        <w:t xml:space="preserve">The sensitivity of </w:t>
      </w:r>
      <w:r>
        <w:rPr>
          <w:rFonts w:ascii="Calibri" w:eastAsia="Times New Roman" w:hAnsi="Calibri" w:cs="Calibri"/>
          <w:color w:val="000000"/>
          <w:shd w:val="clear" w:color="auto" w:fill="FFFFFF"/>
          <w:lang w:eastAsia="en-GB"/>
        </w:rPr>
        <w:t>the chemical analysis dipstick test</w:t>
      </w:r>
      <w:r w:rsidRPr="00FD2439">
        <w:rPr>
          <w:rFonts w:ascii="Calibri" w:eastAsia="Times New Roman" w:hAnsi="Calibri" w:cs="Calibri"/>
          <w:color w:val="000000"/>
          <w:shd w:val="clear" w:color="auto" w:fill="FFFFFF"/>
          <w:lang w:eastAsia="en-GB"/>
        </w:rPr>
        <w:t xml:space="preserve"> for </w:t>
      </w:r>
      <w:r>
        <w:rPr>
          <w:rFonts w:ascii="Calibri" w:eastAsia="Times New Roman" w:hAnsi="Calibri" w:cs="Calibri"/>
          <w:color w:val="000000"/>
          <w:shd w:val="clear" w:color="auto" w:fill="FFFFFF"/>
          <w:lang w:eastAsia="en-GB"/>
        </w:rPr>
        <w:t xml:space="preserve">UTI in pregnancy </w:t>
      </w:r>
      <w:r w:rsidRPr="00FD2439">
        <w:rPr>
          <w:rFonts w:ascii="Calibri" w:eastAsia="Times New Roman" w:hAnsi="Calibri" w:cs="Calibri"/>
          <w:color w:val="000000"/>
          <w:shd w:val="clear" w:color="auto" w:fill="FFFFFF"/>
          <w:lang w:eastAsia="en-GB"/>
        </w:rPr>
        <w:t>is mediocre at approximately 0.55. To determine the suitability of VOC</w:t>
      </w:r>
      <w:r>
        <w:rPr>
          <w:rFonts w:ascii="Calibri" w:eastAsia="Times New Roman" w:hAnsi="Calibri" w:cs="Calibri"/>
          <w:color w:val="000000"/>
          <w:shd w:val="clear" w:color="auto" w:fill="FFFFFF"/>
          <w:lang w:eastAsia="en-GB"/>
        </w:rPr>
        <w:t xml:space="preserve"> analysis of urine</w:t>
      </w:r>
      <w:r w:rsidRPr="00FD2439">
        <w:rPr>
          <w:rFonts w:ascii="Calibri" w:eastAsia="Times New Roman" w:hAnsi="Calibri" w:cs="Calibri"/>
          <w:color w:val="000000"/>
          <w:shd w:val="clear" w:color="auto" w:fill="FFFFFF"/>
          <w:lang w:eastAsia="en-GB"/>
        </w:rPr>
        <w:t xml:space="preserve"> as a replacement screening test, we used a minimum acceptable lower confidence limit for sensitivity of 0.60 </w:t>
      </w:r>
      <w:r>
        <w:rPr>
          <w:rFonts w:ascii="Calibri" w:eastAsia="Times New Roman" w:hAnsi="Calibri" w:cs="Calibri"/>
          <w:color w:val="000000"/>
          <w:shd w:val="clear" w:color="auto" w:fill="FFFFFF"/>
          <w:lang w:eastAsia="en-GB"/>
        </w:rPr>
        <w:fldChar w:fldCharType="begin"/>
      </w:r>
      <w:r>
        <w:rPr>
          <w:rFonts w:ascii="Calibri" w:eastAsia="Times New Roman" w:hAnsi="Calibri" w:cs="Calibri"/>
          <w:color w:val="000000"/>
          <w:shd w:val="clear" w:color="auto" w:fill="FFFFFF"/>
          <w:lang w:eastAsia="en-GB"/>
        </w:rPr>
        <w:instrText xml:space="preserve"> ADDIN EN.CITE &lt;EndNote&gt;&lt;Cite&gt;&lt;Author&gt;Devillé&lt;/Author&gt;&lt;Year&gt;2004&lt;/Year&gt;&lt;IDText&gt;The urine dipstick test useful to rule out infections. A meta-analysis of the accuracy&lt;/IDText&gt;&lt;DisplayText&gt;(3)&lt;/DisplayText&gt;&lt;record&gt;&lt;dates&gt;&lt;pub-dates&gt;&lt;date&gt;2004/06/02&lt;/date&gt;&lt;/pub-dates&gt;&lt;year&gt;2004&lt;/year&gt;&lt;/dates&gt;&lt;urls&gt;&lt;related-urls&gt;&lt;url&gt;https://doi.org/10.1186/1471-2490-4-4&lt;/url&gt;&lt;/related-urls&gt;&lt;/urls&gt;&lt;isbn&gt;1471-2490&lt;/isbn&gt;&lt;titles&gt;&lt;title&gt;The urine dipstick test useful to rule out infections. A meta-analysis of the accuracy&lt;/title&gt;&lt;secondary-title&gt;BMC Urology&lt;/secondary-title&gt;&lt;/titles&gt;&lt;pages&gt;4&lt;/pages&gt;&lt;number&gt;1&lt;/number&gt;&lt;contributors&gt;&lt;authors&gt;&lt;author&gt;Devillé, Walter L. J. M.&lt;/author&gt;&lt;author&gt;Yzermans, Joris C.&lt;/author&gt;&lt;author&gt;van Duijn, Nico P.&lt;/author&gt;&lt;author&gt;Bezemer, P. Dick&lt;/author&gt;&lt;author&gt;van der Windt, Daniëlle A. W. M.&lt;/author&gt;&lt;author&gt;Bouter, Lex M.&lt;/author&gt;&lt;/authors&gt;&lt;/contributors&gt;&lt;added-date format="utc"&gt;1574593787&lt;/added-date&gt;&lt;ref-type name="Journal Article"&gt;17&lt;/ref-type&gt;&lt;rec-number&gt;841&lt;/rec-number&gt;&lt;last-updated-date format="utc"&gt;1574593787&lt;/last-updated-date&gt;&lt;electronic-resource-num&gt;10.1186/1471-2490-4-4&lt;/electronic-resource-num&gt;&lt;volume&gt;4&lt;/volume&gt;&lt;/record&gt;&lt;/Cite&gt;&lt;/EndNote&gt;</w:instrText>
      </w:r>
      <w:r>
        <w:rPr>
          <w:rFonts w:ascii="Calibri" w:eastAsia="Times New Roman" w:hAnsi="Calibri" w:cs="Calibri"/>
          <w:color w:val="000000"/>
          <w:shd w:val="clear" w:color="auto" w:fill="FFFFFF"/>
          <w:lang w:eastAsia="en-GB"/>
        </w:rPr>
        <w:fldChar w:fldCharType="separate"/>
      </w:r>
      <w:r>
        <w:rPr>
          <w:rFonts w:ascii="Calibri" w:eastAsia="Times New Roman" w:hAnsi="Calibri" w:cs="Calibri"/>
          <w:noProof/>
          <w:color w:val="000000"/>
          <w:shd w:val="clear" w:color="auto" w:fill="FFFFFF"/>
          <w:lang w:eastAsia="en-GB"/>
        </w:rPr>
        <w:t>(3)</w:t>
      </w:r>
      <w:r>
        <w:rPr>
          <w:rFonts w:ascii="Calibri" w:eastAsia="Times New Roman" w:hAnsi="Calibri" w:cs="Calibri"/>
          <w:color w:val="000000"/>
          <w:shd w:val="clear" w:color="auto" w:fill="FFFFFF"/>
          <w:lang w:eastAsia="en-GB"/>
        </w:rPr>
        <w:fldChar w:fldCharType="end"/>
      </w:r>
      <w:r>
        <w:rPr>
          <w:rFonts w:ascii="Calibri" w:eastAsia="Times New Roman" w:hAnsi="Calibri" w:cs="Calibri"/>
          <w:color w:val="000000"/>
          <w:shd w:val="clear" w:color="auto" w:fill="FFFFFF"/>
          <w:lang w:eastAsia="en-GB"/>
        </w:rPr>
        <w:t>,</w:t>
      </w:r>
      <w:r w:rsidRPr="00FD2439">
        <w:rPr>
          <w:rFonts w:ascii="Calibri" w:eastAsia="Times New Roman" w:hAnsi="Calibri" w:cs="Calibri"/>
          <w:color w:val="000000"/>
          <w:shd w:val="clear" w:color="auto" w:fill="FFFFFF"/>
          <w:lang w:eastAsia="en-GB"/>
        </w:rPr>
        <w:t xml:space="preserve"> an expected sensitivity of 0.90 based on our pilot data, and a UTI prevalence of 5%. We used the one-sided method outlined in </w:t>
      </w:r>
      <w:proofErr w:type="spellStart"/>
      <w:r w:rsidRPr="00FD2439">
        <w:rPr>
          <w:rFonts w:ascii="Calibri" w:eastAsia="Times New Roman" w:hAnsi="Calibri" w:cs="Calibri"/>
          <w:color w:val="000000"/>
          <w:shd w:val="clear" w:color="auto" w:fill="FFFFFF"/>
          <w:lang w:eastAsia="en-GB"/>
        </w:rPr>
        <w:t>Flahault</w:t>
      </w:r>
      <w:proofErr w:type="spellEnd"/>
      <w:r w:rsidRPr="00FD2439">
        <w:rPr>
          <w:rFonts w:ascii="Calibri" w:eastAsia="Times New Roman" w:hAnsi="Calibri" w:cs="Calibri"/>
          <w:color w:val="000000"/>
          <w:shd w:val="clear" w:color="auto" w:fill="FFFFFF"/>
          <w:lang w:eastAsia="en-GB"/>
        </w:rPr>
        <w:t xml:space="preserve"> et al. 2005 </w:t>
      </w:r>
      <w:r>
        <w:rPr>
          <w:rFonts w:ascii="Calibri" w:eastAsia="Times New Roman" w:hAnsi="Calibri" w:cs="Calibri"/>
          <w:color w:val="000000"/>
          <w:shd w:val="clear" w:color="auto" w:fill="FFFFFF"/>
          <w:lang w:eastAsia="en-GB"/>
        </w:rPr>
        <w:fldChar w:fldCharType="begin"/>
      </w:r>
      <w:r>
        <w:rPr>
          <w:rFonts w:ascii="Calibri" w:eastAsia="Times New Roman" w:hAnsi="Calibri" w:cs="Calibri"/>
          <w:color w:val="000000"/>
          <w:shd w:val="clear" w:color="auto" w:fill="FFFFFF"/>
          <w:lang w:eastAsia="en-GB"/>
        </w:rPr>
        <w:instrText xml:space="preserve"> ADDIN EN.CITE &lt;EndNote&gt;&lt;Cite&gt;&lt;Author&gt;Flahault&lt;/Author&gt;&lt;Year&gt;2005&lt;/Year&gt;&lt;IDText&gt;Sample size calculation should be performed for design accuracy in diagnostic test studies&lt;/IDText&gt;&lt;DisplayText&gt;(32)&lt;/DisplayText&gt;&lt;record&gt;&lt;dates&gt;&lt;pub-dates&gt;&lt;date&gt;2005/08/01/&lt;/date&gt;&lt;/pub-dates&gt;&lt;year&gt;2005&lt;/year&gt;&lt;/dates&gt;&lt;keywords&gt;&lt;keyword&gt;Sensitivity&lt;/keyword&gt;&lt;keyword&gt;Specificity&lt;/keyword&gt;&lt;keyword&gt;Sample size&lt;/keyword&gt;&lt;keyword&gt;Binomial distribution&lt;/keyword&gt;&lt;keyword&gt;Diagnostic test&lt;/keyword&gt;&lt;/keywords&gt;&lt;urls&gt;&lt;related-urls&gt;&lt;url&gt;http://www.sciencedirect.com/science/article/pii/S0895435605000892&lt;/url&gt;&lt;/related-urls&gt;&lt;/urls&gt;&lt;isbn&gt;0895-4356&lt;/isbn&gt;&lt;titles&gt;&lt;title&gt;Sample size calculation should be performed for design accuracy in diagnostic test studies&lt;/title&gt;&lt;secondary-title&gt;Journal of Clinical Epidemiology&lt;/secondary-title&gt;&lt;/titles&gt;&lt;pages&gt;859-862&lt;/pages&gt;&lt;number&gt;8&lt;/number&gt;&lt;contributors&gt;&lt;authors&gt;&lt;author&gt;Flahault, Antoine&lt;/author&gt;&lt;author&gt;Cadilhac, Michel&lt;/author&gt;&lt;author&gt;Thomas, Guy&lt;/author&gt;&lt;/authors&gt;&lt;/contributors&gt;&lt;added-date format="utc"&gt;1593155628&lt;/added-date&gt;&lt;ref-type name="Journal Article"&gt;17&lt;/ref-type&gt;&lt;rec-number&gt;1225&lt;/rec-number&gt;&lt;last-updated-date format="utc"&gt;1593155628&lt;/last-updated-date&gt;&lt;electronic-resource-num&gt;https://doi.org/10.1016/j.jclinepi.2004.12.009&lt;/electronic-resource-num&gt;&lt;volume&gt;58&lt;/volume&gt;&lt;/record&gt;&lt;/Cite&gt;&lt;/EndNote&gt;</w:instrText>
      </w:r>
      <w:r>
        <w:rPr>
          <w:rFonts w:ascii="Calibri" w:eastAsia="Times New Roman" w:hAnsi="Calibri" w:cs="Calibri"/>
          <w:color w:val="000000"/>
          <w:shd w:val="clear" w:color="auto" w:fill="FFFFFF"/>
          <w:lang w:eastAsia="en-GB"/>
        </w:rPr>
        <w:fldChar w:fldCharType="separate"/>
      </w:r>
      <w:r>
        <w:rPr>
          <w:rFonts w:ascii="Calibri" w:eastAsia="Times New Roman" w:hAnsi="Calibri" w:cs="Calibri"/>
          <w:noProof/>
          <w:color w:val="000000"/>
          <w:shd w:val="clear" w:color="auto" w:fill="FFFFFF"/>
          <w:lang w:eastAsia="en-GB"/>
        </w:rPr>
        <w:t>(32)</w:t>
      </w:r>
      <w:r>
        <w:rPr>
          <w:rFonts w:ascii="Calibri" w:eastAsia="Times New Roman" w:hAnsi="Calibri" w:cs="Calibri"/>
          <w:color w:val="000000"/>
          <w:shd w:val="clear" w:color="auto" w:fill="FFFFFF"/>
          <w:lang w:eastAsia="en-GB"/>
        </w:rPr>
        <w:fldChar w:fldCharType="end"/>
      </w:r>
      <w:r>
        <w:rPr>
          <w:rFonts w:ascii="Calibri" w:eastAsia="Times New Roman" w:hAnsi="Calibri" w:cs="Calibri"/>
          <w:color w:val="000000"/>
          <w:lang w:eastAsia="en-GB"/>
        </w:rPr>
        <w:t>,</w:t>
      </w:r>
      <w:r w:rsidRPr="00FD2439">
        <w:rPr>
          <w:rFonts w:ascii="Calibri" w:eastAsia="Times New Roman" w:hAnsi="Calibri" w:cs="Calibri"/>
          <w:color w:val="000000"/>
          <w:shd w:val="clear" w:color="auto" w:fill="FFFFFF"/>
          <w:lang w:eastAsia="en-GB"/>
        </w:rPr>
        <w:t xml:space="preserve">which identified a sample size requirement of 18 cases, and therefore 342 </w:t>
      </w:r>
      <w:r w:rsidRPr="001E3E52">
        <w:rPr>
          <w:rFonts w:ascii="Calibri" w:eastAsia="Times New Roman" w:hAnsi="Calibri" w:cs="Calibri"/>
          <w:color w:val="000000"/>
          <w:shd w:val="clear" w:color="auto" w:fill="FFFFFF"/>
          <w:lang w:eastAsia="en-GB"/>
        </w:rPr>
        <w:t xml:space="preserve">controls. </w:t>
      </w:r>
      <w:r w:rsidR="00CB05F9" w:rsidRPr="001E3E52">
        <w:rPr>
          <w:rFonts w:ascii="Calibri" w:eastAsia="Times New Roman" w:hAnsi="Calibri" w:cs="Calibri"/>
          <w:color w:val="000000"/>
          <w:shd w:val="clear" w:color="auto" w:fill="FFFFFF"/>
          <w:lang w:eastAsia="en-GB"/>
        </w:rPr>
        <w:t xml:space="preserve">We have funding for the project up until this stage from the Warwick </w:t>
      </w:r>
      <w:proofErr w:type="spellStart"/>
      <w:r w:rsidR="00CB05F9" w:rsidRPr="001E3E52">
        <w:rPr>
          <w:rFonts w:ascii="Calibri" w:eastAsia="Times New Roman" w:hAnsi="Calibri" w:cs="Calibri"/>
          <w:color w:val="000000"/>
          <w:shd w:val="clear" w:color="auto" w:fill="FFFFFF"/>
          <w:lang w:eastAsia="en-GB"/>
        </w:rPr>
        <w:t>Wellcome</w:t>
      </w:r>
      <w:proofErr w:type="spellEnd"/>
      <w:r w:rsidR="00CB05F9" w:rsidRPr="001E3E52">
        <w:rPr>
          <w:rFonts w:ascii="Calibri" w:eastAsia="Times New Roman" w:hAnsi="Calibri" w:cs="Calibri"/>
          <w:color w:val="000000"/>
          <w:shd w:val="clear" w:color="auto" w:fill="FFFFFF"/>
          <w:lang w:eastAsia="en-GB"/>
        </w:rPr>
        <w:t xml:space="preserve"> Translational Partnership. Once the data has been analysed, we will use this to apply for larger scale funding for the second part of Phase II below for the use of VOC detection technology as a diagnostic tool for urinary tract infections.</w:t>
      </w:r>
    </w:p>
    <w:p w14:paraId="1058E873" w14:textId="33EDE117" w:rsidR="004854A5" w:rsidRPr="002C3307" w:rsidRDefault="002C3307" w:rsidP="002C3307">
      <w:pPr>
        <w:rPr>
          <w:rFonts w:ascii="Times New Roman" w:eastAsia="Times New Roman" w:hAnsi="Times New Roman" w:cs="Times New Roman"/>
          <w:lang w:eastAsia="en-GB"/>
        </w:rPr>
      </w:pPr>
      <w:r w:rsidRPr="00FD2439">
        <w:rPr>
          <w:rFonts w:ascii="Calibri" w:eastAsia="Times New Roman" w:hAnsi="Calibri" w:cs="Calibri"/>
          <w:color w:val="000000"/>
          <w:shd w:val="clear" w:color="auto" w:fill="FFFFFF"/>
          <w:lang w:eastAsia="en-GB"/>
        </w:rPr>
        <w:t>To consider the suitability of VOC</w:t>
      </w:r>
      <w:r>
        <w:rPr>
          <w:rFonts w:ascii="Calibri" w:eastAsia="Times New Roman" w:hAnsi="Calibri" w:cs="Calibri"/>
          <w:color w:val="000000"/>
          <w:shd w:val="clear" w:color="auto" w:fill="FFFFFF"/>
          <w:lang w:eastAsia="en-GB"/>
        </w:rPr>
        <w:t xml:space="preserve"> analysis of urine</w:t>
      </w:r>
      <w:r w:rsidRPr="00FD2439">
        <w:rPr>
          <w:rFonts w:ascii="Calibri" w:eastAsia="Times New Roman" w:hAnsi="Calibri" w:cs="Calibri"/>
          <w:color w:val="000000"/>
          <w:shd w:val="clear" w:color="auto" w:fill="FFFFFF"/>
          <w:lang w:eastAsia="en-GB"/>
        </w:rPr>
        <w:t xml:space="preserve"> as a diagnostic test, we used a sensitivity of 0.90 and a minimum acceptable lower confidence limit of 0.80, and identified a sample size requirement of 235 cases and 4,465 controls, where the probability that the 95% lower confidence interval is above the minimum lower confidence limit is 95%.</w:t>
      </w:r>
    </w:p>
    <w:p w14:paraId="3DDA3A07" w14:textId="77777777" w:rsidR="004854A5" w:rsidRPr="0096073F" w:rsidRDefault="004854A5" w:rsidP="00C413BF">
      <w:pPr>
        <w:spacing w:after="120" w:line="240" w:lineRule="auto"/>
        <w:rPr>
          <w:i/>
          <w:color w:val="0070C0"/>
        </w:rPr>
      </w:pPr>
    </w:p>
    <w:p w14:paraId="77F0E57F" w14:textId="66630EDE" w:rsidR="004723B7" w:rsidRDefault="004723B7" w:rsidP="00F65232">
      <w:pPr>
        <w:pStyle w:val="ListParagraph"/>
        <w:numPr>
          <w:ilvl w:val="1"/>
          <w:numId w:val="10"/>
        </w:numPr>
        <w:spacing w:after="120" w:line="240" w:lineRule="auto"/>
        <w:ind w:left="0" w:firstLine="0"/>
        <w:rPr>
          <w:rFonts w:cstheme="minorHAnsi"/>
        </w:rPr>
      </w:pPr>
      <w:r w:rsidRPr="0096073F">
        <w:rPr>
          <w:rFonts w:cstheme="minorHAnsi"/>
        </w:rPr>
        <w:t>Planned recruitment rate</w:t>
      </w:r>
    </w:p>
    <w:p w14:paraId="013E4F3E" w14:textId="77777777" w:rsidR="00C413BF" w:rsidRPr="0096073F" w:rsidRDefault="00C413BF" w:rsidP="00C413BF">
      <w:pPr>
        <w:pStyle w:val="ListParagraph"/>
        <w:spacing w:after="120" w:line="240" w:lineRule="auto"/>
        <w:ind w:left="0"/>
        <w:rPr>
          <w:rFonts w:cstheme="minorHAnsi"/>
        </w:rPr>
      </w:pPr>
    </w:p>
    <w:p w14:paraId="6FA139DC" w14:textId="343F1FFA" w:rsidR="004854A5" w:rsidRDefault="004854A5" w:rsidP="00C413BF">
      <w:pPr>
        <w:spacing w:after="120" w:line="240" w:lineRule="auto"/>
        <w:rPr>
          <w:noProof/>
        </w:rPr>
      </w:pPr>
      <w:r w:rsidRPr="004854A5">
        <w:rPr>
          <w:noProof/>
        </w:rPr>
        <w:t>UHCW has approximately 6000 deliveries per year</w:t>
      </w:r>
      <w:r w:rsidR="00544575">
        <w:rPr>
          <w:noProof/>
        </w:rPr>
        <w:t xml:space="preserve">. Women attend multiple times throughout their pregnancy. We aim to recruit and collected 200 samples per month once the project enters Phase II. </w:t>
      </w:r>
    </w:p>
    <w:p w14:paraId="1735AF86" w14:textId="77777777" w:rsidR="004854A5" w:rsidRPr="004854A5" w:rsidRDefault="004854A5" w:rsidP="00C413BF">
      <w:pPr>
        <w:spacing w:after="120" w:line="240" w:lineRule="auto"/>
        <w:rPr>
          <w:noProof/>
        </w:rPr>
      </w:pPr>
    </w:p>
    <w:p w14:paraId="019B723D" w14:textId="4E72A2E9" w:rsidR="004723B7" w:rsidRDefault="004723B7" w:rsidP="00F65232">
      <w:pPr>
        <w:pStyle w:val="ListParagraph"/>
        <w:numPr>
          <w:ilvl w:val="1"/>
          <w:numId w:val="10"/>
        </w:numPr>
        <w:spacing w:after="120" w:line="240" w:lineRule="auto"/>
        <w:ind w:left="0" w:firstLine="0"/>
      </w:pPr>
      <w:r w:rsidRPr="0096073F">
        <w:t>Statistical analysis plan</w:t>
      </w:r>
    </w:p>
    <w:p w14:paraId="1EE0B6FD" w14:textId="77777777" w:rsidR="00C413BF" w:rsidRPr="0096073F" w:rsidRDefault="00C413BF" w:rsidP="00C413BF">
      <w:pPr>
        <w:pStyle w:val="ListParagraph"/>
        <w:spacing w:after="120" w:line="240" w:lineRule="auto"/>
        <w:ind w:left="0"/>
      </w:pPr>
    </w:p>
    <w:p w14:paraId="437A375F" w14:textId="2DD8CDE5" w:rsidR="004723B7" w:rsidRDefault="004723B7" w:rsidP="00F65232">
      <w:pPr>
        <w:pStyle w:val="ListParagraph"/>
        <w:numPr>
          <w:ilvl w:val="2"/>
          <w:numId w:val="10"/>
        </w:numPr>
        <w:spacing w:after="120" w:line="240" w:lineRule="auto"/>
        <w:ind w:left="0" w:firstLine="0"/>
      </w:pPr>
      <w:r w:rsidRPr="0096073F">
        <w:t xml:space="preserve"> Summary of baseline data and flow of patients</w:t>
      </w:r>
    </w:p>
    <w:p w14:paraId="715F96B1" w14:textId="77777777" w:rsidR="00C413BF" w:rsidRPr="0096073F" w:rsidRDefault="00C413BF" w:rsidP="00C413BF">
      <w:pPr>
        <w:pStyle w:val="ListParagraph"/>
        <w:spacing w:after="120" w:line="240" w:lineRule="auto"/>
        <w:ind w:left="0"/>
      </w:pPr>
    </w:p>
    <w:p w14:paraId="42AB0D9B" w14:textId="77777777" w:rsidR="004854A5" w:rsidRPr="004854A5" w:rsidRDefault="004854A5" w:rsidP="00C413BF">
      <w:pPr>
        <w:spacing w:after="120" w:line="240" w:lineRule="auto"/>
        <w:rPr>
          <w:noProof/>
        </w:rPr>
      </w:pPr>
      <w:r w:rsidRPr="004854A5">
        <w:rPr>
          <w:noProof/>
        </w:rPr>
        <w:t>Baseline characteristics of the cohort will be reported. Parametric data will be reported with mean and standard deviation and non-parametric data reported as median and interquartile range</w:t>
      </w:r>
    </w:p>
    <w:p w14:paraId="3735CD4C" w14:textId="77777777" w:rsidR="004723B7" w:rsidRPr="0096073F" w:rsidRDefault="004723B7" w:rsidP="00C413BF">
      <w:pPr>
        <w:pStyle w:val="ListParagraph"/>
        <w:spacing w:after="120" w:line="240" w:lineRule="auto"/>
        <w:rPr>
          <w:i/>
          <w:color w:val="0070C0"/>
        </w:rPr>
      </w:pPr>
    </w:p>
    <w:p w14:paraId="2611BC38" w14:textId="77777777" w:rsidR="004723B7" w:rsidRPr="0096073F" w:rsidRDefault="004723B7" w:rsidP="00F65232">
      <w:pPr>
        <w:pStyle w:val="ListParagraph"/>
        <w:numPr>
          <w:ilvl w:val="2"/>
          <w:numId w:val="10"/>
        </w:numPr>
        <w:spacing w:after="120" w:line="240" w:lineRule="auto"/>
        <w:ind w:left="0" w:firstLine="0"/>
      </w:pPr>
      <w:r w:rsidRPr="0096073F">
        <w:t xml:space="preserve"> Primary outcome analysis</w:t>
      </w:r>
    </w:p>
    <w:p w14:paraId="116E817F" w14:textId="77777777" w:rsidR="004723B7" w:rsidRDefault="004723B7" w:rsidP="00C413BF">
      <w:pPr>
        <w:pStyle w:val="ListParagraph"/>
        <w:spacing w:after="120" w:line="240" w:lineRule="auto"/>
        <w:rPr>
          <w:i/>
          <w:color w:val="0070C0"/>
        </w:rPr>
      </w:pPr>
    </w:p>
    <w:p w14:paraId="576A8DBF" w14:textId="42F0CC0B" w:rsidR="004854A5" w:rsidRDefault="004854A5" w:rsidP="00C413BF">
      <w:pPr>
        <w:spacing w:after="120" w:line="240" w:lineRule="auto"/>
        <w:rPr>
          <w:rFonts w:cs="Arial"/>
          <w:noProof/>
        </w:rPr>
      </w:pPr>
      <w:r w:rsidRPr="00B11844">
        <w:rPr>
          <w:rFonts w:cs="Arial"/>
          <w:noProof/>
        </w:rPr>
        <w:t>The data w</w:t>
      </w:r>
      <w:r>
        <w:rPr>
          <w:rFonts w:cs="Arial"/>
          <w:noProof/>
        </w:rPr>
        <w:t>ill be</w:t>
      </w:r>
      <w:r w:rsidRPr="00B11844">
        <w:rPr>
          <w:rFonts w:cs="Arial"/>
          <w:noProof/>
        </w:rPr>
        <w:t xml:space="preserve"> analysed using the statistical pipeline successfully used in </w:t>
      </w:r>
      <w:r w:rsidRPr="00B11844">
        <w:rPr>
          <w:rFonts w:cs="Arial"/>
          <w:noProof/>
        </w:rPr>
        <w:fldChar w:fldCharType="begin">
          <w:fldData xml:space="preserve">PEVuZE5vdGU+PENpdGU+PEF1dGhvcj5MZXdpczwvQXV0aG9yPjxZZWFyPjIwMTc8L1llYXI+PElE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=
</w:fldData>
        </w:fldChar>
      </w:r>
      <w:r w:rsidR="002C3307">
        <w:rPr>
          <w:rFonts w:cs="Arial"/>
          <w:noProof/>
        </w:rPr>
        <w:instrText xml:space="preserve"> ADDIN EN.CITE </w:instrText>
      </w:r>
      <w:r w:rsidR="002C3307">
        <w:rPr>
          <w:rFonts w:cs="Arial"/>
          <w:noProof/>
        </w:rPr>
        <w:fldChar w:fldCharType="begin">
          <w:fldData xml:space="preserve">PEVuZE5vdGU+PENpdGU+PEF1dGhvcj5MZXdpczwvQXV0aG9yPjxZZWFyPjIwMTc8L1llYXI+PElE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=
</w:fldData>
        </w:fldChar>
      </w:r>
      <w:r w:rsidR="002C3307">
        <w:rPr>
          <w:rFonts w:cs="Arial"/>
          <w:noProof/>
        </w:rPr>
        <w:instrText xml:space="preserve"> ADDIN EN.CITE.DATA </w:instrText>
      </w:r>
      <w:r w:rsidR="002C3307">
        <w:rPr>
          <w:rFonts w:cs="Arial"/>
          <w:noProof/>
        </w:rPr>
      </w:r>
      <w:r w:rsidR="002C3307">
        <w:rPr>
          <w:rFonts w:cs="Arial"/>
          <w:noProof/>
        </w:rPr>
        <w:fldChar w:fldCharType="end"/>
      </w:r>
      <w:r w:rsidRPr="00B11844">
        <w:rPr>
          <w:rFonts w:cs="Arial"/>
          <w:noProof/>
        </w:rPr>
      </w:r>
      <w:r w:rsidRPr="00B11844">
        <w:rPr>
          <w:rFonts w:cs="Arial"/>
          <w:noProof/>
        </w:rPr>
        <w:fldChar w:fldCharType="separate"/>
      </w:r>
      <w:r w:rsidR="002C3307">
        <w:rPr>
          <w:rFonts w:cs="Arial"/>
          <w:noProof/>
        </w:rPr>
        <w:t>(9, 33, 34)</w:t>
      </w:r>
      <w:r w:rsidRPr="00B11844">
        <w:rPr>
          <w:rFonts w:cs="Arial"/>
          <w:noProof/>
        </w:rPr>
        <w:fldChar w:fldCharType="end"/>
      </w:r>
      <w:r w:rsidRPr="00B11844">
        <w:rPr>
          <w:rFonts w:cs="Arial"/>
          <w:noProof/>
        </w:rPr>
        <w:t xml:space="preserve">. In summary, the </w:t>
      </w:r>
      <w:r>
        <w:rPr>
          <w:rFonts w:cs="Arial"/>
          <w:noProof/>
        </w:rPr>
        <w:t>VOC output</w:t>
      </w:r>
      <w:r w:rsidRPr="00B11844">
        <w:rPr>
          <w:rFonts w:cs="Arial"/>
          <w:noProof/>
        </w:rPr>
        <w:t xml:space="preserve"> data w</w:t>
      </w:r>
      <w:r>
        <w:rPr>
          <w:rFonts w:cs="Arial"/>
          <w:noProof/>
        </w:rPr>
        <w:t xml:space="preserve">ill be </w:t>
      </w:r>
      <w:r w:rsidRPr="00B11844">
        <w:rPr>
          <w:rFonts w:cs="Arial"/>
          <w:noProof/>
        </w:rPr>
        <w:t>extracted using the L.A.V. software (v2.2.1, G.A.S, Germany), which converts the data from its native file format to a text file. This w</w:t>
      </w:r>
      <w:r>
        <w:rPr>
          <w:rFonts w:cs="Arial"/>
          <w:noProof/>
        </w:rPr>
        <w:t>ill be</w:t>
      </w:r>
      <w:r w:rsidRPr="00B11844">
        <w:rPr>
          <w:rFonts w:cs="Arial"/>
          <w:noProof/>
        </w:rPr>
        <w:t xml:space="preserve"> followed by a pre-processing step to reduce the dimentionality of the data, making the statistical analysis less computationaly  intensive. A typical output file (of a single sample) contains typically 11 million data points. Though the number of data points is high, the information content is sparse, with the all of the values containing non-background information being located around the centre of the dataset. Thus, we are able to crop the central section of the data and then apply a threshold to make the background values all be zero. These values are selected by visual inspection of the data using the LAV software </w:t>
      </w:r>
      <w:r w:rsidRPr="00B11844">
        <w:rPr>
          <w:rFonts w:cs="Arial"/>
          <w:noProof/>
        </w:rPr>
        <w:lastRenderedPageBreak/>
        <w:t>and results in around a 500 fold reduction in the number of non-zero data points. Once completed, the data w</w:t>
      </w:r>
      <w:r>
        <w:rPr>
          <w:rFonts w:cs="Arial"/>
          <w:noProof/>
        </w:rPr>
        <w:t>ill</w:t>
      </w:r>
      <w:r w:rsidRPr="00B11844">
        <w:rPr>
          <w:rFonts w:cs="Arial"/>
          <w:noProof/>
        </w:rPr>
        <w:t xml:space="preserve"> analysed using a 10-fold cross validation approach. In each fold, the data was split into a 90% training set and a 10% test set. Features with discriminary power w</w:t>
      </w:r>
      <w:r>
        <w:rPr>
          <w:rFonts w:cs="Arial"/>
          <w:noProof/>
        </w:rPr>
        <w:t xml:space="preserve">ill </w:t>
      </w:r>
      <w:r w:rsidRPr="00B11844">
        <w:rPr>
          <w:rFonts w:cs="Arial"/>
          <w:noProof/>
        </w:rPr>
        <w:t>identified f</w:t>
      </w:r>
      <w:r>
        <w:rPr>
          <w:rFonts w:cs="Arial"/>
          <w:noProof/>
        </w:rPr>
        <w:t>ro</w:t>
      </w:r>
      <w:r w:rsidRPr="00B11844">
        <w:rPr>
          <w:rFonts w:cs="Arial"/>
          <w:noProof/>
        </w:rPr>
        <w:t xml:space="preserve">m the training set using a rank-sum test and 50 features with the lowest p-value were taken forward for classification. Here, five different classifiers </w:t>
      </w:r>
      <w:r>
        <w:rPr>
          <w:rFonts w:cs="Arial"/>
          <w:noProof/>
        </w:rPr>
        <w:t>will be</w:t>
      </w:r>
      <w:r w:rsidRPr="00B11844">
        <w:rPr>
          <w:rFonts w:cs="Arial"/>
          <w:noProof/>
        </w:rPr>
        <w:t xml:space="preserve"> used, specifically sparse logistic regression, random forest, Gaussian process classifier, support vector machine and neural network (this set is commonly used within our pipeline). Once the training models ha</w:t>
      </w:r>
      <w:r>
        <w:rPr>
          <w:rFonts w:cs="Arial"/>
          <w:noProof/>
        </w:rPr>
        <w:t>ve</w:t>
      </w:r>
      <w:r w:rsidRPr="00B11844">
        <w:rPr>
          <w:rFonts w:cs="Arial"/>
          <w:noProof/>
        </w:rPr>
        <w:t xml:space="preserve"> been created</w:t>
      </w:r>
      <w:r>
        <w:rPr>
          <w:rFonts w:cs="Arial"/>
          <w:noProof/>
        </w:rPr>
        <w:t xml:space="preserve"> in </w:t>
      </w:r>
      <w:r w:rsidR="00090C52">
        <w:rPr>
          <w:rFonts w:cs="Arial"/>
          <w:noProof/>
        </w:rPr>
        <w:t>P</w:t>
      </w:r>
      <w:r>
        <w:rPr>
          <w:rFonts w:cs="Arial"/>
          <w:noProof/>
        </w:rPr>
        <w:t xml:space="preserve">hase </w:t>
      </w:r>
      <w:r w:rsidR="00911F83">
        <w:rPr>
          <w:rFonts w:cs="Arial"/>
          <w:noProof/>
        </w:rPr>
        <w:t>1</w:t>
      </w:r>
      <w:r w:rsidRPr="00B11844">
        <w:rPr>
          <w:rFonts w:cs="Arial"/>
          <w:noProof/>
        </w:rPr>
        <w:t>, they w</w:t>
      </w:r>
      <w:r>
        <w:rPr>
          <w:rFonts w:cs="Arial"/>
          <w:noProof/>
        </w:rPr>
        <w:t>ill be</w:t>
      </w:r>
      <w:r w:rsidRPr="00B11844">
        <w:rPr>
          <w:rFonts w:cs="Arial"/>
          <w:noProof/>
        </w:rPr>
        <w:t xml:space="preserve"> applied to the same features in the test set</w:t>
      </w:r>
      <w:r>
        <w:rPr>
          <w:rFonts w:cs="Arial"/>
          <w:noProof/>
        </w:rPr>
        <w:t xml:space="preserve"> (Phase </w:t>
      </w:r>
      <w:r w:rsidR="00911F83">
        <w:rPr>
          <w:rFonts w:cs="Arial"/>
          <w:noProof/>
        </w:rPr>
        <w:t>2</w:t>
      </w:r>
      <w:r>
        <w:rPr>
          <w:rFonts w:cs="Arial"/>
          <w:noProof/>
        </w:rPr>
        <w:t>)</w:t>
      </w:r>
      <w:r w:rsidRPr="00B11844">
        <w:rPr>
          <w:rFonts w:cs="Arial"/>
          <w:noProof/>
        </w:rPr>
        <w:t xml:space="preserve">. This process </w:t>
      </w:r>
      <w:r>
        <w:rPr>
          <w:rFonts w:cs="Arial"/>
          <w:noProof/>
        </w:rPr>
        <w:t>will be</w:t>
      </w:r>
      <w:r w:rsidRPr="00B11844">
        <w:rPr>
          <w:rFonts w:cs="Arial"/>
          <w:noProof/>
        </w:rPr>
        <w:t xml:space="preserve"> repeated ten times until all the data has a test result. This process </w:t>
      </w:r>
      <w:r>
        <w:rPr>
          <w:rFonts w:cs="Arial"/>
          <w:noProof/>
        </w:rPr>
        <w:t>will provide</w:t>
      </w:r>
      <w:r w:rsidRPr="00B11844">
        <w:rPr>
          <w:rFonts w:cs="Arial"/>
          <w:noProof/>
        </w:rPr>
        <w:t xml:space="preserve"> test probabilities for each sample and from this, statistical values, including sensitivity and specificity w</w:t>
      </w:r>
      <w:r>
        <w:rPr>
          <w:rFonts w:cs="Arial"/>
          <w:noProof/>
        </w:rPr>
        <w:t>ill be</w:t>
      </w:r>
      <w:r w:rsidRPr="00B11844">
        <w:rPr>
          <w:rFonts w:cs="Arial"/>
          <w:noProof/>
        </w:rPr>
        <w:t xml:space="preserve"> calculated.</w:t>
      </w:r>
    </w:p>
    <w:p w14:paraId="53089E9E" w14:textId="77777777" w:rsidR="00C413BF" w:rsidRPr="004854A5" w:rsidRDefault="00C413BF" w:rsidP="00C413BF">
      <w:pPr>
        <w:spacing w:after="120" w:line="240" w:lineRule="auto"/>
        <w:rPr>
          <w:rFonts w:cs="Arial"/>
          <w:noProof/>
        </w:rPr>
      </w:pPr>
    </w:p>
    <w:p w14:paraId="2DCCC376" w14:textId="0CB9EBBE" w:rsidR="004723B7" w:rsidRDefault="004723B7" w:rsidP="00F65232">
      <w:pPr>
        <w:pStyle w:val="ListParagraph"/>
        <w:numPr>
          <w:ilvl w:val="2"/>
          <w:numId w:val="10"/>
        </w:numPr>
        <w:spacing w:after="120" w:line="240" w:lineRule="auto"/>
        <w:ind w:left="0" w:firstLine="0"/>
      </w:pPr>
      <w:r w:rsidRPr="0096073F">
        <w:t xml:space="preserve"> Secondary outcome analysis</w:t>
      </w:r>
    </w:p>
    <w:p w14:paraId="5395916B" w14:textId="37974153" w:rsidR="00C413BF" w:rsidRDefault="00C413BF" w:rsidP="00C413BF">
      <w:pPr>
        <w:spacing w:after="120" w:line="240" w:lineRule="auto"/>
      </w:pPr>
    </w:p>
    <w:p w14:paraId="40B1CEA4" w14:textId="2EA42DE1" w:rsidR="00C413BF" w:rsidRPr="0096073F" w:rsidRDefault="00544575" w:rsidP="00C413BF">
      <w:pPr>
        <w:spacing w:after="120" w:line="240" w:lineRule="auto"/>
      </w:pPr>
      <w:r>
        <w:t>Samples positive for specific micro-organisms will have their VOC analysis interrogated to identify if a specific fingerprint or specific VOCs are associated with each pathogen. Once identified in future work this pattern will be reviewed in further samples to investigate diagnostic accuracy.</w:t>
      </w:r>
    </w:p>
    <w:p w14:paraId="23734F00" w14:textId="77777777" w:rsidR="004723B7" w:rsidRPr="00C413BF" w:rsidRDefault="004723B7" w:rsidP="00C413BF">
      <w:pPr>
        <w:spacing w:after="120" w:line="240" w:lineRule="auto"/>
        <w:rPr>
          <w:i/>
          <w:color w:val="0070C0"/>
        </w:rPr>
      </w:pPr>
    </w:p>
    <w:p w14:paraId="19AA7145" w14:textId="326C54C4" w:rsidR="004723B7" w:rsidRDefault="004723B7" w:rsidP="00C413BF">
      <w:pPr>
        <w:pStyle w:val="Heading1"/>
        <w:numPr>
          <w:ilvl w:val="0"/>
          <w:numId w:val="1"/>
        </w:numPr>
        <w:spacing w:after="120"/>
        <w:ind w:left="0" w:firstLine="0"/>
        <w:rPr>
          <w:rFonts w:asciiTheme="minorHAnsi" w:hAnsiTheme="minorHAnsi"/>
          <w:color w:val="auto"/>
          <w:sz w:val="22"/>
          <w:szCs w:val="22"/>
        </w:rPr>
      </w:pPr>
      <w:bookmarkStart w:id="16" w:name="_Toc502674553"/>
      <w:r w:rsidRPr="0096073F">
        <w:rPr>
          <w:rFonts w:asciiTheme="minorHAnsi" w:hAnsiTheme="minorHAnsi"/>
          <w:color w:val="auto"/>
          <w:sz w:val="22"/>
          <w:szCs w:val="22"/>
        </w:rPr>
        <w:t>DATA MANAGEMENT</w:t>
      </w:r>
      <w:bookmarkEnd w:id="16"/>
    </w:p>
    <w:p w14:paraId="00FCB913" w14:textId="77777777" w:rsidR="00C413BF" w:rsidRPr="00C413BF" w:rsidRDefault="00C413BF" w:rsidP="00C413BF"/>
    <w:p w14:paraId="3AC8155F" w14:textId="7A54C785" w:rsidR="004723B7" w:rsidRDefault="004723B7" w:rsidP="00F65232">
      <w:pPr>
        <w:pStyle w:val="ListParagraph"/>
        <w:numPr>
          <w:ilvl w:val="1"/>
          <w:numId w:val="11"/>
        </w:numPr>
        <w:spacing w:after="120" w:line="240" w:lineRule="auto"/>
        <w:ind w:left="0" w:firstLine="0"/>
      </w:pPr>
      <w:r w:rsidRPr="0096073F">
        <w:t>Data collection tools and source document identification</w:t>
      </w:r>
    </w:p>
    <w:p w14:paraId="21772D4F" w14:textId="77777777" w:rsidR="00C413BF" w:rsidRPr="0096073F" w:rsidRDefault="00C413BF" w:rsidP="00C413BF">
      <w:pPr>
        <w:pStyle w:val="ListParagraph"/>
        <w:spacing w:after="120" w:line="240" w:lineRule="auto"/>
        <w:ind w:left="0"/>
      </w:pPr>
    </w:p>
    <w:p w14:paraId="28E8A4EC" w14:textId="122E7337" w:rsidR="004723B7" w:rsidRDefault="004854A5" w:rsidP="00C413BF">
      <w:pPr>
        <w:spacing w:after="120" w:line="240" w:lineRule="auto"/>
        <w:rPr>
          <w:rFonts w:cs="Arial"/>
          <w:noProof/>
        </w:rPr>
      </w:pPr>
      <w:r w:rsidRPr="004854A5">
        <w:rPr>
          <w:rFonts w:cs="Arial"/>
          <w:noProof/>
        </w:rPr>
        <w:t>Baseline data will be collected from the patient on the day of recruitment. This will use a standardised ca</w:t>
      </w:r>
      <w:r w:rsidR="00544575">
        <w:rPr>
          <w:rFonts w:cs="Arial"/>
          <w:noProof/>
        </w:rPr>
        <w:t>s</w:t>
      </w:r>
      <w:r w:rsidRPr="004854A5">
        <w:rPr>
          <w:rFonts w:cs="Arial"/>
          <w:noProof/>
        </w:rPr>
        <w:t xml:space="preserve">e report form (CRF). This original document will be stored </w:t>
      </w:r>
      <w:r w:rsidR="008C6F54">
        <w:rPr>
          <w:rFonts w:cs="Arial"/>
          <w:noProof/>
        </w:rPr>
        <w:t>by the Tommy’s Biobank team</w:t>
      </w:r>
      <w:r w:rsidR="00F2666C">
        <w:rPr>
          <w:rFonts w:cs="Arial"/>
          <w:noProof/>
        </w:rPr>
        <w:t xml:space="preserve"> </w:t>
      </w:r>
      <w:r w:rsidRPr="004854A5">
        <w:rPr>
          <w:rFonts w:cs="Arial"/>
          <w:noProof/>
        </w:rPr>
        <w:t>in a locked cupboard in the Biomedical Research Unit at UHCW. This document will contain patient identifiable data. These data will be transferred onto an electronic database and stored</w:t>
      </w:r>
      <w:r w:rsidR="008C6F54">
        <w:rPr>
          <w:rFonts w:cs="Arial"/>
          <w:noProof/>
        </w:rPr>
        <w:t xml:space="preserve"> by the Tommy’s Biobank Team</w:t>
      </w:r>
      <w:r w:rsidRPr="004854A5">
        <w:rPr>
          <w:rFonts w:cs="Arial"/>
          <w:noProof/>
        </w:rPr>
        <w:t xml:space="preserve"> only. This electronic database will not have patient identifiable data and each sample will have a study number. This number will also be recorded on the CRF. Patient contact details will be kept by the </w:t>
      </w:r>
      <w:r w:rsidR="008C6F54">
        <w:rPr>
          <w:rFonts w:cs="Arial"/>
          <w:noProof/>
        </w:rPr>
        <w:t xml:space="preserve">research </w:t>
      </w:r>
      <w:r w:rsidRPr="004854A5">
        <w:rPr>
          <w:rFonts w:cs="Arial"/>
          <w:noProof/>
        </w:rPr>
        <w:t>team to ensure the results of the reference standard (midstream urine sent to the microbiology laboratory for microscopy, culture and sensitivity testing) are chased and acted up</w:t>
      </w:r>
      <w:r>
        <w:rPr>
          <w:rFonts w:cs="Arial"/>
          <w:noProof/>
        </w:rPr>
        <w:t>on</w:t>
      </w:r>
      <w:r w:rsidRPr="004854A5">
        <w:rPr>
          <w:rFonts w:cs="Arial"/>
          <w:noProof/>
        </w:rPr>
        <w:t xml:space="preserve"> if needed</w:t>
      </w:r>
      <w:r>
        <w:rPr>
          <w:rFonts w:cs="Arial"/>
          <w:noProof/>
        </w:rPr>
        <w:t>. With patient permission we will collect each patients telephone number and call them with the results of the reference standard if they need further discussion or treatment.</w:t>
      </w:r>
    </w:p>
    <w:p w14:paraId="70082734" w14:textId="77777777" w:rsidR="00C413BF" w:rsidRDefault="00C413BF" w:rsidP="00C413BF">
      <w:pPr>
        <w:spacing w:after="120" w:line="240" w:lineRule="auto"/>
        <w:rPr>
          <w:rFonts w:cs="Arial"/>
          <w:noProof/>
        </w:rPr>
      </w:pPr>
    </w:p>
    <w:p w14:paraId="000BA92F" w14:textId="6A16E64B" w:rsidR="004854A5" w:rsidRPr="004854A5" w:rsidRDefault="004854A5" w:rsidP="00C413BF">
      <w:pPr>
        <w:spacing w:after="120" w:line="240" w:lineRule="auto"/>
        <w:rPr>
          <w:rFonts w:cs="Arial"/>
          <w:noProof/>
        </w:rPr>
      </w:pPr>
      <w:r>
        <w:rPr>
          <w:rFonts w:cs="Arial"/>
          <w:noProof/>
        </w:rPr>
        <w:t>A copy of the consent form will be kept in a file in the Biomedical Research Unit and each patient will be given a copy of the consent form.</w:t>
      </w:r>
    </w:p>
    <w:p w14:paraId="5A66336F" w14:textId="77777777" w:rsidR="004723B7" w:rsidRPr="0096073F" w:rsidRDefault="004723B7" w:rsidP="00C413BF">
      <w:pPr>
        <w:pStyle w:val="ListParagraph"/>
        <w:spacing w:after="120" w:line="240" w:lineRule="auto"/>
        <w:rPr>
          <w:i/>
          <w:color w:val="0070C0"/>
        </w:rPr>
      </w:pPr>
    </w:p>
    <w:p w14:paraId="1DD00E7B" w14:textId="03D4E550" w:rsidR="004723B7" w:rsidRDefault="004723B7" w:rsidP="00F65232">
      <w:pPr>
        <w:pStyle w:val="ListParagraph"/>
        <w:numPr>
          <w:ilvl w:val="1"/>
          <w:numId w:val="11"/>
        </w:numPr>
        <w:spacing w:after="120" w:line="240" w:lineRule="auto"/>
        <w:ind w:left="0" w:firstLine="0"/>
      </w:pPr>
      <w:r w:rsidRPr="0096073F">
        <w:t>Archiving</w:t>
      </w:r>
    </w:p>
    <w:p w14:paraId="196DE570" w14:textId="77777777" w:rsidR="00C413BF" w:rsidRPr="0096073F" w:rsidRDefault="00C413BF" w:rsidP="00C413BF">
      <w:pPr>
        <w:pStyle w:val="ListParagraph"/>
        <w:spacing w:after="120" w:line="240" w:lineRule="auto"/>
        <w:ind w:left="0"/>
      </w:pPr>
    </w:p>
    <w:p w14:paraId="51C84E0A" w14:textId="3E68CF9F" w:rsidR="004723B7" w:rsidRPr="005D318A" w:rsidRDefault="004723B7" w:rsidP="005D318A">
      <w:pPr>
        <w:pStyle w:val="xmsonormal"/>
        <w:spacing w:before="0" w:beforeAutospacing="0" w:after="0" w:afterAutospacing="0"/>
        <w:rPr>
          <w:rFonts w:asciiTheme="minorHAnsi" w:eastAsiaTheme="minorHAnsi" w:hAnsiTheme="minorHAnsi" w:cs="Arial"/>
          <w:noProof/>
          <w:sz w:val="22"/>
          <w:szCs w:val="22"/>
          <w:lang w:eastAsia="en-US"/>
        </w:rPr>
      </w:pPr>
      <w:r w:rsidRPr="005D318A">
        <w:rPr>
          <w:rFonts w:asciiTheme="minorHAnsi" w:eastAsiaTheme="minorHAnsi" w:hAnsiTheme="minorHAnsi" w:cs="Arial"/>
          <w:noProof/>
          <w:sz w:val="22"/>
          <w:szCs w:val="22"/>
          <w:lang w:eastAsia="en-US"/>
        </w:rPr>
        <w:t xml:space="preserve">Following the resolution of queries and confirmation of study close-out by the Chief Investigator, all essential documentation will transferred to a third party archiving service, which provides suitable fire and water-resistant facilities. </w:t>
      </w:r>
      <w:r w:rsidR="005D318A" w:rsidRPr="005D318A">
        <w:rPr>
          <w:rFonts w:asciiTheme="minorHAnsi" w:eastAsiaTheme="minorHAnsi" w:hAnsiTheme="minorHAnsi" w:cs="Arial"/>
          <w:noProof/>
          <w:sz w:val="22"/>
          <w:szCs w:val="22"/>
          <w:lang w:eastAsia="en-US"/>
        </w:rPr>
        <w:t> The data will be stored in accordance with the sponsor recommendations. The standard data retention period for University of Warwick is 10 years</w:t>
      </w:r>
      <w:r w:rsidR="005D318A">
        <w:rPr>
          <w:rFonts w:asciiTheme="minorHAnsi" w:eastAsiaTheme="minorHAnsi" w:hAnsiTheme="minorHAnsi" w:cs="Arial"/>
          <w:noProof/>
          <w:sz w:val="22"/>
          <w:szCs w:val="22"/>
          <w:lang w:eastAsia="en-US"/>
        </w:rPr>
        <w:t>.</w:t>
      </w:r>
    </w:p>
    <w:p w14:paraId="0C66A8CF" w14:textId="77777777" w:rsidR="00E601F2" w:rsidRPr="0096073F" w:rsidRDefault="00E601F2" w:rsidP="00C413BF">
      <w:pPr>
        <w:spacing w:after="120" w:line="240" w:lineRule="auto"/>
      </w:pPr>
    </w:p>
    <w:p w14:paraId="5966B223" w14:textId="2807B615" w:rsidR="004F430B" w:rsidRDefault="004F430B" w:rsidP="00C413BF">
      <w:pPr>
        <w:pStyle w:val="Heading1"/>
        <w:numPr>
          <w:ilvl w:val="0"/>
          <w:numId w:val="1"/>
        </w:numPr>
        <w:spacing w:before="0" w:after="120"/>
        <w:ind w:left="0" w:firstLine="0"/>
        <w:rPr>
          <w:rFonts w:asciiTheme="minorHAnsi" w:hAnsiTheme="minorHAnsi"/>
          <w:color w:val="auto"/>
          <w:sz w:val="22"/>
          <w:szCs w:val="22"/>
        </w:rPr>
      </w:pPr>
      <w:bookmarkStart w:id="17" w:name="_Toc502674554"/>
      <w:r w:rsidRPr="0096073F">
        <w:rPr>
          <w:rFonts w:asciiTheme="minorHAnsi" w:hAnsiTheme="minorHAnsi"/>
          <w:color w:val="auto"/>
          <w:sz w:val="22"/>
          <w:szCs w:val="22"/>
        </w:rPr>
        <w:lastRenderedPageBreak/>
        <w:t>TRIAL OVERSIGHT</w:t>
      </w:r>
      <w:bookmarkEnd w:id="17"/>
    </w:p>
    <w:p w14:paraId="4AE1068A" w14:textId="77777777" w:rsidR="00C413BF" w:rsidRPr="00C413BF" w:rsidRDefault="00C413BF" w:rsidP="00C413BF"/>
    <w:p w14:paraId="53CCD79C" w14:textId="35C4BDD7" w:rsidR="004F430B" w:rsidRDefault="004F430B" w:rsidP="00F65232">
      <w:pPr>
        <w:pStyle w:val="ListParagraph"/>
        <w:numPr>
          <w:ilvl w:val="1"/>
          <w:numId w:val="12"/>
        </w:numPr>
        <w:spacing w:after="120" w:line="240" w:lineRule="auto"/>
        <w:ind w:left="0" w:firstLine="0"/>
      </w:pPr>
      <w:r w:rsidRPr="0096073F">
        <w:t>Role and responsibilities of the Sponsor</w:t>
      </w:r>
    </w:p>
    <w:p w14:paraId="57B3B58C" w14:textId="77777777" w:rsidR="00C413BF" w:rsidRPr="0096073F" w:rsidRDefault="00C413BF" w:rsidP="00C413BF">
      <w:pPr>
        <w:pStyle w:val="ListParagraph"/>
        <w:spacing w:after="120" w:line="240" w:lineRule="auto"/>
        <w:ind w:left="0"/>
      </w:pPr>
    </w:p>
    <w:p w14:paraId="74784EEA" w14:textId="4A44B7D3" w:rsidR="004F430B" w:rsidRPr="004854A5" w:rsidRDefault="00090C52" w:rsidP="00C413BF">
      <w:pPr>
        <w:spacing w:after="120" w:line="240" w:lineRule="auto"/>
        <w:rPr>
          <w:rFonts w:cs="Arial"/>
          <w:noProof/>
        </w:rPr>
      </w:pPr>
      <w:r w:rsidRPr="00356AB3">
        <w:rPr>
          <w:rFonts w:cs="Arial"/>
          <w:noProof/>
        </w:rPr>
        <w:t xml:space="preserve">University of Warwick </w:t>
      </w:r>
      <w:r w:rsidR="004F430B" w:rsidRPr="00356AB3">
        <w:rPr>
          <w:rFonts w:cs="Arial"/>
          <w:noProof/>
        </w:rPr>
        <w:t xml:space="preserve">has agreed to act as sponsor for this </w:t>
      </w:r>
      <w:r w:rsidR="004854A5" w:rsidRPr="00356AB3">
        <w:rPr>
          <w:rFonts w:cs="Arial"/>
          <w:noProof/>
        </w:rPr>
        <w:t>study</w:t>
      </w:r>
      <w:r w:rsidR="004F430B" w:rsidRPr="00356AB3">
        <w:rPr>
          <w:rFonts w:cs="Arial"/>
          <w:noProof/>
        </w:rPr>
        <w:t xml:space="preserve"> and will undertake the responsibilities of sponsor as defined by the </w:t>
      </w:r>
      <w:r w:rsidR="006770E7" w:rsidRPr="00356AB3">
        <w:rPr>
          <w:rFonts w:cs="Arial"/>
          <w:noProof/>
        </w:rPr>
        <w:t xml:space="preserve">UK Policy Framework for Health and Social Care Research </w:t>
      </w:r>
      <w:r w:rsidR="004F430B" w:rsidRPr="00356AB3">
        <w:rPr>
          <w:rFonts w:cs="Arial"/>
          <w:noProof/>
        </w:rPr>
        <w:t xml:space="preserve">and ICH Good Clinical Practice. An authorised representative of the Sponsor has approved the final version of this protocol with respect to the </w:t>
      </w:r>
      <w:r w:rsidR="004854A5" w:rsidRPr="00356AB3">
        <w:rPr>
          <w:rFonts w:cs="Arial"/>
          <w:noProof/>
        </w:rPr>
        <w:t>study</w:t>
      </w:r>
      <w:r w:rsidR="004F430B" w:rsidRPr="00356AB3">
        <w:rPr>
          <w:rFonts w:cs="Arial"/>
          <w:noProof/>
        </w:rPr>
        <w:t xml:space="preserve"> design, conduct, data analysis and interpretation and plans for publication and dissemination of results. As sponsor, </w:t>
      </w:r>
      <w:r w:rsidRPr="00356AB3">
        <w:rPr>
          <w:rFonts w:cs="Arial"/>
          <w:noProof/>
        </w:rPr>
        <w:t>University of Warwick</w:t>
      </w:r>
      <w:r w:rsidR="00356AB3" w:rsidRPr="00356AB3">
        <w:rPr>
          <w:rFonts w:cs="Arial"/>
          <w:noProof/>
        </w:rPr>
        <w:t xml:space="preserve"> </w:t>
      </w:r>
      <w:r w:rsidR="004F430B" w:rsidRPr="00356AB3">
        <w:rPr>
          <w:rFonts w:cs="Arial"/>
          <w:noProof/>
        </w:rPr>
        <w:t xml:space="preserve">provides indemnity for this </w:t>
      </w:r>
      <w:r w:rsidR="004854A5" w:rsidRPr="00356AB3">
        <w:rPr>
          <w:rFonts w:cs="Arial"/>
          <w:noProof/>
        </w:rPr>
        <w:t>study</w:t>
      </w:r>
      <w:r w:rsidR="004F430B" w:rsidRPr="00356AB3">
        <w:rPr>
          <w:rFonts w:cs="Arial"/>
          <w:noProof/>
        </w:rPr>
        <w:t xml:space="preserve"> and, as such, will be responsible for claims for any non-negligent harm suffered by anyone as a result of participating in this trial. The indemnity is renewed on an annual basis and will continue for the duration of this trial.</w:t>
      </w:r>
    </w:p>
    <w:p w14:paraId="150AF3EC" w14:textId="77777777" w:rsidR="00AA5A11" w:rsidRPr="0096073F" w:rsidRDefault="00AA5A11" w:rsidP="00C413BF">
      <w:pPr>
        <w:spacing w:after="120" w:line="240" w:lineRule="auto"/>
      </w:pPr>
    </w:p>
    <w:p w14:paraId="603C732F" w14:textId="344AB9B4" w:rsidR="00AA5A11" w:rsidRDefault="00AA5A11" w:rsidP="00C413BF">
      <w:pPr>
        <w:pStyle w:val="Heading1"/>
        <w:numPr>
          <w:ilvl w:val="0"/>
          <w:numId w:val="1"/>
        </w:numPr>
        <w:spacing w:before="0" w:after="120"/>
        <w:ind w:left="0" w:firstLine="0"/>
        <w:rPr>
          <w:rFonts w:asciiTheme="minorHAnsi" w:hAnsiTheme="minorHAnsi"/>
          <w:color w:val="auto"/>
          <w:sz w:val="22"/>
          <w:szCs w:val="22"/>
        </w:rPr>
      </w:pPr>
      <w:bookmarkStart w:id="18" w:name="_Toc502674555"/>
      <w:r w:rsidRPr="0096073F">
        <w:rPr>
          <w:rFonts w:asciiTheme="minorHAnsi" w:hAnsiTheme="minorHAnsi"/>
          <w:color w:val="auto"/>
          <w:sz w:val="22"/>
          <w:szCs w:val="22"/>
        </w:rPr>
        <w:t>MONITORING, AUDIT &amp; INSPECTION</w:t>
      </w:r>
      <w:bookmarkEnd w:id="18"/>
    </w:p>
    <w:p w14:paraId="31C2EDDB" w14:textId="77777777" w:rsidR="00C413BF" w:rsidRPr="00C413BF" w:rsidRDefault="00C413BF" w:rsidP="00C413BF"/>
    <w:p w14:paraId="0A1BB2BC" w14:textId="5EB95F54" w:rsidR="00AA5A11" w:rsidRDefault="00AA5A11" w:rsidP="00C413BF">
      <w:pPr>
        <w:spacing w:after="120" w:line="240" w:lineRule="auto"/>
        <w:rPr>
          <w:rFonts w:cs="Arial"/>
          <w:noProof/>
        </w:rPr>
      </w:pPr>
      <w:r w:rsidRPr="00356AB3">
        <w:rPr>
          <w:rFonts w:cs="Arial"/>
          <w:noProof/>
        </w:rPr>
        <w:t xml:space="preserve">The study </w:t>
      </w:r>
      <w:r w:rsidR="00BE7FAD" w:rsidRPr="00356AB3">
        <w:rPr>
          <w:rFonts w:cs="Arial"/>
          <w:noProof/>
        </w:rPr>
        <w:t>may</w:t>
      </w:r>
      <w:r w:rsidR="00801C2A" w:rsidRPr="00356AB3">
        <w:rPr>
          <w:rFonts w:cs="Arial"/>
          <w:noProof/>
        </w:rPr>
        <w:t xml:space="preserve"> be monitored </w:t>
      </w:r>
      <w:r w:rsidR="00567952">
        <w:rPr>
          <w:rFonts w:cs="Arial"/>
          <w:noProof/>
        </w:rPr>
        <w:t>by the Univerosty of</w:t>
      </w:r>
      <w:r w:rsidR="00090C52" w:rsidRPr="00356AB3">
        <w:rPr>
          <w:rFonts w:cs="Arial"/>
          <w:noProof/>
        </w:rPr>
        <w:t xml:space="preserve"> Warwick </w:t>
      </w:r>
      <w:r w:rsidRPr="00356AB3">
        <w:rPr>
          <w:rFonts w:cs="Arial"/>
          <w:noProof/>
        </w:rPr>
        <w:t>as</w:t>
      </w:r>
      <w:r w:rsidRPr="004854A5">
        <w:rPr>
          <w:rFonts w:cs="Arial"/>
          <w:noProof/>
        </w:rPr>
        <w:t xml:space="preserve"> representatives of the Sponsor</w:t>
      </w:r>
      <w:r w:rsidR="00567952">
        <w:rPr>
          <w:rFonts w:cs="Arial"/>
          <w:noProof/>
        </w:rPr>
        <w:t xml:space="preserve"> or </w:t>
      </w:r>
      <w:r w:rsidR="00567952" w:rsidRPr="00356AB3">
        <w:rPr>
          <w:rFonts w:cs="Arial"/>
          <w:noProof/>
        </w:rPr>
        <w:t>by the Research &amp; Development Department at UHCW</w:t>
      </w:r>
      <w:r w:rsidRPr="004854A5">
        <w:rPr>
          <w:rFonts w:cs="Arial"/>
          <w:noProof/>
        </w:rPr>
        <w:t xml:space="preserve">, to ensure that the study is being conducted as per protocol, adhering to Research Governance and GCP. The approach to, and extent of, monitoring </w:t>
      </w:r>
      <w:r w:rsidR="00BE7FAD" w:rsidRPr="004854A5">
        <w:rPr>
          <w:rFonts w:cs="Arial"/>
          <w:noProof/>
        </w:rPr>
        <w:t>may</w:t>
      </w:r>
      <w:r w:rsidRPr="004854A5">
        <w:rPr>
          <w:rFonts w:cs="Arial"/>
          <w:noProof/>
        </w:rPr>
        <w:t xml:space="preserve"> be specified in a trial monitoring plan determined by the risk assessment undertaken prior to the start of the study.</w:t>
      </w:r>
    </w:p>
    <w:p w14:paraId="0F3CF8B0" w14:textId="77777777" w:rsidR="00C413BF" w:rsidRPr="004854A5" w:rsidRDefault="00C413BF" w:rsidP="00C413BF">
      <w:pPr>
        <w:spacing w:after="120" w:line="240" w:lineRule="auto"/>
        <w:rPr>
          <w:rFonts w:cs="Arial"/>
          <w:noProof/>
        </w:rPr>
      </w:pPr>
    </w:p>
    <w:p w14:paraId="63A495E9" w14:textId="311D3561" w:rsidR="009C47D5" w:rsidRDefault="00801C2A" w:rsidP="00C413BF">
      <w:pPr>
        <w:pStyle w:val="Heading1"/>
        <w:numPr>
          <w:ilvl w:val="0"/>
          <w:numId w:val="1"/>
        </w:numPr>
        <w:spacing w:before="0" w:after="120"/>
        <w:ind w:left="0" w:firstLine="0"/>
        <w:rPr>
          <w:rFonts w:asciiTheme="minorHAnsi" w:hAnsiTheme="minorHAnsi"/>
          <w:color w:val="auto"/>
          <w:sz w:val="22"/>
          <w:szCs w:val="22"/>
        </w:rPr>
      </w:pPr>
      <w:bookmarkStart w:id="19" w:name="_Toc502674556"/>
      <w:r w:rsidRPr="0096073F">
        <w:rPr>
          <w:rFonts w:asciiTheme="minorHAnsi" w:hAnsiTheme="minorHAnsi"/>
          <w:color w:val="auto"/>
          <w:sz w:val="22"/>
          <w:szCs w:val="22"/>
        </w:rPr>
        <w:t>ETHICAL AND REGULATORY CONSIDERATIONS</w:t>
      </w:r>
      <w:bookmarkEnd w:id="19"/>
    </w:p>
    <w:p w14:paraId="4895A1FB" w14:textId="77777777" w:rsidR="00C413BF" w:rsidRPr="00C413BF" w:rsidRDefault="00C413BF" w:rsidP="00C413BF"/>
    <w:p w14:paraId="3C17EDA7" w14:textId="2F73E88F" w:rsidR="006262EE" w:rsidRPr="00C413BF" w:rsidRDefault="001220AF" w:rsidP="00F65232">
      <w:pPr>
        <w:pStyle w:val="ListParagraph"/>
        <w:numPr>
          <w:ilvl w:val="1"/>
          <w:numId w:val="13"/>
        </w:numPr>
        <w:spacing w:after="120" w:line="240" w:lineRule="auto"/>
        <w:ind w:left="0" w:firstLine="0"/>
        <w:rPr>
          <w:b/>
        </w:rPr>
      </w:pPr>
      <w:r w:rsidRPr="0096073F">
        <w:t>Ethical approval and research governance</w:t>
      </w:r>
    </w:p>
    <w:p w14:paraId="0CAD8FA4" w14:textId="77777777" w:rsidR="00C413BF" w:rsidRPr="004854A5" w:rsidRDefault="00C413BF" w:rsidP="00C413BF">
      <w:pPr>
        <w:pStyle w:val="ListParagraph"/>
        <w:spacing w:after="120" w:line="240" w:lineRule="auto"/>
        <w:ind w:left="0"/>
        <w:rPr>
          <w:b/>
        </w:rPr>
      </w:pPr>
    </w:p>
    <w:p w14:paraId="7D04E99E" w14:textId="77777777" w:rsidR="006262EE" w:rsidRPr="004854A5" w:rsidRDefault="006262EE" w:rsidP="00C413BF">
      <w:pPr>
        <w:spacing w:after="120" w:line="240" w:lineRule="auto"/>
        <w:rPr>
          <w:rFonts w:cs="Arial"/>
          <w:noProof/>
        </w:rPr>
      </w:pPr>
      <w:r w:rsidRPr="004854A5">
        <w:rPr>
          <w:rFonts w:cs="Arial"/>
          <w:noProof/>
        </w:rPr>
        <w:t>The study will be conducted in compliance the principles of the ICH GCP guidelines and in accordance with all applicable regulatory guidance, including, but not limited to, the UK policy framework for health and social care research. Ethical approval for this study will be sought from the Research Ethics Committee combined with Health Research Authority (HRA) approval. No study activities will commence until favourable ethical opinion and HRA approval has been obtained. Progress reports and a final report at the conclusion of the trial will be submitted to the approving REC within the timelines defined by the committee. Confirmation of capacity and capability will be obtained from the R&amp;D department prior to commencement of the study at all participating sites.”</w:t>
      </w:r>
    </w:p>
    <w:p w14:paraId="40835D51" w14:textId="77777777" w:rsidR="00C24969" w:rsidRPr="0096073F" w:rsidRDefault="00C24969" w:rsidP="00C413BF">
      <w:pPr>
        <w:pStyle w:val="ListParagraph"/>
        <w:spacing w:after="120" w:line="240" w:lineRule="auto"/>
        <w:rPr>
          <w:color w:val="0070C0"/>
        </w:rPr>
      </w:pPr>
    </w:p>
    <w:p w14:paraId="0A9FBD47" w14:textId="796C4A4F" w:rsidR="001220AF" w:rsidRDefault="006262EE" w:rsidP="00F65232">
      <w:pPr>
        <w:pStyle w:val="ListParagraph"/>
        <w:numPr>
          <w:ilvl w:val="1"/>
          <w:numId w:val="13"/>
        </w:numPr>
        <w:spacing w:after="120" w:line="240" w:lineRule="auto"/>
        <w:ind w:left="0" w:firstLine="0"/>
      </w:pPr>
      <w:r w:rsidRPr="0096073F">
        <w:t>Peer review</w:t>
      </w:r>
    </w:p>
    <w:p w14:paraId="4A6BC0B2" w14:textId="77777777" w:rsidR="00C413BF" w:rsidRPr="0096073F" w:rsidRDefault="00C413BF" w:rsidP="00C413BF">
      <w:pPr>
        <w:pStyle w:val="ListParagraph"/>
        <w:spacing w:after="120" w:line="240" w:lineRule="auto"/>
        <w:ind w:left="0"/>
      </w:pPr>
    </w:p>
    <w:p w14:paraId="2D2CFFE5" w14:textId="22CC3A38" w:rsidR="006262EE" w:rsidRDefault="004854A5" w:rsidP="00C413BF">
      <w:pPr>
        <w:spacing w:after="120" w:line="240" w:lineRule="auto"/>
        <w:rPr>
          <w:rFonts w:cs="Arial"/>
          <w:noProof/>
        </w:rPr>
      </w:pPr>
      <w:r w:rsidRPr="004854A5">
        <w:rPr>
          <w:rFonts w:cs="Arial"/>
          <w:noProof/>
        </w:rPr>
        <w:t>This study was peer reviewed by the Warwick-Wellcome Translational Partnership team prior to funding being offered for the project</w:t>
      </w:r>
    </w:p>
    <w:p w14:paraId="0FE229BF" w14:textId="77777777" w:rsidR="00C413BF" w:rsidRPr="004854A5" w:rsidRDefault="00C413BF" w:rsidP="00C413BF">
      <w:pPr>
        <w:spacing w:after="120" w:line="240" w:lineRule="auto"/>
        <w:rPr>
          <w:rFonts w:cs="Arial"/>
          <w:noProof/>
        </w:rPr>
      </w:pPr>
    </w:p>
    <w:p w14:paraId="3261C963" w14:textId="72684F16" w:rsidR="008F36C3" w:rsidRDefault="008F36C3" w:rsidP="00F65232">
      <w:pPr>
        <w:pStyle w:val="ListParagraph"/>
        <w:numPr>
          <w:ilvl w:val="1"/>
          <w:numId w:val="13"/>
        </w:numPr>
        <w:spacing w:after="120" w:line="240" w:lineRule="auto"/>
        <w:ind w:left="0" w:firstLine="0"/>
      </w:pPr>
      <w:r w:rsidRPr="0096073F">
        <w:t>Data protection and patient confidentiality</w:t>
      </w:r>
    </w:p>
    <w:p w14:paraId="26AF02DE" w14:textId="77777777" w:rsidR="00C413BF" w:rsidRPr="0096073F" w:rsidRDefault="00C413BF" w:rsidP="00C413BF">
      <w:pPr>
        <w:pStyle w:val="ListParagraph"/>
        <w:spacing w:after="120" w:line="240" w:lineRule="auto"/>
        <w:ind w:left="0"/>
      </w:pPr>
    </w:p>
    <w:p w14:paraId="6C77A298" w14:textId="230DCC80" w:rsidR="008F36C3" w:rsidRDefault="008F36C3" w:rsidP="00C413BF">
      <w:pPr>
        <w:spacing w:after="120" w:line="240" w:lineRule="auto"/>
        <w:rPr>
          <w:rFonts w:cs="Arial"/>
          <w:noProof/>
        </w:rPr>
      </w:pPr>
      <w:r w:rsidRPr="004854A5">
        <w:rPr>
          <w:rFonts w:cs="Arial"/>
          <w:noProof/>
        </w:rPr>
        <w:t xml:space="preserve">The study will comply with the </w:t>
      </w:r>
      <w:r w:rsidR="006770E7" w:rsidRPr="004854A5">
        <w:rPr>
          <w:rFonts w:cs="Arial"/>
          <w:noProof/>
        </w:rPr>
        <w:t xml:space="preserve">current </w:t>
      </w:r>
      <w:r w:rsidRPr="004854A5">
        <w:rPr>
          <w:rFonts w:cs="Arial"/>
          <w:noProof/>
        </w:rPr>
        <w:t xml:space="preserve">Data Protection </w:t>
      </w:r>
      <w:r w:rsidR="006770E7" w:rsidRPr="004854A5">
        <w:rPr>
          <w:rFonts w:cs="Arial"/>
          <w:noProof/>
        </w:rPr>
        <w:t>regulations and</w:t>
      </w:r>
      <w:r w:rsidRPr="004854A5">
        <w:rPr>
          <w:rFonts w:cs="Arial"/>
          <w:noProof/>
        </w:rPr>
        <w:t xml:space="preserve"> regular checks and monitoring will be undertaken to ensure compliance. Participants will be assigned a unique identifier </w:t>
      </w:r>
      <w:r w:rsidRPr="004854A5">
        <w:rPr>
          <w:rFonts w:cs="Arial"/>
          <w:noProof/>
        </w:rPr>
        <w:lastRenderedPageBreak/>
        <w:t xml:space="preserve">upon enrolment into the study to allow </w:t>
      </w:r>
      <w:r w:rsidR="00061B89" w:rsidRPr="004854A5">
        <w:rPr>
          <w:rFonts w:cs="Arial"/>
          <w:noProof/>
        </w:rPr>
        <w:t xml:space="preserve">pseudonymisation </w:t>
      </w:r>
      <w:r w:rsidRPr="004854A5">
        <w:rPr>
          <w:rFonts w:cs="Arial"/>
          <w:noProof/>
        </w:rPr>
        <w:t>of patient-identifiable data. Access to patient identifiable data will be restricted to members of the study co-ordination team who require it for the performance of their role.  Electronic data will be stored on password protected encrypted drives and hard copies of study documents will be stored in locked filing cabinets in secure entry-card protected sites.</w:t>
      </w:r>
    </w:p>
    <w:p w14:paraId="636B19C6" w14:textId="77777777" w:rsidR="00C413BF" w:rsidRPr="004854A5" w:rsidRDefault="00C413BF" w:rsidP="00C413BF">
      <w:pPr>
        <w:spacing w:after="120" w:line="240" w:lineRule="auto"/>
        <w:rPr>
          <w:rFonts w:cs="Arial"/>
          <w:noProof/>
        </w:rPr>
      </w:pPr>
    </w:p>
    <w:p w14:paraId="44A593EF" w14:textId="1EC8A184" w:rsidR="00915C38" w:rsidRDefault="00915C38" w:rsidP="00C413BF">
      <w:pPr>
        <w:pStyle w:val="Heading1"/>
        <w:numPr>
          <w:ilvl w:val="0"/>
          <w:numId w:val="1"/>
        </w:numPr>
        <w:spacing w:before="0" w:after="120"/>
        <w:ind w:left="0" w:firstLine="0"/>
        <w:rPr>
          <w:rFonts w:asciiTheme="minorHAnsi" w:hAnsiTheme="minorHAnsi"/>
          <w:color w:val="auto"/>
          <w:sz w:val="22"/>
          <w:szCs w:val="22"/>
        </w:rPr>
      </w:pPr>
      <w:bookmarkStart w:id="20" w:name="_Toc502674557"/>
      <w:r w:rsidRPr="0096073F">
        <w:rPr>
          <w:rFonts w:asciiTheme="minorHAnsi" w:hAnsiTheme="minorHAnsi"/>
          <w:color w:val="auto"/>
          <w:sz w:val="22"/>
          <w:szCs w:val="22"/>
        </w:rPr>
        <w:t>DISSEMINATION POLICY</w:t>
      </w:r>
      <w:bookmarkEnd w:id="20"/>
    </w:p>
    <w:p w14:paraId="11E8FD9A" w14:textId="77777777" w:rsidR="00C413BF" w:rsidRPr="00C413BF" w:rsidRDefault="00C413BF" w:rsidP="00C413BF"/>
    <w:p w14:paraId="1F291543" w14:textId="77777777" w:rsidR="004854A5" w:rsidRPr="004854A5" w:rsidRDefault="004854A5" w:rsidP="00C413BF">
      <w:pPr>
        <w:pStyle w:val="NoSpacing"/>
        <w:spacing w:after="120"/>
        <w:jc w:val="both"/>
        <w:rPr>
          <w:rFonts w:cs="Arial"/>
          <w:noProof/>
        </w:rPr>
      </w:pPr>
      <w:r w:rsidRPr="004854A5">
        <w:rPr>
          <w:rFonts w:cs="Arial"/>
          <w:noProof/>
        </w:rPr>
        <w:t xml:space="preserve">The study findings will be reported to the Warwick-Wellcome Translational Partnership and we aim to publish the results in high impact journals. We will </w:t>
      </w:r>
      <w:r>
        <w:rPr>
          <w:rFonts w:cs="Arial"/>
          <w:noProof/>
        </w:rPr>
        <w:t>a</w:t>
      </w:r>
      <w:r w:rsidRPr="004854A5">
        <w:rPr>
          <w:rFonts w:cs="Arial"/>
          <w:noProof/>
        </w:rPr>
        <w:t>pply for patent with Warwick Ventures</w:t>
      </w:r>
      <w:r>
        <w:rPr>
          <w:rFonts w:cs="Arial"/>
          <w:noProof/>
        </w:rPr>
        <w:t>.</w:t>
      </w:r>
    </w:p>
    <w:p w14:paraId="0621723A" w14:textId="77777777" w:rsidR="004854A5" w:rsidRDefault="004854A5" w:rsidP="00C413BF">
      <w:pPr>
        <w:spacing w:after="120" w:line="240" w:lineRule="auto"/>
        <w:rPr>
          <w:i/>
          <w:color w:val="0070C0"/>
        </w:rPr>
      </w:pPr>
      <w:r>
        <w:rPr>
          <w:i/>
          <w:color w:val="0070C0"/>
        </w:rPr>
        <w:br w:type="page"/>
      </w:r>
    </w:p>
    <w:p w14:paraId="4C27C81A" w14:textId="77777777" w:rsidR="004854A5" w:rsidRPr="0096073F" w:rsidRDefault="004854A5" w:rsidP="00C413BF">
      <w:pPr>
        <w:spacing w:after="120" w:line="240" w:lineRule="auto"/>
        <w:rPr>
          <w:i/>
          <w:color w:val="0070C0"/>
        </w:rPr>
      </w:pPr>
      <w:r>
        <w:rPr>
          <w:i/>
          <w:color w:val="0070C0"/>
        </w:rPr>
        <w:lastRenderedPageBreak/>
        <w:t xml:space="preserve"> </w:t>
      </w:r>
    </w:p>
    <w:p w14:paraId="2D346DA8" w14:textId="77777777" w:rsidR="00554177" w:rsidRPr="004854A5" w:rsidRDefault="00915C38" w:rsidP="00C413BF">
      <w:pPr>
        <w:pStyle w:val="Heading1"/>
        <w:numPr>
          <w:ilvl w:val="0"/>
          <w:numId w:val="1"/>
        </w:numPr>
        <w:spacing w:before="0" w:after="120"/>
        <w:ind w:left="0" w:firstLine="0"/>
        <w:rPr>
          <w:rFonts w:asciiTheme="minorHAnsi" w:hAnsiTheme="minorHAnsi"/>
          <w:color w:val="auto"/>
          <w:sz w:val="22"/>
          <w:szCs w:val="22"/>
        </w:rPr>
      </w:pPr>
      <w:bookmarkStart w:id="21" w:name="_Toc502674558"/>
      <w:r w:rsidRPr="0096073F">
        <w:rPr>
          <w:rFonts w:asciiTheme="minorHAnsi" w:hAnsiTheme="minorHAnsi"/>
          <w:color w:val="auto"/>
          <w:sz w:val="22"/>
          <w:szCs w:val="22"/>
        </w:rPr>
        <w:t>REFERENCES</w:t>
      </w:r>
      <w:bookmarkEnd w:id="21"/>
    </w:p>
    <w:p w14:paraId="4F5F8233" w14:textId="77777777" w:rsidR="00554177" w:rsidRPr="0096073F" w:rsidRDefault="00554177" w:rsidP="00C413BF">
      <w:pPr>
        <w:spacing w:after="120" w:line="240" w:lineRule="auto"/>
        <w:rPr>
          <w:i/>
          <w:color w:val="0070C0"/>
        </w:rPr>
      </w:pPr>
    </w:p>
    <w:p w14:paraId="2D028504" w14:textId="77777777" w:rsidR="00090C52" w:rsidRPr="00090C52" w:rsidRDefault="00554177" w:rsidP="00090C52">
      <w:pPr>
        <w:pStyle w:val="EndNoteBibliography"/>
        <w:spacing w:after="0"/>
        <w:rPr>
          <w:noProof/>
        </w:rPr>
      </w:pPr>
      <w:r w:rsidRPr="0096073F">
        <w:rPr>
          <w:rFonts w:asciiTheme="minorHAnsi" w:hAnsiTheme="minorHAnsi"/>
        </w:rPr>
        <w:fldChar w:fldCharType="begin"/>
      </w:r>
      <w:r w:rsidRPr="0096073F">
        <w:rPr>
          <w:rFonts w:asciiTheme="minorHAnsi" w:hAnsiTheme="minorHAnsi"/>
        </w:rPr>
        <w:instrText xml:space="preserve"> ADDIN EN.REFLIST </w:instrText>
      </w:r>
      <w:r w:rsidRPr="0096073F">
        <w:rPr>
          <w:rFonts w:asciiTheme="minorHAnsi" w:hAnsiTheme="minorHAnsi"/>
        </w:rPr>
        <w:fldChar w:fldCharType="separate"/>
      </w:r>
      <w:r w:rsidR="00090C52" w:rsidRPr="00090C52">
        <w:rPr>
          <w:noProof/>
        </w:rPr>
        <w:t>1.</w:t>
      </w:r>
      <w:r w:rsidR="00090C52" w:rsidRPr="00090C52">
        <w:rPr>
          <w:noProof/>
        </w:rPr>
        <w:tab/>
        <w:t>Mikhail MS, Anyaegbunam A. Lower urinary tract dysfunction in pregnancy: a review. Obstet Gynecol Surv 1995;50:675-83.</w:t>
      </w:r>
    </w:p>
    <w:p w14:paraId="5CA29E22" w14:textId="77777777" w:rsidR="00090C52" w:rsidRPr="00090C52" w:rsidRDefault="00090C52" w:rsidP="00090C52">
      <w:pPr>
        <w:pStyle w:val="EndNoteBibliography"/>
        <w:spacing w:after="0"/>
        <w:rPr>
          <w:noProof/>
        </w:rPr>
      </w:pPr>
      <w:r w:rsidRPr="00090C52">
        <w:rPr>
          <w:noProof/>
        </w:rPr>
        <w:t>2.</w:t>
      </w:r>
      <w:r w:rsidRPr="00090C52">
        <w:rPr>
          <w:noProof/>
        </w:rPr>
        <w:tab/>
        <w:t>McCormick T, Ashe RG, Kearney PM. Urinary tract infection in pregnancy. The Obstetrician &amp; Gynaecologist 2008;10:156-62.</w:t>
      </w:r>
    </w:p>
    <w:p w14:paraId="16D2DD95" w14:textId="77777777" w:rsidR="00090C52" w:rsidRPr="00090C52" w:rsidRDefault="00090C52" w:rsidP="00090C52">
      <w:pPr>
        <w:pStyle w:val="EndNoteBibliography"/>
        <w:spacing w:after="0"/>
        <w:rPr>
          <w:noProof/>
        </w:rPr>
      </w:pPr>
      <w:r w:rsidRPr="00090C52">
        <w:rPr>
          <w:noProof/>
        </w:rPr>
        <w:t>3.</w:t>
      </w:r>
      <w:r w:rsidRPr="00090C52">
        <w:rPr>
          <w:noProof/>
        </w:rPr>
        <w:tab/>
        <w:t>Devillé WLJM, Yzermans JC, van Duijn NP, Bezemer PD, van der Windt DAWM, Bouter LM. The urine dipstick test useful to rule out infections. A meta-analysis of the accuracy. BMC Urology 2004;4:4.</w:t>
      </w:r>
    </w:p>
    <w:p w14:paraId="66306AB6" w14:textId="77777777" w:rsidR="00090C52" w:rsidRPr="00090C52" w:rsidRDefault="00090C52" w:rsidP="00090C52">
      <w:pPr>
        <w:pStyle w:val="EndNoteBibliography"/>
        <w:spacing w:after="0"/>
        <w:rPr>
          <w:noProof/>
        </w:rPr>
      </w:pPr>
      <w:r w:rsidRPr="00090C52">
        <w:rPr>
          <w:noProof/>
        </w:rPr>
        <w:t>4.</w:t>
      </w:r>
      <w:r w:rsidRPr="00090C52">
        <w:rPr>
          <w:noProof/>
        </w:rPr>
        <w:tab/>
        <w:t>Arasaradnam RP, Ouaret N, Thomas MG, Quraishi N, Heatherington E, Nwokolo CU</w:t>
      </w:r>
      <w:r w:rsidRPr="00090C52">
        <w:rPr>
          <w:i/>
          <w:noProof/>
        </w:rPr>
        <w:t xml:space="preserve"> et al.</w:t>
      </w:r>
      <w:r w:rsidRPr="00090C52">
        <w:rPr>
          <w:noProof/>
        </w:rPr>
        <w:t xml:space="preserve"> A novel tool for noninvasive diagnosis and tracking of patients with inflammatory bowel disease. Inflamm Bowel Dis 2013;19:999-1003.</w:t>
      </w:r>
    </w:p>
    <w:p w14:paraId="7877DBD3" w14:textId="77777777" w:rsidR="00090C52" w:rsidRPr="00090C52" w:rsidRDefault="00090C52" w:rsidP="00090C52">
      <w:pPr>
        <w:pStyle w:val="EndNoteBibliography"/>
        <w:spacing w:after="0"/>
        <w:rPr>
          <w:noProof/>
        </w:rPr>
      </w:pPr>
      <w:r w:rsidRPr="00090C52">
        <w:rPr>
          <w:noProof/>
        </w:rPr>
        <w:t>5.</w:t>
      </w:r>
      <w:r w:rsidRPr="00090C52">
        <w:rPr>
          <w:noProof/>
        </w:rPr>
        <w:tab/>
        <w:t>Arasaradnam RP, McFarlane MJ, Ryan-Fisher C, Westenbrink E, Hodges P, Thomas MG</w:t>
      </w:r>
      <w:r w:rsidRPr="00090C52">
        <w:rPr>
          <w:i/>
          <w:noProof/>
        </w:rPr>
        <w:t xml:space="preserve"> et al.</w:t>
      </w:r>
      <w:r w:rsidRPr="00090C52">
        <w:rPr>
          <w:noProof/>
        </w:rPr>
        <w:t xml:space="preserve"> Detection of colorectal cancer (CRC) by urinary volatile organic compound analysis. PLoS One 2014;9:e108750.</w:t>
      </w:r>
    </w:p>
    <w:p w14:paraId="5E8BAA9B" w14:textId="77777777" w:rsidR="00090C52" w:rsidRPr="00090C52" w:rsidRDefault="00090C52" w:rsidP="00090C52">
      <w:pPr>
        <w:pStyle w:val="EndNoteBibliography"/>
        <w:spacing w:after="0"/>
        <w:rPr>
          <w:noProof/>
        </w:rPr>
      </w:pPr>
      <w:r w:rsidRPr="00090C52">
        <w:rPr>
          <w:noProof/>
        </w:rPr>
        <w:t>6.</w:t>
      </w:r>
      <w:r w:rsidRPr="00090C52">
        <w:rPr>
          <w:noProof/>
        </w:rPr>
        <w:tab/>
        <w:t>Arasaradnam RP, McFarlane M, Ling K, Wurie S, O'Connell N, Nwokolo CU</w:t>
      </w:r>
      <w:r w:rsidRPr="00090C52">
        <w:rPr>
          <w:i/>
          <w:noProof/>
        </w:rPr>
        <w:t xml:space="preserve"> et al.</w:t>
      </w:r>
      <w:r w:rsidRPr="00090C52">
        <w:rPr>
          <w:noProof/>
        </w:rPr>
        <w:t xml:space="preserve"> Breathomics--exhaled volatile organic compound analysis to detect hepatic encephalopathy: a pilot study. J Breath Res 2016;10:016012.</w:t>
      </w:r>
    </w:p>
    <w:p w14:paraId="73FE3550" w14:textId="77777777" w:rsidR="00090C52" w:rsidRPr="00090C52" w:rsidRDefault="00090C52" w:rsidP="00090C52">
      <w:pPr>
        <w:pStyle w:val="EndNoteBibliography"/>
        <w:spacing w:after="0"/>
        <w:rPr>
          <w:noProof/>
        </w:rPr>
      </w:pPr>
      <w:r w:rsidRPr="00090C52">
        <w:rPr>
          <w:noProof/>
        </w:rPr>
        <w:t>7.</w:t>
      </w:r>
      <w:r w:rsidRPr="00090C52">
        <w:rPr>
          <w:noProof/>
        </w:rPr>
        <w:tab/>
        <w:t>Esfahani S, Wicaksono A, Mozdiak E, Arasaradnam PR, Covington AJ. Non-Invasive Diagnosis of Diabetes by Volatile Organic Compounds in Urine Using FAIMS and Fox4000 Electronic Nose. Biosensors 2018;8.</w:t>
      </w:r>
    </w:p>
    <w:p w14:paraId="73A82611" w14:textId="77777777" w:rsidR="00090C52" w:rsidRPr="00090C52" w:rsidRDefault="00090C52" w:rsidP="00090C52">
      <w:pPr>
        <w:pStyle w:val="EndNoteBibliography"/>
        <w:spacing w:after="0"/>
        <w:rPr>
          <w:noProof/>
        </w:rPr>
      </w:pPr>
      <w:r w:rsidRPr="00090C52">
        <w:rPr>
          <w:noProof/>
        </w:rPr>
        <w:t>8.</w:t>
      </w:r>
      <w:r w:rsidRPr="00090C52">
        <w:rPr>
          <w:noProof/>
        </w:rPr>
        <w:tab/>
        <w:t>Lacey L, Daulton E, Wicaksono A, Covington JA, Quenby S. Detection of Group B Streptococcus in pregnancy by vaginal volatile organic compound analysis: a prospective exploratory study. Transl Res 2020;216:23-9.</w:t>
      </w:r>
    </w:p>
    <w:p w14:paraId="02366665" w14:textId="77777777" w:rsidR="00090C52" w:rsidRPr="00090C52" w:rsidRDefault="00090C52" w:rsidP="00090C52">
      <w:pPr>
        <w:pStyle w:val="EndNoteBibliography"/>
        <w:spacing w:after="0"/>
        <w:rPr>
          <w:noProof/>
        </w:rPr>
      </w:pPr>
      <w:r w:rsidRPr="00090C52">
        <w:rPr>
          <w:noProof/>
        </w:rPr>
        <w:t>9.</w:t>
      </w:r>
      <w:r w:rsidRPr="00090C52">
        <w:rPr>
          <w:noProof/>
        </w:rPr>
        <w:tab/>
        <w:t>Lewis JM, Savage RS, Beeching NJ, Beadsworth MBJ, Feasey N, Covington JA. Identifying volatile metabolite signatures for the diagnosis of bacterial respiratory tract infection using electronic nose technology: A pilot study. PLoS One 2017;12:e0188879.</w:t>
      </w:r>
    </w:p>
    <w:p w14:paraId="0316CC30" w14:textId="77777777" w:rsidR="00090C52" w:rsidRPr="00090C52" w:rsidRDefault="00090C52" w:rsidP="00090C52">
      <w:pPr>
        <w:pStyle w:val="EndNoteBibliography"/>
        <w:spacing w:after="0"/>
        <w:rPr>
          <w:noProof/>
        </w:rPr>
      </w:pPr>
      <w:r w:rsidRPr="00090C52">
        <w:rPr>
          <w:noProof/>
        </w:rPr>
        <w:t>10.</w:t>
      </w:r>
      <w:r w:rsidRPr="00090C52">
        <w:rPr>
          <w:noProof/>
        </w:rPr>
        <w:tab/>
        <w:t>van Keulen BJ, Benninga MA, Berkhout DJC, Schouten A, Klaver E, Bessem JR</w:t>
      </w:r>
      <w:r w:rsidRPr="00090C52">
        <w:rPr>
          <w:i/>
          <w:noProof/>
        </w:rPr>
        <w:t xml:space="preserve"> et al.</w:t>
      </w:r>
      <w:r w:rsidRPr="00090C52">
        <w:rPr>
          <w:noProof/>
        </w:rPr>
        <w:t xml:space="preserve"> Late-onset Sepsis in Preterm Infants Can Be Detected Preclinically by Fecal Volatile Organic Compound Analysis: A Prospective, Multicenter Cohort Study. Clinical Infectious Diseases 2018;68:70-7.</w:t>
      </w:r>
    </w:p>
    <w:p w14:paraId="52CBBCF8" w14:textId="77777777" w:rsidR="00090C52" w:rsidRPr="00090C52" w:rsidRDefault="00090C52" w:rsidP="00090C52">
      <w:pPr>
        <w:pStyle w:val="EndNoteBibliography"/>
        <w:spacing w:after="0"/>
        <w:rPr>
          <w:noProof/>
        </w:rPr>
      </w:pPr>
      <w:r w:rsidRPr="00090C52">
        <w:rPr>
          <w:noProof/>
        </w:rPr>
        <w:t>11.</w:t>
      </w:r>
      <w:r w:rsidRPr="00090C52">
        <w:rPr>
          <w:noProof/>
        </w:rPr>
        <w:tab/>
        <w:t>Aathithan S, Plant JC, Chaudry AN, French GL. Diagnosis of bacteriuria by detection of volatile organic compounds in urine using an automated headspace analyzer with multiple conducting polymer sensors. Journal of clinical microbiology 2001;39:2590-3.</w:t>
      </w:r>
    </w:p>
    <w:p w14:paraId="22D3C539" w14:textId="77777777" w:rsidR="00090C52" w:rsidRPr="00090C52" w:rsidRDefault="00090C52" w:rsidP="00090C52">
      <w:pPr>
        <w:pStyle w:val="EndNoteBibliography"/>
        <w:spacing w:after="0"/>
        <w:rPr>
          <w:noProof/>
        </w:rPr>
      </w:pPr>
      <w:r w:rsidRPr="00090C52">
        <w:rPr>
          <w:noProof/>
        </w:rPr>
        <w:t>12.</w:t>
      </w:r>
      <w:r w:rsidRPr="00090C52">
        <w:rPr>
          <w:noProof/>
        </w:rPr>
        <w:tab/>
        <w:t>Kodogiannis VS, Lygouras JN, Tarczynski A, Chowdrey HS. Artificial Odor Discrimination System Using Electronic Nose and Neural Networks for the Identification of Urinary Tract Infection. IEEE Transactions on Information Technology in Biomedicine 2008;12:707-13.</w:t>
      </w:r>
    </w:p>
    <w:p w14:paraId="499B575C" w14:textId="77777777" w:rsidR="00090C52" w:rsidRPr="00090C52" w:rsidRDefault="00090C52" w:rsidP="00090C52">
      <w:pPr>
        <w:pStyle w:val="EndNoteBibliography"/>
        <w:spacing w:after="0"/>
        <w:rPr>
          <w:noProof/>
        </w:rPr>
      </w:pPr>
      <w:r w:rsidRPr="00090C52">
        <w:rPr>
          <w:noProof/>
        </w:rPr>
        <w:t>13.</w:t>
      </w:r>
      <w:r w:rsidRPr="00090C52">
        <w:rPr>
          <w:noProof/>
        </w:rPr>
        <w:tab/>
        <w:t>Roine A, Saviauk T, Kumpulainen P, Karjalainen M, Tuokko A, Aittoniemi J</w:t>
      </w:r>
      <w:r w:rsidRPr="00090C52">
        <w:rPr>
          <w:i/>
          <w:noProof/>
        </w:rPr>
        <w:t xml:space="preserve"> et al.</w:t>
      </w:r>
      <w:r w:rsidRPr="00090C52">
        <w:rPr>
          <w:noProof/>
        </w:rPr>
        <w:t xml:space="preserve"> Rapid and accurate detection of urinary pathogens by mobile IMS-based electronic nose: a proof-of-principle study. PLoS One 2014;9:e114279.</w:t>
      </w:r>
    </w:p>
    <w:p w14:paraId="00B929F5" w14:textId="77777777" w:rsidR="00090C52" w:rsidRPr="00090C52" w:rsidRDefault="00090C52" w:rsidP="00090C52">
      <w:pPr>
        <w:pStyle w:val="EndNoteBibliography"/>
        <w:spacing w:after="0"/>
        <w:rPr>
          <w:noProof/>
        </w:rPr>
      </w:pPr>
      <w:r w:rsidRPr="00090C52">
        <w:rPr>
          <w:noProof/>
        </w:rPr>
        <w:t>14.</w:t>
      </w:r>
      <w:r w:rsidRPr="00090C52">
        <w:rPr>
          <w:noProof/>
        </w:rPr>
        <w:tab/>
        <w:t>Foley ME, Farquharson R, Stronge JM. Is screening for bacteriuria in pregnancy worthwhile? Br Med J (Clin Res Ed) 1987;295:270.</w:t>
      </w:r>
    </w:p>
    <w:p w14:paraId="2A58B72E" w14:textId="77777777" w:rsidR="00090C52" w:rsidRPr="00090C52" w:rsidRDefault="00090C52" w:rsidP="00090C52">
      <w:pPr>
        <w:pStyle w:val="EndNoteBibliography"/>
        <w:spacing w:after="0"/>
        <w:rPr>
          <w:noProof/>
        </w:rPr>
      </w:pPr>
      <w:r w:rsidRPr="00090C52">
        <w:rPr>
          <w:noProof/>
        </w:rPr>
        <w:t>15.</w:t>
      </w:r>
      <w:r w:rsidRPr="00090C52">
        <w:rPr>
          <w:noProof/>
        </w:rPr>
        <w:tab/>
        <w:t>Smaill FM, Vazquez JC. Antibiotics for asymptomatic bacteriuria in pregnancy. Cochrane Database of Systematic Reviews 2015.</w:t>
      </w:r>
    </w:p>
    <w:p w14:paraId="09F6EF2E" w14:textId="77777777" w:rsidR="00090C52" w:rsidRPr="00090C52" w:rsidRDefault="00090C52" w:rsidP="00090C52">
      <w:pPr>
        <w:pStyle w:val="EndNoteBibliography"/>
        <w:spacing w:after="0"/>
        <w:rPr>
          <w:noProof/>
        </w:rPr>
      </w:pPr>
      <w:r w:rsidRPr="00090C52">
        <w:rPr>
          <w:noProof/>
        </w:rPr>
        <w:t>16.</w:t>
      </w:r>
      <w:r w:rsidRPr="00090C52">
        <w:rPr>
          <w:noProof/>
        </w:rPr>
        <w:tab/>
        <w:t>Wing DA, Fassett MJ, Getahun D. Acute pyelonephritis in pregnancy: an 18-year retrospective analysis. Am J Obstet Gynecol 2014;210:219.e1-6.</w:t>
      </w:r>
    </w:p>
    <w:p w14:paraId="4B9587EE" w14:textId="77777777" w:rsidR="00090C52" w:rsidRPr="00090C52" w:rsidRDefault="00090C52" w:rsidP="00090C52">
      <w:pPr>
        <w:pStyle w:val="EndNoteBibliography"/>
        <w:spacing w:after="0"/>
        <w:rPr>
          <w:noProof/>
        </w:rPr>
      </w:pPr>
      <w:r w:rsidRPr="00090C52">
        <w:rPr>
          <w:noProof/>
        </w:rPr>
        <w:t>17.</w:t>
      </w:r>
      <w:r w:rsidRPr="00090C52">
        <w:rPr>
          <w:noProof/>
        </w:rPr>
        <w:tab/>
        <w:t>Gilstrap LC, Ramin SM. Urinary tract infections during pregnancy. Obstet Gynecol Clin North Am 2001;28:581-91.</w:t>
      </w:r>
    </w:p>
    <w:p w14:paraId="14684549" w14:textId="77777777" w:rsidR="00090C52" w:rsidRPr="00090C52" w:rsidRDefault="00090C52" w:rsidP="00090C52">
      <w:pPr>
        <w:pStyle w:val="EndNoteBibliography"/>
        <w:spacing w:after="0"/>
        <w:rPr>
          <w:noProof/>
        </w:rPr>
      </w:pPr>
      <w:r w:rsidRPr="00090C52">
        <w:rPr>
          <w:noProof/>
        </w:rPr>
        <w:t>18.</w:t>
      </w:r>
      <w:r w:rsidRPr="00090C52">
        <w:rPr>
          <w:noProof/>
        </w:rPr>
        <w:tab/>
        <w:t>Hill JB, Sheffield JS, McIntire DD, Wendel GD. Acute pyelonephritis in pregnancy. Obstet Gynecol 2005;105:18-23.</w:t>
      </w:r>
    </w:p>
    <w:p w14:paraId="69B562CD" w14:textId="77777777" w:rsidR="00090C52" w:rsidRPr="00090C52" w:rsidRDefault="00090C52" w:rsidP="00090C52">
      <w:pPr>
        <w:pStyle w:val="EndNoteBibliography"/>
        <w:spacing w:after="0"/>
        <w:rPr>
          <w:noProof/>
        </w:rPr>
      </w:pPr>
      <w:r w:rsidRPr="00090C52">
        <w:rPr>
          <w:noProof/>
        </w:rPr>
        <w:lastRenderedPageBreak/>
        <w:t>19.</w:t>
      </w:r>
      <w:r w:rsidRPr="00090C52">
        <w:rPr>
          <w:noProof/>
        </w:rPr>
        <w:tab/>
        <w:t>Mignini L, Carroli G, Abalos E, Widmer M, Amigot S, Nardin JM</w:t>
      </w:r>
      <w:r w:rsidRPr="00090C52">
        <w:rPr>
          <w:i/>
          <w:noProof/>
        </w:rPr>
        <w:t xml:space="preserve"> et al.</w:t>
      </w:r>
      <w:r w:rsidRPr="00090C52">
        <w:rPr>
          <w:noProof/>
        </w:rPr>
        <w:t xml:space="preserve"> Accuracy of diagnostic tests to detect asymptomatic bacteriuria during pregnancy. Obstet Gynecol 2009;113:346-52.</w:t>
      </w:r>
    </w:p>
    <w:p w14:paraId="7CA11996" w14:textId="77777777" w:rsidR="00090C52" w:rsidRPr="00090C52" w:rsidRDefault="00090C52" w:rsidP="00090C52">
      <w:pPr>
        <w:pStyle w:val="EndNoteBibliography"/>
        <w:spacing w:after="0"/>
        <w:rPr>
          <w:noProof/>
        </w:rPr>
      </w:pPr>
      <w:r w:rsidRPr="00090C52">
        <w:rPr>
          <w:noProof/>
        </w:rPr>
        <w:t>20.</w:t>
      </w:r>
      <w:r w:rsidRPr="00090C52">
        <w:rPr>
          <w:noProof/>
        </w:rPr>
        <w:tab/>
        <w:t>Eigbefoh JO, Isabu P, Okpere E, Abebe J. The diagnostic accuracy of the rapid dipstick test to predict asymptomatic urinary tract infection of pregnancy. Journal of Obstetrics and Gynaecology 2008;28:490-5.</w:t>
      </w:r>
    </w:p>
    <w:p w14:paraId="28F80FE2" w14:textId="77777777" w:rsidR="00090C52" w:rsidRPr="00090C52" w:rsidRDefault="00090C52" w:rsidP="00090C52">
      <w:pPr>
        <w:pStyle w:val="EndNoteBibliography"/>
        <w:spacing w:after="0"/>
        <w:rPr>
          <w:noProof/>
        </w:rPr>
      </w:pPr>
      <w:r w:rsidRPr="00090C52">
        <w:rPr>
          <w:noProof/>
        </w:rPr>
        <w:t>21.</w:t>
      </w:r>
      <w:r w:rsidRPr="00090C52">
        <w:rPr>
          <w:noProof/>
        </w:rPr>
        <w:tab/>
        <w:t>Grosso S, Bruschetta G, De Rosa R, Avolio M, Camporese A. Improving the efficiency and efficacy of pre-analytical and analytical work-flow of urine cultures with urinary flow cytometry. New Microbiol 2008;31:501-5.</w:t>
      </w:r>
    </w:p>
    <w:p w14:paraId="191E8BEF" w14:textId="77777777" w:rsidR="00090C52" w:rsidRPr="00090C52" w:rsidRDefault="00090C52" w:rsidP="00090C52">
      <w:pPr>
        <w:pStyle w:val="EndNoteBibliography"/>
        <w:spacing w:after="0"/>
        <w:rPr>
          <w:noProof/>
        </w:rPr>
      </w:pPr>
      <w:r w:rsidRPr="00090C52">
        <w:rPr>
          <w:noProof/>
        </w:rPr>
        <w:t>22.</w:t>
      </w:r>
      <w:r w:rsidRPr="00090C52">
        <w:rPr>
          <w:noProof/>
        </w:rPr>
        <w:tab/>
        <w:t>National Institute for Health and Care Excellence. Antenatal care for uncomplicated pregnancies CG62. In: National Institute for Health and Care Excellence,, 2008.</w:t>
      </w:r>
    </w:p>
    <w:p w14:paraId="2442FE81" w14:textId="77777777" w:rsidR="00090C52" w:rsidRPr="00090C52" w:rsidRDefault="00090C52" w:rsidP="00090C52">
      <w:pPr>
        <w:pStyle w:val="EndNoteBibliography"/>
        <w:spacing w:after="0"/>
        <w:rPr>
          <w:noProof/>
        </w:rPr>
      </w:pPr>
      <w:r w:rsidRPr="00090C52">
        <w:rPr>
          <w:noProof/>
        </w:rPr>
        <w:t>23.</w:t>
      </w:r>
      <w:r w:rsidRPr="00090C52">
        <w:rPr>
          <w:noProof/>
        </w:rPr>
        <w:tab/>
        <w:t>Agger WA, Siddiqui D, Lovrich SD, Callister SM, Borgert AJ, Merkitch KW</w:t>
      </w:r>
      <w:r w:rsidRPr="00090C52">
        <w:rPr>
          <w:i/>
          <w:noProof/>
        </w:rPr>
        <w:t xml:space="preserve"> et al.</w:t>
      </w:r>
      <w:r w:rsidRPr="00090C52">
        <w:rPr>
          <w:noProof/>
        </w:rPr>
        <w:t xml:space="preserve"> Epidemiologic factors and urogenital infections associated with preterm birth in a midwestern U.S. population. Obstet Gynecol 2014;124:969-77.</w:t>
      </w:r>
    </w:p>
    <w:p w14:paraId="296D95DD" w14:textId="77777777" w:rsidR="00090C52" w:rsidRPr="00090C52" w:rsidRDefault="00090C52" w:rsidP="00090C52">
      <w:pPr>
        <w:pStyle w:val="EndNoteBibliography"/>
        <w:spacing w:after="0"/>
        <w:rPr>
          <w:noProof/>
        </w:rPr>
      </w:pPr>
      <w:r w:rsidRPr="00090C52">
        <w:rPr>
          <w:noProof/>
        </w:rPr>
        <w:t>24.</w:t>
      </w:r>
      <w:r w:rsidRPr="00090C52">
        <w:rPr>
          <w:noProof/>
        </w:rPr>
        <w:tab/>
        <w:t>KASS EH. Bacteriuria and pyelonephritis of pregnancy. Arch Intern Med 1960;105:194-8.</w:t>
      </w:r>
    </w:p>
    <w:p w14:paraId="6CF59EF3" w14:textId="77777777" w:rsidR="00090C52" w:rsidRPr="00090C52" w:rsidRDefault="00090C52" w:rsidP="00090C52">
      <w:pPr>
        <w:pStyle w:val="EndNoteBibliography"/>
        <w:spacing w:after="0"/>
        <w:rPr>
          <w:noProof/>
        </w:rPr>
      </w:pPr>
      <w:r w:rsidRPr="00090C52">
        <w:rPr>
          <w:noProof/>
        </w:rPr>
        <w:t>25.</w:t>
      </w:r>
      <w:r w:rsidRPr="00090C52">
        <w:rPr>
          <w:noProof/>
        </w:rPr>
        <w:tab/>
        <w:t>Arasaradnam RP, Westenbrink E, McFarlane MJ, Harbord R, Chambers S, O'Connell N</w:t>
      </w:r>
      <w:r w:rsidRPr="00090C52">
        <w:rPr>
          <w:i/>
          <w:noProof/>
        </w:rPr>
        <w:t xml:space="preserve"> et al.</w:t>
      </w:r>
      <w:r w:rsidRPr="00090C52">
        <w:rPr>
          <w:noProof/>
        </w:rPr>
        <w:t xml:space="preserve"> Differentiating coeliac disease from irritable bowel syndrome by urinary volatile organic compound analysis--a pilot study. PLoS One 2014;9:e107312.</w:t>
      </w:r>
    </w:p>
    <w:p w14:paraId="5C1666FB" w14:textId="77777777" w:rsidR="00090C52" w:rsidRPr="00090C52" w:rsidRDefault="00090C52" w:rsidP="00090C52">
      <w:pPr>
        <w:pStyle w:val="EndNoteBibliography"/>
        <w:spacing w:after="0"/>
        <w:rPr>
          <w:noProof/>
        </w:rPr>
      </w:pPr>
      <w:r w:rsidRPr="00090C52">
        <w:rPr>
          <w:noProof/>
        </w:rPr>
        <w:t>26.</w:t>
      </w:r>
      <w:r w:rsidRPr="00090C52">
        <w:rPr>
          <w:noProof/>
        </w:rPr>
        <w:tab/>
        <w:t>Arasaradnam RP, McFarlane M, Daulton E, Westenbrink E, O'Connell N, Wurie S</w:t>
      </w:r>
      <w:r w:rsidRPr="00090C52">
        <w:rPr>
          <w:i/>
          <w:noProof/>
        </w:rPr>
        <w:t xml:space="preserve"> et al.</w:t>
      </w:r>
      <w:r w:rsidRPr="00090C52">
        <w:rPr>
          <w:noProof/>
        </w:rPr>
        <w:t xml:space="preserve"> Non-invasive distinction of non-alcoholic fatty liver disease using urinary volatile organic compound analysis: early results. J Gastrointestin Liver Dis 2015;24:197-201.</w:t>
      </w:r>
    </w:p>
    <w:p w14:paraId="2FC96590" w14:textId="77777777" w:rsidR="00090C52" w:rsidRPr="00090C52" w:rsidRDefault="00090C52" w:rsidP="00090C52">
      <w:pPr>
        <w:pStyle w:val="EndNoteBibliography"/>
        <w:spacing w:after="0"/>
        <w:rPr>
          <w:noProof/>
        </w:rPr>
      </w:pPr>
      <w:r w:rsidRPr="00090C52">
        <w:rPr>
          <w:noProof/>
        </w:rPr>
        <w:t>27.</w:t>
      </w:r>
      <w:r w:rsidRPr="00090C52">
        <w:rPr>
          <w:noProof/>
        </w:rPr>
        <w:tab/>
        <w:t>Arasaradnam RP, McFarlane M, Daulton E, Skinner J, O'Connell N, Wurie S</w:t>
      </w:r>
      <w:r w:rsidRPr="00090C52">
        <w:rPr>
          <w:i/>
          <w:noProof/>
        </w:rPr>
        <w:t xml:space="preserve"> et al.</w:t>
      </w:r>
      <w:r w:rsidRPr="00090C52">
        <w:rPr>
          <w:noProof/>
        </w:rPr>
        <w:t xml:space="preserve"> Non-invasive exhaled volatile organic biomarker analysis to detect inflammatory bowel disease (IBD). Dig Liver Dis 2016;48:148-53.</w:t>
      </w:r>
    </w:p>
    <w:p w14:paraId="5968672B" w14:textId="77777777" w:rsidR="00090C52" w:rsidRPr="00090C52" w:rsidRDefault="00090C52" w:rsidP="00090C52">
      <w:pPr>
        <w:pStyle w:val="EndNoteBibliography"/>
        <w:spacing w:after="0"/>
        <w:rPr>
          <w:noProof/>
        </w:rPr>
      </w:pPr>
      <w:r w:rsidRPr="00090C52">
        <w:rPr>
          <w:noProof/>
        </w:rPr>
        <w:t>28.</w:t>
      </w:r>
      <w:r w:rsidRPr="00090C52">
        <w:rPr>
          <w:noProof/>
        </w:rPr>
        <w:tab/>
        <w:t>Arasaradnam RP, Wicaksono A, O'Brien H, Kocher HM, Covington JA, Crnogorac-Jurcevic T. Noninvasive Diagnosis of Pancreatic Cancer Through Detection of Volatile Organic Compounds in Urine. Gastroenterology 2018;154:485-7.e1.</w:t>
      </w:r>
    </w:p>
    <w:p w14:paraId="3554F0ED" w14:textId="77777777" w:rsidR="00090C52" w:rsidRPr="00090C52" w:rsidRDefault="00090C52" w:rsidP="00090C52">
      <w:pPr>
        <w:pStyle w:val="EndNoteBibliography"/>
        <w:spacing w:after="0"/>
        <w:rPr>
          <w:noProof/>
        </w:rPr>
      </w:pPr>
      <w:r w:rsidRPr="00090C52">
        <w:rPr>
          <w:noProof/>
        </w:rPr>
        <w:t>29.</w:t>
      </w:r>
      <w:r w:rsidRPr="00090C52">
        <w:rPr>
          <w:noProof/>
        </w:rPr>
        <w:tab/>
        <w:t>Bomers MK, Menke FP, Savage RS, Vandenbroucke-Grauls CM, van Agtmael MA, Covington JA</w:t>
      </w:r>
      <w:r w:rsidRPr="00090C52">
        <w:rPr>
          <w:i/>
          <w:noProof/>
        </w:rPr>
        <w:t xml:space="preserve"> et al.</w:t>
      </w:r>
      <w:r w:rsidRPr="00090C52">
        <w:rPr>
          <w:noProof/>
        </w:rPr>
        <w:t xml:space="preserve"> Rapid, accurate, and on-site detection of C. difficile in stool samples. Am J Gastroenterol 2015;110:588-94.</w:t>
      </w:r>
    </w:p>
    <w:p w14:paraId="4F4B7808" w14:textId="77777777" w:rsidR="00090C52" w:rsidRPr="00090C52" w:rsidRDefault="00090C52" w:rsidP="00090C52">
      <w:pPr>
        <w:pStyle w:val="EndNoteBibliography"/>
        <w:spacing w:after="0"/>
        <w:rPr>
          <w:noProof/>
        </w:rPr>
      </w:pPr>
      <w:r w:rsidRPr="00090C52">
        <w:rPr>
          <w:noProof/>
        </w:rPr>
        <w:t>30.</w:t>
      </w:r>
      <w:r w:rsidRPr="00090C52">
        <w:rPr>
          <w:noProof/>
        </w:rPr>
        <w:tab/>
        <w:t>Covington JA, Westenbrink EW, Ouaret N, Harbord R, Bailey C, O'Connell N</w:t>
      </w:r>
      <w:r w:rsidRPr="00090C52">
        <w:rPr>
          <w:i/>
          <w:noProof/>
        </w:rPr>
        <w:t xml:space="preserve"> et al.</w:t>
      </w:r>
      <w:r w:rsidRPr="00090C52">
        <w:rPr>
          <w:noProof/>
        </w:rPr>
        <w:t xml:space="preserve"> Application of a novel tool for diagnosing bile acid diarrhoea. Sensors (Basel) 2013;13:11899-912.</w:t>
      </w:r>
    </w:p>
    <w:p w14:paraId="563EAFAE" w14:textId="77777777" w:rsidR="00090C52" w:rsidRPr="00090C52" w:rsidRDefault="00090C52" w:rsidP="00090C52">
      <w:pPr>
        <w:pStyle w:val="EndNoteBibliography"/>
        <w:spacing w:after="0"/>
        <w:rPr>
          <w:noProof/>
        </w:rPr>
      </w:pPr>
      <w:r w:rsidRPr="00090C52">
        <w:rPr>
          <w:noProof/>
        </w:rPr>
        <w:t>31.</w:t>
      </w:r>
      <w:r w:rsidRPr="00090C52">
        <w:rPr>
          <w:noProof/>
        </w:rPr>
        <w:tab/>
        <w:t>Plat VD, van Gaal N, Covington JA, Neal M, de Meij TGJ, van der Peet DL</w:t>
      </w:r>
      <w:r w:rsidRPr="00090C52">
        <w:rPr>
          <w:i/>
          <w:noProof/>
        </w:rPr>
        <w:t xml:space="preserve"> et al.</w:t>
      </w:r>
      <w:r w:rsidRPr="00090C52">
        <w:rPr>
          <w:noProof/>
        </w:rPr>
        <w:t xml:space="preserve"> Non-Invasive Detection of Anastomotic Leakage Following Esophageal and Pancreatic Surgery by Urinary Analysis. Digestive Surgery 2018.</w:t>
      </w:r>
    </w:p>
    <w:p w14:paraId="57773840" w14:textId="77777777" w:rsidR="00090C52" w:rsidRPr="00090C52" w:rsidRDefault="00090C52" w:rsidP="00090C52">
      <w:pPr>
        <w:pStyle w:val="EndNoteBibliography"/>
        <w:spacing w:after="0"/>
        <w:rPr>
          <w:noProof/>
        </w:rPr>
      </w:pPr>
      <w:r w:rsidRPr="00090C52">
        <w:rPr>
          <w:noProof/>
        </w:rPr>
        <w:t>32.</w:t>
      </w:r>
      <w:r w:rsidRPr="00090C52">
        <w:rPr>
          <w:noProof/>
        </w:rPr>
        <w:tab/>
        <w:t>Flahault A, Cadilhac M, Thomas G. Sample size calculation should be performed for design accuracy in diagnostic test studies. Journal of Clinical Epidemiology 2005;58:859-62.</w:t>
      </w:r>
    </w:p>
    <w:p w14:paraId="7A79BEBD" w14:textId="77777777" w:rsidR="00090C52" w:rsidRPr="00090C52" w:rsidRDefault="00090C52" w:rsidP="00090C52">
      <w:pPr>
        <w:pStyle w:val="EndNoteBibliography"/>
        <w:spacing w:after="0"/>
        <w:rPr>
          <w:noProof/>
        </w:rPr>
      </w:pPr>
      <w:r w:rsidRPr="00090C52">
        <w:rPr>
          <w:noProof/>
        </w:rPr>
        <w:t>33.</w:t>
      </w:r>
      <w:r w:rsidRPr="00090C52">
        <w:rPr>
          <w:noProof/>
        </w:rPr>
        <w:tab/>
        <w:t>Rouvroye DM, Wicaksono A, Bosch S, Savelkoul E, Covington AJ, Beaumont H</w:t>
      </w:r>
      <w:r w:rsidRPr="00090C52">
        <w:rPr>
          <w:i/>
          <w:noProof/>
        </w:rPr>
        <w:t xml:space="preserve"> et al.</w:t>
      </w:r>
      <w:r w:rsidRPr="00090C52">
        <w:rPr>
          <w:noProof/>
        </w:rPr>
        <w:t xml:space="preserve"> Faecal Scent as a Novel Non-Invasive Biomarker to Discriminate between Coeliac Disease and Refractory Coeliac Disease: A Proof of Principle Study. Biosensors 2019;9.</w:t>
      </w:r>
    </w:p>
    <w:p w14:paraId="15D1C968" w14:textId="77777777" w:rsidR="00090C52" w:rsidRPr="00090C52" w:rsidRDefault="00090C52" w:rsidP="00090C52">
      <w:pPr>
        <w:pStyle w:val="EndNoteBibliography"/>
        <w:rPr>
          <w:noProof/>
        </w:rPr>
      </w:pPr>
      <w:r w:rsidRPr="00090C52">
        <w:rPr>
          <w:noProof/>
        </w:rPr>
        <w:t>34.</w:t>
      </w:r>
      <w:r w:rsidRPr="00090C52">
        <w:rPr>
          <w:noProof/>
        </w:rPr>
        <w:tab/>
        <w:t>Tiele A, Wicaksono A, Kansara J, Arasaradnam PR, Covington AJ. Breath Analysis Using eNose and Ion Mobility Technology to Diagnose Inflammatory Bowel Disease—A Pilot Study. Biosensors 2019;9.</w:t>
      </w:r>
    </w:p>
    <w:p w14:paraId="5FD816A5" w14:textId="662ADF9F" w:rsidR="00915C38" w:rsidRPr="0096073F" w:rsidRDefault="00554177" w:rsidP="00C413BF">
      <w:pPr>
        <w:spacing w:after="120" w:line="240" w:lineRule="auto"/>
      </w:pPr>
      <w:r w:rsidRPr="0096073F">
        <w:fldChar w:fldCharType="end"/>
      </w:r>
    </w:p>
    <w:sectPr w:rsidR="00915C38" w:rsidRPr="0096073F" w:rsidSect="00181DB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361B4" w14:textId="77777777" w:rsidR="002D3254" w:rsidRDefault="002D3254" w:rsidP="00CD260E">
      <w:pPr>
        <w:spacing w:after="0" w:line="240" w:lineRule="auto"/>
      </w:pPr>
      <w:r>
        <w:separator/>
      </w:r>
    </w:p>
  </w:endnote>
  <w:endnote w:type="continuationSeparator" w:id="0">
    <w:p w14:paraId="699B9C56" w14:textId="77777777" w:rsidR="002D3254" w:rsidRDefault="002D3254" w:rsidP="00CD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rPr>
      <w:id w:val="2073000811"/>
      <w:docPartObj>
        <w:docPartGallery w:val="Page Numbers (Bottom of Page)"/>
        <w:docPartUnique/>
      </w:docPartObj>
    </w:sdtPr>
    <w:sdtEndPr>
      <w:rPr>
        <w:rFonts w:asciiTheme="minorHAnsi" w:hAnsiTheme="minorHAnsi" w:cstheme="minorHAnsi"/>
        <w:sz w:val="20"/>
        <w:szCs w:val="20"/>
      </w:rPr>
    </w:sdtEndPr>
    <w:sdtContent>
      <w:sdt>
        <w:sdtPr>
          <w:rPr>
            <w:rFonts w:cstheme="minorHAnsi"/>
            <w:sz w:val="20"/>
            <w:szCs w:val="20"/>
          </w:rPr>
          <w:id w:val="860082579"/>
          <w:docPartObj>
            <w:docPartGallery w:val="Page Numbers (Top of Page)"/>
            <w:docPartUnique/>
          </w:docPartObj>
        </w:sdtPr>
        <w:sdtEndPr/>
        <w:sdtContent>
          <w:p w14:paraId="1DD7BF5C" w14:textId="3CF52284" w:rsidR="00F0060A" w:rsidRPr="001E3E52" w:rsidRDefault="002D3254" w:rsidP="001E3E52">
            <w:pPr>
              <w:rPr>
                <w:rFonts w:cs="Arial"/>
                <w:b/>
              </w:rPr>
            </w:pPr>
            <w:sdt>
              <w:sdtPr>
                <w:rPr>
                  <w:rFonts w:cstheme="minorHAnsi"/>
                  <w:sz w:val="20"/>
                  <w:szCs w:val="20"/>
                </w:rPr>
                <w:alias w:val="Enter IRAS Project ID"/>
                <w:tag w:val="Enter IRAS Project ID"/>
                <w:id w:val="1001475434"/>
                <w:placeholder>
                  <w:docPart w:val="1A992CE6F56AF54882CA1D08FF9B3689"/>
                </w:placeholder>
              </w:sdtPr>
              <w:sdtEndPr/>
              <w:sdtContent>
                <w:r w:rsidR="001E3E52" w:rsidRPr="001E3E52">
                  <w:rPr>
                    <w:rFonts w:cstheme="minorHAnsi"/>
                    <w:sz w:val="20"/>
                    <w:szCs w:val="20"/>
                  </w:rPr>
                  <w:t>IRAS number: 282829</w:t>
                </w:r>
              </w:sdtContent>
            </w:sdt>
            <w:r w:rsidR="001E3E52" w:rsidRPr="001E3E52">
              <w:rPr>
                <w:rFonts w:cstheme="minorHAnsi"/>
                <w:sz w:val="20"/>
                <w:szCs w:val="20"/>
              </w:rPr>
              <w:t xml:space="preserve"> </w:t>
            </w:r>
            <w:r w:rsidR="00F0060A" w:rsidRPr="00C413BF">
              <w:rPr>
                <w:rFonts w:cstheme="minorHAnsi"/>
                <w:sz w:val="20"/>
                <w:szCs w:val="20"/>
              </w:rPr>
              <w:t>UTI diagnosis in pregnancy by VOC analysis</w:t>
            </w:r>
            <w:r w:rsidR="00F0060A">
              <w:rPr>
                <w:rFonts w:cstheme="minorHAnsi"/>
                <w:b/>
                <w:bCs/>
                <w:sz w:val="40"/>
                <w:szCs w:val="40"/>
              </w:rPr>
              <w:t xml:space="preserve"> </w:t>
            </w:r>
            <w:r w:rsidR="00F0060A" w:rsidRPr="003F0CD6">
              <w:rPr>
                <w:rFonts w:cstheme="minorHAnsi"/>
                <w:sz w:val="20"/>
                <w:szCs w:val="20"/>
              </w:rPr>
              <w:t xml:space="preserve">Version </w:t>
            </w:r>
            <w:r w:rsidR="00563AC9">
              <w:rPr>
                <w:rFonts w:cstheme="minorHAnsi"/>
                <w:sz w:val="20"/>
                <w:szCs w:val="20"/>
              </w:rPr>
              <w:t>1.0</w:t>
            </w:r>
            <w:r w:rsidR="00F0060A" w:rsidRPr="003F0CD6">
              <w:rPr>
                <w:rFonts w:cstheme="minorHAnsi"/>
                <w:sz w:val="20"/>
                <w:szCs w:val="20"/>
              </w:rPr>
              <w:t xml:space="preserve"> </w:t>
            </w:r>
            <w:r w:rsidR="00563AC9">
              <w:rPr>
                <w:rFonts w:cstheme="minorHAnsi"/>
                <w:sz w:val="20"/>
                <w:szCs w:val="20"/>
              </w:rPr>
              <w:t>1.4.21</w:t>
            </w:r>
            <w:r w:rsidR="00F0060A" w:rsidRPr="003F0CD6">
              <w:rPr>
                <w:rFonts w:cstheme="minorHAnsi"/>
                <w:sz w:val="20"/>
                <w:szCs w:val="20"/>
              </w:rPr>
              <w:t xml:space="preserve">          Page</w:t>
            </w:r>
            <w:r w:rsidR="00F0060A" w:rsidRPr="00C413BF">
              <w:rPr>
                <w:rFonts w:cstheme="minorHAnsi"/>
                <w:sz w:val="20"/>
                <w:szCs w:val="20"/>
              </w:rPr>
              <w:t xml:space="preserve"> </w:t>
            </w:r>
            <w:r w:rsidR="00F0060A" w:rsidRPr="00C413BF">
              <w:rPr>
                <w:rFonts w:cstheme="minorHAnsi"/>
                <w:b/>
                <w:bCs/>
                <w:sz w:val="20"/>
                <w:szCs w:val="20"/>
              </w:rPr>
              <w:fldChar w:fldCharType="begin"/>
            </w:r>
            <w:r w:rsidR="00F0060A" w:rsidRPr="00C413BF">
              <w:rPr>
                <w:rFonts w:cstheme="minorHAnsi"/>
                <w:b/>
                <w:bCs/>
                <w:sz w:val="20"/>
                <w:szCs w:val="20"/>
              </w:rPr>
              <w:instrText xml:space="preserve"> PAGE </w:instrText>
            </w:r>
            <w:r w:rsidR="00F0060A" w:rsidRPr="00C413BF">
              <w:rPr>
                <w:rFonts w:cstheme="minorHAnsi"/>
                <w:b/>
                <w:bCs/>
                <w:sz w:val="20"/>
                <w:szCs w:val="20"/>
              </w:rPr>
              <w:fldChar w:fldCharType="separate"/>
            </w:r>
            <w:r w:rsidR="00F0060A" w:rsidRPr="00C413BF">
              <w:rPr>
                <w:rFonts w:cstheme="minorHAnsi"/>
                <w:b/>
                <w:bCs/>
                <w:noProof/>
                <w:sz w:val="20"/>
                <w:szCs w:val="20"/>
              </w:rPr>
              <w:t>1</w:t>
            </w:r>
            <w:r w:rsidR="00F0060A" w:rsidRPr="00C413BF">
              <w:rPr>
                <w:rFonts w:cstheme="minorHAnsi"/>
                <w:b/>
                <w:bCs/>
                <w:sz w:val="20"/>
                <w:szCs w:val="20"/>
              </w:rPr>
              <w:fldChar w:fldCharType="end"/>
            </w:r>
            <w:r w:rsidR="00F0060A" w:rsidRPr="00C413BF">
              <w:rPr>
                <w:rFonts w:cstheme="minorHAnsi"/>
                <w:sz w:val="20"/>
                <w:szCs w:val="20"/>
              </w:rPr>
              <w:t xml:space="preserve"> of </w:t>
            </w:r>
            <w:r w:rsidR="00F0060A" w:rsidRPr="00C413BF">
              <w:rPr>
                <w:rFonts w:cstheme="minorHAnsi"/>
                <w:b/>
                <w:bCs/>
                <w:sz w:val="20"/>
                <w:szCs w:val="20"/>
              </w:rPr>
              <w:fldChar w:fldCharType="begin"/>
            </w:r>
            <w:r w:rsidR="00F0060A" w:rsidRPr="00C413BF">
              <w:rPr>
                <w:rFonts w:cstheme="minorHAnsi"/>
                <w:b/>
                <w:bCs/>
                <w:sz w:val="20"/>
                <w:szCs w:val="20"/>
              </w:rPr>
              <w:instrText xml:space="preserve"> NUMPAGES  </w:instrText>
            </w:r>
            <w:r w:rsidR="00F0060A" w:rsidRPr="00C413BF">
              <w:rPr>
                <w:rFonts w:cstheme="minorHAnsi"/>
                <w:b/>
                <w:bCs/>
                <w:sz w:val="20"/>
                <w:szCs w:val="20"/>
              </w:rPr>
              <w:fldChar w:fldCharType="separate"/>
            </w:r>
            <w:r w:rsidR="00F0060A" w:rsidRPr="00C413BF">
              <w:rPr>
                <w:rFonts w:cstheme="minorHAnsi"/>
                <w:b/>
                <w:bCs/>
                <w:noProof/>
                <w:sz w:val="20"/>
                <w:szCs w:val="20"/>
              </w:rPr>
              <w:t>20</w:t>
            </w:r>
            <w:r w:rsidR="00F0060A" w:rsidRPr="00C413BF">
              <w:rPr>
                <w:rFonts w:cs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3CADB" w14:textId="77777777" w:rsidR="002D3254" w:rsidRDefault="002D3254" w:rsidP="00CD260E">
      <w:pPr>
        <w:spacing w:after="0" w:line="240" w:lineRule="auto"/>
      </w:pPr>
      <w:r>
        <w:separator/>
      </w:r>
    </w:p>
  </w:footnote>
  <w:footnote w:type="continuationSeparator" w:id="0">
    <w:p w14:paraId="7DD7FC60" w14:textId="77777777" w:rsidR="002D3254" w:rsidRDefault="002D3254" w:rsidP="00CD2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81B7E"/>
    <w:multiLevelType w:val="multilevel"/>
    <w:tmpl w:val="C9E014B8"/>
    <w:lvl w:ilvl="0">
      <w:start w:val="2"/>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10372EBB"/>
    <w:multiLevelType w:val="multilevel"/>
    <w:tmpl w:val="F60A7E5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7E730F4"/>
    <w:multiLevelType w:val="multilevel"/>
    <w:tmpl w:val="84CE7A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5057AB"/>
    <w:multiLevelType w:val="hybridMultilevel"/>
    <w:tmpl w:val="EA0A07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BD303A"/>
    <w:multiLevelType w:val="multilevel"/>
    <w:tmpl w:val="5D96BF8E"/>
    <w:lvl w:ilvl="0">
      <w:start w:val="10"/>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 w15:restartNumberingAfterBreak="0">
    <w:nsid w:val="2F131FB6"/>
    <w:multiLevelType w:val="multilevel"/>
    <w:tmpl w:val="65BE8D9E"/>
    <w:lvl w:ilvl="0">
      <w:start w:val="12"/>
      <w:numFmt w:val="decimal"/>
      <w:lvlText w:val="%1"/>
      <w:lvlJc w:val="left"/>
      <w:pPr>
        <w:ind w:left="525" w:hanging="52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6" w15:restartNumberingAfterBreak="0">
    <w:nsid w:val="305A1CAD"/>
    <w:multiLevelType w:val="hybridMultilevel"/>
    <w:tmpl w:val="BE5681C8"/>
    <w:lvl w:ilvl="0" w:tplc="08090013">
      <w:start w:val="1"/>
      <w:numFmt w:val="upp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330C1616"/>
    <w:multiLevelType w:val="multilevel"/>
    <w:tmpl w:val="0C2092E0"/>
    <w:lvl w:ilvl="0">
      <w:start w:val="9"/>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15:restartNumberingAfterBreak="0">
    <w:nsid w:val="3CC221CF"/>
    <w:multiLevelType w:val="multilevel"/>
    <w:tmpl w:val="57BA0FEC"/>
    <w:lvl w:ilvl="0">
      <w:start w:val="8"/>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44762A9E"/>
    <w:multiLevelType w:val="hybridMultilevel"/>
    <w:tmpl w:val="74BE3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F07224"/>
    <w:multiLevelType w:val="multilevel"/>
    <w:tmpl w:val="1EE0E7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23719D"/>
    <w:multiLevelType w:val="multilevel"/>
    <w:tmpl w:val="D8FE3E18"/>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E957003"/>
    <w:multiLevelType w:val="hybridMultilevel"/>
    <w:tmpl w:val="A97A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21D16"/>
    <w:multiLevelType w:val="hybridMultilevel"/>
    <w:tmpl w:val="033A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C0FF4"/>
    <w:multiLevelType w:val="hybridMultilevel"/>
    <w:tmpl w:val="610ED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3A54AD"/>
    <w:multiLevelType w:val="hybridMultilevel"/>
    <w:tmpl w:val="5A3E7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63F5D"/>
    <w:multiLevelType w:val="multilevel"/>
    <w:tmpl w:val="A28074D0"/>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0000FF"/>
      </w:rPr>
    </w:lvl>
    <w:lvl w:ilvl="4">
      <w:start w:val="1"/>
      <w:numFmt w:val="decimal"/>
      <w:isLgl/>
      <w:lvlText w:val="%1.%2.%3.%4.%5"/>
      <w:lvlJc w:val="left"/>
      <w:pPr>
        <w:ind w:left="1440" w:hanging="1080"/>
      </w:pPr>
      <w:rPr>
        <w:rFonts w:hint="default"/>
        <w:color w:val="0000FF"/>
      </w:rPr>
    </w:lvl>
    <w:lvl w:ilvl="5">
      <w:start w:val="1"/>
      <w:numFmt w:val="decimal"/>
      <w:isLgl/>
      <w:lvlText w:val="%1.%2.%3.%4.%5.%6"/>
      <w:lvlJc w:val="left"/>
      <w:pPr>
        <w:ind w:left="1440" w:hanging="1080"/>
      </w:pPr>
      <w:rPr>
        <w:rFonts w:hint="default"/>
        <w:color w:val="0000FF"/>
      </w:rPr>
    </w:lvl>
    <w:lvl w:ilvl="6">
      <w:start w:val="1"/>
      <w:numFmt w:val="decimal"/>
      <w:isLgl/>
      <w:lvlText w:val="%1.%2.%3.%4.%5.%6.%7"/>
      <w:lvlJc w:val="left"/>
      <w:pPr>
        <w:ind w:left="1800" w:hanging="1440"/>
      </w:pPr>
      <w:rPr>
        <w:rFonts w:hint="default"/>
        <w:color w:val="0000FF"/>
      </w:rPr>
    </w:lvl>
    <w:lvl w:ilvl="7">
      <w:start w:val="1"/>
      <w:numFmt w:val="decimal"/>
      <w:isLgl/>
      <w:lvlText w:val="%1.%2.%3.%4.%5.%6.%7.%8"/>
      <w:lvlJc w:val="left"/>
      <w:pPr>
        <w:ind w:left="1800" w:hanging="1440"/>
      </w:pPr>
      <w:rPr>
        <w:rFonts w:hint="default"/>
        <w:color w:val="0000FF"/>
      </w:rPr>
    </w:lvl>
    <w:lvl w:ilvl="8">
      <w:start w:val="1"/>
      <w:numFmt w:val="decimal"/>
      <w:isLgl/>
      <w:lvlText w:val="%1.%2.%3.%4.%5.%6.%7.%8.%9"/>
      <w:lvlJc w:val="left"/>
      <w:pPr>
        <w:ind w:left="1800" w:hanging="1440"/>
      </w:pPr>
      <w:rPr>
        <w:rFonts w:hint="default"/>
        <w:color w:val="0000FF"/>
      </w:rPr>
    </w:lvl>
  </w:abstractNum>
  <w:abstractNum w:abstractNumId="17" w15:restartNumberingAfterBreak="0">
    <w:nsid w:val="63520F5A"/>
    <w:multiLevelType w:val="hybridMultilevel"/>
    <w:tmpl w:val="81E6EBA2"/>
    <w:lvl w:ilvl="0" w:tplc="D4E2762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C97365"/>
    <w:multiLevelType w:val="multilevel"/>
    <w:tmpl w:val="88964824"/>
    <w:lvl w:ilvl="0">
      <w:start w:val="3"/>
      <w:numFmt w:val="decimal"/>
      <w:lvlText w:val="%1"/>
      <w:lvlJc w:val="left"/>
      <w:pPr>
        <w:ind w:left="375" w:hanging="37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num w:numId="1">
    <w:abstractNumId w:val="16"/>
  </w:num>
  <w:num w:numId="2">
    <w:abstractNumId w:val="1"/>
  </w:num>
  <w:num w:numId="3">
    <w:abstractNumId w:val="2"/>
  </w:num>
  <w:num w:numId="4">
    <w:abstractNumId w:val="0"/>
  </w:num>
  <w:num w:numId="5">
    <w:abstractNumId w:val="18"/>
  </w:num>
  <w:num w:numId="6">
    <w:abstractNumId w:val="11"/>
  </w:num>
  <w:num w:numId="7">
    <w:abstractNumId w:val="10"/>
  </w:num>
  <w:num w:numId="8">
    <w:abstractNumId w:val="12"/>
  </w:num>
  <w:num w:numId="9">
    <w:abstractNumId w:val="9"/>
  </w:num>
  <w:num w:numId="10">
    <w:abstractNumId w:val="8"/>
  </w:num>
  <w:num w:numId="11">
    <w:abstractNumId w:val="7"/>
  </w:num>
  <w:num w:numId="12">
    <w:abstractNumId w:val="4"/>
  </w:num>
  <w:num w:numId="13">
    <w:abstractNumId w:val="5"/>
  </w:num>
  <w:num w:numId="14">
    <w:abstractNumId w:val="17"/>
  </w:num>
  <w:num w:numId="15">
    <w:abstractNumId w:val="13"/>
  </w:num>
  <w:num w:numId="16">
    <w:abstractNumId w:val="3"/>
  </w:num>
  <w:num w:numId="17">
    <w:abstractNumId w:val="15"/>
  </w:num>
  <w:num w:numId="18">
    <w:abstractNumId w:val="6"/>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Fertility and Sterilit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CD260E"/>
    <w:rsid w:val="0001197D"/>
    <w:rsid w:val="00053470"/>
    <w:rsid w:val="00061009"/>
    <w:rsid w:val="00061B89"/>
    <w:rsid w:val="0007474D"/>
    <w:rsid w:val="00075321"/>
    <w:rsid w:val="00081E8B"/>
    <w:rsid w:val="00082CC8"/>
    <w:rsid w:val="00090C52"/>
    <w:rsid w:val="000963C1"/>
    <w:rsid w:val="0009689A"/>
    <w:rsid w:val="000B0012"/>
    <w:rsid w:val="000B6E43"/>
    <w:rsid w:val="000C2FB6"/>
    <w:rsid w:val="000D3AB8"/>
    <w:rsid w:val="000E215A"/>
    <w:rsid w:val="000F459C"/>
    <w:rsid w:val="001220AF"/>
    <w:rsid w:val="00125E0C"/>
    <w:rsid w:val="00131219"/>
    <w:rsid w:val="00131FE2"/>
    <w:rsid w:val="001748A5"/>
    <w:rsid w:val="001765B1"/>
    <w:rsid w:val="00177C85"/>
    <w:rsid w:val="00181DB0"/>
    <w:rsid w:val="001A2135"/>
    <w:rsid w:val="001B1A65"/>
    <w:rsid w:val="001C6D44"/>
    <w:rsid w:val="001D5773"/>
    <w:rsid w:val="001D72FE"/>
    <w:rsid w:val="001E3E52"/>
    <w:rsid w:val="001E6A72"/>
    <w:rsid w:val="00222C31"/>
    <w:rsid w:val="00234BF8"/>
    <w:rsid w:val="00263A9F"/>
    <w:rsid w:val="00276E03"/>
    <w:rsid w:val="002C3307"/>
    <w:rsid w:val="002D3254"/>
    <w:rsid w:val="002D48E8"/>
    <w:rsid w:val="00312978"/>
    <w:rsid w:val="00356AB3"/>
    <w:rsid w:val="0036016F"/>
    <w:rsid w:val="003A19DD"/>
    <w:rsid w:val="003A4D07"/>
    <w:rsid w:val="003C662F"/>
    <w:rsid w:val="003F0CD6"/>
    <w:rsid w:val="00416A50"/>
    <w:rsid w:val="00437264"/>
    <w:rsid w:val="00465BF9"/>
    <w:rsid w:val="00471252"/>
    <w:rsid w:val="004723B7"/>
    <w:rsid w:val="004854A5"/>
    <w:rsid w:val="004B0BF7"/>
    <w:rsid w:val="004E7FDD"/>
    <w:rsid w:val="004F16FD"/>
    <w:rsid w:val="004F308D"/>
    <w:rsid w:val="004F430B"/>
    <w:rsid w:val="005201CF"/>
    <w:rsid w:val="0054366F"/>
    <w:rsid w:val="00544575"/>
    <w:rsid w:val="005538E9"/>
    <w:rsid w:val="00554177"/>
    <w:rsid w:val="005560DC"/>
    <w:rsid w:val="00557E74"/>
    <w:rsid w:val="00563AC9"/>
    <w:rsid w:val="00567952"/>
    <w:rsid w:val="005730DF"/>
    <w:rsid w:val="005738B9"/>
    <w:rsid w:val="00580A54"/>
    <w:rsid w:val="005A01BE"/>
    <w:rsid w:val="005B4B57"/>
    <w:rsid w:val="005C0933"/>
    <w:rsid w:val="005D318A"/>
    <w:rsid w:val="005F03F7"/>
    <w:rsid w:val="006134B7"/>
    <w:rsid w:val="006170A8"/>
    <w:rsid w:val="006262EE"/>
    <w:rsid w:val="00650088"/>
    <w:rsid w:val="00666932"/>
    <w:rsid w:val="006770E7"/>
    <w:rsid w:val="006E0B78"/>
    <w:rsid w:val="00723E27"/>
    <w:rsid w:val="00731216"/>
    <w:rsid w:val="00733995"/>
    <w:rsid w:val="00755175"/>
    <w:rsid w:val="0076098E"/>
    <w:rsid w:val="007D6745"/>
    <w:rsid w:val="007F4893"/>
    <w:rsid w:val="00801C2A"/>
    <w:rsid w:val="00850A0C"/>
    <w:rsid w:val="00862E2D"/>
    <w:rsid w:val="00864DCA"/>
    <w:rsid w:val="00870526"/>
    <w:rsid w:val="00872018"/>
    <w:rsid w:val="008A17EF"/>
    <w:rsid w:val="008A6018"/>
    <w:rsid w:val="008C6F54"/>
    <w:rsid w:val="008E54E2"/>
    <w:rsid w:val="008F36C3"/>
    <w:rsid w:val="00911F83"/>
    <w:rsid w:val="00915C38"/>
    <w:rsid w:val="0096073F"/>
    <w:rsid w:val="00973C8B"/>
    <w:rsid w:val="00975A31"/>
    <w:rsid w:val="00981E79"/>
    <w:rsid w:val="00983D87"/>
    <w:rsid w:val="009B59E1"/>
    <w:rsid w:val="009C47D5"/>
    <w:rsid w:val="009E0DD5"/>
    <w:rsid w:val="009F7490"/>
    <w:rsid w:val="00A13220"/>
    <w:rsid w:val="00AA5A11"/>
    <w:rsid w:val="00AB6295"/>
    <w:rsid w:val="00AE0495"/>
    <w:rsid w:val="00AF5DC6"/>
    <w:rsid w:val="00B10A6D"/>
    <w:rsid w:val="00B32F2E"/>
    <w:rsid w:val="00B97AC4"/>
    <w:rsid w:val="00BB704A"/>
    <w:rsid w:val="00BD5E31"/>
    <w:rsid w:val="00BE12DC"/>
    <w:rsid w:val="00BE2C7B"/>
    <w:rsid w:val="00BE7FAD"/>
    <w:rsid w:val="00BF583B"/>
    <w:rsid w:val="00C20808"/>
    <w:rsid w:val="00C22EDC"/>
    <w:rsid w:val="00C24969"/>
    <w:rsid w:val="00C25097"/>
    <w:rsid w:val="00C413BF"/>
    <w:rsid w:val="00CB05F9"/>
    <w:rsid w:val="00CB4FFD"/>
    <w:rsid w:val="00CD260E"/>
    <w:rsid w:val="00CE5C51"/>
    <w:rsid w:val="00D13BD6"/>
    <w:rsid w:val="00D144ED"/>
    <w:rsid w:val="00D24C91"/>
    <w:rsid w:val="00D4077C"/>
    <w:rsid w:val="00D62A35"/>
    <w:rsid w:val="00D7332D"/>
    <w:rsid w:val="00D75793"/>
    <w:rsid w:val="00D85659"/>
    <w:rsid w:val="00DA21B3"/>
    <w:rsid w:val="00DC323F"/>
    <w:rsid w:val="00DC358C"/>
    <w:rsid w:val="00DD2F7C"/>
    <w:rsid w:val="00DE6BA6"/>
    <w:rsid w:val="00E04B20"/>
    <w:rsid w:val="00E21470"/>
    <w:rsid w:val="00E369F6"/>
    <w:rsid w:val="00E43241"/>
    <w:rsid w:val="00E601F2"/>
    <w:rsid w:val="00E606F6"/>
    <w:rsid w:val="00E63088"/>
    <w:rsid w:val="00F0060A"/>
    <w:rsid w:val="00F2666C"/>
    <w:rsid w:val="00F37444"/>
    <w:rsid w:val="00F50B64"/>
    <w:rsid w:val="00F539C1"/>
    <w:rsid w:val="00F65232"/>
    <w:rsid w:val="00F867CB"/>
    <w:rsid w:val="00FD3F76"/>
    <w:rsid w:val="00FF1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ED722"/>
  <w15:docId w15:val="{4DBE7027-5587-A049-B12D-A9DF83C4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A"/>
    <w:basedOn w:val="Normal"/>
    <w:next w:val="Normal"/>
    <w:link w:val="Heading1Char"/>
    <w:qFormat/>
    <w:rsid w:val="00BE2C7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basedOn w:val="Normal"/>
    <w:next w:val="Normal"/>
    <w:link w:val="Heading2Char"/>
    <w:uiPriority w:val="9"/>
    <w:unhideWhenUsed/>
    <w:qFormat/>
    <w:rsid w:val="001C6D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60E"/>
  </w:style>
  <w:style w:type="paragraph" w:styleId="Footer">
    <w:name w:val="footer"/>
    <w:basedOn w:val="Normal"/>
    <w:link w:val="FooterChar"/>
    <w:uiPriority w:val="99"/>
    <w:unhideWhenUsed/>
    <w:rsid w:val="00CD2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60E"/>
  </w:style>
  <w:style w:type="table" w:styleId="TableGrid">
    <w:name w:val="Table Grid"/>
    <w:basedOn w:val="TableNormal"/>
    <w:uiPriority w:val="59"/>
    <w:rsid w:val="00CD260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
    <w:name w:val="Heading 11"/>
    <w:rsid w:val="00CD260E"/>
    <w:rPr>
      <w:rFonts w:ascii="Times Roman" w:hAnsi="Times Roman"/>
      <w:noProof w:val="0"/>
      <w:sz w:val="24"/>
      <w:lang w:val="en-US"/>
    </w:rPr>
  </w:style>
  <w:style w:type="character" w:customStyle="1" w:styleId="Heading1Char">
    <w:name w:val="Heading 1 Char"/>
    <w:aliases w:val="Heading A Char"/>
    <w:basedOn w:val="DefaultParagraphFont"/>
    <w:link w:val="Heading1"/>
    <w:rsid w:val="00BE2C7B"/>
    <w:rPr>
      <w:rFonts w:asciiTheme="majorHAnsi" w:eastAsiaTheme="majorEastAsia" w:hAnsiTheme="majorHAnsi" w:cstheme="majorBidi"/>
      <w:b/>
      <w:bCs/>
      <w:color w:val="3B0083"/>
      <w:sz w:val="32"/>
      <w:szCs w:val="32"/>
    </w:rPr>
  </w:style>
  <w:style w:type="paragraph" w:styleId="ListParagraph">
    <w:name w:val="List Paragraph"/>
    <w:basedOn w:val="Normal"/>
    <w:uiPriority w:val="34"/>
    <w:qFormat/>
    <w:rsid w:val="00BE2C7B"/>
    <w:pPr>
      <w:ind w:left="720"/>
      <w:contextualSpacing/>
    </w:pPr>
  </w:style>
  <w:style w:type="character" w:customStyle="1" w:styleId="Heading2Char">
    <w:name w:val="Heading 2 Char"/>
    <w:basedOn w:val="DefaultParagraphFont"/>
    <w:link w:val="Heading2"/>
    <w:uiPriority w:val="9"/>
    <w:rsid w:val="001C6D44"/>
    <w:rPr>
      <w:rFonts w:asciiTheme="majorHAnsi" w:eastAsiaTheme="majorEastAsia" w:hAnsiTheme="majorHAnsi" w:cstheme="majorBidi"/>
      <w:b/>
      <w:bCs/>
      <w:color w:val="4F81BD" w:themeColor="accent1"/>
      <w:sz w:val="26"/>
      <w:szCs w:val="26"/>
    </w:rPr>
  </w:style>
  <w:style w:type="paragraph" w:customStyle="1" w:styleId="RightPar1">
    <w:name w:val="Right Par 1"/>
    <w:rsid w:val="007D6745"/>
    <w:pPr>
      <w:tabs>
        <w:tab w:val="left" w:pos="-720"/>
        <w:tab w:val="left" w:pos="0"/>
        <w:tab w:val="decimal" w:pos="720"/>
      </w:tabs>
      <w:suppressAutoHyphens/>
      <w:spacing w:after="0" w:line="240" w:lineRule="auto"/>
      <w:ind w:left="720"/>
    </w:pPr>
    <w:rPr>
      <w:rFonts w:ascii="Times Roman" w:eastAsia="Times New Roman" w:hAnsi="Times Roman" w:cs="Times New Roman"/>
      <w:sz w:val="24"/>
      <w:szCs w:val="20"/>
      <w:lang w:val="en-US"/>
    </w:rPr>
  </w:style>
  <w:style w:type="paragraph" w:customStyle="1" w:styleId="Default">
    <w:name w:val="Default"/>
    <w:rsid w:val="009E0DD5"/>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9E0DD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9E0DD5"/>
    <w:rPr>
      <w:rFonts w:ascii="Times Roman" w:eastAsia="Times New Roman" w:hAnsi="Times Roman" w:cs="Times New Roman"/>
      <w:i/>
      <w:spacing w:val="-3"/>
      <w:sz w:val="24"/>
      <w:szCs w:val="20"/>
    </w:rPr>
  </w:style>
  <w:style w:type="paragraph" w:customStyle="1" w:styleId="Heading31">
    <w:name w:val="Heading 31"/>
    <w:rsid w:val="005201CF"/>
    <w:pPr>
      <w:suppressAutoHyphens/>
      <w:spacing w:after="0" w:line="240" w:lineRule="auto"/>
    </w:pPr>
    <w:rPr>
      <w:rFonts w:ascii="Courier" w:eastAsia="Times New Roman" w:hAnsi="Courier" w:cs="Times New Roman"/>
      <w:b/>
      <w:sz w:val="24"/>
      <w:szCs w:val="20"/>
      <w:lang w:val="en-US"/>
    </w:rPr>
  </w:style>
  <w:style w:type="paragraph" w:styleId="TOCHeading">
    <w:name w:val="TOC Heading"/>
    <w:basedOn w:val="Heading1"/>
    <w:next w:val="Normal"/>
    <w:uiPriority w:val="39"/>
    <w:semiHidden/>
    <w:unhideWhenUsed/>
    <w:qFormat/>
    <w:rsid w:val="009C47D5"/>
    <w:pPr>
      <w:spacing w:line="276" w:lineRule="auto"/>
      <w:outlineLvl w:val="9"/>
    </w:pPr>
    <w:rPr>
      <w:color w:val="365F91" w:themeColor="accent1" w:themeShade="BF"/>
      <w:sz w:val="28"/>
      <w:szCs w:val="28"/>
      <w:lang w:val="en-US" w:eastAsia="ja-JP"/>
    </w:rPr>
  </w:style>
  <w:style w:type="paragraph" w:styleId="TOC1">
    <w:name w:val="toc 1"/>
    <w:basedOn w:val="Normal"/>
    <w:next w:val="Normal"/>
    <w:autoRedefine/>
    <w:uiPriority w:val="39"/>
    <w:unhideWhenUsed/>
    <w:rsid w:val="009C47D5"/>
    <w:pPr>
      <w:spacing w:after="100"/>
    </w:pPr>
  </w:style>
  <w:style w:type="paragraph" w:styleId="TOC2">
    <w:name w:val="toc 2"/>
    <w:basedOn w:val="Normal"/>
    <w:next w:val="Normal"/>
    <w:autoRedefine/>
    <w:uiPriority w:val="39"/>
    <w:unhideWhenUsed/>
    <w:rsid w:val="009C47D5"/>
    <w:pPr>
      <w:spacing w:after="100"/>
      <w:ind w:left="220"/>
    </w:pPr>
  </w:style>
  <w:style w:type="character" w:styleId="Hyperlink">
    <w:name w:val="Hyperlink"/>
    <w:basedOn w:val="DefaultParagraphFont"/>
    <w:unhideWhenUsed/>
    <w:rsid w:val="009C47D5"/>
    <w:rPr>
      <w:color w:val="0000FF" w:themeColor="hyperlink"/>
      <w:u w:val="single"/>
    </w:rPr>
  </w:style>
  <w:style w:type="paragraph" w:styleId="BalloonText">
    <w:name w:val="Balloon Text"/>
    <w:basedOn w:val="Normal"/>
    <w:link w:val="BalloonTextChar"/>
    <w:uiPriority w:val="99"/>
    <w:semiHidden/>
    <w:unhideWhenUsed/>
    <w:rsid w:val="009C4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7D5"/>
    <w:rPr>
      <w:rFonts w:ascii="Tahoma" w:hAnsi="Tahoma" w:cs="Tahoma"/>
      <w:sz w:val="16"/>
      <w:szCs w:val="16"/>
    </w:rPr>
  </w:style>
  <w:style w:type="character" w:styleId="FollowedHyperlink">
    <w:name w:val="FollowedHyperlink"/>
    <w:basedOn w:val="DefaultParagraphFont"/>
    <w:uiPriority w:val="99"/>
    <w:semiHidden/>
    <w:unhideWhenUsed/>
    <w:rsid w:val="00D13BD6"/>
    <w:rPr>
      <w:color w:val="800080" w:themeColor="followedHyperlink"/>
      <w:u w:val="single"/>
    </w:rPr>
  </w:style>
  <w:style w:type="paragraph" w:styleId="NoSpacing">
    <w:name w:val="No Spacing"/>
    <w:link w:val="NoSpacingChar"/>
    <w:uiPriority w:val="1"/>
    <w:qFormat/>
    <w:rsid w:val="00554177"/>
    <w:pPr>
      <w:spacing w:after="0" w:line="240" w:lineRule="auto"/>
    </w:pPr>
  </w:style>
  <w:style w:type="character" w:customStyle="1" w:styleId="NoSpacingChar">
    <w:name w:val="No Spacing Char"/>
    <w:basedOn w:val="DefaultParagraphFont"/>
    <w:link w:val="NoSpacing"/>
    <w:uiPriority w:val="1"/>
    <w:rsid w:val="00554177"/>
  </w:style>
  <w:style w:type="paragraph" w:customStyle="1" w:styleId="EndNoteBibliographyTitle">
    <w:name w:val="EndNote Bibliography Title"/>
    <w:basedOn w:val="Normal"/>
    <w:link w:val="EndNoteBibliographyTitleChar"/>
    <w:rsid w:val="00554177"/>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554177"/>
    <w:rPr>
      <w:rFonts w:ascii="Calibri" w:hAnsi="Calibri" w:cs="Calibri"/>
      <w:lang w:val="en-US"/>
    </w:rPr>
  </w:style>
  <w:style w:type="paragraph" w:customStyle="1" w:styleId="EndNoteBibliography">
    <w:name w:val="EndNote Bibliography"/>
    <w:basedOn w:val="Normal"/>
    <w:link w:val="EndNoteBibliographyChar"/>
    <w:rsid w:val="00554177"/>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554177"/>
    <w:rPr>
      <w:rFonts w:ascii="Calibri" w:hAnsi="Calibri" w:cs="Calibri"/>
      <w:lang w:val="en-US"/>
    </w:rPr>
  </w:style>
  <w:style w:type="paragraph" w:styleId="Revision">
    <w:name w:val="Revision"/>
    <w:hidden/>
    <w:uiPriority w:val="99"/>
    <w:semiHidden/>
    <w:rsid w:val="00FD3F76"/>
    <w:pPr>
      <w:spacing w:after="0" w:line="240" w:lineRule="auto"/>
    </w:pPr>
  </w:style>
  <w:style w:type="character" w:styleId="CommentReference">
    <w:name w:val="annotation reference"/>
    <w:basedOn w:val="DefaultParagraphFont"/>
    <w:uiPriority w:val="99"/>
    <w:semiHidden/>
    <w:unhideWhenUsed/>
    <w:rsid w:val="00E606F6"/>
    <w:rPr>
      <w:sz w:val="16"/>
      <w:szCs w:val="16"/>
    </w:rPr>
  </w:style>
  <w:style w:type="paragraph" w:styleId="CommentText">
    <w:name w:val="annotation text"/>
    <w:basedOn w:val="Normal"/>
    <w:link w:val="CommentTextChar"/>
    <w:uiPriority w:val="99"/>
    <w:semiHidden/>
    <w:unhideWhenUsed/>
    <w:rsid w:val="00E606F6"/>
    <w:pPr>
      <w:spacing w:line="240" w:lineRule="auto"/>
    </w:pPr>
    <w:rPr>
      <w:sz w:val="20"/>
      <w:szCs w:val="20"/>
    </w:rPr>
  </w:style>
  <w:style w:type="character" w:customStyle="1" w:styleId="CommentTextChar">
    <w:name w:val="Comment Text Char"/>
    <w:basedOn w:val="DefaultParagraphFont"/>
    <w:link w:val="CommentText"/>
    <w:uiPriority w:val="99"/>
    <w:semiHidden/>
    <w:rsid w:val="00E606F6"/>
    <w:rPr>
      <w:sz w:val="20"/>
      <w:szCs w:val="20"/>
    </w:rPr>
  </w:style>
  <w:style w:type="paragraph" w:styleId="CommentSubject">
    <w:name w:val="annotation subject"/>
    <w:basedOn w:val="CommentText"/>
    <w:next w:val="CommentText"/>
    <w:link w:val="CommentSubjectChar"/>
    <w:uiPriority w:val="99"/>
    <w:semiHidden/>
    <w:unhideWhenUsed/>
    <w:rsid w:val="00E606F6"/>
    <w:rPr>
      <w:b/>
      <w:bCs/>
    </w:rPr>
  </w:style>
  <w:style w:type="character" w:customStyle="1" w:styleId="CommentSubjectChar">
    <w:name w:val="Comment Subject Char"/>
    <w:basedOn w:val="CommentTextChar"/>
    <w:link w:val="CommentSubject"/>
    <w:uiPriority w:val="99"/>
    <w:semiHidden/>
    <w:rsid w:val="00E606F6"/>
    <w:rPr>
      <w:b/>
      <w:bCs/>
      <w:sz w:val="20"/>
      <w:szCs w:val="20"/>
    </w:rPr>
  </w:style>
  <w:style w:type="paragraph" w:customStyle="1" w:styleId="xmsonormal">
    <w:name w:val="x_msonormal"/>
    <w:basedOn w:val="Normal"/>
    <w:rsid w:val="005D31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E5C51"/>
  </w:style>
  <w:style w:type="character" w:customStyle="1" w:styleId="Style3">
    <w:name w:val="Style3"/>
    <w:basedOn w:val="DefaultParagraphFont"/>
    <w:uiPriority w:val="1"/>
    <w:rsid w:val="001E3E52"/>
    <w:rPr>
      <w:rFonts w:ascii="Arial" w:hAnsi="Arial"/>
      <w:b w:val="0"/>
      <w:color w:val="0000FF"/>
      <w:sz w:val="24"/>
    </w:rPr>
  </w:style>
  <w:style w:type="paragraph" w:styleId="NormalWeb">
    <w:name w:val="Normal (Web)"/>
    <w:basedOn w:val="Normal"/>
    <w:uiPriority w:val="99"/>
    <w:unhideWhenUsed/>
    <w:rsid w:val="0087052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65525">
      <w:bodyDiv w:val="1"/>
      <w:marLeft w:val="0"/>
      <w:marRight w:val="0"/>
      <w:marTop w:val="0"/>
      <w:marBottom w:val="0"/>
      <w:divBdr>
        <w:top w:val="none" w:sz="0" w:space="0" w:color="auto"/>
        <w:left w:val="none" w:sz="0" w:space="0" w:color="auto"/>
        <w:bottom w:val="none" w:sz="0" w:space="0" w:color="auto"/>
        <w:right w:val="none" w:sz="0" w:space="0" w:color="auto"/>
      </w:divBdr>
    </w:div>
    <w:div w:id="797115285">
      <w:bodyDiv w:val="1"/>
      <w:marLeft w:val="0"/>
      <w:marRight w:val="0"/>
      <w:marTop w:val="0"/>
      <w:marBottom w:val="0"/>
      <w:divBdr>
        <w:top w:val="none" w:sz="0" w:space="0" w:color="auto"/>
        <w:left w:val="none" w:sz="0" w:space="0" w:color="auto"/>
        <w:bottom w:val="none" w:sz="0" w:space="0" w:color="auto"/>
        <w:right w:val="none" w:sz="0" w:space="0" w:color="auto"/>
      </w:divBdr>
    </w:div>
    <w:div w:id="1002120638">
      <w:bodyDiv w:val="1"/>
      <w:marLeft w:val="0"/>
      <w:marRight w:val="0"/>
      <w:marTop w:val="0"/>
      <w:marBottom w:val="0"/>
      <w:divBdr>
        <w:top w:val="none" w:sz="0" w:space="0" w:color="auto"/>
        <w:left w:val="none" w:sz="0" w:space="0" w:color="auto"/>
        <w:bottom w:val="none" w:sz="0" w:space="0" w:color="auto"/>
        <w:right w:val="none" w:sz="0" w:space="0" w:color="auto"/>
      </w:divBdr>
    </w:div>
    <w:div w:id="1058356057">
      <w:bodyDiv w:val="1"/>
      <w:marLeft w:val="0"/>
      <w:marRight w:val="0"/>
      <w:marTop w:val="0"/>
      <w:marBottom w:val="0"/>
      <w:divBdr>
        <w:top w:val="none" w:sz="0" w:space="0" w:color="auto"/>
        <w:left w:val="none" w:sz="0" w:space="0" w:color="auto"/>
        <w:bottom w:val="none" w:sz="0" w:space="0" w:color="auto"/>
        <w:right w:val="none" w:sz="0" w:space="0" w:color="auto"/>
      </w:divBdr>
      <w:divsChild>
        <w:div w:id="256793631">
          <w:marLeft w:val="0"/>
          <w:marRight w:val="0"/>
          <w:marTop w:val="0"/>
          <w:marBottom w:val="0"/>
          <w:divBdr>
            <w:top w:val="none" w:sz="0" w:space="0" w:color="auto"/>
            <w:left w:val="none" w:sz="0" w:space="0" w:color="auto"/>
            <w:bottom w:val="none" w:sz="0" w:space="0" w:color="auto"/>
            <w:right w:val="none" w:sz="0" w:space="0" w:color="auto"/>
          </w:divBdr>
          <w:divsChild>
            <w:div w:id="1758094737">
              <w:marLeft w:val="0"/>
              <w:marRight w:val="0"/>
              <w:marTop w:val="0"/>
              <w:marBottom w:val="0"/>
              <w:divBdr>
                <w:top w:val="none" w:sz="0" w:space="0" w:color="auto"/>
                <w:left w:val="none" w:sz="0" w:space="0" w:color="auto"/>
                <w:bottom w:val="none" w:sz="0" w:space="0" w:color="auto"/>
                <w:right w:val="none" w:sz="0" w:space="0" w:color="auto"/>
              </w:divBdr>
              <w:divsChild>
                <w:div w:id="20590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Colors" Target="diagrams/colors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2D5185-E089-5E4A-A31F-02FCC0CB0D99}" type="doc">
      <dgm:prSet loTypeId="urn:microsoft.com/office/officeart/2005/8/layout/process2" loCatId="" qsTypeId="urn:microsoft.com/office/officeart/2005/8/quickstyle/simple1" qsCatId="simple" csTypeId="urn:microsoft.com/office/officeart/2005/8/colors/accent1_2" csCatId="accent1" phldr="1"/>
      <dgm:spPr/>
    </dgm:pt>
    <dgm:pt modelId="{34FF3964-81D2-A24A-A13D-2D2AC4EC079D}">
      <dgm:prSet phldrT="[Text]"/>
      <dgm:spPr/>
      <dgm:t>
        <a:bodyPr/>
        <a:lstStyle/>
        <a:p>
          <a:pPr algn="ctr"/>
          <a:r>
            <a:rPr lang="en-GB"/>
            <a:t>Pregnant woman attends hospital for clinical review and identified by clincial team as eligible to be approached about the study</a:t>
          </a:r>
        </a:p>
      </dgm:t>
    </dgm:pt>
    <dgm:pt modelId="{4BA9C3E2-77F0-A64C-B7FF-17E6CF694B23}" type="parTrans" cxnId="{E53607AC-1DD3-A64D-B780-3612A25B1EE1}">
      <dgm:prSet/>
      <dgm:spPr/>
      <dgm:t>
        <a:bodyPr/>
        <a:lstStyle/>
        <a:p>
          <a:pPr algn="ctr"/>
          <a:endParaRPr lang="en-GB"/>
        </a:p>
      </dgm:t>
    </dgm:pt>
    <dgm:pt modelId="{9A112009-6CD8-5646-9BB2-EFCD0003B7C0}" type="sibTrans" cxnId="{E53607AC-1DD3-A64D-B780-3612A25B1EE1}">
      <dgm:prSet/>
      <dgm:spPr/>
      <dgm:t>
        <a:bodyPr/>
        <a:lstStyle/>
        <a:p>
          <a:pPr algn="ctr"/>
          <a:endParaRPr lang="en-GB"/>
        </a:p>
      </dgm:t>
    </dgm:pt>
    <dgm:pt modelId="{C5A37B8E-EEDB-C741-BC12-11B9D3B0A706}">
      <dgm:prSet phldrT="[Text]"/>
      <dgm:spPr/>
      <dgm:t>
        <a:bodyPr/>
        <a:lstStyle/>
        <a:p>
          <a:pPr algn="ctr"/>
          <a:r>
            <a:rPr lang="en-GB"/>
            <a:t>Approached by study team about project</a:t>
          </a:r>
        </a:p>
      </dgm:t>
    </dgm:pt>
    <dgm:pt modelId="{667C7FBC-743A-A847-8B71-1B3B9FF3AEA6}" type="parTrans" cxnId="{9D3BC93E-B645-4340-966C-7E13C4AB63B4}">
      <dgm:prSet/>
      <dgm:spPr/>
      <dgm:t>
        <a:bodyPr/>
        <a:lstStyle/>
        <a:p>
          <a:pPr algn="ctr"/>
          <a:endParaRPr lang="en-GB"/>
        </a:p>
      </dgm:t>
    </dgm:pt>
    <dgm:pt modelId="{1DF5CB0D-C9B7-6542-B3A8-C6EAFE73AB0F}" type="sibTrans" cxnId="{9D3BC93E-B645-4340-966C-7E13C4AB63B4}">
      <dgm:prSet/>
      <dgm:spPr/>
      <dgm:t>
        <a:bodyPr/>
        <a:lstStyle/>
        <a:p>
          <a:pPr algn="ctr"/>
          <a:endParaRPr lang="en-GB"/>
        </a:p>
      </dgm:t>
    </dgm:pt>
    <dgm:pt modelId="{84ED33B8-5459-674E-9704-CC86842DAFAD}">
      <dgm:prSet phldrT="[Text]"/>
      <dgm:spPr/>
      <dgm:t>
        <a:bodyPr/>
        <a:lstStyle/>
        <a:p>
          <a:pPr algn="ctr"/>
          <a:r>
            <a:rPr lang="en-GB"/>
            <a:t>Written consent obtained</a:t>
          </a:r>
        </a:p>
      </dgm:t>
    </dgm:pt>
    <dgm:pt modelId="{BC93D500-1105-8843-9AAD-60A75CF35C9F}" type="parTrans" cxnId="{9395DA7D-EA12-FF49-B3AA-15D2777C4BDF}">
      <dgm:prSet/>
      <dgm:spPr/>
      <dgm:t>
        <a:bodyPr/>
        <a:lstStyle/>
        <a:p>
          <a:pPr algn="ctr"/>
          <a:endParaRPr lang="en-GB"/>
        </a:p>
      </dgm:t>
    </dgm:pt>
    <dgm:pt modelId="{A31F2F93-FA2F-BF40-9DE9-19D52EEA00F8}" type="sibTrans" cxnId="{9395DA7D-EA12-FF49-B3AA-15D2777C4BDF}">
      <dgm:prSet/>
      <dgm:spPr/>
      <dgm:t>
        <a:bodyPr/>
        <a:lstStyle/>
        <a:p>
          <a:pPr algn="ctr"/>
          <a:endParaRPr lang="en-GB"/>
        </a:p>
      </dgm:t>
    </dgm:pt>
    <dgm:pt modelId="{619B0FF4-254B-894F-934E-3DAF2D0245C2}">
      <dgm:prSet phldrT="[Text]"/>
      <dgm:spPr/>
      <dgm:t>
        <a:bodyPr/>
        <a:lstStyle/>
        <a:p>
          <a:pPr algn="ctr"/>
          <a:r>
            <a:rPr lang="en-GB"/>
            <a:t>Patient counselled about providing MSU sample to minimise contamination</a:t>
          </a:r>
        </a:p>
      </dgm:t>
    </dgm:pt>
    <dgm:pt modelId="{BE20DFC5-15C8-5C42-B714-5EB70DEF51AB}" type="parTrans" cxnId="{851EA4D5-96FF-7A44-BF46-4B012D611621}">
      <dgm:prSet/>
      <dgm:spPr/>
      <dgm:t>
        <a:bodyPr/>
        <a:lstStyle/>
        <a:p>
          <a:pPr algn="ctr"/>
          <a:endParaRPr lang="en-GB"/>
        </a:p>
      </dgm:t>
    </dgm:pt>
    <dgm:pt modelId="{7AA0D23F-A519-3A48-A1C7-326236C42570}" type="sibTrans" cxnId="{851EA4D5-96FF-7A44-BF46-4B012D611621}">
      <dgm:prSet/>
      <dgm:spPr/>
      <dgm:t>
        <a:bodyPr/>
        <a:lstStyle/>
        <a:p>
          <a:pPr algn="ctr"/>
          <a:endParaRPr lang="en-GB"/>
        </a:p>
      </dgm:t>
    </dgm:pt>
    <dgm:pt modelId="{5C550AAA-2394-C841-9A8B-B0382E5DA47D}">
      <dgm:prSet phldrT="[Text]"/>
      <dgm:spPr/>
      <dgm:t>
        <a:bodyPr/>
        <a:lstStyle/>
        <a:p>
          <a:pPr algn="ctr"/>
          <a:r>
            <a:rPr lang="en-GB"/>
            <a:t> (i) MSU sample collected in sterile container</a:t>
          </a:r>
        </a:p>
        <a:p>
          <a:pPr algn="ctr"/>
          <a:r>
            <a:rPr lang="en-GB"/>
            <a:t>(ii) Collection of baseline data</a:t>
          </a:r>
        </a:p>
      </dgm:t>
    </dgm:pt>
    <dgm:pt modelId="{BDFEDAB9-D4E3-B04F-9CFC-C967955D2585}" type="parTrans" cxnId="{7B6BCB26-5D04-2B44-8B92-5E7A25E232CE}">
      <dgm:prSet/>
      <dgm:spPr/>
      <dgm:t>
        <a:bodyPr/>
        <a:lstStyle/>
        <a:p>
          <a:pPr algn="ctr"/>
          <a:endParaRPr lang="en-GB"/>
        </a:p>
      </dgm:t>
    </dgm:pt>
    <dgm:pt modelId="{26674AE5-1A17-6748-9146-E0CF54E6099C}" type="sibTrans" cxnId="{7B6BCB26-5D04-2B44-8B92-5E7A25E232CE}">
      <dgm:prSet/>
      <dgm:spPr/>
      <dgm:t>
        <a:bodyPr/>
        <a:lstStyle/>
        <a:p>
          <a:pPr algn="ctr"/>
          <a:endParaRPr lang="en-GB"/>
        </a:p>
      </dgm:t>
    </dgm:pt>
    <dgm:pt modelId="{CFB6C3BD-8597-C149-A06F-36585352C03E}">
      <dgm:prSet phldrT="[Text]"/>
      <dgm:spPr/>
      <dgm:t>
        <a:bodyPr/>
        <a:lstStyle/>
        <a:p>
          <a:pPr algn="ctr"/>
          <a:r>
            <a:rPr lang="en-GB"/>
            <a:t>Sample divided into two</a:t>
          </a:r>
        </a:p>
        <a:p>
          <a:pPr algn="ctr"/>
          <a:r>
            <a:rPr lang="en-GB"/>
            <a:t>1. Placed in a universal container for VOC analysis</a:t>
          </a:r>
        </a:p>
        <a:p>
          <a:pPr algn="ctr"/>
          <a:r>
            <a:rPr lang="en-GB"/>
            <a:t>2. Rapid dipstick chemical test and then placed in a boric acid container and sent to microbiology laboratory for M, C &amp; S testing within 1 hour for sample being produced</a:t>
          </a:r>
        </a:p>
      </dgm:t>
    </dgm:pt>
    <dgm:pt modelId="{A9F4B77A-EA3E-9943-84D2-40CB76DD465C}" type="parTrans" cxnId="{E2A3D8CE-5338-5045-AE36-D2A198F6E1B3}">
      <dgm:prSet/>
      <dgm:spPr/>
      <dgm:t>
        <a:bodyPr/>
        <a:lstStyle/>
        <a:p>
          <a:pPr algn="ctr"/>
          <a:endParaRPr lang="en-GB"/>
        </a:p>
      </dgm:t>
    </dgm:pt>
    <dgm:pt modelId="{DBFF9196-5DE5-FF4C-BB33-9AB8123A78FA}" type="sibTrans" cxnId="{E2A3D8CE-5338-5045-AE36-D2A198F6E1B3}">
      <dgm:prSet/>
      <dgm:spPr/>
      <dgm:t>
        <a:bodyPr/>
        <a:lstStyle/>
        <a:p>
          <a:pPr algn="ctr"/>
          <a:endParaRPr lang="en-GB"/>
        </a:p>
      </dgm:t>
    </dgm:pt>
    <dgm:pt modelId="{A8AF9769-DFB2-944D-B684-58372DA62091}">
      <dgm:prSet phldrT="[Text]"/>
      <dgm:spPr/>
      <dgm:t>
        <a:bodyPr/>
        <a:lstStyle/>
        <a:p>
          <a:pPr algn="ctr"/>
          <a:r>
            <a:rPr lang="en-GB"/>
            <a:t>Patient contacted after MSU microbiology results obtained if positive for UTI for assessment and prescription of antibiotics</a:t>
          </a:r>
        </a:p>
      </dgm:t>
    </dgm:pt>
    <dgm:pt modelId="{C106FFAF-F4D1-B241-9E92-F0107743439B}" type="parTrans" cxnId="{BDD3DA93-CA3D-2C4A-ACB8-53646BF740D6}">
      <dgm:prSet/>
      <dgm:spPr/>
      <dgm:t>
        <a:bodyPr/>
        <a:lstStyle/>
        <a:p>
          <a:pPr algn="ctr"/>
          <a:endParaRPr lang="en-GB"/>
        </a:p>
      </dgm:t>
    </dgm:pt>
    <dgm:pt modelId="{A22837FB-4686-BF48-8792-442C36E417A3}" type="sibTrans" cxnId="{BDD3DA93-CA3D-2C4A-ACB8-53646BF740D6}">
      <dgm:prSet/>
      <dgm:spPr/>
      <dgm:t>
        <a:bodyPr/>
        <a:lstStyle/>
        <a:p>
          <a:pPr algn="ctr"/>
          <a:endParaRPr lang="en-GB"/>
        </a:p>
      </dgm:t>
    </dgm:pt>
    <dgm:pt modelId="{2159A7E1-D616-D448-B93B-F3ECE731B91C}" type="pres">
      <dgm:prSet presAssocID="{0F2D5185-E089-5E4A-A31F-02FCC0CB0D99}" presName="linearFlow" presStyleCnt="0">
        <dgm:presLayoutVars>
          <dgm:resizeHandles val="exact"/>
        </dgm:presLayoutVars>
      </dgm:prSet>
      <dgm:spPr/>
    </dgm:pt>
    <dgm:pt modelId="{30C8D18E-F97D-2240-B608-950F3AD32964}" type="pres">
      <dgm:prSet presAssocID="{34FF3964-81D2-A24A-A13D-2D2AC4EC079D}" presName="node" presStyleLbl="node1" presStyleIdx="0" presStyleCnt="7">
        <dgm:presLayoutVars>
          <dgm:bulletEnabled val="1"/>
        </dgm:presLayoutVars>
      </dgm:prSet>
      <dgm:spPr/>
    </dgm:pt>
    <dgm:pt modelId="{2937F92D-E285-8143-94EB-8B9F079675FC}" type="pres">
      <dgm:prSet presAssocID="{9A112009-6CD8-5646-9BB2-EFCD0003B7C0}" presName="sibTrans" presStyleLbl="sibTrans2D1" presStyleIdx="0" presStyleCnt="6"/>
      <dgm:spPr/>
    </dgm:pt>
    <dgm:pt modelId="{A5F664E5-3A26-2F46-A446-175805D1B184}" type="pres">
      <dgm:prSet presAssocID="{9A112009-6CD8-5646-9BB2-EFCD0003B7C0}" presName="connectorText" presStyleLbl="sibTrans2D1" presStyleIdx="0" presStyleCnt="6"/>
      <dgm:spPr/>
    </dgm:pt>
    <dgm:pt modelId="{45FC6DA3-B6FA-8440-96F8-A6B1F0608B85}" type="pres">
      <dgm:prSet presAssocID="{C5A37B8E-EEDB-C741-BC12-11B9D3B0A706}" presName="node" presStyleLbl="node1" presStyleIdx="1" presStyleCnt="7">
        <dgm:presLayoutVars>
          <dgm:bulletEnabled val="1"/>
        </dgm:presLayoutVars>
      </dgm:prSet>
      <dgm:spPr/>
    </dgm:pt>
    <dgm:pt modelId="{EBF94ED6-15D0-0744-B8E5-6B82317A8E25}" type="pres">
      <dgm:prSet presAssocID="{1DF5CB0D-C9B7-6542-B3A8-C6EAFE73AB0F}" presName="sibTrans" presStyleLbl="sibTrans2D1" presStyleIdx="1" presStyleCnt="6"/>
      <dgm:spPr/>
    </dgm:pt>
    <dgm:pt modelId="{90116E6D-D407-8F47-A77D-F1FCCD2A1FE5}" type="pres">
      <dgm:prSet presAssocID="{1DF5CB0D-C9B7-6542-B3A8-C6EAFE73AB0F}" presName="connectorText" presStyleLbl="sibTrans2D1" presStyleIdx="1" presStyleCnt="6"/>
      <dgm:spPr/>
    </dgm:pt>
    <dgm:pt modelId="{D0C41010-944E-C04A-83C6-17815944C67B}" type="pres">
      <dgm:prSet presAssocID="{84ED33B8-5459-674E-9704-CC86842DAFAD}" presName="node" presStyleLbl="node1" presStyleIdx="2" presStyleCnt="7">
        <dgm:presLayoutVars>
          <dgm:bulletEnabled val="1"/>
        </dgm:presLayoutVars>
      </dgm:prSet>
      <dgm:spPr/>
    </dgm:pt>
    <dgm:pt modelId="{7D367B45-A280-8144-A2D9-CEDD1128933A}" type="pres">
      <dgm:prSet presAssocID="{A31F2F93-FA2F-BF40-9DE9-19D52EEA00F8}" presName="sibTrans" presStyleLbl="sibTrans2D1" presStyleIdx="2" presStyleCnt="6"/>
      <dgm:spPr/>
    </dgm:pt>
    <dgm:pt modelId="{B41BBFA5-1337-9246-8948-3DD39B135A7C}" type="pres">
      <dgm:prSet presAssocID="{A31F2F93-FA2F-BF40-9DE9-19D52EEA00F8}" presName="connectorText" presStyleLbl="sibTrans2D1" presStyleIdx="2" presStyleCnt="6"/>
      <dgm:spPr/>
    </dgm:pt>
    <dgm:pt modelId="{F3BF7247-B9B3-2243-9FEA-A2B4703276B1}" type="pres">
      <dgm:prSet presAssocID="{619B0FF4-254B-894F-934E-3DAF2D0245C2}" presName="node" presStyleLbl="node1" presStyleIdx="3" presStyleCnt="7">
        <dgm:presLayoutVars>
          <dgm:bulletEnabled val="1"/>
        </dgm:presLayoutVars>
      </dgm:prSet>
      <dgm:spPr/>
    </dgm:pt>
    <dgm:pt modelId="{42483D4B-7095-534F-8E98-3BC9CB5057E4}" type="pres">
      <dgm:prSet presAssocID="{7AA0D23F-A519-3A48-A1C7-326236C42570}" presName="sibTrans" presStyleLbl="sibTrans2D1" presStyleIdx="3" presStyleCnt="6"/>
      <dgm:spPr/>
    </dgm:pt>
    <dgm:pt modelId="{8F828770-9358-E04A-A6B7-032491023763}" type="pres">
      <dgm:prSet presAssocID="{7AA0D23F-A519-3A48-A1C7-326236C42570}" presName="connectorText" presStyleLbl="sibTrans2D1" presStyleIdx="3" presStyleCnt="6"/>
      <dgm:spPr/>
    </dgm:pt>
    <dgm:pt modelId="{18BDA9FD-962B-BF4E-B1F6-2D75B0647203}" type="pres">
      <dgm:prSet presAssocID="{5C550AAA-2394-C841-9A8B-B0382E5DA47D}" presName="node" presStyleLbl="node1" presStyleIdx="4" presStyleCnt="7">
        <dgm:presLayoutVars>
          <dgm:bulletEnabled val="1"/>
        </dgm:presLayoutVars>
      </dgm:prSet>
      <dgm:spPr/>
    </dgm:pt>
    <dgm:pt modelId="{2BC1CAEB-E303-1441-8E86-2EFA8397D3FF}" type="pres">
      <dgm:prSet presAssocID="{26674AE5-1A17-6748-9146-E0CF54E6099C}" presName="sibTrans" presStyleLbl="sibTrans2D1" presStyleIdx="4" presStyleCnt="6"/>
      <dgm:spPr/>
    </dgm:pt>
    <dgm:pt modelId="{DAAAD7AF-35FF-E040-8B50-73E7AB75C5F3}" type="pres">
      <dgm:prSet presAssocID="{26674AE5-1A17-6748-9146-E0CF54E6099C}" presName="connectorText" presStyleLbl="sibTrans2D1" presStyleIdx="4" presStyleCnt="6"/>
      <dgm:spPr/>
    </dgm:pt>
    <dgm:pt modelId="{238A1442-0C9A-5E42-A96B-CDB125598C60}" type="pres">
      <dgm:prSet presAssocID="{CFB6C3BD-8597-C149-A06F-36585352C03E}" presName="node" presStyleLbl="node1" presStyleIdx="5" presStyleCnt="7">
        <dgm:presLayoutVars>
          <dgm:bulletEnabled val="1"/>
        </dgm:presLayoutVars>
      </dgm:prSet>
      <dgm:spPr/>
    </dgm:pt>
    <dgm:pt modelId="{6DF69845-9CCF-7B43-A327-E480EB9A206F}" type="pres">
      <dgm:prSet presAssocID="{DBFF9196-5DE5-FF4C-BB33-9AB8123A78FA}" presName="sibTrans" presStyleLbl="sibTrans2D1" presStyleIdx="5" presStyleCnt="6"/>
      <dgm:spPr/>
    </dgm:pt>
    <dgm:pt modelId="{8AB866A3-C167-2848-818F-B912B5CF45F9}" type="pres">
      <dgm:prSet presAssocID="{DBFF9196-5DE5-FF4C-BB33-9AB8123A78FA}" presName="connectorText" presStyleLbl="sibTrans2D1" presStyleIdx="5" presStyleCnt="6"/>
      <dgm:spPr/>
    </dgm:pt>
    <dgm:pt modelId="{B1512959-7DCC-0244-B066-6382D43214EA}" type="pres">
      <dgm:prSet presAssocID="{A8AF9769-DFB2-944D-B684-58372DA62091}" presName="node" presStyleLbl="node1" presStyleIdx="6" presStyleCnt="7">
        <dgm:presLayoutVars>
          <dgm:bulletEnabled val="1"/>
        </dgm:presLayoutVars>
      </dgm:prSet>
      <dgm:spPr/>
    </dgm:pt>
  </dgm:ptLst>
  <dgm:cxnLst>
    <dgm:cxn modelId="{B4A5511A-61C3-C745-9C48-53CAF9A08A4F}" type="presOf" srcId="{9A112009-6CD8-5646-9BB2-EFCD0003B7C0}" destId="{2937F92D-E285-8143-94EB-8B9F079675FC}" srcOrd="0" destOrd="0" presId="urn:microsoft.com/office/officeart/2005/8/layout/process2"/>
    <dgm:cxn modelId="{2F183A1B-CFEE-6341-A90F-A15CACF0DAC2}" type="presOf" srcId="{C5A37B8E-EEDB-C741-BC12-11B9D3B0A706}" destId="{45FC6DA3-B6FA-8440-96F8-A6B1F0608B85}" srcOrd="0" destOrd="0" presId="urn:microsoft.com/office/officeart/2005/8/layout/process2"/>
    <dgm:cxn modelId="{B2DAB21C-8D63-924E-9204-ACB8F91B7831}" type="presOf" srcId="{A8AF9769-DFB2-944D-B684-58372DA62091}" destId="{B1512959-7DCC-0244-B066-6382D43214EA}" srcOrd="0" destOrd="0" presId="urn:microsoft.com/office/officeart/2005/8/layout/process2"/>
    <dgm:cxn modelId="{7B6BCB26-5D04-2B44-8B92-5E7A25E232CE}" srcId="{0F2D5185-E089-5E4A-A31F-02FCC0CB0D99}" destId="{5C550AAA-2394-C841-9A8B-B0382E5DA47D}" srcOrd="4" destOrd="0" parTransId="{BDFEDAB9-D4E3-B04F-9CFC-C967955D2585}" sibTransId="{26674AE5-1A17-6748-9146-E0CF54E6099C}"/>
    <dgm:cxn modelId="{5C4FAE27-FDC5-9846-82D1-4A3ADD14A5E7}" type="presOf" srcId="{5C550AAA-2394-C841-9A8B-B0382E5DA47D}" destId="{18BDA9FD-962B-BF4E-B1F6-2D75B0647203}" srcOrd="0" destOrd="0" presId="urn:microsoft.com/office/officeart/2005/8/layout/process2"/>
    <dgm:cxn modelId="{2C9EE92F-8FDF-AD46-91B2-016AB2A1AEE8}" type="presOf" srcId="{1DF5CB0D-C9B7-6542-B3A8-C6EAFE73AB0F}" destId="{EBF94ED6-15D0-0744-B8E5-6B82317A8E25}" srcOrd="0" destOrd="0" presId="urn:microsoft.com/office/officeart/2005/8/layout/process2"/>
    <dgm:cxn modelId="{75BBF036-54C6-9144-A5B7-E96715317E54}" type="presOf" srcId="{34FF3964-81D2-A24A-A13D-2D2AC4EC079D}" destId="{30C8D18E-F97D-2240-B608-950F3AD32964}" srcOrd="0" destOrd="0" presId="urn:microsoft.com/office/officeart/2005/8/layout/process2"/>
    <dgm:cxn modelId="{AA8BB03A-5816-6145-9FB7-81DFA817F8B4}" type="presOf" srcId="{0F2D5185-E089-5E4A-A31F-02FCC0CB0D99}" destId="{2159A7E1-D616-D448-B93B-F3ECE731B91C}" srcOrd="0" destOrd="0" presId="urn:microsoft.com/office/officeart/2005/8/layout/process2"/>
    <dgm:cxn modelId="{9D3BC93E-B645-4340-966C-7E13C4AB63B4}" srcId="{0F2D5185-E089-5E4A-A31F-02FCC0CB0D99}" destId="{C5A37B8E-EEDB-C741-BC12-11B9D3B0A706}" srcOrd="1" destOrd="0" parTransId="{667C7FBC-743A-A847-8B71-1B3B9FF3AEA6}" sibTransId="{1DF5CB0D-C9B7-6542-B3A8-C6EAFE73AB0F}"/>
    <dgm:cxn modelId="{B2779E57-A832-7B41-8B5C-66EF6558A613}" type="presOf" srcId="{DBFF9196-5DE5-FF4C-BB33-9AB8123A78FA}" destId="{8AB866A3-C167-2848-818F-B912B5CF45F9}" srcOrd="1" destOrd="0" presId="urn:microsoft.com/office/officeart/2005/8/layout/process2"/>
    <dgm:cxn modelId="{E487F66A-E5E5-EF4C-853C-B62E3B88C021}" type="presOf" srcId="{7AA0D23F-A519-3A48-A1C7-326236C42570}" destId="{42483D4B-7095-534F-8E98-3BC9CB5057E4}" srcOrd="0" destOrd="0" presId="urn:microsoft.com/office/officeart/2005/8/layout/process2"/>
    <dgm:cxn modelId="{28FC2D70-C742-B442-A98C-9BDE722A2C41}" type="presOf" srcId="{9A112009-6CD8-5646-9BB2-EFCD0003B7C0}" destId="{A5F664E5-3A26-2F46-A446-175805D1B184}" srcOrd="1" destOrd="0" presId="urn:microsoft.com/office/officeart/2005/8/layout/process2"/>
    <dgm:cxn modelId="{9395DA7D-EA12-FF49-B3AA-15D2777C4BDF}" srcId="{0F2D5185-E089-5E4A-A31F-02FCC0CB0D99}" destId="{84ED33B8-5459-674E-9704-CC86842DAFAD}" srcOrd="2" destOrd="0" parTransId="{BC93D500-1105-8843-9AAD-60A75CF35C9F}" sibTransId="{A31F2F93-FA2F-BF40-9DE9-19D52EEA00F8}"/>
    <dgm:cxn modelId="{BDD3DA93-CA3D-2C4A-ACB8-53646BF740D6}" srcId="{0F2D5185-E089-5E4A-A31F-02FCC0CB0D99}" destId="{A8AF9769-DFB2-944D-B684-58372DA62091}" srcOrd="6" destOrd="0" parTransId="{C106FFAF-F4D1-B241-9E92-F0107743439B}" sibTransId="{A22837FB-4686-BF48-8792-442C36E417A3}"/>
    <dgm:cxn modelId="{950DDA97-F984-F345-954B-436814A2803F}" type="presOf" srcId="{26674AE5-1A17-6748-9146-E0CF54E6099C}" destId="{2BC1CAEB-E303-1441-8E86-2EFA8397D3FF}" srcOrd="0" destOrd="0" presId="urn:microsoft.com/office/officeart/2005/8/layout/process2"/>
    <dgm:cxn modelId="{ABE93FA3-0870-404F-B908-672A79B5391A}" type="presOf" srcId="{84ED33B8-5459-674E-9704-CC86842DAFAD}" destId="{D0C41010-944E-C04A-83C6-17815944C67B}" srcOrd="0" destOrd="0" presId="urn:microsoft.com/office/officeart/2005/8/layout/process2"/>
    <dgm:cxn modelId="{9FAA28A9-001D-8B4C-B5D4-F5BF1B757EB6}" type="presOf" srcId="{26674AE5-1A17-6748-9146-E0CF54E6099C}" destId="{DAAAD7AF-35FF-E040-8B50-73E7AB75C5F3}" srcOrd="1" destOrd="0" presId="urn:microsoft.com/office/officeart/2005/8/layout/process2"/>
    <dgm:cxn modelId="{E53607AC-1DD3-A64D-B780-3612A25B1EE1}" srcId="{0F2D5185-E089-5E4A-A31F-02FCC0CB0D99}" destId="{34FF3964-81D2-A24A-A13D-2D2AC4EC079D}" srcOrd="0" destOrd="0" parTransId="{4BA9C3E2-77F0-A64C-B7FF-17E6CF694B23}" sibTransId="{9A112009-6CD8-5646-9BB2-EFCD0003B7C0}"/>
    <dgm:cxn modelId="{1D7FF9B0-866B-1446-B573-C194A2A3BD7B}" type="presOf" srcId="{619B0FF4-254B-894F-934E-3DAF2D0245C2}" destId="{F3BF7247-B9B3-2243-9FEA-A2B4703276B1}" srcOrd="0" destOrd="0" presId="urn:microsoft.com/office/officeart/2005/8/layout/process2"/>
    <dgm:cxn modelId="{9A504FBC-0C35-2548-9C44-2F9BA74AEE73}" type="presOf" srcId="{A31F2F93-FA2F-BF40-9DE9-19D52EEA00F8}" destId="{B41BBFA5-1337-9246-8948-3DD39B135A7C}" srcOrd="1" destOrd="0" presId="urn:microsoft.com/office/officeart/2005/8/layout/process2"/>
    <dgm:cxn modelId="{620F0DC2-6590-8C42-AA19-6BEBB9F5C762}" type="presOf" srcId="{A31F2F93-FA2F-BF40-9DE9-19D52EEA00F8}" destId="{7D367B45-A280-8144-A2D9-CEDD1128933A}" srcOrd="0" destOrd="0" presId="urn:microsoft.com/office/officeart/2005/8/layout/process2"/>
    <dgm:cxn modelId="{E2A3D8CE-5338-5045-AE36-D2A198F6E1B3}" srcId="{0F2D5185-E089-5E4A-A31F-02FCC0CB0D99}" destId="{CFB6C3BD-8597-C149-A06F-36585352C03E}" srcOrd="5" destOrd="0" parTransId="{A9F4B77A-EA3E-9943-84D2-40CB76DD465C}" sibTransId="{DBFF9196-5DE5-FF4C-BB33-9AB8123A78FA}"/>
    <dgm:cxn modelId="{047F90D3-1FBE-9B44-8DD4-91835EF891F0}" type="presOf" srcId="{DBFF9196-5DE5-FF4C-BB33-9AB8123A78FA}" destId="{6DF69845-9CCF-7B43-A327-E480EB9A206F}" srcOrd="0" destOrd="0" presId="urn:microsoft.com/office/officeart/2005/8/layout/process2"/>
    <dgm:cxn modelId="{851EA4D5-96FF-7A44-BF46-4B012D611621}" srcId="{0F2D5185-E089-5E4A-A31F-02FCC0CB0D99}" destId="{619B0FF4-254B-894F-934E-3DAF2D0245C2}" srcOrd="3" destOrd="0" parTransId="{BE20DFC5-15C8-5C42-B714-5EB70DEF51AB}" sibTransId="{7AA0D23F-A519-3A48-A1C7-326236C42570}"/>
    <dgm:cxn modelId="{B0F9AEF0-5D0F-8640-90A7-C935F9358C9E}" type="presOf" srcId="{7AA0D23F-A519-3A48-A1C7-326236C42570}" destId="{8F828770-9358-E04A-A6B7-032491023763}" srcOrd="1" destOrd="0" presId="urn:microsoft.com/office/officeart/2005/8/layout/process2"/>
    <dgm:cxn modelId="{86BAE4F2-C92F-2A4F-A438-6006D2D2BA81}" type="presOf" srcId="{CFB6C3BD-8597-C149-A06F-36585352C03E}" destId="{238A1442-0C9A-5E42-A96B-CDB125598C60}" srcOrd="0" destOrd="0" presId="urn:microsoft.com/office/officeart/2005/8/layout/process2"/>
    <dgm:cxn modelId="{AFB2F5F3-0BE8-5148-97C6-A909CF1D0951}" type="presOf" srcId="{1DF5CB0D-C9B7-6542-B3A8-C6EAFE73AB0F}" destId="{90116E6D-D407-8F47-A77D-F1FCCD2A1FE5}" srcOrd="1" destOrd="0" presId="urn:microsoft.com/office/officeart/2005/8/layout/process2"/>
    <dgm:cxn modelId="{7AEA3C87-CC5E-E441-BFC8-5292D77AAEFE}" type="presParOf" srcId="{2159A7E1-D616-D448-B93B-F3ECE731B91C}" destId="{30C8D18E-F97D-2240-B608-950F3AD32964}" srcOrd="0" destOrd="0" presId="urn:microsoft.com/office/officeart/2005/8/layout/process2"/>
    <dgm:cxn modelId="{493EBB82-0C9A-9E4D-A38B-54705E34E6D5}" type="presParOf" srcId="{2159A7E1-D616-D448-B93B-F3ECE731B91C}" destId="{2937F92D-E285-8143-94EB-8B9F079675FC}" srcOrd="1" destOrd="0" presId="urn:microsoft.com/office/officeart/2005/8/layout/process2"/>
    <dgm:cxn modelId="{C4C4BEEE-3E40-0F48-8367-0C8BFE6483F4}" type="presParOf" srcId="{2937F92D-E285-8143-94EB-8B9F079675FC}" destId="{A5F664E5-3A26-2F46-A446-175805D1B184}" srcOrd="0" destOrd="0" presId="urn:microsoft.com/office/officeart/2005/8/layout/process2"/>
    <dgm:cxn modelId="{5D941796-AAFC-BB43-A421-0F196BE2EEB7}" type="presParOf" srcId="{2159A7E1-D616-D448-B93B-F3ECE731B91C}" destId="{45FC6DA3-B6FA-8440-96F8-A6B1F0608B85}" srcOrd="2" destOrd="0" presId="urn:microsoft.com/office/officeart/2005/8/layout/process2"/>
    <dgm:cxn modelId="{1A041D7E-0CFF-BD40-BE66-AB6B8FADBFFA}" type="presParOf" srcId="{2159A7E1-D616-D448-B93B-F3ECE731B91C}" destId="{EBF94ED6-15D0-0744-B8E5-6B82317A8E25}" srcOrd="3" destOrd="0" presId="urn:microsoft.com/office/officeart/2005/8/layout/process2"/>
    <dgm:cxn modelId="{3B1E79D6-62CF-DF4F-A3E9-CE97EDFFE1DB}" type="presParOf" srcId="{EBF94ED6-15D0-0744-B8E5-6B82317A8E25}" destId="{90116E6D-D407-8F47-A77D-F1FCCD2A1FE5}" srcOrd="0" destOrd="0" presId="urn:microsoft.com/office/officeart/2005/8/layout/process2"/>
    <dgm:cxn modelId="{3E8CBD2A-9EAA-AB49-9FB4-D8806959237D}" type="presParOf" srcId="{2159A7E1-D616-D448-B93B-F3ECE731B91C}" destId="{D0C41010-944E-C04A-83C6-17815944C67B}" srcOrd="4" destOrd="0" presId="urn:microsoft.com/office/officeart/2005/8/layout/process2"/>
    <dgm:cxn modelId="{01310825-AF46-564E-9823-7F6490209D00}" type="presParOf" srcId="{2159A7E1-D616-D448-B93B-F3ECE731B91C}" destId="{7D367B45-A280-8144-A2D9-CEDD1128933A}" srcOrd="5" destOrd="0" presId="urn:microsoft.com/office/officeart/2005/8/layout/process2"/>
    <dgm:cxn modelId="{03F80E7D-1E41-274D-AEFC-96B5F43795A3}" type="presParOf" srcId="{7D367B45-A280-8144-A2D9-CEDD1128933A}" destId="{B41BBFA5-1337-9246-8948-3DD39B135A7C}" srcOrd="0" destOrd="0" presId="urn:microsoft.com/office/officeart/2005/8/layout/process2"/>
    <dgm:cxn modelId="{0871F1B3-DD06-3A4E-9B7E-6E75662D8169}" type="presParOf" srcId="{2159A7E1-D616-D448-B93B-F3ECE731B91C}" destId="{F3BF7247-B9B3-2243-9FEA-A2B4703276B1}" srcOrd="6" destOrd="0" presId="urn:microsoft.com/office/officeart/2005/8/layout/process2"/>
    <dgm:cxn modelId="{2191CCF7-38F3-504B-B2A7-61C443E6AE2E}" type="presParOf" srcId="{2159A7E1-D616-D448-B93B-F3ECE731B91C}" destId="{42483D4B-7095-534F-8E98-3BC9CB5057E4}" srcOrd="7" destOrd="0" presId="urn:microsoft.com/office/officeart/2005/8/layout/process2"/>
    <dgm:cxn modelId="{C9E04BE6-803D-3C48-B3F3-821DCE21D804}" type="presParOf" srcId="{42483D4B-7095-534F-8E98-3BC9CB5057E4}" destId="{8F828770-9358-E04A-A6B7-032491023763}" srcOrd="0" destOrd="0" presId="urn:microsoft.com/office/officeart/2005/8/layout/process2"/>
    <dgm:cxn modelId="{F96B5BA8-50A3-4C45-B04F-64CC390B63B5}" type="presParOf" srcId="{2159A7E1-D616-D448-B93B-F3ECE731B91C}" destId="{18BDA9FD-962B-BF4E-B1F6-2D75B0647203}" srcOrd="8" destOrd="0" presId="urn:microsoft.com/office/officeart/2005/8/layout/process2"/>
    <dgm:cxn modelId="{3C0DA151-E5F3-1341-9BD2-8E065F7815D7}" type="presParOf" srcId="{2159A7E1-D616-D448-B93B-F3ECE731B91C}" destId="{2BC1CAEB-E303-1441-8E86-2EFA8397D3FF}" srcOrd="9" destOrd="0" presId="urn:microsoft.com/office/officeart/2005/8/layout/process2"/>
    <dgm:cxn modelId="{0B74AE1F-1E0B-6740-ABB8-8510ED332DF9}" type="presParOf" srcId="{2BC1CAEB-E303-1441-8E86-2EFA8397D3FF}" destId="{DAAAD7AF-35FF-E040-8B50-73E7AB75C5F3}" srcOrd="0" destOrd="0" presId="urn:microsoft.com/office/officeart/2005/8/layout/process2"/>
    <dgm:cxn modelId="{1776AAAA-FEAA-A14B-9AD2-B8C84B1437D0}" type="presParOf" srcId="{2159A7E1-D616-D448-B93B-F3ECE731B91C}" destId="{238A1442-0C9A-5E42-A96B-CDB125598C60}" srcOrd="10" destOrd="0" presId="urn:microsoft.com/office/officeart/2005/8/layout/process2"/>
    <dgm:cxn modelId="{110AB5BA-909E-8042-99C7-BB2177D0BFD0}" type="presParOf" srcId="{2159A7E1-D616-D448-B93B-F3ECE731B91C}" destId="{6DF69845-9CCF-7B43-A327-E480EB9A206F}" srcOrd="11" destOrd="0" presId="urn:microsoft.com/office/officeart/2005/8/layout/process2"/>
    <dgm:cxn modelId="{6ED543C1-EAE3-234F-AD15-7DF6F9583D77}" type="presParOf" srcId="{6DF69845-9CCF-7B43-A327-E480EB9A206F}" destId="{8AB866A3-C167-2848-818F-B912B5CF45F9}" srcOrd="0" destOrd="0" presId="urn:microsoft.com/office/officeart/2005/8/layout/process2"/>
    <dgm:cxn modelId="{740E273C-950F-2C40-9187-DD6DC8DAE19F}" type="presParOf" srcId="{2159A7E1-D616-D448-B93B-F3ECE731B91C}" destId="{B1512959-7DCC-0244-B066-6382D43214EA}" srcOrd="12" destOrd="0" presId="urn:microsoft.com/office/officeart/2005/8/layout/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C8D18E-F97D-2240-B608-950F3AD32964}">
      <dsp:nvSpPr>
        <dsp:cNvPr id="0" name=""/>
        <dsp:cNvSpPr/>
      </dsp:nvSpPr>
      <dsp:spPr>
        <a:xfrm>
          <a:off x="1493687" y="961"/>
          <a:ext cx="2499025" cy="7870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Pregnant woman attends hospital for clinical review and identified by clincial team as eligible to be approached about the study</a:t>
          </a:r>
        </a:p>
      </dsp:txBody>
      <dsp:txXfrm>
        <a:off x="1516740" y="24014"/>
        <a:ext cx="2452919" cy="740988"/>
      </dsp:txXfrm>
    </dsp:sp>
    <dsp:sp modelId="{2937F92D-E285-8143-94EB-8B9F079675FC}">
      <dsp:nvSpPr>
        <dsp:cNvPr id="0" name=""/>
        <dsp:cNvSpPr/>
      </dsp:nvSpPr>
      <dsp:spPr>
        <a:xfrm rot="5400000">
          <a:off x="2595619" y="807732"/>
          <a:ext cx="295160" cy="3541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2636941" y="837248"/>
        <a:ext cx="212516" cy="206612"/>
      </dsp:txXfrm>
    </dsp:sp>
    <dsp:sp modelId="{45FC6DA3-B6FA-8440-96F8-A6B1F0608B85}">
      <dsp:nvSpPr>
        <dsp:cNvPr id="0" name=""/>
        <dsp:cNvSpPr/>
      </dsp:nvSpPr>
      <dsp:spPr>
        <a:xfrm>
          <a:off x="1493687" y="1181602"/>
          <a:ext cx="2499025" cy="7870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Approached by study team about project</a:t>
          </a:r>
        </a:p>
      </dsp:txBody>
      <dsp:txXfrm>
        <a:off x="1516740" y="1204655"/>
        <a:ext cx="2452919" cy="740988"/>
      </dsp:txXfrm>
    </dsp:sp>
    <dsp:sp modelId="{EBF94ED6-15D0-0744-B8E5-6B82317A8E25}">
      <dsp:nvSpPr>
        <dsp:cNvPr id="0" name=""/>
        <dsp:cNvSpPr/>
      </dsp:nvSpPr>
      <dsp:spPr>
        <a:xfrm rot="5400000">
          <a:off x="2595619" y="1988374"/>
          <a:ext cx="295160" cy="3541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2636941" y="2017890"/>
        <a:ext cx="212516" cy="206612"/>
      </dsp:txXfrm>
    </dsp:sp>
    <dsp:sp modelId="{D0C41010-944E-C04A-83C6-17815944C67B}">
      <dsp:nvSpPr>
        <dsp:cNvPr id="0" name=""/>
        <dsp:cNvSpPr/>
      </dsp:nvSpPr>
      <dsp:spPr>
        <a:xfrm>
          <a:off x="1493687" y="2362244"/>
          <a:ext cx="2499025" cy="7870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Written consent obtained</a:t>
          </a:r>
        </a:p>
      </dsp:txBody>
      <dsp:txXfrm>
        <a:off x="1516740" y="2385297"/>
        <a:ext cx="2452919" cy="740988"/>
      </dsp:txXfrm>
    </dsp:sp>
    <dsp:sp modelId="{7D367B45-A280-8144-A2D9-CEDD1128933A}">
      <dsp:nvSpPr>
        <dsp:cNvPr id="0" name=""/>
        <dsp:cNvSpPr/>
      </dsp:nvSpPr>
      <dsp:spPr>
        <a:xfrm rot="5400000">
          <a:off x="2595619" y="3169016"/>
          <a:ext cx="295160" cy="3541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2636941" y="3198532"/>
        <a:ext cx="212516" cy="206612"/>
      </dsp:txXfrm>
    </dsp:sp>
    <dsp:sp modelId="{F3BF7247-B9B3-2243-9FEA-A2B4703276B1}">
      <dsp:nvSpPr>
        <dsp:cNvPr id="0" name=""/>
        <dsp:cNvSpPr/>
      </dsp:nvSpPr>
      <dsp:spPr>
        <a:xfrm>
          <a:off x="1493687" y="3542886"/>
          <a:ext cx="2499025" cy="7870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Patient counselled about providing MSU sample to minimise contamination</a:t>
          </a:r>
        </a:p>
      </dsp:txBody>
      <dsp:txXfrm>
        <a:off x="1516740" y="3565939"/>
        <a:ext cx="2452919" cy="740988"/>
      </dsp:txXfrm>
    </dsp:sp>
    <dsp:sp modelId="{42483D4B-7095-534F-8E98-3BC9CB5057E4}">
      <dsp:nvSpPr>
        <dsp:cNvPr id="0" name=""/>
        <dsp:cNvSpPr/>
      </dsp:nvSpPr>
      <dsp:spPr>
        <a:xfrm rot="5400000">
          <a:off x="2595619" y="4349658"/>
          <a:ext cx="295160" cy="3541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2636941" y="4379174"/>
        <a:ext cx="212516" cy="206612"/>
      </dsp:txXfrm>
    </dsp:sp>
    <dsp:sp modelId="{18BDA9FD-962B-BF4E-B1F6-2D75B0647203}">
      <dsp:nvSpPr>
        <dsp:cNvPr id="0" name=""/>
        <dsp:cNvSpPr/>
      </dsp:nvSpPr>
      <dsp:spPr>
        <a:xfrm>
          <a:off x="1493687" y="4723528"/>
          <a:ext cx="2499025" cy="7870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 (i) MSU sample collected in sterile container</a:t>
          </a:r>
        </a:p>
        <a:p>
          <a:pPr marL="0" lvl="0" indent="0" algn="ctr" defTabSz="355600">
            <a:lnSpc>
              <a:spcPct val="90000"/>
            </a:lnSpc>
            <a:spcBef>
              <a:spcPct val="0"/>
            </a:spcBef>
            <a:spcAft>
              <a:spcPct val="35000"/>
            </a:spcAft>
            <a:buNone/>
          </a:pPr>
          <a:r>
            <a:rPr lang="en-GB" sz="800" kern="1200"/>
            <a:t>(ii) Collection of baseline data</a:t>
          </a:r>
        </a:p>
      </dsp:txBody>
      <dsp:txXfrm>
        <a:off x="1516740" y="4746581"/>
        <a:ext cx="2452919" cy="740988"/>
      </dsp:txXfrm>
    </dsp:sp>
    <dsp:sp modelId="{2BC1CAEB-E303-1441-8E86-2EFA8397D3FF}">
      <dsp:nvSpPr>
        <dsp:cNvPr id="0" name=""/>
        <dsp:cNvSpPr/>
      </dsp:nvSpPr>
      <dsp:spPr>
        <a:xfrm rot="5400000">
          <a:off x="2595619" y="5530300"/>
          <a:ext cx="295160" cy="3541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2636941" y="5559816"/>
        <a:ext cx="212516" cy="206612"/>
      </dsp:txXfrm>
    </dsp:sp>
    <dsp:sp modelId="{238A1442-0C9A-5E42-A96B-CDB125598C60}">
      <dsp:nvSpPr>
        <dsp:cNvPr id="0" name=""/>
        <dsp:cNvSpPr/>
      </dsp:nvSpPr>
      <dsp:spPr>
        <a:xfrm>
          <a:off x="1493687" y="5904170"/>
          <a:ext cx="2499025" cy="7870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Sample divided into two</a:t>
          </a:r>
        </a:p>
        <a:p>
          <a:pPr marL="0" lvl="0" indent="0" algn="ctr" defTabSz="355600">
            <a:lnSpc>
              <a:spcPct val="90000"/>
            </a:lnSpc>
            <a:spcBef>
              <a:spcPct val="0"/>
            </a:spcBef>
            <a:spcAft>
              <a:spcPct val="35000"/>
            </a:spcAft>
            <a:buNone/>
          </a:pPr>
          <a:r>
            <a:rPr lang="en-GB" sz="800" kern="1200"/>
            <a:t>1. Placed in a universal container for VOC analysis</a:t>
          </a:r>
        </a:p>
        <a:p>
          <a:pPr marL="0" lvl="0" indent="0" algn="ctr" defTabSz="355600">
            <a:lnSpc>
              <a:spcPct val="90000"/>
            </a:lnSpc>
            <a:spcBef>
              <a:spcPct val="0"/>
            </a:spcBef>
            <a:spcAft>
              <a:spcPct val="35000"/>
            </a:spcAft>
            <a:buNone/>
          </a:pPr>
          <a:r>
            <a:rPr lang="en-GB" sz="800" kern="1200"/>
            <a:t>2. Rapid dipstick chemical test and then placed in a boric acid container and sent to microbiology laboratory for M, C &amp; S testing within 1 hour for sample being produced</a:t>
          </a:r>
        </a:p>
      </dsp:txBody>
      <dsp:txXfrm>
        <a:off x="1516740" y="5927223"/>
        <a:ext cx="2452919" cy="740988"/>
      </dsp:txXfrm>
    </dsp:sp>
    <dsp:sp modelId="{6DF69845-9CCF-7B43-A327-E480EB9A206F}">
      <dsp:nvSpPr>
        <dsp:cNvPr id="0" name=""/>
        <dsp:cNvSpPr/>
      </dsp:nvSpPr>
      <dsp:spPr>
        <a:xfrm rot="5400000">
          <a:off x="2595619" y="6710942"/>
          <a:ext cx="295160" cy="3541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2636941" y="6740458"/>
        <a:ext cx="212516" cy="206612"/>
      </dsp:txXfrm>
    </dsp:sp>
    <dsp:sp modelId="{B1512959-7DCC-0244-B066-6382D43214EA}">
      <dsp:nvSpPr>
        <dsp:cNvPr id="0" name=""/>
        <dsp:cNvSpPr/>
      </dsp:nvSpPr>
      <dsp:spPr>
        <a:xfrm>
          <a:off x="1493687" y="7084812"/>
          <a:ext cx="2499025" cy="7870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Patient contacted after MSU microbiology results obtained if positive for UTI for assessment and prescription of antibiotics</a:t>
          </a:r>
        </a:p>
      </dsp:txBody>
      <dsp:txXfrm>
        <a:off x="1516740" y="7107865"/>
        <a:ext cx="2452919" cy="74098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992CE6F56AF54882CA1D08FF9B3689"/>
        <w:category>
          <w:name w:val="General"/>
          <w:gallery w:val="placeholder"/>
        </w:category>
        <w:types>
          <w:type w:val="bbPlcHdr"/>
        </w:types>
        <w:behaviors>
          <w:behavior w:val="content"/>
        </w:behaviors>
        <w:guid w:val="{70EC42EB-F958-3F44-B1EC-3ACD6BDFEEF4}"/>
      </w:docPartPr>
      <w:docPartBody>
        <w:p w:rsidR="00D65F07" w:rsidRDefault="009A18C7" w:rsidP="009A18C7">
          <w:pPr>
            <w:pStyle w:val="1A992CE6F56AF54882CA1D08FF9B3689"/>
          </w:pPr>
          <w:r w:rsidRPr="005056C8">
            <w:rPr>
              <w:rStyle w:val="PlaceholderText"/>
              <w:rFonts w:cs="Arial"/>
              <w:b/>
            </w:rPr>
            <w:t>Enter IRAS Project ID</w:t>
          </w:r>
        </w:p>
      </w:docPartBody>
    </w:docPart>
    <w:docPart>
      <w:docPartPr>
        <w:name w:val="1FCB9DF2C3B13C42A76EEE80E356C0B7"/>
        <w:category>
          <w:name w:val="General"/>
          <w:gallery w:val="placeholder"/>
        </w:category>
        <w:types>
          <w:type w:val="bbPlcHdr"/>
        </w:types>
        <w:behaviors>
          <w:behavior w:val="content"/>
        </w:behaviors>
        <w:guid w:val="{7ADAF732-EB33-9F42-AB86-79F2703BF18E}"/>
      </w:docPartPr>
      <w:docPartBody>
        <w:p w:rsidR="00D65F07" w:rsidRDefault="009A18C7" w:rsidP="009A18C7">
          <w:pPr>
            <w:pStyle w:val="1FCB9DF2C3B13C42A76EEE80E356C0B7"/>
          </w:pPr>
          <w:r w:rsidRPr="005056C8">
            <w:rPr>
              <w:rStyle w:val="PlaceholderText"/>
              <w:rFonts w:cs="Arial"/>
              <w:b/>
            </w:rPr>
            <w:t>Enter IRAS Project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C7"/>
    <w:rsid w:val="00431793"/>
    <w:rsid w:val="009A18C7"/>
    <w:rsid w:val="00A001C7"/>
    <w:rsid w:val="00AF6C1B"/>
    <w:rsid w:val="00B44A62"/>
    <w:rsid w:val="00D65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8C7"/>
    <w:rPr>
      <w:color w:val="808080"/>
    </w:rPr>
  </w:style>
  <w:style w:type="paragraph" w:customStyle="1" w:styleId="1A992CE6F56AF54882CA1D08FF9B3689">
    <w:name w:val="1A992CE6F56AF54882CA1D08FF9B3689"/>
    <w:rsid w:val="009A18C7"/>
  </w:style>
  <w:style w:type="paragraph" w:customStyle="1" w:styleId="1FCB9DF2C3B13C42A76EEE80E356C0B7">
    <w:name w:val="1FCB9DF2C3B13C42A76EEE80E356C0B7"/>
    <w:rsid w:val="009A1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5E1BF-7B87-42BA-89CC-C76101E5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9923</Words>
  <Characters>56566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UHCW NHS Trust</Company>
  <LinksUpToDate>false</LinksUpToDate>
  <CharactersWithSpaces>66357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Joshi Shivam (RKB) Study Support Assistant</dc:creator>
  <cp:keywords/>
  <dc:description/>
  <cp:lastModifiedBy>Lacey, Lauren</cp:lastModifiedBy>
  <cp:revision>3</cp:revision>
  <cp:lastPrinted>2020-06-11T11:29:00Z</cp:lastPrinted>
  <dcterms:created xsi:type="dcterms:W3CDTF">2021-04-01T09:37:00Z</dcterms:created>
  <dcterms:modified xsi:type="dcterms:W3CDTF">2021-04-01T09:39:00Z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-1356160763</vt:i4>
  </property>
  <property fmtid="{D5CDD505-2E9C-101B-9397-08002B2CF9AE}" pid="3" name="_NewReviewCycle">
    <vt:lpwstr/>
  </property>
  <property fmtid="{D5CDD505-2E9C-101B-9397-08002B2CF9AE}" pid="4" name="_EmailSubject">
    <vt:lpwstr>Protocol documentation premature decidual senescence</vt:lpwstr>
  </property>
  <property fmtid="{D5CDD505-2E9C-101B-9397-08002B2CF9AE}" pid="5" name="_AuthorEmail">
    <vt:lpwstr>Lauren.Lacey@uhcw.nhs.uk</vt:lpwstr>
  </property>
  <property fmtid="{D5CDD505-2E9C-101B-9397-08002B2CF9AE}" pid="6" name="_AuthorEmailDisplayName">
    <vt:lpwstr>Lacey Lauren (RKB) ST4 - Obstetrics &amp; Gynaecology</vt:lpwstr>
  </property>
</Properties>
</file>