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2C26A3" w14:textId="640413DF" w:rsidR="002F17E5" w:rsidRDefault="00705A91">
      <w:bookmarkStart w:id="0" w:name="_GoBack"/>
      <w:bookmarkEnd w:id="0"/>
      <w:r w:rsidRPr="00417CCB">
        <w:rPr>
          <w:noProof/>
          <w:lang w:eastAsia="en-GB"/>
        </w:rPr>
        <w:drawing>
          <wp:anchor distT="0" distB="0" distL="114300" distR="114300" simplePos="0" relativeHeight="251693056" behindDoc="1" locked="0" layoutInCell="1" allowOverlap="1" wp14:anchorId="447206B7" wp14:editId="7D086074">
            <wp:simplePos x="0" y="0"/>
            <wp:positionH relativeFrom="column">
              <wp:posOffset>1991360</wp:posOffset>
            </wp:positionH>
            <wp:positionV relativeFrom="paragraph">
              <wp:posOffset>228600</wp:posOffset>
            </wp:positionV>
            <wp:extent cx="4446905" cy="1724025"/>
            <wp:effectExtent l="0" t="0" r="0" b="9525"/>
            <wp:wrapTight wrapText="bothSides">
              <wp:wrapPolygon edited="0">
                <wp:start x="0" y="0"/>
                <wp:lineTo x="0" y="21481"/>
                <wp:lineTo x="21467" y="21481"/>
                <wp:lineTo x="21467" y="0"/>
                <wp:lineTo x="0" y="0"/>
              </wp:wrapPolygon>
            </wp:wrapTight>
            <wp:docPr id="5" name="Picture 5" descr="S:\Communications\Communications\DESIGN\TRUST BRANDING\Publication Templates\Report Covers\External 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Communications\DESIGN\TRUST BRANDING\Publication Templates\Report Covers\External Report Cove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72565"/>
                    <a:stretch/>
                  </pic:blipFill>
                  <pic:spPr bwMode="auto">
                    <a:xfrm>
                      <a:off x="0" y="0"/>
                      <a:ext cx="4446905" cy="1724025"/>
                    </a:xfrm>
                    <a:prstGeom prst="rect">
                      <a:avLst/>
                    </a:prstGeom>
                    <a:noFill/>
                    <a:ln>
                      <a:noFill/>
                    </a:ln>
                    <a:extLst>
                      <a:ext uri="{53640926-AAD7-44D8-BBD7-CCE9431645EC}">
                        <a14:shadowObscured xmlns:a14="http://schemas.microsoft.com/office/drawing/2010/main"/>
                      </a:ext>
                    </a:extLst>
                  </pic:spPr>
                </pic:pic>
              </a:graphicData>
            </a:graphic>
          </wp:anchor>
        </w:drawing>
      </w:r>
      <w:r w:rsidR="00614953" w:rsidRPr="00417CCB">
        <w:rPr>
          <w:noProof/>
          <w:lang w:eastAsia="en-GB"/>
        </w:rPr>
        <w:drawing>
          <wp:anchor distT="0" distB="0" distL="114300" distR="114300" simplePos="0" relativeHeight="251694080" behindDoc="1" locked="0" layoutInCell="1" allowOverlap="1" wp14:anchorId="599D3941" wp14:editId="45694FAE">
            <wp:simplePos x="0" y="0"/>
            <wp:positionH relativeFrom="column">
              <wp:posOffset>581025</wp:posOffset>
            </wp:positionH>
            <wp:positionV relativeFrom="paragraph">
              <wp:posOffset>318770</wp:posOffset>
            </wp:positionV>
            <wp:extent cx="1297940" cy="1530985"/>
            <wp:effectExtent l="0" t="0" r="0" b="0"/>
            <wp:wrapTight wrapText="bothSides">
              <wp:wrapPolygon edited="0">
                <wp:start x="0" y="0"/>
                <wp:lineTo x="0" y="21233"/>
                <wp:lineTo x="21241" y="21233"/>
                <wp:lineTo x="21241" y="0"/>
                <wp:lineTo x="0" y="0"/>
              </wp:wrapPolygon>
            </wp:wrapTight>
            <wp:docPr id="6" name="Picture 6" descr="S:\Communications\Communications\DESIGN\TRUST BRANDING\Publication Templates\Report Covers\External 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Communications\DESIGN\TRUST BRANDING\Publication Templates\Report Covers\External Report Cove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013" t="69980"/>
                    <a:stretch/>
                  </pic:blipFill>
                  <pic:spPr bwMode="auto">
                    <a:xfrm>
                      <a:off x="0" y="0"/>
                      <a:ext cx="1297940" cy="1530985"/>
                    </a:xfrm>
                    <a:prstGeom prst="rect">
                      <a:avLst/>
                    </a:prstGeom>
                    <a:noFill/>
                    <a:ln>
                      <a:noFill/>
                    </a:ln>
                    <a:extLst>
                      <a:ext uri="{53640926-AAD7-44D8-BBD7-CCE9431645EC}">
                        <a14:shadowObscured xmlns:a14="http://schemas.microsoft.com/office/drawing/2010/main"/>
                      </a:ext>
                    </a:extLst>
                  </pic:spPr>
                </pic:pic>
              </a:graphicData>
            </a:graphic>
          </wp:anchor>
        </w:drawing>
      </w:r>
    </w:p>
    <w:p w14:paraId="74D32DC7" w14:textId="77777777" w:rsidR="009072EA" w:rsidRDefault="009072EA" w:rsidP="00FB5871">
      <w:pPr>
        <w:spacing w:line="360" w:lineRule="auto"/>
        <w:jc w:val="both"/>
        <w:rPr>
          <w:rFonts w:ascii="Verdana" w:hAnsi="Verdana"/>
        </w:rPr>
      </w:pPr>
    </w:p>
    <w:p w14:paraId="64902127" w14:textId="43A0A3BE" w:rsidR="00417CCB" w:rsidRDefault="00417CCB" w:rsidP="00417CCB">
      <w:pPr>
        <w:jc w:val="center"/>
        <w:rPr>
          <w:b/>
          <w:sz w:val="28"/>
          <w:szCs w:val="28"/>
        </w:rPr>
      </w:pPr>
    </w:p>
    <w:p w14:paraId="0854CABC" w14:textId="77777777" w:rsidR="00417CCB" w:rsidRDefault="00417CCB" w:rsidP="00417CCB">
      <w:pPr>
        <w:jc w:val="center"/>
        <w:rPr>
          <w:b/>
          <w:sz w:val="28"/>
          <w:szCs w:val="28"/>
        </w:rPr>
      </w:pPr>
    </w:p>
    <w:p w14:paraId="37F2418C" w14:textId="77777777" w:rsidR="00417CCB" w:rsidRDefault="00417CCB" w:rsidP="00417CCB">
      <w:pPr>
        <w:jc w:val="center"/>
        <w:rPr>
          <w:b/>
          <w:sz w:val="28"/>
          <w:szCs w:val="28"/>
        </w:rPr>
      </w:pPr>
    </w:p>
    <w:p w14:paraId="63C97AFD" w14:textId="222B92D7" w:rsidR="00417CCB" w:rsidRDefault="00453C94" w:rsidP="00417CCB">
      <w:pPr>
        <w:jc w:val="center"/>
        <w:rPr>
          <w:b/>
          <w:sz w:val="28"/>
          <w:szCs w:val="28"/>
        </w:rPr>
      </w:pPr>
      <w:r>
        <w:rPr>
          <w:b/>
          <w:noProof/>
          <w:sz w:val="28"/>
          <w:szCs w:val="28"/>
          <w:lang w:eastAsia="en-GB"/>
        </w:rPr>
        <mc:AlternateContent>
          <mc:Choice Requires="wps">
            <w:drawing>
              <wp:anchor distT="0" distB="0" distL="114300" distR="114300" simplePos="0" relativeHeight="251855872" behindDoc="0" locked="0" layoutInCell="1" allowOverlap="1" wp14:anchorId="3C693BF5" wp14:editId="19B2FB2D">
                <wp:simplePos x="0" y="0"/>
                <wp:positionH relativeFrom="column">
                  <wp:posOffset>-323850</wp:posOffset>
                </wp:positionH>
                <wp:positionV relativeFrom="paragraph">
                  <wp:posOffset>565785</wp:posOffset>
                </wp:positionV>
                <wp:extent cx="6505575" cy="1889760"/>
                <wp:effectExtent l="0" t="0" r="9525" b="0"/>
                <wp:wrapTight wrapText="bothSides">
                  <wp:wrapPolygon edited="0">
                    <wp:start x="0" y="0"/>
                    <wp:lineTo x="0" y="21276"/>
                    <wp:lineTo x="21568" y="21276"/>
                    <wp:lineTo x="21568" y="0"/>
                    <wp:lineTo x="0" y="0"/>
                  </wp:wrapPolygon>
                </wp:wrapTight>
                <wp:docPr id="35" name="TextBox 7"/>
                <wp:cNvGraphicFramePr/>
                <a:graphic xmlns:a="http://schemas.openxmlformats.org/drawingml/2006/main">
                  <a:graphicData uri="http://schemas.microsoft.com/office/word/2010/wordprocessingShape">
                    <wps:wsp>
                      <wps:cNvSpPr txBox="1"/>
                      <wps:spPr>
                        <a:xfrm>
                          <a:off x="0" y="0"/>
                          <a:ext cx="6505575" cy="1889760"/>
                        </a:xfrm>
                        <a:prstGeom prst="rect">
                          <a:avLst/>
                        </a:prstGeom>
                        <a:gradFill flip="none" rotWithShape="1">
                          <a:gsLst>
                            <a:gs pos="0">
                              <a:schemeClr val="tx2"/>
                            </a:gs>
                            <a:gs pos="50000">
                              <a:schemeClr val="accent1">
                                <a:lumMod val="60000"/>
                                <a:lumOff val="40000"/>
                              </a:schemeClr>
                            </a:gs>
                            <a:gs pos="100000">
                              <a:schemeClr val="tx2">
                                <a:lumMod val="60000"/>
                                <a:lumOff val="40000"/>
                              </a:schemeClr>
                            </a:gs>
                          </a:gsLst>
                          <a:path path="circle">
                            <a:fillToRect l="50000" t="50000" r="50000" b="50000"/>
                          </a:path>
                          <a:tileRect/>
                        </a:gradFill>
                      </wps:spPr>
                      <wps:txbx>
                        <w:txbxContent>
                          <w:p w14:paraId="707B17DC" w14:textId="1EC05514" w:rsidR="00307DDD" w:rsidRPr="00453C94" w:rsidRDefault="00307DDD" w:rsidP="00AD79D5">
                            <w:pPr>
                              <w:pStyle w:val="NormalWeb"/>
                              <w:spacing w:before="0" w:beforeAutospacing="0" w:after="0" w:afterAutospacing="0"/>
                              <w:jc w:val="center"/>
                              <w:rPr>
                                <w:rFonts w:ascii="Gisha" w:eastAsia="Ebrima" w:hAnsi="Gisha" w:cs="Gisha"/>
                                <w:b/>
                                <w:bCs/>
                                <w:color w:val="F2F2F2" w:themeColor="background1" w:themeShade="F2"/>
                                <w:kern w:val="24"/>
                                <w:sz w:val="120"/>
                                <w:szCs w:val="120"/>
                                <w:lang w:val="en-US"/>
                              </w:rPr>
                            </w:pPr>
                            <w:r w:rsidRPr="00453C94">
                              <w:rPr>
                                <w:rFonts w:ascii="Gisha" w:eastAsia="Ebrima" w:hAnsi="Gisha" w:cs="Gisha"/>
                                <w:b/>
                                <w:bCs/>
                                <w:color w:val="F2F2F2" w:themeColor="background1" w:themeShade="F2"/>
                                <w:kern w:val="24"/>
                                <w:sz w:val="120"/>
                                <w:szCs w:val="120"/>
                                <w:lang w:val="en-US"/>
                              </w:rPr>
                              <w:t>PARAGON</w:t>
                            </w:r>
                          </w:p>
                          <w:p w14:paraId="3D4F48C9" w14:textId="34A24DF4" w:rsidR="00307DDD" w:rsidRPr="00453C94" w:rsidRDefault="00307DDD" w:rsidP="00AD79D5">
                            <w:pPr>
                              <w:pStyle w:val="NormalWeb"/>
                              <w:spacing w:before="0" w:beforeAutospacing="0" w:after="0" w:afterAutospacing="0"/>
                              <w:jc w:val="center"/>
                              <w:rPr>
                                <w:rFonts w:ascii="Gisha" w:hAnsi="Gisha" w:cs="Gisha"/>
                                <w:sz w:val="34"/>
                                <w:szCs w:val="34"/>
                              </w:rPr>
                            </w:pPr>
                            <w:r w:rsidRPr="00453C94">
                              <w:rPr>
                                <w:rFonts w:ascii="Gisha" w:eastAsia="Ebrima" w:hAnsi="Gisha" w:cs="Gisha"/>
                                <w:bCs/>
                                <w:color w:val="F2F2F2" w:themeColor="background1" w:themeShade="F2"/>
                                <w:kern w:val="24"/>
                                <w:sz w:val="34"/>
                                <w:szCs w:val="34"/>
                                <w:lang w:val="en-US"/>
                              </w:rPr>
                              <w:t>PAtient Reported outcomes After Greater Occipital Nerve block</w:t>
                            </w:r>
                          </w:p>
                        </w:txbxContent>
                      </wps:txbx>
                      <wps:bodyPr wrap="square" rtlCol="0">
                        <a:spAutoFit/>
                      </wps:bodyPr>
                    </wps:wsp>
                  </a:graphicData>
                </a:graphic>
                <wp14:sizeRelH relativeFrom="margin">
                  <wp14:pctWidth>0</wp14:pctWidth>
                </wp14:sizeRelH>
              </wp:anchor>
            </w:drawing>
          </mc:Choice>
          <mc:Fallback xmlns:w15="http://schemas.microsoft.com/office/word/2012/wordml">
            <w:pict>
              <v:shapetype w14:anchorId="3C693BF5" id="_x0000_t202" coordsize="21600,21600" o:spt="202" path="m,l,21600r21600,l21600,xe">
                <v:stroke joinstyle="miter"/>
                <v:path gradientshapeok="t" o:connecttype="rect"/>
              </v:shapetype>
              <v:shape id="TextBox 7" o:spid="_x0000_s1026" type="#_x0000_t202" style="position:absolute;left:0;text-align:left;margin-left:-25.5pt;margin-top:44.55pt;width:512.25pt;height:148.8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" fillcolor="#1f497d [3215]" stroked="f">
                <v:fill color2="#548dd4 [1951]" rotate="t" focusposition=".5,.5" focussize="" colors="0 #1f497d;.5 #95b3d7;1 #558ed5" focus="100%" type="gradientRadial"/>
                <v:textbox style="mso-fit-shape-to-text:t">
                  <w:txbxContent>
                    <w:p w14:paraId="707B17DC" w14:textId="1EC05514" w:rsidR="00307DDD" w:rsidRPr="00453C94" w:rsidRDefault="00307DDD" w:rsidP="00AD79D5">
                      <w:pPr>
                        <w:pStyle w:val="NormalWeb"/>
                        <w:spacing w:before="0" w:beforeAutospacing="0" w:after="0" w:afterAutospacing="0"/>
                        <w:jc w:val="center"/>
                        <w:rPr>
                          <w:rFonts w:ascii="Gisha" w:eastAsia="Ebrima" w:hAnsi="Gisha" w:cs="Gisha"/>
                          <w:b/>
                          <w:bCs/>
                          <w:color w:val="F2F2F2" w:themeColor="background1" w:themeShade="F2"/>
                          <w:kern w:val="24"/>
                          <w:sz w:val="120"/>
                          <w:szCs w:val="120"/>
                          <w:lang w:val="en-US"/>
                        </w:rPr>
                      </w:pPr>
                      <w:r w:rsidRPr="00453C94">
                        <w:rPr>
                          <w:rFonts w:ascii="Gisha" w:eastAsia="Ebrima" w:hAnsi="Gisha" w:cs="Gisha"/>
                          <w:b/>
                          <w:bCs/>
                          <w:color w:val="F2F2F2" w:themeColor="background1" w:themeShade="F2"/>
                          <w:kern w:val="24"/>
                          <w:sz w:val="120"/>
                          <w:szCs w:val="120"/>
                          <w:lang w:val="en-US"/>
                        </w:rPr>
                        <w:t>PARAGON</w:t>
                      </w:r>
                    </w:p>
                    <w:p w14:paraId="3D4F48C9" w14:textId="34A24DF4" w:rsidR="00307DDD" w:rsidRPr="00453C94" w:rsidRDefault="00307DDD" w:rsidP="00AD79D5">
                      <w:pPr>
                        <w:pStyle w:val="NormalWeb"/>
                        <w:spacing w:before="0" w:beforeAutospacing="0" w:after="0" w:afterAutospacing="0"/>
                        <w:jc w:val="center"/>
                        <w:rPr>
                          <w:rFonts w:ascii="Gisha" w:hAnsi="Gisha" w:cs="Gisha"/>
                          <w:sz w:val="34"/>
                          <w:szCs w:val="34"/>
                        </w:rPr>
                      </w:pPr>
                      <w:proofErr w:type="spellStart"/>
                      <w:r w:rsidRPr="00453C94">
                        <w:rPr>
                          <w:rFonts w:ascii="Gisha" w:eastAsia="Ebrima" w:hAnsi="Gisha" w:cs="Gisha"/>
                          <w:bCs/>
                          <w:color w:val="F2F2F2" w:themeColor="background1" w:themeShade="F2"/>
                          <w:kern w:val="24"/>
                          <w:sz w:val="34"/>
                          <w:szCs w:val="34"/>
                          <w:lang w:val="en-US"/>
                        </w:rPr>
                        <w:t>PAtient</w:t>
                      </w:r>
                      <w:proofErr w:type="spellEnd"/>
                      <w:r w:rsidRPr="00453C94">
                        <w:rPr>
                          <w:rFonts w:ascii="Gisha" w:eastAsia="Ebrima" w:hAnsi="Gisha" w:cs="Gisha"/>
                          <w:bCs/>
                          <w:color w:val="F2F2F2" w:themeColor="background1" w:themeShade="F2"/>
                          <w:kern w:val="24"/>
                          <w:sz w:val="34"/>
                          <w:szCs w:val="34"/>
                          <w:lang w:val="en-US"/>
                        </w:rPr>
                        <w:t xml:space="preserve"> Reported outcomes After Greater Occipital Nerve block</w:t>
                      </w:r>
                    </w:p>
                  </w:txbxContent>
                </v:textbox>
                <w10:wrap type="tight"/>
              </v:shape>
            </w:pict>
          </mc:Fallback>
        </mc:AlternateContent>
      </w:r>
    </w:p>
    <w:p w14:paraId="69C906A9" w14:textId="7A802C2C" w:rsidR="00614953" w:rsidRDefault="00614953" w:rsidP="00417CCB">
      <w:pPr>
        <w:jc w:val="center"/>
        <w:rPr>
          <w:b/>
          <w:sz w:val="28"/>
          <w:szCs w:val="28"/>
        </w:rPr>
      </w:pPr>
    </w:p>
    <w:p w14:paraId="10BD47AC" w14:textId="54EC1FE5" w:rsidR="00AD79D5" w:rsidRPr="00536713" w:rsidRDefault="00453C94" w:rsidP="00AD79D5">
      <w:pPr>
        <w:jc w:val="center"/>
        <w:rPr>
          <w:b/>
          <w:bCs/>
          <w:sz w:val="28"/>
          <w:szCs w:val="28"/>
        </w:rPr>
      </w:pPr>
      <w:r>
        <w:rPr>
          <w:b/>
          <w:sz w:val="28"/>
          <w:szCs w:val="28"/>
        </w:rPr>
        <w:t>The effect of patient positioning on patient reported outcomes after GON block for primary headache disorder</w:t>
      </w:r>
      <w:r w:rsidR="00AD79D5" w:rsidRPr="00751D19">
        <w:rPr>
          <w:b/>
          <w:sz w:val="28"/>
          <w:szCs w:val="28"/>
        </w:rPr>
        <w:t xml:space="preserve">; a </w:t>
      </w:r>
      <w:r>
        <w:rPr>
          <w:b/>
          <w:sz w:val="28"/>
          <w:szCs w:val="28"/>
        </w:rPr>
        <w:t>multi</w:t>
      </w:r>
      <w:r w:rsidR="00AD79D5" w:rsidRPr="00751D19">
        <w:rPr>
          <w:b/>
          <w:sz w:val="28"/>
          <w:szCs w:val="28"/>
        </w:rPr>
        <w:t xml:space="preserve">-centre, </w:t>
      </w:r>
      <w:r w:rsidR="00CD3AB8">
        <w:rPr>
          <w:b/>
          <w:sz w:val="28"/>
          <w:szCs w:val="28"/>
        </w:rPr>
        <w:t>four</w:t>
      </w:r>
      <w:r w:rsidR="00AD79D5" w:rsidRPr="00751D19">
        <w:rPr>
          <w:b/>
          <w:sz w:val="28"/>
          <w:szCs w:val="28"/>
        </w:rPr>
        <w:t>-arm, controlled, prospective</w:t>
      </w:r>
      <w:r w:rsidR="00AD79D5">
        <w:rPr>
          <w:b/>
          <w:sz w:val="28"/>
          <w:szCs w:val="28"/>
        </w:rPr>
        <w:t xml:space="preserve"> randomi</w:t>
      </w:r>
      <w:r w:rsidR="00F25A2C">
        <w:rPr>
          <w:b/>
          <w:sz w:val="28"/>
          <w:szCs w:val="28"/>
        </w:rPr>
        <w:t>s</w:t>
      </w:r>
      <w:r w:rsidR="00AD79D5">
        <w:rPr>
          <w:b/>
          <w:sz w:val="28"/>
          <w:szCs w:val="28"/>
        </w:rPr>
        <w:t>ed trial</w:t>
      </w:r>
    </w:p>
    <w:p w14:paraId="32517897" w14:textId="77777777" w:rsidR="00417CCB" w:rsidRDefault="00417CCB" w:rsidP="00417CCB">
      <w:pPr>
        <w:jc w:val="center"/>
        <w:rPr>
          <w:b/>
          <w:smallCaps/>
          <w:sz w:val="32"/>
          <w:szCs w:val="32"/>
        </w:rPr>
      </w:pPr>
    </w:p>
    <w:p w14:paraId="7A8C141D" w14:textId="59BAB77E" w:rsidR="00417CCB" w:rsidRPr="00115478" w:rsidRDefault="00417CCB" w:rsidP="00417CCB">
      <w:pPr>
        <w:jc w:val="center"/>
        <w:rPr>
          <w:b/>
          <w:sz w:val="28"/>
          <w:szCs w:val="28"/>
        </w:rPr>
      </w:pPr>
      <w:r>
        <w:rPr>
          <w:b/>
          <w:sz w:val="28"/>
          <w:szCs w:val="28"/>
        </w:rPr>
        <w:t xml:space="preserve"> Version </w:t>
      </w:r>
      <w:r w:rsidR="000A56D3">
        <w:rPr>
          <w:b/>
          <w:sz w:val="28"/>
          <w:szCs w:val="28"/>
        </w:rPr>
        <w:t>4</w:t>
      </w:r>
      <w:r>
        <w:rPr>
          <w:b/>
          <w:sz w:val="28"/>
          <w:szCs w:val="28"/>
        </w:rPr>
        <w:t xml:space="preserve">, dd </w:t>
      </w:r>
      <w:r w:rsidR="000A56D3">
        <w:rPr>
          <w:b/>
          <w:sz w:val="28"/>
          <w:szCs w:val="28"/>
        </w:rPr>
        <w:t xml:space="preserve">26 February </w:t>
      </w:r>
      <w:r w:rsidRPr="00115478">
        <w:rPr>
          <w:b/>
          <w:sz w:val="28"/>
          <w:szCs w:val="28"/>
        </w:rPr>
        <w:t>201</w:t>
      </w:r>
      <w:r w:rsidR="000A56D3">
        <w:rPr>
          <w:b/>
          <w:sz w:val="28"/>
          <w:szCs w:val="28"/>
        </w:rPr>
        <w:t>9</w:t>
      </w:r>
    </w:p>
    <w:p w14:paraId="6AECA5E0" w14:textId="77777777" w:rsidR="00417CCB" w:rsidRDefault="00417CCB" w:rsidP="00417CCB"/>
    <w:p w14:paraId="66E9AD1C" w14:textId="77777777" w:rsidR="00417CCB" w:rsidRDefault="00417CCB" w:rsidP="00417CCB">
      <w:r>
        <w:t>Chief Investigator’s Statement of Ownership and Content.</w:t>
      </w:r>
    </w:p>
    <w:p w14:paraId="2DA2E623" w14:textId="77777777" w:rsidR="00417CCB" w:rsidRDefault="00417CCB" w:rsidP="00417CCB">
      <w:pPr>
        <w:spacing w:after="0"/>
      </w:pPr>
    </w:p>
    <w:p w14:paraId="5D6393D2" w14:textId="32E35115" w:rsidR="00417CCB" w:rsidRDefault="00417CCB" w:rsidP="00417CCB">
      <w:pPr>
        <w:spacing w:after="0"/>
      </w:pPr>
      <w:r>
        <w:t>I</w:t>
      </w:r>
      <w:r w:rsidRPr="00656B0A">
        <w:t xml:space="preserve">, </w:t>
      </w:r>
      <w:r w:rsidR="00453C94">
        <w:t>Dr Jitka Vanderpol</w:t>
      </w:r>
      <w:r>
        <w:t xml:space="preserve">, confirm that this protocol is my work and is owned by me. The protocol conforms with standards outlined in the Declaration of Helsinki 1964. </w:t>
      </w:r>
    </w:p>
    <w:p w14:paraId="1437BFB4" w14:textId="77777777" w:rsidR="00417CCB" w:rsidRDefault="00417CCB" w:rsidP="00417CCB">
      <w:pPr>
        <w:spacing w:after="0"/>
      </w:pPr>
    </w:p>
    <w:p w14:paraId="39C219AF" w14:textId="77777777" w:rsidR="00417CCB" w:rsidRDefault="00417CCB" w:rsidP="00417CCB">
      <w:pPr>
        <w:spacing w:after="0"/>
      </w:pPr>
      <w:r>
        <w:t>Name (PRINT):_________________________</w:t>
      </w:r>
    </w:p>
    <w:p w14:paraId="66601860" w14:textId="77777777" w:rsidR="00417CCB" w:rsidRDefault="00417CCB" w:rsidP="00417CCB">
      <w:pPr>
        <w:spacing w:after="0"/>
      </w:pPr>
    </w:p>
    <w:p w14:paraId="0F9417DC" w14:textId="77777777" w:rsidR="00417CCB" w:rsidRDefault="00417CCB" w:rsidP="00417CCB">
      <w:pPr>
        <w:spacing w:after="0"/>
      </w:pPr>
      <w:r>
        <w:t>Signature:_____________________________</w:t>
      </w:r>
    </w:p>
    <w:p w14:paraId="3F640580" w14:textId="77777777" w:rsidR="00417CCB" w:rsidRDefault="00417CCB" w:rsidP="00417CCB">
      <w:pPr>
        <w:spacing w:after="0"/>
      </w:pPr>
    </w:p>
    <w:p w14:paraId="7B33CA46" w14:textId="77777777" w:rsidR="00417CCB" w:rsidRDefault="00417CCB" w:rsidP="00417CCB">
      <w:pPr>
        <w:spacing w:after="0"/>
      </w:pPr>
      <w:r>
        <w:t>Date: ________________________________</w:t>
      </w:r>
    </w:p>
    <w:p w14:paraId="1E9F493D" w14:textId="6643D133" w:rsidR="00417CCB" w:rsidRDefault="00417CCB" w:rsidP="00417CCB">
      <w:pPr>
        <w:rPr>
          <w:rFonts w:ascii="Arial" w:hAnsi="Arial"/>
          <w:b/>
          <w:sz w:val="28"/>
          <w:szCs w:val="28"/>
        </w:rPr>
      </w:pPr>
      <w:r>
        <w:rPr>
          <w:rFonts w:ascii="Times New Roman" w:hAnsi="Times New Roman" w:cs="Times New Roman"/>
          <w:b/>
          <w:sz w:val="24"/>
          <w:szCs w:val="24"/>
        </w:rPr>
        <w:br w:type="page"/>
      </w:r>
      <w:r w:rsidRPr="00417CCB">
        <w:rPr>
          <w:rFonts w:ascii="Arial" w:hAnsi="Arial"/>
          <w:b/>
          <w:sz w:val="28"/>
          <w:szCs w:val="28"/>
        </w:rPr>
        <w:lastRenderedPageBreak/>
        <w:t>RESEARCH PROTOCOL SUMMARY</w:t>
      </w:r>
    </w:p>
    <w:tbl>
      <w:tblPr>
        <w:tblStyle w:val="TableGrid"/>
        <w:tblW w:w="0" w:type="auto"/>
        <w:tblLook w:val="04A0" w:firstRow="1" w:lastRow="0" w:firstColumn="1" w:lastColumn="0" w:noHBand="0" w:noVBand="1"/>
      </w:tblPr>
      <w:tblGrid>
        <w:gridCol w:w="2719"/>
        <w:gridCol w:w="6523"/>
      </w:tblGrid>
      <w:tr w:rsidR="00417CCB" w:rsidRPr="00D018DD" w14:paraId="7B1BD68D" w14:textId="77777777" w:rsidTr="00822E98">
        <w:tc>
          <w:tcPr>
            <w:tcW w:w="2719" w:type="dxa"/>
          </w:tcPr>
          <w:p w14:paraId="5FC9596A" w14:textId="77777777" w:rsidR="00417CCB" w:rsidRPr="00D018DD" w:rsidRDefault="00417CCB" w:rsidP="00417CCB">
            <w:pPr>
              <w:rPr>
                <w:rFonts w:cs="Times New Roman"/>
                <w:b/>
                <w:color w:val="000000"/>
                <w:sz w:val="24"/>
                <w:szCs w:val="24"/>
              </w:rPr>
            </w:pPr>
            <w:r w:rsidRPr="00D018DD">
              <w:rPr>
                <w:rFonts w:cs="Times New Roman"/>
                <w:b/>
                <w:color w:val="000000"/>
                <w:sz w:val="28"/>
                <w:szCs w:val="24"/>
              </w:rPr>
              <w:t>TITLE:</w:t>
            </w:r>
          </w:p>
        </w:tc>
        <w:tc>
          <w:tcPr>
            <w:tcW w:w="6523" w:type="dxa"/>
          </w:tcPr>
          <w:p w14:paraId="4A781073" w14:textId="20F8EB1E" w:rsidR="00417CCB" w:rsidRPr="009A4D77" w:rsidRDefault="00453C94" w:rsidP="00D92E0F">
            <w:pPr>
              <w:rPr>
                <w:sz w:val="24"/>
              </w:rPr>
            </w:pPr>
            <w:r w:rsidRPr="00453C94">
              <w:rPr>
                <w:sz w:val="24"/>
                <w:szCs w:val="24"/>
              </w:rPr>
              <w:t xml:space="preserve">The effect of patient positioning on patient reported outcomes after GON block for primary headache disorder; a multi-centre, </w:t>
            </w:r>
            <w:r w:rsidR="00D92E0F">
              <w:rPr>
                <w:sz w:val="24"/>
                <w:szCs w:val="24"/>
              </w:rPr>
              <w:t>four</w:t>
            </w:r>
            <w:r w:rsidRPr="00453C94">
              <w:rPr>
                <w:sz w:val="24"/>
                <w:szCs w:val="24"/>
              </w:rPr>
              <w:t xml:space="preserve">-arm, </w:t>
            </w:r>
            <w:r w:rsidR="00F25A2C">
              <w:rPr>
                <w:sz w:val="24"/>
                <w:szCs w:val="24"/>
              </w:rPr>
              <w:t>controlled, prospective randomis</w:t>
            </w:r>
            <w:r w:rsidRPr="00453C94">
              <w:rPr>
                <w:sz w:val="24"/>
                <w:szCs w:val="24"/>
              </w:rPr>
              <w:t>ed trial</w:t>
            </w:r>
          </w:p>
        </w:tc>
      </w:tr>
      <w:tr w:rsidR="00417CCB" w:rsidRPr="00D018DD" w14:paraId="1B6E0EE1" w14:textId="77777777" w:rsidTr="00822E98">
        <w:tc>
          <w:tcPr>
            <w:tcW w:w="2719" w:type="dxa"/>
          </w:tcPr>
          <w:p w14:paraId="7602EA10" w14:textId="77777777" w:rsidR="00417CCB" w:rsidRPr="00140D09" w:rsidRDefault="00417CCB" w:rsidP="00446DB9">
            <w:pPr>
              <w:rPr>
                <w:rFonts w:cs="Times New Roman"/>
                <w:b/>
                <w:color w:val="000000"/>
                <w:sz w:val="24"/>
                <w:szCs w:val="24"/>
              </w:rPr>
            </w:pPr>
            <w:r w:rsidRPr="00140D09">
              <w:rPr>
                <w:rFonts w:cs="Times New Roman"/>
                <w:b/>
                <w:color w:val="000000"/>
                <w:sz w:val="24"/>
                <w:szCs w:val="24"/>
              </w:rPr>
              <w:t xml:space="preserve">Short title: </w:t>
            </w:r>
          </w:p>
        </w:tc>
        <w:tc>
          <w:tcPr>
            <w:tcW w:w="6523" w:type="dxa"/>
          </w:tcPr>
          <w:p w14:paraId="4BA66023" w14:textId="77777777" w:rsidR="00417CCB" w:rsidRDefault="00453C94" w:rsidP="00453C94">
            <w:pPr>
              <w:rPr>
                <w:sz w:val="24"/>
                <w:szCs w:val="28"/>
              </w:rPr>
            </w:pPr>
            <w:r>
              <w:rPr>
                <w:sz w:val="24"/>
                <w:szCs w:val="28"/>
              </w:rPr>
              <w:t>PARAGON; patient reported outcomes after GON block</w:t>
            </w:r>
          </w:p>
          <w:p w14:paraId="68DA57FA" w14:textId="0A1B12A1" w:rsidR="00453C94" w:rsidRPr="008C268F" w:rsidRDefault="00453C94" w:rsidP="00453C94">
            <w:pPr>
              <w:rPr>
                <w:bCs/>
                <w:sz w:val="24"/>
                <w:szCs w:val="28"/>
              </w:rPr>
            </w:pPr>
          </w:p>
        </w:tc>
      </w:tr>
      <w:tr w:rsidR="00417CCB" w:rsidRPr="00D018DD" w14:paraId="75D51D33" w14:textId="77777777" w:rsidTr="00822E98">
        <w:tc>
          <w:tcPr>
            <w:tcW w:w="2719" w:type="dxa"/>
          </w:tcPr>
          <w:p w14:paraId="683D8748" w14:textId="77777777" w:rsidR="00417CCB" w:rsidRPr="00140D09" w:rsidRDefault="00417CCB" w:rsidP="00417CCB">
            <w:pPr>
              <w:rPr>
                <w:rFonts w:cs="Times New Roman"/>
                <w:b/>
                <w:color w:val="000000"/>
                <w:sz w:val="24"/>
                <w:szCs w:val="24"/>
              </w:rPr>
            </w:pPr>
            <w:r w:rsidRPr="00140D09">
              <w:rPr>
                <w:rFonts w:cs="Times New Roman"/>
                <w:b/>
                <w:color w:val="000000"/>
                <w:sz w:val="24"/>
                <w:szCs w:val="24"/>
              </w:rPr>
              <w:t xml:space="preserve">IRAS number </w:t>
            </w:r>
          </w:p>
        </w:tc>
        <w:tc>
          <w:tcPr>
            <w:tcW w:w="6523" w:type="dxa"/>
          </w:tcPr>
          <w:p w14:paraId="1B7BC22E" w14:textId="37A394F8" w:rsidR="00417CCB" w:rsidRPr="00315CE8" w:rsidRDefault="001F53E2" w:rsidP="00361C4D">
            <w:pPr>
              <w:rPr>
                <w:sz w:val="24"/>
                <w:szCs w:val="24"/>
              </w:rPr>
            </w:pPr>
            <w:r w:rsidRPr="00315CE8">
              <w:rPr>
                <w:sz w:val="24"/>
              </w:rPr>
              <w:t>2</w:t>
            </w:r>
            <w:r w:rsidR="00361C4D">
              <w:rPr>
                <w:sz w:val="24"/>
              </w:rPr>
              <w:t>48606</w:t>
            </w:r>
          </w:p>
        </w:tc>
      </w:tr>
      <w:tr w:rsidR="009963B9" w:rsidRPr="00D018DD" w14:paraId="6D09A33C" w14:textId="77777777" w:rsidTr="00822E98">
        <w:tc>
          <w:tcPr>
            <w:tcW w:w="2719" w:type="dxa"/>
          </w:tcPr>
          <w:p w14:paraId="4DEE9FA0" w14:textId="3C7BCC38" w:rsidR="009963B9" w:rsidRPr="00140D09" w:rsidRDefault="009963B9" w:rsidP="00417CCB">
            <w:pPr>
              <w:rPr>
                <w:rFonts w:cs="Times New Roman"/>
                <w:b/>
                <w:color w:val="000000"/>
                <w:sz w:val="24"/>
                <w:szCs w:val="24"/>
              </w:rPr>
            </w:pPr>
            <w:r>
              <w:rPr>
                <w:rFonts w:cs="Times New Roman"/>
                <w:b/>
                <w:color w:val="000000"/>
                <w:sz w:val="24"/>
                <w:szCs w:val="24"/>
              </w:rPr>
              <w:t>Study type</w:t>
            </w:r>
            <w:r w:rsidR="00C27B15">
              <w:rPr>
                <w:rFonts w:cs="Times New Roman"/>
                <w:b/>
                <w:color w:val="000000"/>
                <w:sz w:val="24"/>
                <w:szCs w:val="24"/>
              </w:rPr>
              <w:t xml:space="preserve"> &amp; design</w:t>
            </w:r>
          </w:p>
        </w:tc>
        <w:tc>
          <w:tcPr>
            <w:tcW w:w="6523" w:type="dxa"/>
          </w:tcPr>
          <w:p w14:paraId="566EA054" w14:textId="7EF4A7AB" w:rsidR="009963B9" w:rsidRDefault="00C27B15" w:rsidP="00CD3AB8">
            <w:pPr>
              <w:rPr>
                <w:sz w:val="24"/>
                <w:szCs w:val="24"/>
              </w:rPr>
            </w:pPr>
            <w:r>
              <w:rPr>
                <w:sz w:val="24"/>
                <w:szCs w:val="24"/>
              </w:rPr>
              <w:t>A</w:t>
            </w:r>
            <w:r w:rsidRPr="00453C94">
              <w:rPr>
                <w:sz w:val="24"/>
                <w:szCs w:val="24"/>
              </w:rPr>
              <w:t xml:space="preserve"> multi-centre, </w:t>
            </w:r>
            <w:r w:rsidR="00CD3AB8">
              <w:rPr>
                <w:sz w:val="24"/>
                <w:szCs w:val="24"/>
              </w:rPr>
              <w:t>four</w:t>
            </w:r>
            <w:r w:rsidRPr="00453C94">
              <w:rPr>
                <w:sz w:val="24"/>
                <w:szCs w:val="24"/>
              </w:rPr>
              <w:t xml:space="preserve">-arm, controlled, prospective </w:t>
            </w:r>
            <w:r w:rsidR="00F25A2C">
              <w:rPr>
                <w:sz w:val="24"/>
                <w:szCs w:val="24"/>
              </w:rPr>
              <w:t>randomised</w:t>
            </w:r>
            <w:r w:rsidRPr="00453C94">
              <w:rPr>
                <w:sz w:val="24"/>
                <w:szCs w:val="24"/>
              </w:rPr>
              <w:t xml:space="preserve"> trial</w:t>
            </w:r>
            <w:r>
              <w:rPr>
                <w:sz w:val="24"/>
                <w:szCs w:val="24"/>
              </w:rPr>
              <w:t xml:space="preserve"> of the effect of a patient’s position during GON block intervention (ie non-medicinal, non-device) </w:t>
            </w:r>
          </w:p>
        </w:tc>
      </w:tr>
      <w:tr w:rsidR="00DE5024" w:rsidRPr="00D018DD" w14:paraId="0634D634" w14:textId="77777777" w:rsidTr="00822E98">
        <w:tc>
          <w:tcPr>
            <w:tcW w:w="2719" w:type="dxa"/>
          </w:tcPr>
          <w:p w14:paraId="69C151B1" w14:textId="6DD1454D" w:rsidR="00DE5024" w:rsidRPr="009918C5" w:rsidRDefault="00DE5024" w:rsidP="00417CCB">
            <w:pPr>
              <w:rPr>
                <w:b/>
                <w:sz w:val="24"/>
                <w:szCs w:val="24"/>
              </w:rPr>
            </w:pPr>
            <w:r w:rsidRPr="00D018DD">
              <w:rPr>
                <w:rFonts w:cs="Times New Roman"/>
                <w:b/>
                <w:color w:val="000000"/>
                <w:sz w:val="24"/>
                <w:szCs w:val="24"/>
              </w:rPr>
              <w:t>Patient population</w:t>
            </w:r>
          </w:p>
        </w:tc>
        <w:tc>
          <w:tcPr>
            <w:tcW w:w="6523" w:type="dxa"/>
          </w:tcPr>
          <w:p w14:paraId="483F8310" w14:textId="344CF794" w:rsidR="00883CE1" w:rsidRDefault="00883CE1" w:rsidP="0075660A">
            <w:pPr>
              <w:rPr>
                <w:sz w:val="24"/>
                <w:szCs w:val="24"/>
                <w:highlight w:val="yellow"/>
              </w:rPr>
            </w:pPr>
            <w:r w:rsidRPr="00883CE1">
              <w:rPr>
                <w:sz w:val="24"/>
                <w:szCs w:val="24"/>
              </w:rPr>
              <w:t xml:space="preserve">Adults </w:t>
            </w:r>
            <w:r w:rsidRPr="00B31FCE">
              <w:rPr>
                <w:sz w:val="24"/>
                <w:szCs w:val="24"/>
              </w:rPr>
              <w:t>with mental capacity and without any significant comorbidities who are diagnosed with a headache disorder (migraine</w:t>
            </w:r>
            <w:r w:rsidR="005B465A" w:rsidRPr="00B31FCE">
              <w:rPr>
                <w:sz w:val="24"/>
                <w:szCs w:val="24"/>
              </w:rPr>
              <w:t xml:space="preserve"> [</w:t>
            </w:r>
            <w:r w:rsidR="005B465A" w:rsidRPr="00B31FCE">
              <w:rPr>
                <w:color w:val="000000"/>
                <w:sz w:val="24"/>
                <w:szCs w:val="24"/>
                <w:shd w:val="clear" w:color="auto" w:fill="FFFFFF"/>
              </w:rPr>
              <w:t xml:space="preserve">episodic or chronic], </w:t>
            </w:r>
            <w:r w:rsidR="005B465A" w:rsidRPr="00B31FCE">
              <w:rPr>
                <w:sz w:val="24"/>
                <w:szCs w:val="24"/>
              </w:rPr>
              <w:t>occipital neuralgia,</w:t>
            </w:r>
            <w:r w:rsidR="001044D3">
              <w:rPr>
                <w:sz w:val="24"/>
                <w:szCs w:val="24"/>
              </w:rPr>
              <w:t xml:space="preserve"> cluster headache, trigeminal autonomic cephalgia [TAC], other)</w:t>
            </w:r>
            <w:r w:rsidR="005B465A" w:rsidRPr="00B31FCE">
              <w:rPr>
                <w:color w:val="000000"/>
                <w:sz w:val="24"/>
                <w:szCs w:val="24"/>
                <w:shd w:val="clear" w:color="auto" w:fill="FFFFFF"/>
              </w:rPr>
              <w:t xml:space="preserve"> unresponsive </w:t>
            </w:r>
            <w:r w:rsidR="00757F23">
              <w:rPr>
                <w:color w:val="000000"/>
                <w:sz w:val="24"/>
                <w:szCs w:val="24"/>
                <w:shd w:val="clear" w:color="auto" w:fill="FFFFFF"/>
              </w:rPr>
              <w:t xml:space="preserve">or poorly responsive </w:t>
            </w:r>
            <w:r w:rsidR="005B465A" w:rsidRPr="00B31FCE">
              <w:rPr>
                <w:color w:val="000000"/>
                <w:sz w:val="24"/>
                <w:szCs w:val="24"/>
                <w:shd w:val="clear" w:color="auto" w:fill="FFFFFF"/>
              </w:rPr>
              <w:t>to pharmacological treatments</w:t>
            </w:r>
            <w:r w:rsidR="003C03C6">
              <w:rPr>
                <w:color w:val="000000"/>
                <w:sz w:val="24"/>
                <w:szCs w:val="24"/>
                <w:shd w:val="clear" w:color="auto" w:fill="FFFFFF"/>
              </w:rPr>
              <w:t>.</w:t>
            </w:r>
          </w:p>
          <w:p w14:paraId="3867EE7C" w14:textId="40451193" w:rsidR="00883CE1" w:rsidRPr="001F53E2" w:rsidRDefault="00883CE1" w:rsidP="0075660A">
            <w:pPr>
              <w:rPr>
                <w:sz w:val="24"/>
                <w:szCs w:val="24"/>
                <w:highlight w:val="yellow"/>
              </w:rPr>
            </w:pPr>
          </w:p>
        </w:tc>
      </w:tr>
      <w:tr w:rsidR="00DE5024" w:rsidRPr="00D018DD" w14:paraId="5607CFA5" w14:textId="77777777" w:rsidTr="00822E98">
        <w:tc>
          <w:tcPr>
            <w:tcW w:w="2719" w:type="dxa"/>
          </w:tcPr>
          <w:p w14:paraId="384ACCFF" w14:textId="77777777" w:rsidR="00DE5024" w:rsidRPr="009918C5" w:rsidRDefault="00DE5024" w:rsidP="00417CCB">
            <w:pPr>
              <w:rPr>
                <w:b/>
                <w:sz w:val="24"/>
                <w:szCs w:val="24"/>
              </w:rPr>
            </w:pPr>
            <w:r w:rsidRPr="009918C5">
              <w:rPr>
                <w:b/>
                <w:sz w:val="24"/>
                <w:szCs w:val="24"/>
              </w:rPr>
              <w:t>Primary objective</w:t>
            </w:r>
          </w:p>
          <w:p w14:paraId="28A7322C" w14:textId="77777777" w:rsidR="00DE5024" w:rsidRPr="009918C5" w:rsidRDefault="00DE5024" w:rsidP="00417CCB">
            <w:pPr>
              <w:rPr>
                <w:sz w:val="24"/>
                <w:szCs w:val="24"/>
              </w:rPr>
            </w:pPr>
          </w:p>
        </w:tc>
        <w:tc>
          <w:tcPr>
            <w:tcW w:w="6523" w:type="dxa"/>
          </w:tcPr>
          <w:p w14:paraId="48FBD16C" w14:textId="77777777" w:rsidR="00B46701" w:rsidRDefault="00B46701" w:rsidP="00B46701">
            <w:pPr>
              <w:autoSpaceDE w:val="0"/>
              <w:autoSpaceDN w:val="0"/>
              <w:adjustRightInd w:val="0"/>
              <w:rPr>
                <w:sz w:val="24"/>
                <w:szCs w:val="24"/>
              </w:rPr>
            </w:pPr>
            <w:r>
              <w:rPr>
                <w:sz w:val="24"/>
                <w:szCs w:val="24"/>
              </w:rPr>
              <w:t>Any difference in headache RELIEF score post-GON block intervention, as recorded by patients at 90 days post-intervention.</w:t>
            </w:r>
          </w:p>
          <w:p w14:paraId="55D48BE6" w14:textId="610AD508" w:rsidR="00C579CF" w:rsidRPr="00304B3D" w:rsidRDefault="00C579CF" w:rsidP="00B46701">
            <w:pPr>
              <w:rPr>
                <w:sz w:val="24"/>
                <w:szCs w:val="24"/>
              </w:rPr>
            </w:pPr>
          </w:p>
        </w:tc>
      </w:tr>
      <w:tr w:rsidR="00DE5024" w:rsidRPr="00D018DD" w14:paraId="0B4DCF94" w14:textId="77777777" w:rsidTr="00822E98">
        <w:tc>
          <w:tcPr>
            <w:tcW w:w="2719" w:type="dxa"/>
          </w:tcPr>
          <w:p w14:paraId="04B5C5A9" w14:textId="77777777" w:rsidR="00DE5024" w:rsidRPr="009918C5" w:rsidRDefault="00DE5024" w:rsidP="00417CCB">
            <w:pPr>
              <w:rPr>
                <w:rFonts w:cs="Times New Roman"/>
                <w:b/>
                <w:color w:val="000000"/>
                <w:sz w:val="24"/>
                <w:szCs w:val="24"/>
              </w:rPr>
            </w:pPr>
            <w:r w:rsidRPr="009918C5">
              <w:rPr>
                <w:rFonts w:cs="Times New Roman"/>
                <w:b/>
                <w:color w:val="000000"/>
                <w:sz w:val="24"/>
                <w:szCs w:val="24"/>
              </w:rPr>
              <w:t>Secondary objectives</w:t>
            </w:r>
          </w:p>
          <w:p w14:paraId="4C6C9A44" w14:textId="77777777" w:rsidR="00DE5024" w:rsidRPr="008D427A" w:rsidRDefault="00DE5024" w:rsidP="00417CCB">
            <w:pPr>
              <w:rPr>
                <w:rFonts w:cs="Times New Roman"/>
                <w:b/>
                <w:color w:val="000000"/>
                <w:sz w:val="24"/>
                <w:szCs w:val="24"/>
                <w:highlight w:val="yellow"/>
              </w:rPr>
            </w:pPr>
          </w:p>
        </w:tc>
        <w:tc>
          <w:tcPr>
            <w:tcW w:w="6523" w:type="dxa"/>
          </w:tcPr>
          <w:p w14:paraId="785A14BD" w14:textId="35144BED" w:rsidR="00D7637D" w:rsidRDefault="00D7637D" w:rsidP="00B46701">
            <w:pPr>
              <w:rPr>
                <w:sz w:val="24"/>
                <w:szCs w:val="24"/>
              </w:rPr>
            </w:pPr>
            <w:r>
              <w:rPr>
                <w:sz w:val="24"/>
                <w:szCs w:val="24"/>
              </w:rPr>
              <w:t>Any difference in headache RELIEF score post-GON block intervention, as recorded by patients at 30 days post-intervention.</w:t>
            </w:r>
          </w:p>
          <w:p w14:paraId="7BAFF945" w14:textId="77777777" w:rsidR="00D7637D" w:rsidRDefault="00D7637D" w:rsidP="00B46701">
            <w:pPr>
              <w:rPr>
                <w:sz w:val="24"/>
                <w:szCs w:val="24"/>
              </w:rPr>
            </w:pPr>
          </w:p>
          <w:p w14:paraId="10F7C98B" w14:textId="2C2DE940" w:rsidR="00B46701" w:rsidRDefault="00B46701" w:rsidP="00B46701">
            <w:pPr>
              <w:rPr>
                <w:sz w:val="24"/>
                <w:szCs w:val="24"/>
              </w:rPr>
            </w:pPr>
            <w:r>
              <w:rPr>
                <w:sz w:val="24"/>
                <w:szCs w:val="24"/>
              </w:rPr>
              <w:t>Any difference in number of headache-free days post-GON block intervention (as recorded by patients using the Curelator headache app and retrospective recall)</w:t>
            </w:r>
            <w:r w:rsidR="00DE7EC6">
              <w:rPr>
                <w:sz w:val="24"/>
                <w:szCs w:val="24"/>
              </w:rPr>
              <w:t xml:space="preserve"> at 30 and 90 days post-GON block</w:t>
            </w:r>
            <w:r>
              <w:rPr>
                <w:sz w:val="24"/>
                <w:szCs w:val="24"/>
              </w:rPr>
              <w:t>.</w:t>
            </w:r>
          </w:p>
          <w:p w14:paraId="66075C9E" w14:textId="77777777" w:rsidR="00B61883" w:rsidRDefault="00B61883" w:rsidP="006D3D2F">
            <w:pPr>
              <w:autoSpaceDE w:val="0"/>
              <w:autoSpaceDN w:val="0"/>
              <w:adjustRightInd w:val="0"/>
              <w:rPr>
                <w:sz w:val="24"/>
                <w:szCs w:val="24"/>
              </w:rPr>
            </w:pPr>
          </w:p>
          <w:p w14:paraId="4379048C" w14:textId="39CAD608" w:rsidR="00B61883" w:rsidRDefault="00B61883" w:rsidP="006D3D2F">
            <w:pPr>
              <w:autoSpaceDE w:val="0"/>
              <w:autoSpaceDN w:val="0"/>
              <w:adjustRightInd w:val="0"/>
              <w:rPr>
                <w:sz w:val="24"/>
                <w:szCs w:val="24"/>
              </w:rPr>
            </w:pPr>
            <w:r>
              <w:rPr>
                <w:sz w:val="24"/>
                <w:szCs w:val="24"/>
              </w:rPr>
              <w:t xml:space="preserve">Any change in headache severity, </w:t>
            </w:r>
            <w:r w:rsidR="000479DC">
              <w:rPr>
                <w:sz w:val="24"/>
                <w:szCs w:val="24"/>
              </w:rPr>
              <w:t xml:space="preserve">related symptoms, </w:t>
            </w:r>
            <w:r>
              <w:rPr>
                <w:sz w:val="24"/>
                <w:szCs w:val="24"/>
              </w:rPr>
              <w:t xml:space="preserve">frequency and duration – baseline versus follow-up </w:t>
            </w:r>
            <w:r w:rsidR="00DE7EC6">
              <w:rPr>
                <w:sz w:val="24"/>
                <w:szCs w:val="24"/>
              </w:rPr>
              <w:t xml:space="preserve">at 30 days and </w:t>
            </w:r>
            <w:r w:rsidR="00BD38DF">
              <w:rPr>
                <w:sz w:val="24"/>
                <w:szCs w:val="24"/>
              </w:rPr>
              <w:t>9</w:t>
            </w:r>
            <w:r>
              <w:rPr>
                <w:sz w:val="24"/>
                <w:szCs w:val="24"/>
              </w:rPr>
              <w:t xml:space="preserve">0 days </w:t>
            </w:r>
          </w:p>
          <w:p w14:paraId="4DA75984" w14:textId="77777777" w:rsidR="00B61883" w:rsidRDefault="00B61883" w:rsidP="006D3D2F">
            <w:pPr>
              <w:autoSpaceDE w:val="0"/>
              <w:autoSpaceDN w:val="0"/>
              <w:adjustRightInd w:val="0"/>
              <w:rPr>
                <w:sz w:val="24"/>
                <w:szCs w:val="24"/>
              </w:rPr>
            </w:pPr>
          </w:p>
          <w:p w14:paraId="2FE39C06" w14:textId="1128B2E2" w:rsidR="00DE7EC6" w:rsidRDefault="00DE7EC6" w:rsidP="006D3D2F">
            <w:pPr>
              <w:autoSpaceDE w:val="0"/>
              <w:autoSpaceDN w:val="0"/>
              <w:adjustRightInd w:val="0"/>
              <w:rPr>
                <w:sz w:val="24"/>
                <w:szCs w:val="24"/>
              </w:rPr>
            </w:pPr>
            <w:r>
              <w:rPr>
                <w:sz w:val="24"/>
                <w:szCs w:val="24"/>
              </w:rPr>
              <w:t>Impact of headache disorder on quality of life as measured by validated HIT6, MIDAS and MSQ questionnaires</w:t>
            </w:r>
            <w:r w:rsidR="00D7637D">
              <w:rPr>
                <w:sz w:val="24"/>
                <w:szCs w:val="24"/>
              </w:rPr>
              <w:t xml:space="preserve"> at 30 and 90 days</w:t>
            </w:r>
          </w:p>
          <w:p w14:paraId="49E55AEF" w14:textId="77777777" w:rsidR="00DE7EC6" w:rsidRDefault="00DE7EC6" w:rsidP="006D3D2F">
            <w:pPr>
              <w:autoSpaceDE w:val="0"/>
              <w:autoSpaceDN w:val="0"/>
              <w:adjustRightInd w:val="0"/>
              <w:rPr>
                <w:sz w:val="24"/>
                <w:szCs w:val="24"/>
              </w:rPr>
            </w:pPr>
          </w:p>
          <w:p w14:paraId="540DA425" w14:textId="3F39DCE8" w:rsidR="00B61883" w:rsidRDefault="00E62717" w:rsidP="006D3D2F">
            <w:pPr>
              <w:autoSpaceDE w:val="0"/>
              <w:autoSpaceDN w:val="0"/>
              <w:adjustRightInd w:val="0"/>
              <w:rPr>
                <w:sz w:val="24"/>
                <w:szCs w:val="24"/>
              </w:rPr>
            </w:pPr>
            <w:r>
              <w:rPr>
                <w:sz w:val="24"/>
                <w:szCs w:val="24"/>
              </w:rPr>
              <w:t>Any change in prophylactic and/or rescue medication use, and its potential economic impact.</w:t>
            </w:r>
          </w:p>
          <w:p w14:paraId="127D8E06" w14:textId="77777777" w:rsidR="00DE5024" w:rsidRDefault="00DE5024" w:rsidP="00D43AA5">
            <w:pPr>
              <w:autoSpaceDE w:val="0"/>
              <w:autoSpaceDN w:val="0"/>
              <w:adjustRightInd w:val="0"/>
              <w:rPr>
                <w:sz w:val="24"/>
                <w:szCs w:val="24"/>
              </w:rPr>
            </w:pPr>
          </w:p>
          <w:p w14:paraId="75BE24A3" w14:textId="11968C82" w:rsidR="00CD289C" w:rsidRDefault="00CD289C" w:rsidP="00D43AA5">
            <w:pPr>
              <w:autoSpaceDE w:val="0"/>
              <w:autoSpaceDN w:val="0"/>
              <w:adjustRightInd w:val="0"/>
              <w:rPr>
                <w:sz w:val="24"/>
                <w:szCs w:val="24"/>
              </w:rPr>
            </w:pPr>
            <w:r>
              <w:rPr>
                <w:sz w:val="24"/>
                <w:szCs w:val="24"/>
              </w:rPr>
              <w:t>Analysis of variables that may be associated with favourable outcomes after GON block</w:t>
            </w:r>
            <w:r w:rsidR="00AC7147">
              <w:rPr>
                <w:sz w:val="24"/>
                <w:szCs w:val="24"/>
              </w:rPr>
              <w:t xml:space="preserve"> through multi</w:t>
            </w:r>
            <w:r w:rsidR="00493DF1">
              <w:rPr>
                <w:sz w:val="24"/>
                <w:szCs w:val="24"/>
              </w:rPr>
              <w:t>-</w:t>
            </w:r>
            <w:r w:rsidR="00AC7147">
              <w:rPr>
                <w:sz w:val="24"/>
                <w:szCs w:val="24"/>
              </w:rPr>
              <w:t>regression analysis</w:t>
            </w:r>
          </w:p>
          <w:p w14:paraId="10600B41" w14:textId="77777777" w:rsidR="00B72275" w:rsidRDefault="00B72275" w:rsidP="00D43AA5">
            <w:pPr>
              <w:autoSpaceDE w:val="0"/>
              <w:autoSpaceDN w:val="0"/>
              <w:adjustRightInd w:val="0"/>
              <w:rPr>
                <w:sz w:val="24"/>
                <w:szCs w:val="24"/>
              </w:rPr>
            </w:pPr>
          </w:p>
          <w:p w14:paraId="73EAD22C" w14:textId="128DDA3F" w:rsidR="00DE7EC6" w:rsidRDefault="00DE7EC6" w:rsidP="00D43AA5">
            <w:pPr>
              <w:autoSpaceDE w:val="0"/>
              <w:autoSpaceDN w:val="0"/>
              <w:adjustRightInd w:val="0"/>
              <w:rPr>
                <w:sz w:val="24"/>
                <w:szCs w:val="24"/>
              </w:rPr>
            </w:pPr>
            <w:r>
              <w:rPr>
                <w:sz w:val="24"/>
                <w:szCs w:val="24"/>
              </w:rPr>
              <w:t>Safety of both patient positioning approaches post-GON block</w:t>
            </w:r>
          </w:p>
          <w:p w14:paraId="4D1A76D6" w14:textId="77777777" w:rsidR="00CD289C" w:rsidRPr="00C52E0D" w:rsidRDefault="00CD289C" w:rsidP="00D43AA5">
            <w:pPr>
              <w:autoSpaceDE w:val="0"/>
              <w:autoSpaceDN w:val="0"/>
              <w:adjustRightInd w:val="0"/>
              <w:rPr>
                <w:sz w:val="24"/>
                <w:szCs w:val="24"/>
              </w:rPr>
            </w:pPr>
          </w:p>
        </w:tc>
      </w:tr>
      <w:tr w:rsidR="00DE5024" w:rsidRPr="00D018DD" w14:paraId="2E532C2D" w14:textId="77777777" w:rsidTr="00822E98">
        <w:tc>
          <w:tcPr>
            <w:tcW w:w="2719" w:type="dxa"/>
          </w:tcPr>
          <w:p w14:paraId="18661BD5" w14:textId="7EDE6AF9" w:rsidR="00DE5024" w:rsidRPr="009E0083" w:rsidRDefault="00DE5024" w:rsidP="00140D09">
            <w:pPr>
              <w:rPr>
                <w:rFonts w:cs="Times New Roman"/>
                <w:b/>
                <w:sz w:val="24"/>
                <w:szCs w:val="24"/>
              </w:rPr>
            </w:pPr>
            <w:r w:rsidRPr="009E0083">
              <w:rPr>
                <w:rFonts w:cs="Times New Roman"/>
                <w:b/>
                <w:sz w:val="24"/>
                <w:szCs w:val="24"/>
              </w:rPr>
              <w:lastRenderedPageBreak/>
              <w:t xml:space="preserve">Sponsor </w:t>
            </w:r>
          </w:p>
        </w:tc>
        <w:tc>
          <w:tcPr>
            <w:tcW w:w="6523" w:type="dxa"/>
          </w:tcPr>
          <w:p w14:paraId="20466D09" w14:textId="77777777" w:rsidR="00DE5024" w:rsidRPr="009E0083" w:rsidRDefault="00DE5024" w:rsidP="00417CCB">
            <w:pPr>
              <w:rPr>
                <w:sz w:val="24"/>
                <w:szCs w:val="24"/>
              </w:rPr>
            </w:pPr>
            <w:r w:rsidRPr="009E0083">
              <w:rPr>
                <w:sz w:val="24"/>
                <w:szCs w:val="24"/>
              </w:rPr>
              <w:t>Cumbria Partnership NHS Foundation Trust</w:t>
            </w:r>
          </w:p>
          <w:p w14:paraId="48D1A927" w14:textId="77777777" w:rsidR="00DE5024" w:rsidRPr="009E0083" w:rsidRDefault="00DE5024" w:rsidP="00417CCB">
            <w:pPr>
              <w:rPr>
                <w:sz w:val="24"/>
                <w:szCs w:val="24"/>
              </w:rPr>
            </w:pPr>
          </w:p>
        </w:tc>
      </w:tr>
      <w:tr w:rsidR="00DE5024" w:rsidRPr="00D018DD" w14:paraId="6EDED19F" w14:textId="77777777" w:rsidTr="00822E98">
        <w:tc>
          <w:tcPr>
            <w:tcW w:w="2719" w:type="dxa"/>
          </w:tcPr>
          <w:p w14:paraId="47D284D4" w14:textId="47AC5950" w:rsidR="00DE5024" w:rsidRPr="009E0083" w:rsidRDefault="005B465A" w:rsidP="005B465A">
            <w:pPr>
              <w:rPr>
                <w:rFonts w:cs="Times New Roman"/>
                <w:b/>
                <w:sz w:val="24"/>
                <w:szCs w:val="24"/>
              </w:rPr>
            </w:pPr>
            <w:r>
              <w:rPr>
                <w:rFonts w:cs="Times New Roman"/>
                <w:b/>
                <w:sz w:val="24"/>
                <w:szCs w:val="24"/>
              </w:rPr>
              <w:t>R</w:t>
            </w:r>
            <w:r w:rsidR="00DE5024" w:rsidRPr="009E0083">
              <w:rPr>
                <w:rFonts w:cs="Times New Roman"/>
                <w:b/>
                <w:sz w:val="24"/>
                <w:szCs w:val="24"/>
              </w:rPr>
              <w:t>esearch grant provider</w:t>
            </w:r>
          </w:p>
        </w:tc>
        <w:tc>
          <w:tcPr>
            <w:tcW w:w="6523" w:type="dxa"/>
          </w:tcPr>
          <w:p w14:paraId="008366FA" w14:textId="394E8CAA" w:rsidR="00DE5024" w:rsidRPr="009E0083" w:rsidRDefault="00E62717" w:rsidP="008C59AB">
            <w:pPr>
              <w:shd w:val="clear" w:color="auto" w:fill="FFFFFF"/>
              <w:rPr>
                <w:sz w:val="24"/>
                <w:szCs w:val="24"/>
                <w:lang w:eastAsia="en-GB"/>
              </w:rPr>
            </w:pPr>
            <w:r>
              <w:rPr>
                <w:bCs/>
                <w:sz w:val="24"/>
                <w:szCs w:val="24"/>
                <w:lang w:eastAsia="en-GB"/>
              </w:rPr>
              <w:t>Curelator</w:t>
            </w:r>
            <w:r w:rsidR="005B465A">
              <w:rPr>
                <w:bCs/>
                <w:sz w:val="24"/>
                <w:szCs w:val="24"/>
                <w:lang w:eastAsia="en-GB"/>
              </w:rPr>
              <w:t xml:space="preserve"> Inc</w:t>
            </w:r>
          </w:p>
          <w:p w14:paraId="4C12233E" w14:textId="77777777" w:rsidR="00DE5024" w:rsidRPr="009E0083" w:rsidRDefault="00DE5024" w:rsidP="00140D09">
            <w:pPr>
              <w:shd w:val="clear" w:color="auto" w:fill="FFFFFF"/>
              <w:rPr>
                <w:sz w:val="24"/>
                <w:szCs w:val="24"/>
              </w:rPr>
            </w:pPr>
          </w:p>
        </w:tc>
      </w:tr>
      <w:tr w:rsidR="00DE5024" w:rsidRPr="00D018DD" w14:paraId="0D9B3D17" w14:textId="77777777" w:rsidTr="00822E98">
        <w:tc>
          <w:tcPr>
            <w:tcW w:w="2719" w:type="dxa"/>
          </w:tcPr>
          <w:p w14:paraId="751CACBB" w14:textId="77777777" w:rsidR="00DE5024" w:rsidRPr="00D018DD" w:rsidRDefault="00DE5024" w:rsidP="00417CCB">
            <w:pPr>
              <w:rPr>
                <w:rFonts w:cs="Times New Roman"/>
                <w:b/>
                <w:color w:val="000000"/>
                <w:sz w:val="24"/>
                <w:szCs w:val="24"/>
              </w:rPr>
            </w:pPr>
            <w:r w:rsidRPr="00D018DD">
              <w:rPr>
                <w:rFonts w:cs="Times New Roman"/>
                <w:b/>
                <w:color w:val="000000"/>
                <w:sz w:val="24"/>
                <w:szCs w:val="24"/>
              </w:rPr>
              <w:t>Chief Investigator</w:t>
            </w:r>
          </w:p>
        </w:tc>
        <w:tc>
          <w:tcPr>
            <w:tcW w:w="6523" w:type="dxa"/>
          </w:tcPr>
          <w:p w14:paraId="3F7225E7" w14:textId="4342FA36" w:rsidR="00E62717" w:rsidRDefault="00E62717" w:rsidP="00E62717">
            <w:pPr>
              <w:rPr>
                <w:rFonts w:ascii="Times New Roman" w:hAnsi="Times New Roman" w:cs="Times New Roman"/>
                <w:b/>
                <w:sz w:val="24"/>
                <w:szCs w:val="24"/>
              </w:rPr>
            </w:pPr>
            <w:r>
              <w:rPr>
                <w:rFonts w:cs="Times New Roman"/>
                <w:sz w:val="24"/>
                <w:szCs w:val="24"/>
              </w:rPr>
              <w:t xml:space="preserve">Dr Jitka Vanderpol, Consultant Neurologist, Neurology, Department, Cumbria Partnership NHS Foundation Trust, Penrith, CA11 8HX, UK, </w:t>
            </w:r>
            <w:r w:rsidRPr="00AF78F0">
              <w:rPr>
                <w:rFonts w:cs="Times New Roman"/>
                <w:i/>
                <w:sz w:val="24"/>
                <w:szCs w:val="24"/>
              </w:rPr>
              <w:t xml:space="preserve">Phone number: </w:t>
            </w:r>
            <w:r w:rsidRPr="00AF78F0">
              <w:rPr>
                <w:rFonts w:cs="Times New Roman"/>
                <w:sz w:val="24"/>
                <w:szCs w:val="24"/>
              </w:rPr>
              <w:t>+44 (0) 1</w:t>
            </w:r>
            <w:r>
              <w:rPr>
                <w:rFonts w:cs="Times New Roman"/>
                <w:sz w:val="24"/>
                <w:szCs w:val="24"/>
              </w:rPr>
              <w:t>768 245500</w:t>
            </w:r>
            <w:r w:rsidRPr="00AF78F0">
              <w:rPr>
                <w:rFonts w:cs="Times New Roman"/>
                <w:sz w:val="24"/>
                <w:szCs w:val="24"/>
              </w:rPr>
              <w:t xml:space="preserve">, </w:t>
            </w:r>
            <w:r w:rsidRPr="00AF78F0">
              <w:rPr>
                <w:rFonts w:cs="Times New Roman"/>
                <w:i/>
                <w:sz w:val="24"/>
                <w:szCs w:val="24"/>
              </w:rPr>
              <w:t xml:space="preserve">Email: </w:t>
            </w:r>
            <w:hyperlink r:id="rId11" w:history="1">
              <w:r w:rsidRPr="00842160">
                <w:rPr>
                  <w:rStyle w:val="Hyperlink"/>
                  <w:sz w:val="24"/>
                </w:rPr>
                <w:t>jitka.vanderpol@cumbria.nhs.uk</w:t>
              </w:r>
            </w:hyperlink>
          </w:p>
          <w:p w14:paraId="73A4A001" w14:textId="77777777" w:rsidR="00DE5024" w:rsidRPr="00140D09" w:rsidRDefault="00DE5024" w:rsidP="005967ED">
            <w:pPr>
              <w:rPr>
                <w:sz w:val="24"/>
                <w:szCs w:val="24"/>
              </w:rPr>
            </w:pPr>
          </w:p>
        </w:tc>
      </w:tr>
      <w:tr w:rsidR="00DE5024" w:rsidRPr="00D018DD" w14:paraId="6EC1C67C" w14:textId="77777777" w:rsidTr="00822E98">
        <w:tc>
          <w:tcPr>
            <w:tcW w:w="2719" w:type="dxa"/>
          </w:tcPr>
          <w:p w14:paraId="17835AD3" w14:textId="77777777" w:rsidR="00DE5024" w:rsidRPr="00D018DD" w:rsidRDefault="00DE5024" w:rsidP="00417CCB">
            <w:pPr>
              <w:rPr>
                <w:rFonts w:cs="Times New Roman"/>
                <w:b/>
                <w:color w:val="000000"/>
                <w:sz w:val="24"/>
                <w:szCs w:val="24"/>
              </w:rPr>
            </w:pPr>
            <w:r w:rsidRPr="00D018DD">
              <w:rPr>
                <w:rFonts w:cs="Times New Roman"/>
                <w:b/>
                <w:color w:val="000000"/>
                <w:sz w:val="24"/>
                <w:szCs w:val="24"/>
              </w:rPr>
              <w:t>Co-investigators</w:t>
            </w:r>
          </w:p>
        </w:tc>
        <w:tc>
          <w:tcPr>
            <w:tcW w:w="6523" w:type="dxa"/>
          </w:tcPr>
          <w:p w14:paraId="44BBE9AD" w14:textId="3C3E0689" w:rsidR="00437464" w:rsidRDefault="00437464" w:rsidP="005967ED">
            <w:pPr>
              <w:rPr>
                <w:color w:val="000000"/>
                <w:sz w:val="24"/>
                <w:szCs w:val="24"/>
              </w:rPr>
            </w:pPr>
            <w:r>
              <w:rPr>
                <w:color w:val="000000"/>
                <w:sz w:val="24"/>
                <w:szCs w:val="24"/>
              </w:rPr>
              <w:t xml:space="preserve">Dr Gina Kennedy, Consultant Neurologist, City Hospitals NHS Sunderland Foundation Trust. </w:t>
            </w:r>
            <w:hyperlink r:id="rId12" w:history="1">
              <w:r w:rsidRPr="00AA70E0">
                <w:rPr>
                  <w:rStyle w:val="Hyperlink"/>
                  <w:sz w:val="24"/>
                  <w:szCs w:val="24"/>
                </w:rPr>
                <w:t>Gina.kennedy@chsft.nhs.uk</w:t>
              </w:r>
            </w:hyperlink>
            <w:r>
              <w:rPr>
                <w:color w:val="000000"/>
                <w:sz w:val="24"/>
                <w:szCs w:val="24"/>
              </w:rPr>
              <w:t xml:space="preserve"> </w:t>
            </w:r>
          </w:p>
          <w:p w14:paraId="490FDF09" w14:textId="77777777" w:rsidR="00437464" w:rsidRDefault="00437464" w:rsidP="005967ED">
            <w:pPr>
              <w:rPr>
                <w:color w:val="000000"/>
                <w:sz w:val="24"/>
                <w:szCs w:val="24"/>
              </w:rPr>
            </w:pPr>
          </w:p>
          <w:p w14:paraId="456CBFD7" w14:textId="5412581A" w:rsidR="000479DC" w:rsidRPr="000479DC" w:rsidRDefault="000479DC" w:rsidP="000479DC">
            <w:pPr>
              <w:rPr>
                <w:sz w:val="24"/>
                <w:szCs w:val="24"/>
              </w:rPr>
            </w:pPr>
            <w:r>
              <w:rPr>
                <w:color w:val="000000"/>
                <w:sz w:val="24"/>
                <w:szCs w:val="24"/>
              </w:rPr>
              <w:t xml:space="preserve">Dr Fayyaz Ahmed, Consultant Neurologist, </w:t>
            </w:r>
            <w:r>
              <w:rPr>
                <w:sz w:val="24"/>
                <w:szCs w:val="24"/>
              </w:rPr>
              <w:t xml:space="preserve">Hull </w:t>
            </w:r>
            <w:r w:rsidRPr="000479DC">
              <w:rPr>
                <w:sz w:val="24"/>
                <w:szCs w:val="24"/>
              </w:rPr>
              <w:t xml:space="preserve">and East Yorkshire Hospitals NHS Trust, Hull Royal Infirmary, </w:t>
            </w:r>
            <w:r w:rsidRPr="000479DC">
              <w:rPr>
                <w:sz w:val="24"/>
                <w:szCs w:val="24"/>
                <w:shd w:val="clear" w:color="auto" w:fill="FFFFFF"/>
              </w:rPr>
              <w:t>Anlaby Rd, Hull HU3 2JZ</w:t>
            </w:r>
            <w:r>
              <w:rPr>
                <w:sz w:val="24"/>
                <w:szCs w:val="24"/>
                <w:shd w:val="clear" w:color="auto" w:fill="FFFFFF"/>
              </w:rPr>
              <w:t xml:space="preserve">, </w:t>
            </w:r>
            <w:hyperlink r:id="rId13" w:history="1">
              <w:r w:rsidRPr="00B204FB">
                <w:rPr>
                  <w:rStyle w:val="Hyperlink"/>
                  <w:sz w:val="24"/>
                  <w:szCs w:val="24"/>
                  <w:shd w:val="clear" w:color="auto" w:fill="FFFFFF"/>
                </w:rPr>
                <w:t>Fayyaz.Ahmed@hey.nhs.uk</w:t>
              </w:r>
            </w:hyperlink>
            <w:r>
              <w:rPr>
                <w:sz w:val="24"/>
                <w:szCs w:val="24"/>
                <w:shd w:val="clear" w:color="auto" w:fill="FFFFFF"/>
              </w:rPr>
              <w:t xml:space="preserve"> </w:t>
            </w:r>
          </w:p>
          <w:p w14:paraId="7179F3AB" w14:textId="77777777" w:rsidR="000479DC" w:rsidRDefault="000479DC" w:rsidP="005967ED">
            <w:pPr>
              <w:rPr>
                <w:color w:val="000000"/>
                <w:sz w:val="24"/>
                <w:szCs w:val="24"/>
              </w:rPr>
            </w:pPr>
          </w:p>
          <w:p w14:paraId="67E60FC5" w14:textId="77777777" w:rsidR="00501687" w:rsidRDefault="00501687" w:rsidP="005967ED">
            <w:pPr>
              <w:rPr>
                <w:color w:val="000000"/>
                <w:sz w:val="24"/>
                <w:szCs w:val="24"/>
              </w:rPr>
            </w:pPr>
          </w:p>
          <w:p w14:paraId="7482DAFE" w14:textId="77777777" w:rsidR="00DE5024" w:rsidRPr="00140D09" w:rsidRDefault="00DE5024" w:rsidP="005967ED">
            <w:pPr>
              <w:rPr>
                <w:sz w:val="24"/>
                <w:szCs w:val="24"/>
              </w:rPr>
            </w:pPr>
            <w:r w:rsidRPr="00140D09">
              <w:rPr>
                <w:color w:val="000000"/>
                <w:sz w:val="24"/>
                <w:szCs w:val="24"/>
              </w:rPr>
              <w:t xml:space="preserve">Dr Leon Jonker PhD, </w:t>
            </w:r>
            <w:r>
              <w:rPr>
                <w:color w:val="000000"/>
                <w:sz w:val="24"/>
                <w:szCs w:val="24"/>
              </w:rPr>
              <w:t>Science &amp; Innovation</w:t>
            </w:r>
            <w:r w:rsidRPr="00140D09">
              <w:rPr>
                <w:color w:val="000000"/>
                <w:sz w:val="24"/>
                <w:szCs w:val="24"/>
              </w:rPr>
              <w:t xml:space="preserve"> </w:t>
            </w:r>
            <w:r>
              <w:rPr>
                <w:color w:val="000000"/>
                <w:sz w:val="24"/>
                <w:szCs w:val="24"/>
              </w:rPr>
              <w:t>M</w:t>
            </w:r>
            <w:r w:rsidRPr="00140D09">
              <w:rPr>
                <w:color w:val="000000"/>
                <w:sz w:val="24"/>
                <w:szCs w:val="24"/>
              </w:rPr>
              <w:t xml:space="preserve">anager, </w:t>
            </w:r>
            <w:r w:rsidRPr="00140D09">
              <w:rPr>
                <w:sz w:val="24"/>
                <w:szCs w:val="24"/>
              </w:rPr>
              <w:t>Tel. 0122860</w:t>
            </w:r>
            <w:r>
              <w:rPr>
                <w:sz w:val="24"/>
                <w:szCs w:val="24"/>
              </w:rPr>
              <w:t xml:space="preserve">5975 or </w:t>
            </w:r>
            <w:r w:rsidRPr="009745ED">
              <w:rPr>
                <w:rFonts w:eastAsiaTheme="minorEastAsia"/>
                <w:noProof/>
                <w:sz w:val="24"/>
                <w:szCs w:val="24"/>
                <w:lang w:eastAsia="en-GB"/>
              </w:rPr>
              <w:t>07717225725</w:t>
            </w:r>
            <w:r w:rsidRPr="00140D09">
              <w:rPr>
                <w:sz w:val="24"/>
                <w:szCs w:val="24"/>
              </w:rPr>
              <w:t xml:space="preserve">; </w:t>
            </w:r>
            <w:hyperlink r:id="rId14" w:history="1">
              <w:r w:rsidRPr="00140D09">
                <w:rPr>
                  <w:rStyle w:val="Hyperlink"/>
                  <w:sz w:val="24"/>
                  <w:szCs w:val="24"/>
                </w:rPr>
                <w:t>Leon.jonker@cumbria.nhs.uk</w:t>
              </w:r>
            </w:hyperlink>
            <w:r w:rsidRPr="00140D09">
              <w:rPr>
                <w:sz w:val="24"/>
                <w:szCs w:val="24"/>
              </w:rPr>
              <w:t xml:space="preserve"> </w:t>
            </w:r>
          </w:p>
          <w:p w14:paraId="5B184971" w14:textId="77777777" w:rsidR="00DE5024" w:rsidRPr="00140D09" w:rsidRDefault="00DE5024" w:rsidP="005967ED">
            <w:pPr>
              <w:rPr>
                <w:sz w:val="24"/>
                <w:szCs w:val="24"/>
              </w:rPr>
            </w:pPr>
            <w:r w:rsidRPr="00140D09">
              <w:rPr>
                <w:sz w:val="24"/>
                <w:szCs w:val="24"/>
              </w:rPr>
              <w:t>Cumbria Partnership NHS Foundation Trust</w:t>
            </w:r>
          </w:p>
          <w:p w14:paraId="4F8F487E" w14:textId="78B788C7" w:rsidR="00DE5024" w:rsidRPr="00140D09" w:rsidRDefault="00DE5024" w:rsidP="005967ED">
            <w:pPr>
              <w:rPr>
                <w:sz w:val="24"/>
                <w:szCs w:val="24"/>
              </w:rPr>
            </w:pPr>
            <w:r w:rsidRPr="00140D09">
              <w:rPr>
                <w:sz w:val="24"/>
                <w:szCs w:val="24"/>
              </w:rPr>
              <w:t>R&amp;D Department, Carleton Clinic</w:t>
            </w:r>
            <w:r w:rsidR="00437464">
              <w:rPr>
                <w:sz w:val="24"/>
                <w:szCs w:val="24"/>
              </w:rPr>
              <w:t xml:space="preserve">, </w:t>
            </w:r>
            <w:r w:rsidRPr="00140D09">
              <w:rPr>
                <w:sz w:val="24"/>
                <w:szCs w:val="24"/>
              </w:rPr>
              <w:t>Carlisle, CA1 3SX</w:t>
            </w:r>
          </w:p>
          <w:p w14:paraId="4553E3C2" w14:textId="77777777" w:rsidR="00DE5024" w:rsidRDefault="00DE5024" w:rsidP="00417CCB">
            <w:pPr>
              <w:rPr>
                <w:color w:val="000000"/>
                <w:sz w:val="24"/>
                <w:szCs w:val="24"/>
              </w:rPr>
            </w:pPr>
          </w:p>
          <w:p w14:paraId="5EDE01CE" w14:textId="77AA490F" w:rsidR="00437464" w:rsidRDefault="00437464" w:rsidP="00437464">
            <w:pPr>
              <w:rPr>
                <w:color w:val="000000"/>
                <w:sz w:val="24"/>
                <w:szCs w:val="24"/>
              </w:rPr>
            </w:pPr>
            <w:r>
              <w:rPr>
                <w:color w:val="000000"/>
                <w:sz w:val="24"/>
                <w:szCs w:val="24"/>
              </w:rPr>
              <w:t xml:space="preserve">Mrs Charlotte Halliday, Research Practitioner, </w:t>
            </w:r>
            <w:hyperlink r:id="rId15" w:history="1">
              <w:r w:rsidRPr="00AA70E0">
                <w:rPr>
                  <w:rStyle w:val="Hyperlink"/>
                  <w:sz w:val="24"/>
                  <w:szCs w:val="24"/>
                </w:rPr>
                <w:t>charlotte.halliday@cumbria.nhs.uk</w:t>
              </w:r>
            </w:hyperlink>
            <w:r>
              <w:rPr>
                <w:color w:val="000000"/>
                <w:sz w:val="24"/>
                <w:szCs w:val="24"/>
              </w:rPr>
              <w:t xml:space="preserve"> </w:t>
            </w:r>
          </w:p>
          <w:p w14:paraId="28B7DBA5" w14:textId="05F8354C" w:rsidR="00437464" w:rsidRPr="00140D09" w:rsidRDefault="00437464" w:rsidP="00437464">
            <w:pPr>
              <w:rPr>
                <w:sz w:val="24"/>
                <w:szCs w:val="24"/>
              </w:rPr>
            </w:pPr>
            <w:r w:rsidRPr="00140D09">
              <w:rPr>
                <w:sz w:val="24"/>
                <w:szCs w:val="24"/>
              </w:rPr>
              <w:t>Cumbria Partnership NHS Foundation Trust</w:t>
            </w:r>
          </w:p>
          <w:p w14:paraId="307203D6" w14:textId="77777777" w:rsidR="00437464" w:rsidRPr="00140D09" w:rsidRDefault="00437464" w:rsidP="00437464">
            <w:pPr>
              <w:rPr>
                <w:sz w:val="24"/>
                <w:szCs w:val="24"/>
              </w:rPr>
            </w:pPr>
            <w:r w:rsidRPr="00140D09">
              <w:rPr>
                <w:sz w:val="24"/>
                <w:szCs w:val="24"/>
              </w:rPr>
              <w:t>R&amp;D Department, Carleton Clinic</w:t>
            </w:r>
            <w:r>
              <w:rPr>
                <w:sz w:val="24"/>
                <w:szCs w:val="24"/>
              </w:rPr>
              <w:t xml:space="preserve">, </w:t>
            </w:r>
            <w:r w:rsidRPr="00140D09">
              <w:rPr>
                <w:sz w:val="24"/>
                <w:szCs w:val="24"/>
              </w:rPr>
              <w:t>Carlisle, CA1 3SX</w:t>
            </w:r>
          </w:p>
          <w:p w14:paraId="34072451" w14:textId="77777777" w:rsidR="00DE5024" w:rsidRDefault="00DE5024" w:rsidP="00E62717">
            <w:pPr>
              <w:rPr>
                <w:color w:val="000000"/>
                <w:sz w:val="24"/>
                <w:szCs w:val="24"/>
              </w:rPr>
            </w:pPr>
          </w:p>
          <w:p w14:paraId="5AC1C5ED" w14:textId="3FA5ADAE" w:rsidR="00437464" w:rsidRDefault="00437464" w:rsidP="00437464">
            <w:pPr>
              <w:rPr>
                <w:color w:val="000000"/>
                <w:sz w:val="24"/>
                <w:szCs w:val="24"/>
              </w:rPr>
            </w:pPr>
            <w:r>
              <w:rPr>
                <w:color w:val="000000"/>
                <w:sz w:val="24"/>
                <w:szCs w:val="24"/>
              </w:rPr>
              <w:t xml:space="preserve">Ms Emma Mark, Research Practitioner, </w:t>
            </w:r>
            <w:hyperlink r:id="rId16" w:history="1">
              <w:r w:rsidRPr="00AA70E0">
                <w:rPr>
                  <w:rStyle w:val="Hyperlink"/>
                  <w:sz w:val="24"/>
                  <w:szCs w:val="24"/>
                </w:rPr>
                <w:t>emma.mark@cumbria.nhs.uk</w:t>
              </w:r>
            </w:hyperlink>
            <w:r>
              <w:rPr>
                <w:color w:val="000000"/>
                <w:sz w:val="24"/>
                <w:szCs w:val="24"/>
              </w:rPr>
              <w:t xml:space="preserve"> </w:t>
            </w:r>
          </w:p>
          <w:p w14:paraId="6505B895" w14:textId="56D2EA24" w:rsidR="00437464" w:rsidRPr="00140D09" w:rsidRDefault="00437464" w:rsidP="00437464">
            <w:pPr>
              <w:rPr>
                <w:sz w:val="24"/>
                <w:szCs w:val="24"/>
              </w:rPr>
            </w:pPr>
            <w:r w:rsidRPr="00140D09">
              <w:rPr>
                <w:sz w:val="24"/>
                <w:szCs w:val="24"/>
              </w:rPr>
              <w:t>Cumbria Partnership NHS Foundation Trust</w:t>
            </w:r>
            <w:r>
              <w:rPr>
                <w:sz w:val="24"/>
                <w:szCs w:val="24"/>
              </w:rPr>
              <w:t xml:space="preserve">, </w:t>
            </w:r>
            <w:r w:rsidRPr="00140D09">
              <w:rPr>
                <w:sz w:val="24"/>
                <w:szCs w:val="24"/>
              </w:rPr>
              <w:t>R&amp;D Department, Carleton Clinic</w:t>
            </w:r>
            <w:r>
              <w:rPr>
                <w:sz w:val="24"/>
                <w:szCs w:val="24"/>
              </w:rPr>
              <w:t xml:space="preserve">, </w:t>
            </w:r>
            <w:r w:rsidRPr="00140D09">
              <w:rPr>
                <w:sz w:val="24"/>
                <w:szCs w:val="24"/>
              </w:rPr>
              <w:t>Carlisle, CA1 3SX</w:t>
            </w:r>
          </w:p>
          <w:p w14:paraId="2E9A4124" w14:textId="77777777" w:rsidR="00437464" w:rsidRPr="00140D09" w:rsidRDefault="00437464" w:rsidP="00E62717">
            <w:pPr>
              <w:rPr>
                <w:color w:val="000000"/>
                <w:sz w:val="24"/>
                <w:szCs w:val="24"/>
              </w:rPr>
            </w:pPr>
          </w:p>
        </w:tc>
      </w:tr>
      <w:tr w:rsidR="00DE5024" w:rsidRPr="00D018DD" w14:paraId="4695BE78" w14:textId="77777777" w:rsidTr="00822E98">
        <w:tc>
          <w:tcPr>
            <w:tcW w:w="2719" w:type="dxa"/>
          </w:tcPr>
          <w:p w14:paraId="1AE87D08" w14:textId="6E85E419" w:rsidR="00DE5024" w:rsidRPr="00D018DD" w:rsidRDefault="00DE5024" w:rsidP="00417CCB">
            <w:pPr>
              <w:rPr>
                <w:rFonts w:cs="Times New Roman"/>
                <w:b/>
                <w:color w:val="000000"/>
                <w:sz w:val="24"/>
                <w:szCs w:val="24"/>
              </w:rPr>
            </w:pPr>
            <w:r w:rsidRPr="00D018DD">
              <w:rPr>
                <w:rFonts w:cs="Times New Roman"/>
                <w:b/>
                <w:color w:val="000000"/>
                <w:sz w:val="24"/>
                <w:szCs w:val="24"/>
              </w:rPr>
              <w:t>Organisation where research will take place</w:t>
            </w:r>
          </w:p>
        </w:tc>
        <w:tc>
          <w:tcPr>
            <w:tcW w:w="6523" w:type="dxa"/>
          </w:tcPr>
          <w:p w14:paraId="5EB4BB67" w14:textId="77777777" w:rsidR="00C7140F" w:rsidRDefault="00C7140F" w:rsidP="00417CCB">
            <w:pPr>
              <w:rPr>
                <w:sz w:val="24"/>
                <w:szCs w:val="24"/>
              </w:rPr>
            </w:pPr>
            <w:r>
              <w:rPr>
                <w:rFonts w:cs="Times New Roman"/>
                <w:sz w:val="24"/>
                <w:szCs w:val="24"/>
              </w:rPr>
              <w:t>Cumbria Partnership NHS Foundation Trust</w:t>
            </w:r>
            <w:r>
              <w:rPr>
                <w:sz w:val="24"/>
                <w:szCs w:val="24"/>
              </w:rPr>
              <w:t xml:space="preserve"> </w:t>
            </w:r>
          </w:p>
          <w:p w14:paraId="06D06253" w14:textId="4D4DEA69" w:rsidR="00DE5024" w:rsidRDefault="00C7140F" w:rsidP="00417CCB">
            <w:pPr>
              <w:rPr>
                <w:sz w:val="24"/>
                <w:szCs w:val="24"/>
              </w:rPr>
            </w:pPr>
            <w:r>
              <w:rPr>
                <w:sz w:val="24"/>
                <w:szCs w:val="24"/>
              </w:rPr>
              <w:t xml:space="preserve">Neurology </w:t>
            </w:r>
            <w:r w:rsidR="00DE5024">
              <w:rPr>
                <w:sz w:val="24"/>
                <w:szCs w:val="24"/>
              </w:rPr>
              <w:t>Department</w:t>
            </w:r>
            <w:r>
              <w:rPr>
                <w:sz w:val="24"/>
                <w:szCs w:val="24"/>
              </w:rPr>
              <w:t>, Penrith</w:t>
            </w:r>
            <w:r w:rsidR="00C22BEF">
              <w:rPr>
                <w:sz w:val="24"/>
                <w:szCs w:val="24"/>
              </w:rPr>
              <w:t>, CA11 8JA, UK</w:t>
            </w:r>
            <w:r w:rsidR="00501687">
              <w:rPr>
                <w:sz w:val="24"/>
                <w:szCs w:val="24"/>
              </w:rPr>
              <w:t xml:space="preserve">  </w:t>
            </w:r>
          </w:p>
          <w:p w14:paraId="0D4DE615" w14:textId="77777777" w:rsidR="00C7140F" w:rsidRDefault="00C7140F" w:rsidP="00417CCB">
            <w:pPr>
              <w:rPr>
                <w:sz w:val="24"/>
                <w:szCs w:val="24"/>
              </w:rPr>
            </w:pPr>
          </w:p>
          <w:p w14:paraId="7B7D3E41" w14:textId="0ECA2F4A" w:rsidR="00C22BEF" w:rsidRDefault="00C22BEF" w:rsidP="00417CCB">
            <w:pPr>
              <w:rPr>
                <w:color w:val="000000"/>
                <w:sz w:val="24"/>
                <w:szCs w:val="24"/>
              </w:rPr>
            </w:pPr>
            <w:r>
              <w:rPr>
                <w:color w:val="000000"/>
                <w:sz w:val="24"/>
                <w:szCs w:val="24"/>
              </w:rPr>
              <w:t>City Hospitals NHS Sunderland Foundation Trust</w:t>
            </w:r>
          </w:p>
          <w:p w14:paraId="7A84907F" w14:textId="3450157B" w:rsidR="00C22BEF" w:rsidRDefault="00C22BEF" w:rsidP="00C22BEF">
            <w:pPr>
              <w:rPr>
                <w:sz w:val="24"/>
                <w:szCs w:val="24"/>
              </w:rPr>
            </w:pPr>
            <w:r>
              <w:rPr>
                <w:sz w:val="24"/>
                <w:szCs w:val="24"/>
              </w:rPr>
              <w:t>Neurology Department, Sunderland, SR4 7TP</w:t>
            </w:r>
            <w:r w:rsidR="000A5173">
              <w:rPr>
                <w:sz w:val="24"/>
                <w:szCs w:val="24"/>
              </w:rPr>
              <w:t>, UK</w:t>
            </w:r>
            <w:r w:rsidR="00501687">
              <w:rPr>
                <w:sz w:val="24"/>
                <w:szCs w:val="24"/>
              </w:rPr>
              <w:t xml:space="preserve">  </w:t>
            </w:r>
          </w:p>
          <w:p w14:paraId="35703FC5" w14:textId="2E4B2ABB" w:rsidR="00D7637D" w:rsidRDefault="00D7637D" w:rsidP="00C22BEF">
            <w:pPr>
              <w:rPr>
                <w:sz w:val="24"/>
                <w:szCs w:val="24"/>
              </w:rPr>
            </w:pPr>
          </w:p>
          <w:p w14:paraId="14B30A53" w14:textId="2B917408" w:rsidR="00D7637D" w:rsidRDefault="000479DC" w:rsidP="00C22BEF">
            <w:pPr>
              <w:rPr>
                <w:sz w:val="24"/>
                <w:szCs w:val="24"/>
                <w:shd w:val="clear" w:color="auto" w:fill="FFFFFF"/>
              </w:rPr>
            </w:pPr>
            <w:r>
              <w:rPr>
                <w:sz w:val="24"/>
                <w:szCs w:val="24"/>
              </w:rPr>
              <w:t xml:space="preserve">Hull </w:t>
            </w:r>
            <w:r w:rsidRPr="000479DC">
              <w:rPr>
                <w:sz w:val="24"/>
                <w:szCs w:val="24"/>
              </w:rPr>
              <w:t xml:space="preserve">and East Yorkshire Hospitals NHS Trust, Hull Royal Infirmary, </w:t>
            </w:r>
            <w:r w:rsidRPr="000479DC">
              <w:rPr>
                <w:sz w:val="24"/>
                <w:szCs w:val="24"/>
                <w:shd w:val="clear" w:color="auto" w:fill="FFFFFF"/>
              </w:rPr>
              <w:t>Anlaby Rd, Hull HU3 2JZ</w:t>
            </w:r>
          </w:p>
          <w:p w14:paraId="32F2F927" w14:textId="77777777" w:rsidR="00501687" w:rsidRDefault="00501687" w:rsidP="00C22BEF">
            <w:pPr>
              <w:rPr>
                <w:sz w:val="24"/>
                <w:szCs w:val="24"/>
                <w:shd w:val="clear" w:color="auto" w:fill="FFFFFF"/>
              </w:rPr>
            </w:pPr>
          </w:p>
          <w:p w14:paraId="2E4D1759" w14:textId="77777777" w:rsidR="00501687" w:rsidRPr="000479DC" w:rsidRDefault="00501687" w:rsidP="00C22BEF">
            <w:pPr>
              <w:rPr>
                <w:sz w:val="24"/>
                <w:szCs w:val="24"/>
              </w:rPr>
            </w:pPr>
          </w:p>
          <w:p w14:paraId="01376E79" w14:textId="28E5724F" w:rsidR="00C7140F" w:rsidRPr="00C1617C" w:rsidRDefault="00C7140F" w:rsidP="00C22BEF">
            <w:pPr>
              <w:rPr>
                <w:color w:val="000000"/>
                <w:sz w:val="24"/>
                <w:szCs w:val="24"/>
              </w:rPr>
            </w:pPr>
          </w:p>
        </w:tc>
      </w:tr>
      <w:tr w:rsidR="00DE5024" w:rsidRPr="00D018DD" w14:paraId="65AB85FA" w14:textId="77777777" w:rsidTr="00822E98">
        <w:tc>
          <w:tcPr>
            <w:tcW w:w="2719" w:type="dxa"/>
          </w:tcPr>
          <w:p w14:paraId="79B8E95E" w14:textId="71D64DAA" w:rsidR="00DE5024" w:rsidRPr="00D018DD" w:rsidRDefault="00DE5024" w:rsidP="00417CCB">
            <w:pPr>
              <w:rPr>
                <w:rFonts w:cs="Times New Roman"/>
                <w:b/>
                <w:color w:val="000000"/>
                <w:sz w:val="24"/>
                <w:szCs w:val="24"/>
              </w:rPr>
            </w:pPr>
            <w:r w:rsidRPr="00D018DD">
              <w:rPr>
                <w:rFonts w:cs="Times New Roman"/>
                <w:b/>
                <w:color w:val="000000"/>
                <w:sz w:val="24"/>
                <w:szCs w:val="24"/>
              </w:rPr>
              <w:t>Planned timeline</w:t>
            </w:r>
          </w:p>
        </w:tc>
        <w:tc>
          <w:tcPr>
            <w:tcW w:w="6523" w:type="dxa"/>
          </w:tcPr>
          <w:p w14:paraId="370FE74D" w14:textId="0083C876" w:rsidR="00DE5024" w:rsidRDefault="00DE5024" w:rsidP="005E39B9">
            <w:pPr>
              <w:rPr>
                <w:sz w:val="24"/>
                <w:szCs w:val="24"/>
              </w:rPr>
            </w:pPr>
            <w:r>
              <w:rPr>
                <w:sz w:val="24"/>
                <w:szCs w:val="24"/>
              </w:rPr>
              <w:t>Recruitment s</w:t>
            </w:r>
            <w:r w:rsidRPr="00D3450F">
              <w:rPr>
                <w:sz w:val="24"/>
                <w:szCs w:val="24"/>
              </w:rPr>
              <w:t>tart date</w:t>
            </w:r>
            <w:r>
              <w:rPr>
                <w:sz w:val="24"/>
                <w:szCs w:val="24"/>
              </w:rPr>
              <w:t xml:space="preserve"> (first patient, first visit)</w:t>
            </w:r>
            <w:r w:rsidRPr="00D3450F">
              <w:rPr>
                <w:sz w:val="24"/>
                <w:szCs w:val="24"/>
              </w:rPr>
              <w:t xml:space="preserve"> </w:t>
            </w:r>
            <w:r w:rsidR="00501687">
              <w:rPr>
                <w:sz w:val="24"/>
                <w:szCs w:val="24"/>
              </w:rPr>
              <w:t>Sep</w:t>
            </w:r>
            <w:r w:rsidR="00501687" w:rsidRPr="00D3450F">
              <w:rPr>
                <w:sz w:val="24"/>
                <w:szCs w:val="24"/>
              </w:rPr>
              <w:t xml:space="preserve"> </w:t>
            </w:r>
            <w:r w:rsidRPr="00D3450F">
              <w:rPr>
                <w:sz w:val="24"/>
                <w:szCs w:val="24"/>
              </w:rPr>
              <w:t>201</w:t>
            </w:r>
            <w:r>
              <w:rPr>
                <w:sz w:val="24"/>
                <w:szCs w:val="24"/>
              </w:rPr>
              <w:t>8</w:t>
            </w:r>
            <w:r w:rsidRPr="00D3450F">
              <w:rPr>
                <w:sz w:val="24"/>
                <w:szCs w:val="24"/>
              </w:rPr>
              <w:t xml:space="preserve">, </w:t>
            </w:r>
          </w:p>
          <w:p w14:paraId="354AEB3F" w14:textId="5770D2CB" w:rsidR="00C20847" w:rsidRDefault="00DE5024" w:rsidP="005E39B9">
            <w:pPr>
              <w:rPr>
                <w:sz w:val="24"/>
                <w:szCs w:val="24"/>
              </w:rPr>
            </w:pPr>
            <w:r>
              <w:rPr>
                <w:sz w:val="24"/>
                <w:szCs w:val="24"/>
              </w:rPr>
              <w:t>Recruitment e</w:t>
            </w:r>
            <w:r w:rsidRPr="00D3450F">
              <w:rPr>
                <w:sz w:val="24"/>
                <w:szCs w:val="24"/>
              </w:rPr>
              <w:t>nd date</w:t>
            </w:r>
            <w:r>
              <w:rPr>
                <w:sz w:val="24"/>
                <w:szCs w:val="24"/>
              </w:rPr>
              <w:t xml:space="preserve"> (last patient, </w:t>
            </w:r>
            <w:r w:rsidR="00232A5F">
              <w:rPr>
                <w:sz w:val="24"/>
                <w:szCs w:val="24"/>
              </w:rPr>
              <w:t xml:space="preserve">first </w:t>
            </w:r>
            <w:r>
              <w:rPr>
                <w:sz w:val="24"/>
                <w:szCs w:val="24"/>
              </w:rPr>
              <w:t>visit)</w:t>
            </w:r>
            <w:r w:rsidRPr="00D3450F">
              <w:rPr>
                <w:sz w:val="24"/>
                <w:szCs w:val="24"/>
              </w:rPr>
              <w:t>:</w:t>
            </w:r>
            <w:r>
              <w:rPr>
                <w:sz w:val="24"/>
                <w:szCs w:val="24"/>
              </w:rPr>
              <w:t xml:space="preserve"> </w:t>
            </w:r>
            <w:r w:rsidR="00A62ED1">
              <w:rPr>
                <w:sz w:val="24"/>
                <w:szCs w:val="24"/>
              </w:rPr>
              <w:t xml:space="preserve">30 </w:t>
            </w:r>
            <w:r w:rsidR="000A56D3">
              <w:rPr>
                <w:sz w:val="24"/>
                <w:szCs w:val="24"/>
              </w:rPr>
              <w:t>Sep</w:t>
            </w:r>
            <w:r>
              <w:rPr>
                <w:sz w:val="24"/>
                <w:szCs w:val="24"/>
              </w:rPr>
              <w:t xml:space="preserve"> </w:t>
            </w:r>
            <w:r w:rsidRPr="00D3450F">
              <w:rPr>
                <w:sz w:val="24"/>
                <w:szCs w:val="24"/>
              </w:rPr>
              <w:t>201</w:t>
            </w:r>
            <w:r w:rsidR="009B7C88">
              <w:rPr>
                <w:sz w:val="24"/>
                <w:szCs w:val="24"/>
              </w:rPr>
              <w:t>9</w:t>
            </w:r>
          </w:p>
          <w:p w14:paraId="7A5BA1E8" w14:textId="1E539415" w:rsidR="00C20847" w:rsidRDefault="00C20847" w:rsidP="00C20847">
            <w:pPr>
              <w:rPr>
                <w:sz w:val="24"/>
                <w:szCs w:val="24"/>
              </w:rPr>
            </w:pPr>
            <w:r>
              <w:rPr>
                <w:sz w:val="24"/>
                <w:szCs w:val="24"/>
              </w:rPr>
              <w:t>Recruitment e</w:t>
            </w:r>
            <w:r w:rsidRPr="00D3450F">
              <w:rPr>
                <w:sz w:val="24"/>
                <w:szCs w:val="24"/>
              </w:rPr>
              <w:t>nd date</w:t>
            </w:r>
            <w:r>
              <w:rPr>
                <w:sz w:val="24"/>
                <w:szCs w:val="24"/>
              </w:rPr>
              <w:t xml:space="preserve"> (last patient, last visit)</w:t>
            </w:r>
            <w:r w:rsidRPr="00D3450F">
              <w:rPr>
                <w:sz w:val="24"/>
                <w:szCs w:val="24"/>
              </w:rPr>
              <w:t>:</w:t>
            </w:r>
            <w:r>
              <w:rPr>
                <w:sz w:val="24"/>
                <w:szCs w:val="24"/>
              </w:rPr>
              <w:t xml:space="preserve"> </w:t>
            </w:r>
            <w:r w:rsidR="00A62ED1">
              <w:rPr>
                <w:sz w:val="24"/>
                <w:szCs w:val="24"/>
              </w:rPr>
              <w:t xml:space="preserve">30 </w:t>
            </w:r>
            <w:r w:rsidR="000A56D3">
              <w:rPr>
                <w:sz w:val="24"/>
                <w:szCs w:val="24"/>
              </w:rPr>
              <w:t>Dec</w:t>
            </w:r>
            <w:r>
              <w:rPr>
                <w:sz w:val="24"/>
                <w:szCs w:val="24"/>
              </w:rPr>
              <w:t xml:space="preserve"> </w:t>
            </w:r>
            <w:r w:rsidRPr="00D3450F">
              <w:rPr>
                <w:sz w:val="24"/>
                <w:szCs w:val="24"/>
              </w:rPr>
              <w:t>201</w:t>
            </w:r>
            <w:r>
              <w:rPr>
                <w:sz w:val="24"/>
                <w:szCs w:val="24"/>
              </w:rPr>
              <w:t>9</w:t>
            </w:r>
          </w:p>
          <w:p w14:paraId="45DDB668" w14:textId="512787D6" w:rsidR="00DE5024" w:rsidRPr="00C1617C" w:rsidRDefault="00DE5024" w:rsidP="009B7C88">
            <w:pPr>
              <w:rPr>
                <w:sz w:val="24"/>
                <w:szCs w:val="24"/>
              </w:rPr>
            </w:pPr>
          </w:p>
        </w:tc>
      </w:tr>
      <w:tr w:rsidR="00DE5024" w:rsidRPr="00D018DD" w14:paraId="36D04307" w14:textId="77777777" w:rsidTr="00822E98">
        <w:tc>
          <w:tcPr>
            <w:tcW w:w="2719" w:type="dxa"/>
          </w:tcPr>
          <w:p w14:paraId="003FABA1" w14:textId="77777777" w:rsidR="00DE5024" w:rsidRPr="00D018DD" w:rsidRDefault="00DE5024" w:rsidP="00417CCB">
            <w:pPr>
              <w:rPr>
                <w:rFonts w:cs="Times New Roman"/>
                <w:b/>
                <w:color w:val="000000"/>
                <w:sz w:val="24"/>
                <w:szCs w:val="24"/>
              </w:rPr>
            </w:pPr>
            <w:r w:rsidRPr="00D018DD">
              <w:rPr>
                <w:rFonts w:cs="Times New Roman"/>
                <w:b/>
                <w:color w:val="000000"/>
                <w:sz w:val="24"/>
                <w:szCs w:val="24"/>
              </w:rPr>
              <w:t>Protocol version, date</w:t>
            </w:r>
          </w:p>
        </w:tc>
        <w:tc>
          <w:tcPr>
            <w:tcW w:w="6523" w:type="dxa"/>
          </w:tcPr>
          <w:p w14:paraId="25A7F0DE" w14:textId="5C8105B2" w:rsidR="00DE5024" w:rsidRPr="00C1617C" w:rsidRDefault="00DE5024" w:rsidP="000A56D3">
            <w:pPr>
              <w:rPr>
                <w:rFonts w:cs="Times New Roman"/>
                <w:color w:val="000000"/>
                <w:sz w:val="24"/>
                <w:szCs w:val="24"/>
              </w:rPr>
            </w:pPr>
            <w:r w:rsidRPr="00C1617C">
              <w:rPr>
                <w:sz w:val="24"/>
                <w:szCs w:val="24"/>
              </w:rPr>
              <w:t xml:space="preserve">Version </w:t>
            </w:r>
            <w:r w:rsidR="000A56D3">
              <w:rPr>
                <w:sz w:val="24"/>
                <w:szCs w:val="24"/>
              </w:rPr>
              <w:t>4</w:t>
            </w:r>
            <w:r w:rsidR="00C7140F">
              <w:rPr>
                <w:sz w:val="24"/>
                <w:szCs w:val="24"/>
              </w:rPr>
              <w:t>,</w:t>
            </w:r>
            <w:r w:rsidRPr="00C1617C">
              <w:rPr>
                <w:sz w:val="24"/>
                <w:szCs w:val="24"/>
              </w:rPr>
              <w:t xml:space="preserve"> </w:t>
            </w:r>
            <w:r>
              <w:rPr>
                <w:sz w:val="24"/>
                <w:szCs w:val="24"/>
              </w:rPr>
              <w:t xml:space="preserve">dd </w:t>
            </w:r>
            <w:r w:rsidR="000A56D3">
              <w:rPr>
                <w:sz w:val="24"/>
                <w:szCs w:val="24"/>
              </w:rPr>
              <w:t>26 February</w:t>
            </w:r>
            <w:r w:rsidR="00D7637D">
              <w:rPr>
                <w:sz w:val="24"/>
                <w:szCs w:val="24"/>
              </w:rPr>
              <w:t xml:space="preserve"> </w:t>
            </w:r>
            <w:r w:rsidR="00D71C5D">
              <w:rPr>
                <w:sz w:val="24"/>
                <w:szCs w:val="24"/>
              </w:rPr>
              <w:t>201</w:t>
            </w:r>
            <w:r w:rsidR="000A56D3">
              <w:rPr>
                <w:sz w:val="24"/>
                <w:szCs w:val="24"/>
              </w:rPr>
              <w:t>9</w:t>
            </w:r>
            <w:r w:rsidRPr="00C1617C">
              <w:rPr>
                <w:sz w:val="24"/>
                <w:szCs w:val="24"/>
              </w:rPr>
              <w:t xml:space="preserve"> </w:t>
            </w:r>
          </w:p>
        </w:tc>
      </w:tr>
    </w:tbl>
    <w:p w14:paraId="50565909" w14:textId="77777777" w:rsidR="003A693A" w:rsidRDefault="003A693A" w:rsidP="00417CCB">
      <w:pPr>
        <w:rPr>
          <w:rFonts w:ascii="Arial" w:eastAsiaTheme="majorEastAsia" w:hAnsi="Arial" w:cstheme="majorBidi"/>
          <w:b/>
          <w:bCs/>
          <w:caps/>
          <w:sz w:val="24"/>
          <w:szCs w:val="28"/>
          <w:lang w:val="en-US"/>
        </w:rPr>
      </w:pPr>
    </w:p>
    <w:p w14:paraId="1BA2A050" w14:textId="77777777" w:rsidR="003A693A" w:rsidRDefault="003A693A" w:rsidP="00417CCB">
      <w:pPr>
        <w:rPr>
          <w:rFonts w:ascii="Arial" w:eastAsiaTheme="majorEastAsia" w:hAnsi="Arial" w:cstheme="majorBidi"/>
          <w:b/>
          <w:bCs/>
          <w:caps/>
          <w:sz w:val="24"/>
          <w:szCs w:val="28"/>
          <w:lang w:val="en-US"/>
        </w:rPr>
      </w:pPr>
    </w:p>
    <w:bookmarkStart w:id="1" w:name="_Toc415848881" w:displacedByCustomXml="next"/>
    <w:sdt>
      <w:sdtPr>
        <w:rPr>
          <w:rFonts w:asciiTheme="minorHAnsi" w:eastAsiaTheme="minorHAnsi" w:hAnsiTheme="minorHAnsi" w:cs="Arial"/>
          <w:b w:val="0"/>
          <w:bCs w:val="0"/>
          <w:caps w:val="0"/>
          <w:sz w:val="22"/>
          <w:szCs w:val="22"/>
          <w:lang w:val="en-GB"/>
        </w:rPr>
        <w:id w:val="618261251"/>
        <w:docPartObj>
          <w:docPartGallery w:val="Table of Contents"/>
          <w:docPartUnique/>
        </w:docPartObj>
      </w:sdtPr>
      <w:sdtEndPr>
        <w:rPr>
          <w:noProof/>
        </w:rPr>
      </w:sdtEndPr>
      <w:sdtContent>
        <w:p w14:paraId="6691192E" w14:textId="6734E929" w:rsidR="008F752A" w:rsidRDefault="008F752A">
          <w:pPr>
            <w:pStyle w:val="TOCHeading"/>
          </w:pPr>
          <w:r>
            <w:t>Contents</w:t>
          </w:r>
        </w:p>
        <w:p w14:paraId="74377DF7" w14:textId="77777777" w:rsidR="00AD23D5" w:rsidRDefault="008F752A">
          <w:pPr>
            <w:pStyle w:val="TOC1"/>
            <w:tabs>
              <w:tab w:val="left" w:pos="440"/>
            </w:tabs>
            <w:rPr>
              <w:rFonts w:eastAsiaTheme="minorEastAsia" w:cstheme="minorBidi"/>
              <w:noProof/>
              <w:lang w:eastAsia="en-GB"/>
            </w:rPr>
          </w:pPr>
          <w:r>
            <w:fldChar w:fldCharType="begin"/>
          </w:r>
          <w:r>
            <w:instrText xml:space="preserve"> TOC \o "1-3" \h \z \u </w:instrText>
          </w:r>
          <w:r>
            <w:fldChar w:fldCharType="separate"/>
          </w:r>
          <w:hyperlink w:anchor="_Toc514844311" w:history="1">
            <w:r w:rsidR="00AD23D5" w:rsidRPr="00D12E66">
              <w:rPr>
                <w:rStyle w:val="Hyperlink"/>
                <w:noProof/>
              </w:rPr>
              <w:t>1.</w:t>
            </w:r>
            <w:r w:rsidR="00AD23D5">
              <w:rPr>
                <w:rFonts w:eastAsiaTheme="minorEastAsia" w:cstheme="minorBidi"/>
                <w:noProof/>
                <w:lang w:eastAsia="en-GB"/>
              </w:rPr>
              <w:tab/>
            </w:r>
            <w:r w:rsidR="00AD23D5" w:rsidRPr="00D12E66">
              <w:rPr>
                <w:rStyle w:val="Hyperlink"/>
                <w:noProof/>
              </w:rPr>
              <w:t>Lay summary</w:t>
            </w:r>
            <w:r w:rsidR="00AD23D5">
              <w:rPr>
                <w:noProof/>
                <w:webHidden/>
              </w:rPr>
              <w:tab/>
            </w:r>
            <w:r w:rsidR="00AD23D5">
              <w:rPr>
                <w:noProof/>
                <w:webHidden/>
              </w:rPr>
              <w:fldChar w:fldCharType="begin"/>
            </w:r>
            <w:r w:rsidR="00AD23D5">
              <w:rPr>
                <w:noProof/>
                <w:webHidden/>
              </w:rPr>
              <w:instrText xml:space="preserve"> PAGEREF _Toc514844311 \h </w:instrText>
            </w:r>
            <w:r w:rsidR="00AD23D5">
              <w:rPr>
                <w:noProof/>
                <w:webHidden/>
              </w:rPr>
            </w:r>
            <w:r w:rsidR="00AD23D5">
              <w:rPr>
                <w:noProof/>
                <w:webHidden/>
              </w:rPr>
              <w:fldChar w:fldCharType="separate"/>
            </w:r>
            <w:r w:rsidR="00AD23D5">
              <w:rPr>
                <w:noProof/>
                <w:webHidden/>
              </w:rPr>
              <w:t>6</w:t>
            </w:r>
            <w:r w:rsidR="00AD23D5">
              <w:rPr>
                <w:noProof/>
                <w:webHidden/>
              </w:rPr>
              <w:fldChar w:fldCharType="end"/>
            </w:r>
          </w:hyperlink>
        </w:p>
        <w:p w14:paraId="0FE85A21" w14:textId="77777777" w:rsidR="00AD23D5" w:rsidRDefault="005B0C44">
          <w:pPr>
            <w:pStyle w:val="TOC1"/>
            <w:tabs>
              <w:tab w:val="left" w:pos="440"/>
            </w:tabs>
            <w:rPr>
              <w:rFonts w:eastAsiaTheme="minorEastAsia" w:cstheme="minorBidi"/>
              <w:noProof/>
              <w:lang w:eastAsia="en-GB"/>
            </w:rPr>
          </w:pPr>
          <w:hyperlink w:anchor="_Toc514844312" w:history="1">
            <w:r w:rsidR="00AD23D5" w:rsidRPr="00D12E66">
              <w:rPr>
                <w:rStyle w:val="Hyperlink"/>
                <w:noProof/>
              </w:rPr>
              <w:t>2.</w:t>
            </w:r>
            <w:r w:rsidR="00AD23D5">
              <w:rPr>
                <w:rFonts w:eastAsiaTheme="minorEastAsia" w:cstheme="minorBidi"/>
                <w:noProof/>
                <w:lang w:eastAsia="en-GB"/>
              </w:rPr>
              <w:tab/>
            </w:r>
            <w:r w:rsidR="00AD23D5" w:rsidRPr="00D12E66">
              <w:rPr>
                <w:rStyle w:val="Hyperlink"/>
                <w:noProof/>
              </w:rPr>
              <w:t>Introduction</w:t>
            </w:r>
            <w:r w:rsidR="00AD23D5">
              <w:rPr>
                <w:noProof/>
                <w:webHidden/>
              </w:rPr>
              <w:tab/>
            </w:r>
            <w:r w:rsidR="00AD23D5">
              <w:rPr>
                <w:noProof/>
                <w:webHidden/>
              </w:rPr>
              <w:fldChar w:fldCharType="begin"/>
            </w:r>
            <w:r w:rsidR="00AD23D5">
              <w:rPr>
                <w:noProof/>
                <w:webHidden/>
              </w:rPr>
              <w:instrText xml:space="preserve"> PAGEREF _Toc514844312 \h </w:instrText>
            </w:r>
            <w:r w:rsidR="00AD23D5">
              <w:rPr>
                <w:noProof/>
                <w:webHidden/>
              </w:rPr>
            </w:r>
            <w:r w:rsidR="00AD23D5">
              <w:rPr>
                <w:noProof/>
                <w:webHidden/>
              </w:rPr>
              <w:fldChar w:fldCharType="separate"/>
            </w:r>
            <w:r w:rsidR="00AD23D5">
              <w:rPr>
                <w:noProof/>
                <w:webHidden/>
              </w:rPr>
              <w:t>7</w:t>
            </w:r>
            <w:r w:rsidR="00AD23D5">
              <w:rPr>
                <w:noProof/>
                <w:webHidden/>
              </w:rPr>
              <w:fldChar w:fldCharType="end"/>
            </w:r>
          </w:hyperlink>
        </w:p>
        <w:p w14:paraId="5FD65EF5" w14:textId="77777777" w:rsidR="00AD23D5" w:rsidRDefault="005B0C44">
          <w:pPr>
            <w:pStyle w:val="TOC1"/>
            <w:tabs>
              <w:tab w:val="left" w:pos="660"/>
            </w:tabs>
            <w:rPr>
              <w:rFonts w:eastAsiaTheme="minorEastAsia" w:cstheme="minorBidi"/>
              <w:noProof/>
              <w:lang w:eastAsia="en-GB"/>
            </w:rPr>
          </w:pPr>
          <w:hyperlink w:anchor="_Toc514844313" w:history="1">
            <w:r w:rsidR="00AD23D5" w:rsidRPr="00D12E66">
              <w:rPr>
                <w:rStyle w:val="Hyperlink"/>
                <w:rFonts w:cs="Times New Roman"/>
                <w:noProof/>
              </w:rPr>
              <w:t>2.1</w:t>
            </w:r>
            <w:r w:rsidR="00AD23D5">
              <w:rPr>
                <w:rFonts w:eastAsiaTheme="minorEastAsia" w:cstheme="minorBidi"/>
                <w:noProof/>
                <w:lang w:eastAsia="en-GB"/>
              </w:rPr>
              <w:tab/>
            </w:r>
            <w:r w:rsidR="00AD23D5" w:rsidRPr="00D12E66">
              <w:rPr>
                <w:rStyle w:val="Hyperlink"/>
                <w:noProof/>
              </w:rPr>
              <w:t>Background Information</w:t>
            </w:r>
            <w:r w:rsidR="00AD23D5">
              <w:rPr>
                <w:noProof/>
                <w:webHidden/>
              </w:rPr>
              <w:tab/>
            </w:r>
            <w:r w:rsidR="00AD23D5">
              <w:rPr>
                <w:noProof/>
                <w:webHidden/>
              </w:rPr>
              <w:fldChar w:fldCharType="begin"/>
            </w:r>
            <w:r w:rsidR="00AD23D5">
              <w:rPr>
                <w:noProof/>
                <w:webHidden/>
              </w:rPr>
              <w:instrText xml:space="preserve"> PAGEREF _Toc514844313 \h </w:instrText>
            </w:r>
            <w:r w:rsidR="00AD23D5">
              <w:rPr>
                <w:noProof/>
                <w:webHidden/>
              </w:rPr>
            </w:r>
            <w:r w:rsidR="00AD23D5">
              <w:rPr>
                <w:noProof/>
                <w:webHidden/>
              </w:rPr>
              <w:fldChar w:fldCharType="separate"/>
            </w:r>
            <w:r w:rsidR="00AD23D5">
              <w:rPr>
                <w:noProof/>
                <w:webHidden/>
              </w:rPr>
              <w:t>7</w:t>
            </w:r>
            <w:r w:rsidR="00AD23D5">
              <w:rPr>
                <w:noProof/>
                <w:webHidden/>
              </w:rPr>
              <w:fldChar w:fldCharType="end"/>
            </w:r>
          </w:hyperlink>
        </w:p>
        <w:p w14:paraId="3E05B4F8" w14:textId="77777777" w:rsidR="00AD23D5" w:rsidRDefault="005B0C44">
          <w:pPr>
            <w:pStyle w:val="TOC1"/>
            <w:tabs>
              <w:tab w:val="left" w:pos="660"/>
            </w:tabs>
            <w:rPr>
              <w:rFonts w:eastAsiaTheme="minorEastAsia" w:cstheme="minorBidi"/>
              <w:noProof/>
              <w:lang w:eastAsia="en-GB"/>
            </w:rPr>
          </w:pPr>
          <w:hyperlink w:anchor="_Toc514844314" w:history="1">
            <w:r w:rsidR="00AD23D5" w:rsidRPr="00D12E66">
              <w:rPr>
                <w:rStyle w:val="Hyperlink"/>
                <w:rFonts w:cs="Times New Roman"/>
                <w:noProof/>
              </w:rPr>
              <w:t>2.2</w:t>
            </w:r>
            <w:r w:rsidR="00AD23D5">
              <w:rPr>
                <w:rFonts w:eastAsiaTheme="minorEastAsia" w:cstheme="minorBidi"/>
                <w:noProof/>
                <w:lang w:eastAsia="en-GB"/>
              </w:rPr>
              <w:tab/>
            </w:r>
            <w:r w:rsidR="00AD23D5" w:rsidRPr="00D12E66">
              <w:rPr>
                <w:rStyle w:val="Hyperlink"/>
                <w:noProof/>
              </w:rPr>
              <w:t>GON block rationale and mechanism of action</w:t>
            </w:r>
            <w:r w:rsidR="00AD23D5">
              <w:rPr>
                <w:noProof/>
                <w:webHidden/>
              </w:rPr>
              <w:tab/>
            </w:r>
            <w:r w:rsidR="00AD23D5">
              <w:rPr>
                <w:noProof/>
                <w:webHidden/>
              </w:rPr>
              <w:fldChar w:fldCharType="begin"/>
            </w:r>
            <w:r w:rsidR="00AD23D5">
              <w:rPr>
                <w:noProof/>
                <w:webHidden/>
              </w:rPr>
              <w:instrText xml:space="preserve"> PAGEREF _Toc514844314 \h </w:instrText>
            </w:r>
            <w:r w:rsidR="00AD23D5">
              <w:rPr>
                <w:noProof/>
                <w:webHidden/>
              </w:rPr>
            </w:r>
            <w:r w:rsidR="00AD23D5">
              <w:rPr>
                <w:noProof/>
                <w:webHidden/>
              </w:rPr>
              <w:fldChar w:fldCharType="separate"/>
            </w:r>
            <w:r w:rsidR="00AD23D5">
              <w:rPr>
                <w:noProof/>
                <w:webHidden/>
              </w:rPr>
              <w:t>7</w:t>
            </w:r>
            <w:r w:rsidR="00AD23D5">
              <w:rPr>
                <w:noProof/>
                <w:webHidden/>
              </w:rPr>
              <w:fldChar w:fldCharType="end"/>
            </w:r>
          </w:hyperlink>
        </w:p>
        <w:p w14:paraId="7BFC715F" w14:textId="77777777" w:rsidR="00AD23D5" w:rsidRDefault="005B0C44">
          <w:pPr>
            <w:pStyle w:val="TOC1"/>
            <w:tabs>
              <w:tab w:val="left" w:pos="660"/>
            </w:tabs>
            <w:rPr>
              <w:rFonts w:eastAsiaTheme="minorEastAsia" w:cstheme="minorBidi"/>
              <w:noProof/>
              <w:lang w:eastAsia="en-GB"/>
            </w:rPr>
          </w:pPr>
          <w:hyperlink w:anchor="_Toc514844315" w:history="1">
            <w:r w:rsidR="00AD23D5" w:rsidRPr="00D12E66">
              <w:rPr>
                <w:rStyle w:val="Hyperlink"/>
                <w:rFonts w:cs="Times New Roman"/>
                <w:noProof/>
              </w:rPr>
              <w:t>2.3</w:t>
            </w:r>
            <w:r w:rsidR="00AD23D5">
              <w:rPr>
                <w:rFonts w:eastAsiaTheme="minorEastAsia" w:cstheme="minorBidi"/>
                <w:noProof/>
                <w:lang w:eastAsia="en-GB"/>
              </w:rPr>
              <w:tab/>
            </w:r>
            <w:r w:rsidR="00AD23D5" w:rsidRPr="00D12E66">
              <w:rPr>
                <w:rStyle w:val="Hyperlink"/>
                <w:noProof/>
              </w:rPr>
              <w:t>Efficacy or GON block and results from patient-position pilot study</w:t>
            </w:r>
            <w:r w:rsidR="00AD23D5">
              <w:rPr>
                <w:noProof/>
                <w:webHidden/>
              </w:rPr>
              <w:tab/>
            </w:r>
            <w:r w:rsidR="00AD23D5">
              <w:rPr>
                <w:noProof/>
                <w:webHidden/>
              </w:rPr>
              <w:fldChar w:fldCharType="begin"/>
            </w:r>
            <w:r w:rsidR="00AD23D5">
              <w:rPr>
                <w:noProof/>
                <w:webHidden/>
              </w:rPr>
              <w:instrText xml:space="preserve"> PAGEREF _Toc514844315 \h </w:instrText>
            </w:r>
            <w:r w:rsidR="00AD23D5">
              <w:rPr>
                <w:noProof/>
                <w:webHidden/>
              </w:rPr>
            </w:r>
            <w:r w:rsidR="00AD23D5">
              <w:rPr>
                <w:noProof/>
                <w:webHidden/>
              </w:rPr>
              <w:fldChar w:fldCharType="separate"/>
            </w:r>
            <w:r w:rsidR="00AD23D5">
              <w:rPr>
                <w:noProof/>
                <w:webHidden/>
              </w:rPr>
              <w:t>9</w:t>
            </w:r>
            <w:r w:rsidR="00AD23D5">
              <w:rPr>
                <w:noProof/>
                <w:webHidden/>
              </w:rPr>
              <w:fldChar w:fldCharType="end"/>
            </w:r>
          </w:hyperlink>
        </w:p>
        <w:p w14:paraId="1E963D34" w14:textId="77777777" w:rsidR="00AD23D5" w:rsidRDefault="005B0C44">
          <w:pPr>
            <w:pStyle w:val="TOC1"/>
            <w:tabs>
              <w:tab w:val="left" w:pos="660"/>
            </w:tabs>
            <w:rPr>
              <w:rFonts w:eastAsiaTheme="minorEastAsia" w:cstheme="minorBidi"/>
              <w:noProof/>
              <w:lang w:eastAsia="en-GB"/>
            </w:rPr>
          </w:pPr>
          <w:hyperlink w:anchor="_Toc514844316" w:history="1">
            <w:r w:rsidR="00AD23D5" w:rsidRPr="00D12E66">
              <w:rPr>
                <w:rStyle w:val="Hyperlink"/>
                <w:rFonts w:cs="Times New Roman"/>
                <w:noProof/>
              </w:rPr>
              <w:t>2.4</w:t>
            </w:r>
            <w:r w:rsidR="00AD23D5">
              <w:rPr>
                <w:rFonts w:eastAsiaTheme="minorEastAsia" w:cstheme="minorBidi"/>
                <w:noProof/>
                <w:lang w:eastAsia="en-GB"/>
              </w:rPr>
              <w:tab/>
            </w:r>
            <w:r w:rsidR="00AD23D5" w:rsidRPr="00D12E66">
              <w:rPr>
                <w:rStyle w:val="Hyperlink"/>
                <w:noProof/>
              </w:rPr>
              <w:t>Aims and hypothesis</w:t>
            </w:r>
            <w:r w:rsidR="00AD23D5">
              <w:rPr>
                <w:noProof/>
                <w:webHidden/>
              </w:rPr>
              <w:tab/>
            </w:r>
            <w:r w:rsidR="00AD23D5">
              <w:rPr>
                <w:noProof/>
                <w:webHidden/>
              </w:rPr>
              <w:fldChar w:fldCharType="begin"/>
            </w:r>
            <w:r w:rsidR="00AD23D5">
              <w:rPr>
                <w:noProof/>
                <w:webHidden/>
              </w:rPr>
              <w:instrText xml:space="preserve"> PAGEREF _Toc514844316 \h </w:instrText>
            </w:r>
            <w:r w:rsidR="00AD23D5">
              <w:rPr>
                <w:noProof/>
                <w:webHidden/>
              </w:rPr>
            </w:r>
            <w:r w:rsidR="00AD23D5">
              <w:rPr>
                <w:noProof/>
                <w:webHidden/>
              </w:rPr>
              <w:fldChar w:fldCharType="separate"/>
            </w:r>
            <w:r w:rsidR="00AD23D5">
              <w:rPr>
                <w:noProof/>
                <w:webHidden/>
              </w:rPr>
              <w:t>10</w:t>
            </w:r>
            <w:r w:rsidR="00AD23D5">
              <w:rPr>
                <w:noProof/>
                <w:webHidden/>
              </w:rPr>
              <w:fldChar w:fldCharType="end"/>
            </w:r>
          </w:hyperlink>
        </w:p>
        <w:p w14:paraId="04B6B8C1" w14:textId="77777777" w:rsidR="00AD23D5" w:rsidRDefault="005B0C44">
          <w:pPr>
            <w:pStyle w:val="TOC1"/>
            <w:tabs>
              <w:tab w:val="left" w:pos="440"/>
            </w:tabs>
            <w:rPr>
              <w:rFonts w:eastAsiaTheme="minorEastAsia" w:cstheme="minorBidi"/>
              <w:noProof/>
              <w:lang w:eastAsia="en-GB"/>
            </w:rPr>
          </w:pPr>
          <w:hyperlink w:anchor="_Toc514844317" w:history="1">
            <w:r w:rsidR="00AD23D5" w:rsidRPr="00D12E66">
              <w:rPr>
                <w:rStyle w:val="Hyperlink"/>
                <w:noProof/>
              </w:rPr>
              <w:t>3.</w:t>
            </w:r>
            <w:r w:rsidR="00AD23D5">
              <w:rPr>
                <w:rFonts w:eastAsiaTheme="minorEastAsia" w:cstheme="minorBidi"/>
                <w:noProof/>
                <w:lang w:eastAsia="en-GB"/>
              </w:rPr>
              <w:tab/>
            </w:r>
            <w:r w:rsidR="00AD23D5" w:rsidRPr="00D12E66">
              <w:rPr>
                <w:rStyle w:val="Hyperlink"/>
                <w:noProof/>
              </w:rPr>
              <w:t>INTERVENTION &amp; DEVICE USE</w:t>
            </w:r>
            <w:r w:rsidR="00AD23D5">
              <w:rPr>
                <w:noProof/>
                <w:webHidden/>
              </w:rPr>
              <w:tab/>
            </w:r>
            <w:r w:rsidR="00AD23D5">
              <w:rPr>
                <w:noProof/>
                <w:webHidden/>
              </w:rPr>
              <w:fldChar w:fldCharType="begin"/>
            </w:r>
            <w:r w:rsidR="00AD23D5">
              <w:rPr>
                <w:noProof/>
                <w:webHidden/>
              </w:rPr>
              <w:instrText xml:space="preserve"> PAGEREF _Toc514844317 \h </w:instrText>
            </w:r>
            <w:r w:rsidR="00AD23D5">
              <w:rPr>
                <w:noProof/>
                <w:webHidden/>
              </w:rPr>
            </w:r>
            <w:r w:rsidR="00AD23D5">
              <w:rPr>
                <w:noProof/>
                <w:webHidden/>
              </w:rPr>
              <w:fldChar w:fldCharType="separate"/>
            </w:r>
            <w:r w:rsidR="00AD23D5">
              <w:rPr>
                <w:noProof/>
                <w:webHidden/>
              </w:rPr>
              <w:t>11</w:t>
            </w:r>
            <w:r w:rsidR="00AD23D5">
              <w:rPr>
                <w:noProof/>
                <w:webHidden/>
              </w:rPr>
              <w:fldChar w:fldCharType="end"/>
            </w:r>
          </w:hyperlink>
        </w:p>
        <w:p w14:paraId="70DA74D0" w14:textId="77777777" w:rsidR="00AD23D5" w:rsidRDefault="005B0C44">
          <w:pPr>
            <w:pStyle w:val="TOC1"/>
            <w:tabs>
              <w:tab w:val="left" w:pos="660"/>
            </w:tabs>
            <w:rPr>
              <w:rFonts w:eastAsiaTheme="minorEastAsia" w:cstheme="minorBidi"/>
              <w:noProof/>
              <w:lang w:eastAsia="en-GB"/>
            </w:rPr>
          </w:pPr>
          <w:hyperlink w:anchor="_Toc514844318" w:history="1">
            <w:r w:rsidR="00AD23D5" w:rsidRPr="00D12E66">
              <w:rPr>
                <w:rStyle w:val="Hyperlink"/>
                <w:rFonts w:cs="Times New Roman"/>
                <w:noProof/>
              </w:rPr>
              <w:t>3.1</w:t>
            </w:r>
            <w:r w:rsidR="00AD23D5">
              <w:rPr>
                <w:rFonts w:eastAsiaTheme="minorEastAsia" w:cstheme="minorBidi"/>
                <w:noProof/>
                <w:lang w:eastAsia="en-GB"/>
              </w:rPr>
              <w:tab/>
            </w:r>
            <w:r w:rsidR="00AD23D5" w:rsidRPr="00D12E66">
              <w:rPr>
                <w:rStyle w:val="Hyperlink"/>
                <w:noProof/>
              </w:rPr>
              <w:t>Intervention</w:t>
            </w:r>
            <w:r w:rsidR="00AD23D5">
              <w:rPr>
                <w:noProof/>
                <w:webHidden/>
              </w:rPr>
              <w:tab/>
            </w:r>
            <w:r w:rsidR="00AD23D5">
              <w:rPr>
                <w:noProof/>
                <w:webHidden/>
              </w:rPr>
              <w:fldChar w:fldCharType="begin"/>
            </w:r>
            <w:r w:rsidR="00AD23D5">
              <w:rPr>
                <w:noProof/>
                <w:webHidden/>
              </w:rPr>
              <w:instrText xml:space="preserve"> PAGEREF _Toc514844318 \h </w:instrText>
            </w:r>
            <w:r w:rsidR="00AD23D5">
              <w:rPr>
                <w:noProof/>
                <w:webHidden/>
              </w:rPr>
            </w:r>
            <w:r w:rsidR="00AD23D5">
              <w:rPr>
                <w:noProof/>
                <w:webHidden/>
              </w:rPr>
              <w:fldChar w:fldCharType="separate"/>
            </w:r>
            <w:r w:rsidR="00AD23D5">
              <w:rPr>
                <w:noProof/>
                <w:webHidden/>
              </w:rPr>
              <w:t>11</w:t>
            </w:r>
            <w:r w:rsidR="00AD23D5">
              <w:rPr>
                <w:noProof/>
                <w:webHidden/>
              </w:rPr>
              <w:fldChar w:fldCharType="end"/>
            </w:r>
          </w:hyperlink>
        </w:p>
        <w:p w14:paraId="07C05251" w14:textId="77777777" w:rsidR="00AD23D5" w:rsidRDefault="005B0C44">
          <w:pPr>
            <w:pStyle w:val="TOC1"/>
            <w:tabs>
              <w:tab w:val="left" w:pos="660"/>
            </w:tabs>
            <w:rPr>
              <w:rFonts w:eastAsiaTheme="minorEastAsia" w:cstheme="minorBidi"/>
              <w:noProof/>
              <w:lang w:eastAsia="en-GB"/>
            </w:rPr>
          </w:pPr>
          <w:hyperlink w:anchor="_Toc514844319" w:history="1">
            <w:r w:rsidR="00AD23D5" w:rsidRPr="00D12E66">
              <w:rPr>
                <w:rStyle w:val="Hyperlink"/>
                <w:rFonts w:cs="Times New Roman"/>
                <w:noProof/>
              </w:rPr>
              <w:t>3.2</w:t>
            </w:r>
            <w:r w:rsidR="00AD23D5">
              <w:rPr>
                <w:rFonts w:eastAsiaTheme="minorEastAsia" w:cstheme="minorBidi"/>
                <w:noProof/>
                <w:lang w:eastAsia="en-GB"/>
              </w:rPr>
              <w:tab/>
            </w:r>
            <w:r w:rsidR="00AD23D5" w:rsidRPr="00D12E66">
              <w:rPr>
                <w:rStyle w:val="Hyperlink"/>
                <w:noProof/>
              </w:rPr>
              <w:t>Medical device used in the study: Curelator app</w:t>
            </w:r>
            <w:r w:rsidR="00AD23D5">
              <w:rPr>
                <w:noProof/>
                <w:webHidden/>
              </w:rPr>
              <w:tab/>
            </w:r>
            <w:r w:rsidR="00AD23D5">
              <w:rPr>
                <w:noProof/>
                <w:webHidden/>
              </w:rPr>
              <w:fldChar w:fldCharType="begin"/>
            </w:r>
            <w:r w:rsidR="00AD23D5">
              <w:rPr>
                <w:noProof/>
                <w:webHidden/>
              </w:rPr>
              <w:instrText xml:space="preserve"> PAGEREF _Toc514844319 \h </w:instrText>
            </w:r>
            <w:r w:rsidR="00AD23D5">
              <w:rPr>
                <w:noProof/>
                <w:webHidden/>
              </w:rPr>
            </w:r>
            <w:r w:rsidR="00AD23D5">
              <w:rPr>
                <w:noProof/>
                <w:webHidden/>
              </w:rPr>
              <w:fldChar w:fldCharType="separate"/>
            </w:r>
            <w:r w:rsidR="00AD23D5">
              <w:rPr>
                <w:noProof/>
                <w:webHidden/>
              </w:rPr>
              <w:t>11</w:t>
            </w:r>
            <w:r w:rsidR="00AD23D5">
              <w:rPr>
                <w:noProof/>
                <w:webHidden/>
              </w:rPr>
              <w:fldChar w:fldCharType="end"/>
            </w:r>
          </w:hyperlink>
        </w:p>
        <w:p w14:paraId="78229F8D" w14:textId="77777777" w:rsidR="00AD23D5" w:rsidRDefault="005B0C44">
          <w:pPr>
            <w:pStyle w:val="TOC1"/>
            <w:tabs>
              <w:tab w:val="left" w:pos="880"/>
            </w:tabs>
            <w:rPr>
              <w:rFonts w:eastAsiaTheme="minorEastAsia" w:cstheme="minorBidi"/>
              <w:noProof/>
              <w:lang w:eastAsia="en-GB"/>
            </w:rPr>
          </w:pPr>
          <w:hyperlink w:anchor="_Toc514844320" w:history="1">
            <w:r w:rsidR="00AD23D5" w:rsidRPr="00D12E66">
              <w:rPr>
                <w:rStyle w:val="Hyperlink"/>
                <w:noProof/>
              </w:rPr>
              <w:t>3.2.1</w:t>
            </w:r>
            <w:r w:rsidR="00AD23D5">
              <w:rPr>
                <w:rFonts w:eastAsiaTheme="minorEastAsia" w:cstheme="minorBidi"/>
                <w:noProof/>
                <w:lang w:eastAsia="en-GB"/>
              </w:rPr>
              <w:tab/>
            </w:r>
            <w:r w:rsidR="00AD23D5" w:rsidRPr="00D12E66">
              <w:rPr>
                <w:rStyle w:val="Hyperlink"/>
                <w:noProof/>
              </w:rPr>
              <w:t>Using Curelator Headache.</w:t>
            </w:r>
            <w:r w:rsidR="00AD23D5">
              <w:rPr>
                <w:noProof/>
                <w:webHidden/>
              </w:rPr>
              <w:tab/>
            </w:r>
            <w:r w:rsidR="00AD23D5">
              <w:rPr>
                <w:noProof/>
                <w:webHidden/>
              </w:rPr>
              <w:fldChar w:fldCharType="begin"/>
            </w:r>
            <w:r w:rsidR="00AD23D5">
              <w:rPr>
                <w:noProof/>
                <w:webHidden/>
              </w:rPr>
              <w:instrText xml:space="preserve"> PAGEREF _Toc514844320 \h </w:instrText>
            </w:r>
            <w:r w:rsidR="00AD23D5">
              <w:rPr>
                <w:noProof/>
                <w:webHidden/>
              </w:rPr>
            </w:r>
            <w:r w:rsidR="00AD23D5">
              <w:rPr>
                <w:noProof/>
                <w:webHidden/>
              </w:rPr>
              <w:fldChar w:fldCharType="separate"/>
            </w:r>
            <w:r w:rsidR="00AD23D5">
              <w:rPr>
                <w:noProof/>
                <w:webHidden/>
              </w:rPr>
              <w:t>12</w:t>
            </w:r>
            <w:r w:rsidR="00AD23D5">
              <w:rPr>
                <w:noProof/>
                <w:webHidden/>
              </w:rPr>
              <w:fldChar w:fldCharType="end"/>
            </w:r>
          </w:hyperlink>
        </w:p>
        <w:p w14:paraId="634FD1EA" w14:textId="77777777" w:rsidR="00AD23D5" w:rsidRDefault="005B0C44">
          <w:pPr>
            <w:pStyle w:val="TOC1"/>
            <w:tabs>
              <w:tab w:val="left" w:pos="440"/>
            </w:tabs>
            <w:rPr>
              <w:rFonts w:eastAsiaTheme="minorEastAsia" w:cstheme="minorBidi"/>
              <w:noProof/>
              <w:lang w:eastAsia="en-GB"/>
            </w:rPr>
          </w:pPr>
          <w:hyperlink w:anchor="_Toc514844321" w:history="1">
            <w:r w:rsidR="00AD23D5" w:rsidRPr="00D12E66">
              <w:rPr>
                <w:rStyle w:val="Hyperlink"/>
                <w:noProof/>
              </w:rPr>
              <w:t>4.</w:t>
            </w:r>
            <w:r w:rsidR="00AD23D5">
              <w:rPr>
                <w:rFonts w:eastAsiaTheme="minorEastAsia" w:cstheme="minorBidi"/>
                <w:noProof/>
                <w:lang w:eastAsia="en-GB"/>
              </w:rPr>
              <w:tab/>
            </w:r>
            <w:r w:rsidR="00AD23D5" w:rsidRPr="00D12E66">
              <w:rPr>
                <w:rStyle w:val="Hyperlink"/>
                <w:noProof/>
              </w:rPr>
              <w:t>Study OBJECTIVES</w:t>
            </w:r>
            <w:r w:rsidR="00AD23D5">
              <w:rPr>
                <w:noProof/>
                <w:webHidden/>
              </w:rPr>
              <w:tab/>
            </w:r>
            <w:r w:rsidR="00AD23D5">
              <w:rPr>
                <w:noProof/>
                <w:webHidden/>
              </w:rPr>
              <w:fldChar w:fldCharType="begin"/>
            </w:r>
            <w:r w:rsidR="00AD23D5">
              <w:rPr>
                <w:noProof/>
                <w:webHidden/>
              </w:rPr>
              <w:instrText xml:space="preserve"> PAGEREF _Toc514844321 \h </w:instrText>
            </w:r>
            <w:r w:rsidR="00AD23D5">
              <w:rPr>
                <w:noProof/>
                <w:webHidden/>
              </w:rPr>
            </w:r>
            <w:r w:rsidR="00AD23D5">
              <w:rPr>
                <w:noProof/>
                <w:webHidden/>
              </w:rPr>
              <w:fldChar w:fldCharType="separate"/>
            </w:r>
            <w:r w:rsidR="00AD23D5">
              <w:rPr>
                <w:noProof/>
                <w:webHidden/>
              </w:rPr>
              <w:t>15</w:t>
            </w:r>
            <w:r w:rsidR="00AD23D5">
              <w:rPr>
                <w:noProof/>
                <w:webHidden/>
              </w:rPr>
              <w:fldChar w:fldCharType="end"/>
            </w:r>
          </w:hyperlink>
        </w:p>
        <w:p w14:paraId="0834FB37" w14:textId="77777777" w:rsidR="00AD23D5" w:rsidRDefault="005B0C44">
          <w:pPr>
            <w:pStyle w:val="TOC1"/>
            <w:tabs>
              <w:tab w:val="left" w:pos="660"/>
            </w:tabs>
            <w:rPr>
              <w:rFonts w:eastAsiaTheme="minorEastAsia" w:cstheme="minorBidi"/>
              <w:noProof/>
              <w:lang w:eastAsia="en-GB"/>
            </w:rPr>
          </w:pPr>
          <w:hyperlink w:anchor="_Toc514844322" w:history="1">
            <w:r w:rsidR="00AD23D5" w:rsidRPr="00D12E66">
              <w:rPr>
                <w:rStyle w:val="Hyperlink"/>
                <w:rFonts w:cs="Times New Roman"/>
                <w:noProof/>
              </w:rPr>
              <w:t>4.1</w:t>
            </w:r>
            <w:r w:rsidR="00AD23D5">
              <w:rPr>
                <w:rFonts w:eastAsiaTheme="minorEastAsia" w:cstheme="minorBidi"/>
                <w:noProof/>
                <w:lang w:eastAsia="en-GB"/>
              </w:rPr>
              <w:tab/>
            </w:r>
            <w:r w:rsidR="00AD23D5" w:rsidRPr="00D12E66">
              <w:rPr>
                <w:rStyle w:val="Hyperlink"/>
                <w:noProof/>
              </w:rPr>
              <w:t>Primary objective</w:t>
            </w:r>
            <w:r w:rsidR="00AD23D5">
              <w:rPr>
                <w:noProof/>
                <w:webHidden/>
              </w:rPr>
              <w:tab/>
            </w:r>
            <w:r w:rsidR="00AD23D5">
              <w:rPr>
                <w:noProof/>
                <w:webHidden/>
              </w:rPr>
              <w:fldChar w:fldCharType="begin"/>
            </w:r>
            <w:r w:rsidR="00AD23D5">
              <w:rPr>
                <w:noProof/>
                <w:webHidden/>
              </w:rPr>
              <w:instrText xml:space="preserve"> PAGEREF _Toc514844322 \h </w:instrText>
            </w:r>
            <w:r w:rsidR="00AD23D5">
              <w:rPr>
                <w:noProof/>
                <w:webHidden/>
              </w:rPr>
            </w:r>
            <w:r w:rsidR="00AD23D5">
              <w:rPr>
                <w:noProof/>
                <w:webHidden/>
              </w:rPr>
              <w:fldChar w:fldCharType="separate"/>
            </w:r>
            <w:r w:rsidR="00AD23D5">
              <w:rPr>
                <w:noProof/>
                <w:webHidden/>
              </w:rPr>
              <w:t>15</w:t>
            </w:r>
            <w:r w:rsidR="00AD23D5">
              <w:rPr>
                <w:noProof/>
                <w:webHidden/>
              </w:rPr>
              <w:fldChar w:fldCharType="end"/>
            </w:r>
          </w:hyperlink>
        </w:p>
        <w:p w14:paraId="73963476" w14:textId="77777777" w:rsidR="00AD23D5" w:rsidRDefault="005B0C44">
          <w:pPr>
            <w:pStyle w:val="TOC1"/>
            <w:tabs>
              <w:tab w:val="left" w:pos="660"/>
            </w:tabs>
            <w:rPr>
              <w:rFonts w:eastAsiaTheme="minorEastAsia" w:cstheme="minorBidi"/>
              <w:noProof/>
              <w:lang w:eastAsia="en-GB"/>
            </w:rPr>
          </w:pPr>
          <w:hyperlink w:anchor="_Toc514844323" w:history="1">
            <w:r w:rsidR="00AD23D5" w:rsidRPr="00D12E66">
              <w:rPr>
                <w:rStyle w:val="Hyperlink"/>
                <w:rFonts w:cs="Times New Roman"/>
                <w:noProof/>
              </w:rPr>
              <w:t>4.2</w:t>
            </w:r>
            <w:r w:rsidR="00AD23D5">
              <w:rPr>
                <w:rFonts w:eastAsiaTheme="minorEastAsia" w:cstheme="minorBidi"/>
                <w:noProof/>
                <w:lang w:eastAsia="en-GB"/>
              </w:rPr>
              <w:tab/>
            </w:r>
            <w:r w:rsidR="00AD23D5" w:rsidRPr="00D12E66">
              <w:rPr>
                <w:rStyle w:val="Hyperlink"/>
                <w:noProof/>
              </w:rPr>
              <w:t>Secondary objective</w:t>
            </w:r>
            <w:r w:rsidR="00AD23D5">
              <w:rPr>
                <w:noProof/>
                <w:webHidden/>
              </w:rPr>
              <w:tab/>
            </w:r>
            <w:r w:rsidR="00AD23D5">
              <w:rPr>
                <w:noProof/>
                <w:webHidden/>
              </w:rPr>
              <w:fldChar w:fldCharType="begin"/>
            </w:r>
            <w:r w:rsidR="00AD23D5">
              <w:rPr>
                <w:noProof/>
                <w:webHidden/>
              </w:rPr>
              <w:instrText xml:space="preserve"> PAGEREF _Toc514844323 \h </w:instrText>
            </w:r>
            <w:r w:rsidR="00AD23D5">
              <w:rPr>
                <w:noProof/>
                <w:webHidden/>
              </w:rPr>
            </w:r>
            <w:r w:rsidR="00AD23D5">
              <w:rPr>
                <w:noProof/>
                <w:webHidden/>
              </w:rPr>
              <w:fldChar w:fldCharType="separate"/>
            </w:r>
            <w:r w:rsidR="00AD23D5">
              <w:rPr>
                <w:noProof/>
                <w:webHidden/>
              </w:rPr>
              <w:t>15</w:t>
            </w:r>
            <w:r w:rsidR="00AD23D5">
              <w:rPr>
                <w:noProof/>
                <w:webHidden/>
              </w:rPr>
              <w:fldChar w:fldCharType="end"/>
            </w:r>
          </w:hyperlink>
        </w:p>
        <w:p w14:paraId="646777A5" w14:textId="77777777" w:rsidR="00AD23D5" w:rsidRDefault="005B0C44">
          <w:pPr>
            <w:pStyle w:val="TOC1"/>
            <w:tabs>
              <w:tab w:val="left" w:pos="440"/>
            </w:tabs>
            <w:rPr>
              <w:rFonts w:eastAsiaTheme="minorEastAsia" w:cstheme="minorBidi"/>
              <w:noProof/>
              <w:lang w:eastAsia="en-GB"/>
            </w:rPr>
          </w:pPr>
          <w:hyperlink w:anchor="_Toc514844324" w:history="1">
            <w:r w:rsidR="00AD23D5" w:rsidRPr="00D12E66">
              <w:rPr>
                <w:rStyle w:val="Hyperlink"/>
                <w:noProof/>
              </w:rPr>
              <w:t>5.</w:t>
            </w:r>
            <w:r w:rsidR="00AD23D5">
              <w:rPr>
                <w:rFonts w:eastAsiaTheme="minorEastAsia" w:cstheme="minorBidi"/>
                <w:noProof/>
                <w:lang w:eastAsia="en-GB"/>
              </w:rPr>
              <w:tab/>
            </w:r>
            <w:r w:rsidR="00AD23D5" w:rsidRPr="00D12E66">
              <w:rPr>
                <w:rStyle w:val="Hyperlink"/>
                <w:noProof/>
              </w:rPr>
              <w:t>Study protocol</w:t>
            </w:r>
            <w:r w:rsidR="00AD23D5">
              <w:rPr>
                <w:noProof/>
                <w:webHidden/>
              </w:rPr>
              <w:tab/>
            </w:r>
            <w:r w:rsidR="00AD23D5">
              <w:rPr>
                <w:noProof/>
                <w:webHidden/>
              </w:rPr>
              <w:fldChar w:fldCharType="begin"/>
            </w:r>
            <w:r w:rsidR="00AD23D5">
              <w:rPr>
                <w:noProof/>
                <w:webHidden/>
              </w:rPr>
              <w:instrText xml:space="preserve"> PAGEREF _Toc514844324 \h </w:instrText>
            </w:r>
            <w:r w:rsidR="00AD23D5">
              <w:rPr>
                <w:noProof/>
                <w:webHidden/>
              </w:rPr>
            </w:r>
            <w:r w:rsidR="00AD23D5">
              <w:rPr>
                <w:noProof/>
                <w:webHidden/>
              </w:rPr>
              <w:fldChar w:fldCharType="separate"/>
            </w:r>
            <w:r w:rsidR="00AD23D5">
              <w:rPr>
                <w:noProof/>
                <w:webHidden/>
              </w:rPr>
              <w:t>16</w:t>
            </w:r>
            <w:r w:rsidR="00AD23D5">
              <w:rPr>
                <w:noProof/>
                <w:webHidden/>
              </w:rPr>
              <w:fldChar w:fldCharType="end"/>
            </w:r>
          </w:hyperlink>
        </w:p>
        <w:p w14:paraId="7065DA9E" w14:textId="77777777" w:rsidR="00AD23D5" w:rsidRDefault="005B0C44">
          <w:pPr>
            <w:pStyle w:val="TOC1"/>
            <w:tabs>
              <w:tab w:val="left" w:pos="660"/>
            </w:tabs>
            <w:rPr>
              <w:rFonts w:eastAsiaTheme="minorEastAsia" w:cstheme="minorBidi"/>
              <w:noProof/>
              <w:lang w:eastAsia="en-GB"/>
            </w:rPr>
          </w:pPr>
          <w:hyperlink w:anchor="_Toc514844325" w:history="1">
            <w:r w:rsidR="00AD23D5" w:rsidRPr="00D12E66">
              <w:rPr>
                <w:rStyle w:val="Hyperlink"/>
                <w:rFonts w:cs="Times New Roman"/>
                <w:noProof/>
              </w:rPr>
              <w:t>5.1</w:t>
            </w:r>
            <w:r w:rsidR="00AD23D5">
              <w:rPr>
                <w:rFonts w:eastAsiaTheme="minorEastAsia" w:cstheme="minorBidi"/>
                <w:noProof/>
                <w:lang w:eastAsia="en-GB"/>
              </w:rPr>
              <w:tab/>
            </w:r>
            <w:r w:rsidR="00AD23D5" w:rsidRPr="00D12E66">
              <w:rPr>
                <w:rStyle w:val="Hyperlink"/>
                <w:noProof/>
              </w:rPr>
              <w:t>Study design, recruitment sites and timeline</w:t>
            </w:r>
            <w:r w:rsidR="00AD23D5">
              <w:rPr>
                <w:noProof/>
                <w:webHidden/>
              </w:rPr>
              <w:tab/>
            </w:r>
            <w:r w:rsidR="00AD23D5">
              <w:rPr>
                <w:noProof/>
                <w:webHidden/>
              </w:rPr>
              <w:fldChar w:fldCharType="begin"/>
            </w:r>
            <w:r w:rsidR="00AD23D5">
              <w:rPr>
                <w:noProof/>
                <w:webHidden/>
              </w:rPr>
              <w:instrText xml:space="preserve"> PAGEREF _Toc514844325 \h </w:instrText>
            </w:r>
            <w:r w:rsidR="00AD23D5">
              <w:rPr>
                <w:noProof/>
                <w:webHidden/>
              </w:rPr>
            </w:r>
            <w:r w:rsidR="00AD23D5">
              <w:rPr>
                <w:noProof/>
                <w:webHidden/>
              </w:rPr>
              <w:fldChar w:fldCharType="separate"/>
            </w:r>
            <w:r w:rsidR="00AD23D5">
              <w:rPr>
                <w:noProof/>
                <w:webHidden/>
              </w:rPr>
              <w:t>16</w:t>
            </w:r>
            <w:r w:rsidR="00AD23D5">
              <w:rPr>
                <w:noProof/>
                <w:webHidden/>
              </w:rPr>
              <w:fldChar w:fldCharType="end"/>
            </w:r>
          </w:hyperlink>
        </w:p>
        <w:p w14:paraId="0E80CBE6" w14:textId="77777777" w:rsidR="00AD23D5" w:rsidRDefault="005B0C44">
          <w:pPr>
            <w:pStyle w:val="TOC1"/>
            <w:tabs>
              <w:tab w:val="left" w:pos="660"/>
            </w:tabs>
            <w:rPr>
              <w:rFonts w:eastAsiaTheme="minorEastAsia" w:cstheme="minorBidi"/>
              <w:noProof/>
              <w:lang w:eastAsia="en-GB"/>
            </w:rPr>
          </w:pPr>
          <w:hyperlink w:anchor="_Toc514844326" w:history="1">
            <w:r w:rsidR="00AD23D5" w:rsidRPr="00D12E66">
              <w:rPr>
                <w:rStyle w:val="Hyperlink"/>
                <w:rFonts w:cs="Times New Roman"/>
                <w:noProof/>
              </w:rPr>
              <w:t>5.2</w:t>
            </w:r>
            <w:r w:rsidR="00AD23D5">
              <w:rPr>
                <w:rFonts w:eastAsiaTheme="minorEastAsia" w:cstheme="minorBidi"/>
                <w:noProof/>
                <w:lang w:eastAsia="en-GB"/>
              </w:rPr>
              <w:tab/>
            </w:r>
            <w:r w:rsidR="00AD23D5" w:rsidRPr="00D12E66">
              <w:rPr>
                <w:rStyle w:val="Hyperlink"/>
                <w:noProof/>
              </w:rPr>
              <w:t>Participant identification and research setting</w:t>
            </w:r>
            <w:r w:rsidR="00AD23D5">
              <w:rPr>
                <w:noProof/>
                <w:webHidden/>
              </w:rPr>
              <w:tab/>
            </w:r>
            <w:r w:rsidR="00AD23D5">
              <w:rPr>
                <w:noProof/>
                <w:webHidden/>
              </w:rPr>
              <w:fldChar w:fldCharType="begin"/>
            </w:r>
            <w:r w:rsidR="00AD23D5">
              <w:rPr>
                <w:noProof/>
                <w:webHidden/>
              </w:rPr>
              <w:instrText xml:space="preserve"> PAGEREF _Toc514844326 \h </w:instrText>
            </w:r>
            <w:r w:rsidR="00AD23D5">
              <w:rPr>
                <w:noProof/>
                <w:webHidden/>
              </w:rPr>
            </w:r>
            <w:r w:rsidR="00AD23D5">
              <w:rPr>
                <w:noProof/>
                <w:webHidden/>
              </w:rPr>
              <w:fldChar w:fldCharType="separate"/>
            </w:r>
            <w:r w:rsidR="00AD23D5">
              <w:rPr>
                <w:noProof/>
                <w:webHidden/>
              </w:rPr>
              <w:t>16</w:t>
            </w:r>
            <w:r w:rsidR="00AD23D5">
              <w:rPr>
                <w:noProof/>
                <w:webHidden/>
              </w:rPr>
              <w:fldChar w:fldCharType="end"/>
            </w:r>
          </w:hyperlink>
        </w:p>
        <w:p w14:paraId="7E1AEAA0" w14:textId="77777777" w:rsidR="00AD23D5" w:rsidRDefault="005B0C44">
          <w:pPr>
            <w:pStyle w:val="TOC1"/>
            <w:tabs>
              <w:tab w:val="left" w:pos="660"/>
            </w:tabs>
            <w:rPr>
              <w:rFonts w:eastAsiaTheme="minorEastAsia" w:cstheme="minorBidi"/>
              <w:noProof/>
              <w:lang w:eastAsia="en-GB"/>
            </w:rPr>
          </w:pPr>
          <w:hyperlink w:anchor="_Toc514844327" w:history="1">
            <w:r w:rsidR="00AD23D5" w:rsidRPr="00D12E66">
              <w:rPr>
                <w:rStyle w:val="Hyperlink"/>
                <w:rFonts w:cs="Times New Roman"/>
                <w:noProof/>
              </w:rPr>
              <w:t>5.3</w:t>
            </w:r>
            <w:r w:rsidR="00AD23D5">
              <w:rPr>
                <w:rFonts w:eastAsiaTheme="minorEastAsia" w:cstheme="minorBidi"/>
                <w:noProof/>
                <w:lang w:eastAsia="en-GB"/>
              </w:rPr>
              <w:tab/>
            </w:r>
            <w:r w:rsidR="00AD23D5" w:rsidRPr="00D12E66">
              <w:rPr>
                <w:rStyle w:val="Hyperlink"/>
                <w:noProof/>
              </w:rPr>
              <w:t>Consent and recruitment</w:t>
            </w:r>
            <w:r w:rsidR="00AD23D5">
              <w:rPr>
                <w:noProof/>
                <w:webHidden/>
              </w:rPr>
              <w:tab/>
            </w:r>
            <w:r w:rsidR="00AD23D5">
              <w:rPr>
                <w:noProof/>
                <w:webHidden/>
              </w:rPr>
              <w:fldChar w:fldCharType="begin"/>
            </w:r>
            <w:r w:rsidR="00AD23D5">
              <w:rPr>
                <w:noProof/>
                <w:webHidden/>
              </w:rPr>
              <w:instrText xml:space="preserve"> PAGEREF _Toc514844327 \h </w:instrText>
            </w:r>
            <w:r w:rsidR="00AD23D5">
              <w:rPr>
                <w:noProof/>
                <w:webHidden/>
              </w:rPr>
            </w:r>
            <w:r w:rsidR="00AD23D5">
              <w:rPr>
                <w:noProof/>
                <w:webHidden/>
              </w:rPr>
              <w:fldChar w:fldCharType="separate"/>
            </w:r>
            <w:r w:rsidR="00AD23D5">
              <w:rPr>
                <w:noProof/>
                <w:webHidden/>
              </w:rPr>
              <w:t>17</w:t>
            </w:r>
            <w:r w:rsidR="00AD23D5">
              <w:rPr>
                <w:noProof/>
                <w:webHidden/>
              </w:rPr>
              <w:fldChar w:fldCharType="end"/>
            </w:r>
          </w:hyperlink>
        </w:p>
        <w:p w14:paraId="69A8058B" w14:textId="77777777" w:rsidR="00AD23D5" w:rsidRDefault="005B0C44">
          <w:pPr>
            <w:pStyle w:val="TOC1"/>
            <w:tabs>
              <w:tab w:val="left" w:pos="660"/>
            </w:tabs>
            <w:rPr>
              <w:rFonts w:eastAsiaTheme="minorEastAsia" w:cstheme="minorBidi"/>
              <w:noProof/>
              <w:lang w:eastAsia="en-GB"/>
            </w:rPr>
          </w:pPr>
          <w:hyperlink w:anchor="_Toc514844328" w:history="1">
            <w:r w:rsidR="00AD23D5" w:rsidRPr="00D12E66">
              <w:rPr>
                <w:rStyle w:val="Hyperlink"/>
                <w:rFonts w:cs="Times New Roman"/>
                <w:noProof/>
              </w:rPr>
              <w:t>5.4</w:t>
            </w:r>
            <w:r w:rsidR="00AD23D5">
              <w:rPr>
                <w:rFonts w:eastAsiaTheme="minorEastAsia" w:cstheme="minorBidi"/>
                <w:noProof/>
                <w:lang w:eastAsia="en-GB"/>
              </w:rPr>
              <w:tab/>
            </w:r>
            <w:r w:rsidR="00AD23D5" w:rsidRPr="00D12E66">
              <w:rPr>
                <w:rStyle w:val="Hyperlink"/>
                <w:noProof/>
              </w:rPr>
              <w:t>Follow-up</w:t>
            </w:r>
            <w:r w:rsidR="00AD23D5">
              <w:rPr>
                <w:noProof/>
                <w:webHidden/>
              </w:rPr>
              <w:tab/>
            </w:r>
            <w:r w:rsidR="00AD23D5">
              <w:rPr>
                <w:noProof/>
                <w:webHidden/>
              </w:rPr>
              <w:fldChar w:fldCharType="begin"/>
            </w:r>
            <w:r w:rsidR="00AD23D5">
              <w:rPr>
                <w:noProof/>
                <w:webHidden/>
              </w:rPr>
              <w:instrText xml:space="preserve"> PAGEREF _Toc514844328 \h </w:instrText>
            </w:r>
            <w:r w:rsidR="00AD23D5">
              <w:rPr>
                <w:noProof/>
                <w:webHidden/>
              </w:rPr>
            </w:r>
            <w:r w:rsidR="00AD23D5">
              <w:rPr>
                <w:noProof/>
                <w:webHidden/>
              </w:rPr>
              <w:fldChar w:fldCharType="separate"/>
            </w:r>
            <w:r w:rsidR="00AD23D5">
              <w:rPr>
                <w:noProof/>
                <w:webHidden/>
              </w:rPr>
              <w:t>17</w:t>
            </w:r>
            <w:r w:rsidR="00AD23D5">
              <w:rPr>
                <w:noProof/>
                <w:webHidden/>
              </w:rPr>
              <w:fldChar w:fldCharType="end"/>
            </w:r>
          </w:hyperlink>
        </w:p>
        <w:p w14:paraId="6DE98447" w14:textId="77777777" w:rsidR="00AD23D5" w:rsidRDefault="005B0C44">
          <w:pPr>
            <w:pStyle w:val="TOC1"/>
            <w:tabs>
              <w:tab w:val="left" w:pos="880"/>
            </w:tabs>
            <w:rPr>
              <w:rFonts w:eastAsiaTheme="minorEastAsia" w:cstheme="minorBidi"/>
              <w:noProof/>
              <w:lang w:eastAsia="en-GB"/>
            </w:rPr>
          </w:pPr>
          <w:hyperlink w:anchor="_Toc514844329" w:history="1">
            <w:r w:rsidR="00AD23D5" w:rsidRPr="00D12E66">
              <w:rPr>
                <w:rStyle w:val="Hyperlink"/>
                <w:noProof/>
              </w:rPr>
              <w:t>5.4.1</w:t>
            </w:r>
            <w:r w:rsidR="00AD23D5">
              <w:rPr>
                <w:rFonts w:eastAsiaTheme="minorEastAsia" w:cstheme="minorBidi"/>
                <w:noProof/>
                <w:lang w:eastAsia="en-GB"/>
              </w:rPr>
              <w:tab/>
            </w:r>
            <w:r w:rsidR="00AD23D5" w:rsidRPr="00D12E66">
              <w:rPr>
                <w:rStyle w:val="Hyperlink"/>
                <w:noProof/>
              </w:rPr>
              <w:t>Blinded assessment for follow-up visits</w:t>
            </w:r>
            <w:r w:rsidR="00AD23D5">
              <w:rPr>
                <w:noProof/>
                <w:webHidden/>
              </w:rPr>
              <w:tab/>
            </w:r>
            <w:r w:rsidR="00AD23D5">
              <w:rPr>
                <w:noProof/>
                <w:webHidden/>
              </w:rPr>
              <w:fldChar w:fldCharType="begin"/>
            </w:r>
            <w:r w:rsidR="00AD23D5">
              <w:rPr>
                <w:noProof/>
                <w:webHidden/>
              </w:rPr>
              <w:instrText xml:space="preserve"> PAGEREF _Toc514844329 \h </w:instrText>
            </w:r>
            <w:r w:rsidR="00AD23D5">
              <w:rPr>
                <w:noProof/>
                <w:webHidden/>
              </w:rPr>
            </w:r>
            <w:r w:rsidR="00AD23D5">
              <w:rPr>
                <w:noProof/>
                <w:webHidden/>
              </w:rPr>
              <w:fldChar w:fldCharType="separate"/>
            </w:r>
            <w:r w:rsidR="00AD23D5">
              <w:rPr>
                <w:noProof/>
                <w:webHidden/>
              </w:rPr>
              <w:t>18</w:t>
            </w:r>
            <w:r w:rsidR="00AD23D5">
              <w:rPr>
                <w:noProof/>
                <w:webHidden/>
              </w:rPr>
              <w:fldChar w:fldCharType="end"/>
            </w:r>
          </w:hyperlink>
        </w:p>
        <w:p w14:paraId="32848F61" w14:textId="77777777" w:rsidR="00AD23D5" w:rsidRDefault="005B0C44">
          <w:pPr>
            <w:pStyle w:val="TOC1"/>
            <w:tabs>
              <w:tab w:val="left" w:pos="660"/>
            </w:tabs>
            <w:rPr>
              <w:rFonts w:eastAsiaTheme="minorEastAsia" w:cstheme="minorBidi"/>
              <w:noProof/>
              <w:lang w:eastAsia="en-GB"/>
            </w:rPr>
          </w:pPr>
          <w:hyperlink w:anchor="_Toc514844330" w:history="1">
            <w:r w:rsidR="00AD23D5" w:rsidRPr="00D12E66">
              <w:rPr>
                <w:rStyle w:val="Hyperlink"/>
                <w:rFonts w:cs="Times New Roman"/>
                <w:noProof/>
              </w:rPr>
              <w:t>5.5</w:t>
            </w:r>
            <w:r w:rsidR="00AD23D5">
              <w:rPr>
                <w:rFonts w:eastAsiaTheme="minorEastAsia" w:cstheme="minorBidi"/>
                <w:noProof/>
                <w:lang w:eastAsia="en-GB"/>
              </w:rPr>
              <w:tab/>
            </w:r>
            <w:r w:rsidR="00AD23D5" w:rsidRPr="00D12E66">
              <w:rPr>
                <w:rStyle w:val="Hyperlink"/>
                <w:noProof/>
              </w:rPr>
              <w:t>Outcome measures</w:t>
            </w:r>
            <w:r w:rsidR="00AD23D5">
              <w:rPr>
                <w:noProof/>
                <w:webHidden/>
              </w:rPr>
              <w:tab/>
            </w:r>
            <w:r w:rsidR="00AD23D5">
              <w:rPr>
                <w:noProof/>
                <w:webHidden/>
              </w:rPr>
              <w:fldChar w:fldCharType="begin"/>
            </w:r>
            <w:r w:rsidR="00AD23D5">
              <w:rPr>
                <w:noProof/>
                <w:webHidden/>
              </w:rPr>
              <w:instrText xml:space="preserve"> PAGEREF _Toc514844330 \h </w:instrText>
            </w:r>
            <w:r w:rsidR="00AD23D5">
              <w:rPr>
                <w:noProof/>
                <w:webHidden/>
              </w:rPr>
            </w:r>
            <w:r w:rsidR="00AD23D5">
              <w:rPr>
                <w:noProof/>
                <w:webHidden/>
              </w:rPr>
              <w:fldChar w:fldCharType="separate"/>
            </w:r>
            <w:r w:rsidR="00AD23D5">
              <w:rPr>
                <w:noProof/>
                <w:webHidden/>
              </w:rPr>
              <w:t>18</w:t>
            </w:r>
            <w:r w:rsidR="00AD23D5">
              <w:rPr>
                <w:noProof/>
                <w:webHidden/>
              </w:rPr>
              <w:fldChar w:fldCharType="end"/>
            </w:r>
          </w:hyperlink>
        </w:p>
        <w:p w14:paraId="227D522F" w14:textId="77777777" w:rsidR="00AD23D5" w:rsidRDefault="005B0C44">
          <w:pPr>
            <w:pStyle w:val="TOC1"/>
            <w:tabs>
              <w:tab w:val="left" w:pos="880"/>
            </w:tabs>
            <w:rPr>
              <w:rFonts w:eastAsiaTheme="minorEastAsia" w:cstheme="minorBidi"/>
              <w:noProof/>
              <w:lang w:eastAsia="en-GB"/>
            </w:rPr>
          </w:pPr>
          <w:hyperlink w:anchor="_Toc514844331" w:history="1">
            <w:r w:rsidR="00AD23D5" w:rsidRPr="00D12E66">
              <w:rPr>
                <w:rStyle w:val="Hyperlink"/>
                <w:noProof/>
              </w:rPr>
              <w:t>5.5.1</w:t>
            </w:r>
            <w:r w:rsidR="00AD23D5">
              <w:rPr>
                <w:rFonts w:eastAsiaTheme="minorEastAsia" w:cstheme="minorBidi"/>
                <w:noProof/>
                <w:lang w:eastAsia="en-GB"/>
              </w:rPr>
              <w:tab/>
            </w:r>
            <w:r w:rsidR="00AD23D5" w:rsidRPr="00D12E66">
              <w:rPr>
                <w:rStyle w:val="Hyperlink"/>
                <w:noProof/>
              </w:rPr>
              <w:t>Primary outcome measures</w:t>
            </w:r>
            <w:r w:rsidR="00AD23D5">
              <w:rPr>
                <w:noProof/>
                <w:webHidden/>
              </w:rPr>
              <w:tab/>
            </w:r>
            <w:r w:rsidR="00AD23D5">
              <w:rPr>
                <w:noProof/>
                <w:webHidden/>
              </w:rPr>
              <w:fldChar w:fldCharType="begin"/>
            </w:r>
            <w:r w:rsidR="00AD23D5">
              <w:rPr>
                <w:noProof/>
                <w:webHidden/>
              </w:rPr>
              <w:instrText xml:space="preserve"> PAGEREF _Toc514844331 \h </w:instrText>
            </w:r>
            <w:r w:rsidR="00AD23D5">
              <w:rPr>
                <w:noProof/>
                <w:webHidden/>
              </w:rPr>
            </w:r>
            <w:r w:rsidR="00AD23D5">
              <w:rPr>
                <w:noProof/>
                <w:webHidden/>
              </w:rPr>
              <w:fldChar w:fldCharType="separate"/>
            </w:r>
            <w:r w:rsidR="00AD23D5">
              <w:rPr>
                <w:noProof/>
                <w:webHidden/>
              </w:rPr>
              <w:t>18</w:t>
            </w:r>
            <w:r w:rsidR="00AD23D5">
              <w:rPr>
                <w:noProof/>
                <w:webHidden/>
              </w:rPr>
              <w:fldChar w:fldCharType="end"/>
            </w:r>
          </w:hyperlink>
        </w:p>
        <w:p w14:paraId="3CC695AA" w14:textId="77777777" w:rsidR="00AD23D5" w:rsidRDefault="005B0C44">
          <w:pPr>
            <w:pStyle w:val="TOC1"/>
            <w:tabs>
              <w:tab w:val="left" w:pos="880"/>
            </w:tabs>
            <w:rPr>
              <w:rFonts w:eastAsiaTheme="minorEastAsia" w:cstheme="minorBidi"/>
              <w:noProof/>
              <w:lang w:eastAsia="en-GB"/>
            </w:rPr>
          </w:pPr>
          <w:hyperlink w:anchor="_Toc514844332" w:history="1">
            <w:r w:rsidR="00AD23D5" w:rsidRPr="00D12E66">
              <w:rPr>
                <w:rStyle w:val="Hyperlink"/>
                <w:noProof/>
              </w:rPr>
              <w:t>5.5.2</w:t>
            </w:r>
            <w:r w:rsidR="00AD23D5">
              <w:rPr>
                <w:rFonts w:eastAsiaTheme="minorEastAsia" w:cstheme="minorBidi"/>
                <w:noProof/>
                <w:lang w:eastAsia="en-GB"/>
              </w:rPr>
              <w:tab/>
            </w:r>
            <w:r w:rsidR="00AD23D5" w:rsidRPr="00D12E66">
              <w:rPr>
                <w:rStyle w:val="Hyperlink"/>
                <w:noProof/>
              </w:rPr>
              <w:t>Secondary outcome measures</w:t>
            </w:r>
            <w:r w:rsidR="00AD23D5">
              <w:rPr>
                <w:noProof/>
                <w:webHidden/>
              </w:rPr>
              <w:tab/>
            </w:r>
            <w:r w:rsidR="00AD23D5">
              <w:rPr>
                <w:noProof/>
                <w:webHidden/>
              </w:rPr>
              <w:fldChar w:fldCharType="begin"/>
            </w:r>
            <w:r w:rsidR="00AD23D5">
              <w:rPr>
                <w:noProof/>
                <w:webHidden/>
              </w:rPr>
              <w:instrText xml:space="preserve"> PAGEREF _Toc514844332 \h </w:instrText>
            </w:r>
            <w:r w:rsidR="00AD23D5">
              <w:rPr>
                <w:noProof/>
                <w:webHidden/>
              </w:rPr>
            </w:r>
            <w:r w:rsidR="00AD23D5">
              <w:rPr>
                <w:noProof/>
                <w:webHidden/>
              </w:rPr>
              <w:fldChar w:fldCharType="separate"/>
            </w:r>
            <w:r w:rsidR="00AD23D5">
              <w:rPr>
                <w:noProof/>
                <w:webHidden/>
              </w:rPr>
              <w:t>18</w:t>
            </w:r>
            <w:r w:rsidR="00AD23D5">
              <w:rPr>
                <w:noProof/>
                <w:webHidden/>
              </w:rPr>
              <w:fldChar w:fldCharType="end"/>
            </w:r>
          </w:hyperlink>
        </w:p>
        <w:p w14:paraId="29686444" w14:textId="77777777" w:rsidR="00AD23D5" w:rsidRDefault="005B0C44">
          <w:pPr>
            <w:pStyle w:val="TOC1"/>
            <w:tabs>
              <w:tab w:val="left" w:pos="440"/>
            </w:tabs>
            <w:rPr>
              <w:rFonts w:eastAsiaTheme="minorEastAsia" w:cstheme="minorBidi"/>
              <w:noProof/>
              <w:lang w:eastAsia="en-GB"/>
            </w:rPr>
          </w:pPr>
          <w:hyperlink w:anchor="_Toc514844333" w:history="1">
            <w:r w:rsidR="00AD23D5" w:rsidRPr="00D12E66">
              <w:rPr>
                <w:rStyle w:val="Hyperlink"/>
                <w:noProof/>
              </w:rPr>
              <w:t>6.</w:t>
            </w:r>
            <w:r w:rsidR="00AD23D5">
              <w:rPr>
                <w:rFonts w:eastAsiaTheme="minorEastAsia" w:cstheme="minorBidi"/>
                <w:noProof/>
                <w:lang w:eastAsia="en-GB"/>
              </w:rPr>
              <w:tab/>
            </w:r>
            <w:r w:rsidR="00AD23D5" w:rsidRPr="00D12E66">
              <w:rPr>
                <w:rStyle w:val="Hyperlink"/>
                <w:noProof/>
              </w:rPr>
              <w:t>Subjects</w:t>
            </w:r>
            <w:r w:rsidR="00AD23D5">
              <w:rPr>
                <w:noProof/>
                <w:webHidden/>
              </w:rPr>
              <w:tab/>
            </w:r>
            <w:r w:rsidR="00AD23D5">
              <w:rPr>
                <w:noProof/>
                <w:webHidden/>
              </w:rPr>
              <w:fldChar w:fldCharType="begin"/>
            </w:r>
            <w:r w:rsidR="00AD23D5">
              <w:rPr>
                <w:noProof/>
                <w:webHidden/>
              </w:rPr>
              <w:instrText xml:space="preserve"> PAGEREF _Toc514844333 \h </w:instrText>
            </w:r>
            <w:r w:rsidR="00AD23D5">
              <w:rPr>
                <w:noProof/>
                <w:webHidden/>
              </w:rPr>
            </w:r>
            <w:r w:rsidR="00AD23D5">
              <w:rPr>
                <w:noProof/>
                <w:webHidden/>
              </w:rPr>
              <w:fldChar w:fldCharType="separate"/>
            </w:r>
            <w:r w:rsidR="00AD23D5">
              <w:rPr>
                <w:noProof/>
                <w:webHidden/>
              </w:rPr>
              <w:t>19</w:t>
            </w:r>
            <w:r w:rsidR="00AD23D5">
              <w:rPr>
                <w:noProof/>
                <w:webHidden/>
              </w:rPr>
              <w:fldChar w:fldCharType="end"/>
            </w:r>
          </w:hyperlink>
        </w:p>
        <w:p w14:paraId="24DB3F73" w14:textId="77777777" w:rsidR="00AD23D5" w:rsidRDefault="005B0C44">
          <w:pPr>
            <w:pStyle w:val="TOC1"/>
            <w:tabs>
              <w:tab w:val="left" w:pos="660"/>
            </w:tabs>
            <w:rPr>
              <w:rFonts w:eastAsiaTheme="minorEastAsia" w:cstheme="minorBidi"/>
              <w:noProof/>
              <w:lang w:eastAsia="en-GB"/>
            </w:rPr>
          </w:pPr>
          <w:hyperlink w:anchor="_Toc514844334" w:history="1">
            <w:r w:rsidR="00AD23D5" w:rsidRPr="00D12E66">
              <w:rPr>
                <w:rStyle w:val="Hyperlink"/>
                <w:rFonts w:cs="Times New Roman"/>
                <w:noProof/>
              </w:rPr>
              <w:t>6.1</w:t>
            </w:r>
            <w:r w:rsidR="00AD23D5">
              <w:rPr>
                <w:rFonts w:eastAsiaTheme="minorEastAsia" w:cstheme="minorBidi"/>
                <w:noProof/>
                <w:lang w:eastAsia="en-GB"/>
              </w:rPr>
              <w:tab/>
            </w:r>
            <w:r w:rsidR="00AD23D5" w:rsidRPr="00D12E66">
              <w:rPr>
                <w:rStyle w:val="Hyperlink"/>
                <w:noProof/>
              </w:rPr>
              <w:t>Anticipated number of research subjects</w:t>
            </w:r>
            <w:r w:rsidR="00AD23D5">
              <w:rPr>
                <w:noProof/>
                <w:webHidden/>
              </w:rPr>
              <w:tab/>
            </w:r>
            <w:r w:rsidR="00AD23D5">
              <w:rPr>
                <w:noProof/>
                <w:webHidden/>
              </w:rPr>
              <w:fldChar w:fldCharType="begin"/>
            </w:r>
            <w:r w:rsidR="00AD23D5">
              <w:rPr>
                <w:noProof/>
                <w:webHidden/>
              </w:rPr>
              <w:instrText xml:space="preserve"> PAGEREF _Toc514844334 \h </w:instrText>
            </w:r>
            <w:r w:rsidR="00AD23D5">
              <w:rPr>
                <w:noProof/>
                <w:webHidden/>
              </w:rPr>
            </w:r>
            <w:r w:rsidR="00AD23D5">
              <w:rPr>
                <w:noProof/>
                <w:webHidden/>
              </w:rPr>
              <w:fldChar w:fldCharType="separate"/>
            </w:r>
            <w:r w:rsidR="00AD23D5">
              <w:rPr>
                <w:noProof/>
                <w:webHidden/>
              </w:rPr>
              <w:t>19</w:t>
            </w:r>
            <w:r w:rsidR="00AD23D5">
              <w:rPr>
                <w:noProof/>
                <w:webHidden/>
              </w:rPr>
              <w:fldChar w:fldCharType="end"/>
            </w:r>
          </w:hyperlink>
        </w:p>
        <w:p w14:paraId="0A1DE1D7" w14:textId="77777777" w:rsidR="00AD23D5" w:rsidRDefault="005B0C44">
          <w:pPr>
            <w:pStyle w:val="TOC1"/>
            <w:tabs>
              <w:tab w:val="left" w:pos="880"/>
            </w:tabs>
            <w:rPr>
              <w:rFonts w:eastAsiaTheme="minorEastAsia" w:cstheme="minorBidi"/>
              <w:noProof/>
              <w:lang w:eastAsia="en-GB"/>
            </w:rPr>
          </w:pPr>
          <w:hyperlink w:anchor="_Toc514844335" w:history="1">
            <w:r w:rsidR="00AD23D5" w:rsidRPr="00D12E66">
              <w:rPr>
                <w:rStyle w:val="Hyperlink"/>
                <w:noProof/>
              </w:rPr>
              <w:t>6.1.1</w:t>
            </w:r>
            <w:r w:rsidR="00AD23D5">
              <w:rPr>
                <w:rFonts w:eastAsiaTheme="minorEastAsia" w:cstheme="minorBidi"/>
                <w:noProof/>
                <w:lang w:eastAsia="en-GB"/>
              </w:rPr>
              <w:tab/>
            </w:r>
            <w:r w:rsidR="00AD23D5" w:rsidRPr="00D12E66">
              <w:rPr>
                <w:rStyle w:val="Hyperlink"/>
                <w:noProof/>
              </w:rPr>
              <w:t>Randomisation</w:t>
            </w:r>
            <w:r w:rsidR="00AD23D5">
              <w:rPr>
                <w:noProof/>
                <w:webHidden/>
              </w:rPr>
              <w:tab/>
            </w:r>
            <w:r w:rsidR="00AD23D5">
              <w:rPr>
                <w:noProof/>
                <w:webHidden/>
              </w:rPr>
              <w:fldChar w:fldCharType="begin"/>
            </w:r>
            <w:r w:rsidR="00AD23D5">
              <w:rPr>
                <w:noProof/>
                <w:webHidden/>
              </w:rPr>
              <w:instrText xml:space="preserve"> PAGEREF _Toc514844335 \h </w:instrText>
            </w:r>
            <w:r w:rsidR="00AD23D5">
              <w:rPr>
                <w:noProof/>
                <w:webHidden/>
              </w:rPr>
            </w:r>
            <w:r w:rsidR="00AD23D5">
              <w:rPr>
                <w:noProof/>
                <w:webHidden/>
              </w:rPr>
              <w:fldChar w:fldCharType="separate"/>
            </w:r>
            <w:r w:rsidR="00AD23D5">
              <w:rPr>
                <w:noProof/>
                <w:webHidden/>
              </w:rPr>
              <w:t>20</w:t>
            </w:r>
            <w:r w:rsidR="00AD23D5">
              <w:rPr>
                <w:noProof/>
                <w:webHidden/>
              </w:rPr>
              <w:fldChar w:fldCharType="end"/>
            </w:r>
          </w:hyperlink>
        </w:p>
        <w:p w14:paraId="376DBE63" w14:textId="77777777" w:rsidR="00AD23D5" w:rsidRDefault="005B0C44">
          <w:pPr>
            <w:pStyle w:val="TOC1"/>
            <w:tabs>
              <w:tab w:val="left" w:pos="660"/>
            </w:tabs>
            <w:rPr>
              <w:rFonts w:eastAsiaTheme="minorEastAsia" w:cstheme="minorBidi"/>
              <w:noProof/>
              <w:lang w:eastAsia="en-GB"/>
            </w:rPr>
          </w:pPr>
          <w:hyperlink w:anchor="_Toc514844336" w:history="1">
            <w:r w:rsidR="00AD23D5" w:rsidRPr="00D12E66">
              <w:rPr>
                <w:rStyle w:val="Hyperlink"/>
                <w:rFonts w:cs="Times New Roman"/>
                <w:noProof/>
              </w:rPr>
              <w:t>6.2</w:t>
            </w:r>
            <w:r w:rsidR="00AD23D5">
              <w:rPr>
                <w:rFonts w:eastAsiaTheme="minorEastAsia" w:cstheme="minorBidi"/>
                <w:noProof/>
                <w:lang w:eastAsia="en-GB"/>
              </w:rPr>
              <w:tab/>
            </w:r>
            <w:r w:rsidR="00AD23D5" w:rsidRPr="00D12E66">
              <w:rPr>
                <w:rStyle w:val="Hyperlink"/>
                <w:noProof/>
              </w:rPr>
              <w:t>Eligibility criteria</w:t>
            </w:r>
            <w:r w:rsidR="00AD23D5">
              <w:rPr>
                <w:noProof/>
                <w:webHidden/>
              </w:rPr>
              <w:tab/>
            </w:r>
            <w:r w:rsidR="00AD23D5">
              <w:rPr>
                <w:noProof/>
                <w:webHidden/>
              </w:rPr>
              <w:fldChar w:fldCharType="begin"/>
            </w:r>
            <w:r w:rsidR="00AD23D5">
              <w:rPr>
                <w:noProof/>
                <w:webHidden/>
              </w:rPr>
              <w:instrText xml:space="preserve"> PAGEREF _Toc514844336 \h </w:instrText>
            </w:r>
            <w:r w:rsidR="00AD23D5">
              <w:rPr>
                <w:noProof/>
                <w:webHidden/>
              </w:rPr>
            </w:r>
            <w:r w:rsidR="00AD23D5">
              <w:rPr>
                <w:noProof/>
                <w:webHidden/>
              </w:rPr>
              <w:fldChar w:fldCharType="separate"/>
            </w:r>
            <w:r w:rsidR="00AD23D5">
              <w:rPr>
                <w:noProof/>
                <w:webHidden/>
              </w:rPr>
              <w:t>21</w:t>
            </w:r>
            <w:r w:rsidR="00AD23D5">
              <w:rPr>
                <w:noProof/>
                <w:webHidden/>
              </w:rPr>
              <w:fldChar w:fldCharType="end"/>
            </w:r>
          </w:hyperlink>
        </w:p>
        <w:p w14:paraId="082DA82C" w14:textId="77777777" w:rsidR="00AD23D5" w:rsidRDefault="005B0C44">
          <w:pPr>
            <w:pStyle w:val="TOC1"/>
            <w:tabs>
              <w:tab w:val="left" w:pos="880"/>
            </w:tabs>
            <w:rPr>
              <w:rFonts w:eastAsiaTheme="minorEastAsia" w:cstheme="minorBidi"/>
              <w:noProof/>
              <w:lang w:eastAsia="en-GB"/>
            </w:rPr>
          </w:pPr>
          <w:hyperlink w:anchor="_Toc514844337" w:history="1">
            <w:r w:rsidR="00AD23D5" w:rsidRPr="00D12E66">
              <w:rPr>
                <w:rStyle w:val="Hyperlink"/>
                <w:noProof/>
              </w:rPr>
              <w:t>6.2.1</w:t>
            </w:r>
            <w:r w:rsidR="00AD23D5">
              <w:rPr>
                <w:rFonts w:eastAsiaTheme="minorEastAsia" w:cstheme="minorBidi"/>
                <w:noProof/>
                <w:lang w:eastAsia="en-GB"/>
              </w:rPr>
              <w:tab/>
            </w:r>
            <w:r w:rsidR="00AD23D5" w:rsidRPr="00D12E66">
              <w:rPr>
                <w:rStyle w:val="Hyperlink"/>
                <w:noProof/>
              </w:rPr>
              <w:t>Inclusion criteria</w:t>
            </w:r>
            <w:r w:rsidR="00AD23D5">
              <w:rPr>
                <w:noProof/>
                <w:webHidden/>
              </w:rPr>
              <w:tab/>
            </w:r>
            <w:r w:rsidR="00AD23D5">
              <w:rPr>
                <w:noProof/>
                <w:webHidden/>
              </w:rPr>
              <w:fldChar w:fldCharType="begin"/>
            </w:r>
            <w:r w:rsidR="00AD23D5">
              <w:rPr>
                <w:noProof/>
                <w:webHidden/>
              </w:rPr>
              <w:instrText xml:space="preserve"> PAGEREF _Toc514844337 \h </w:instrText>
            </w:r>
            <w:r w:rsidR="00AD23D5">
              <w:rPr>
                <w:noProof/>
                <w:webHidden/>
              </w:rPr>
            </w:r>
            <w:r w:rsidR="00AD23D5">
              <w:rPr>
                <w:noProof/>
                <w:webHidden/>
              </w:rPr>
              <w:fldChar w:fldCharType="separate"/>
            </w:r>
            <w:r w:rsidR="00AD23D5">
              <w:rPr>
                <w:noProof/>
                <w:webHidden/>
              </w:rPr>
              <w:t>21</w:t>
            </w:r>
            <w:r w:rsidR="00AD23D5">
              <w:rPr>
                <w:noProof/>
                <w:webHidden/>
              </w:rPr>
              <w:fldChar w:fldCharType="end"/>
            </w:r>
          </w:hyperlink>
        </w:p>
        <w:p w14:paraId="5A99490B" w14:textId="77777777" w:rsidR="00AD23D5" w:rsidRDefault="005B0C44">
          <w:pPr>
            <w:pStyle w:val="TOC1"/>
            <w:tabs>
              <w:tab w:val="left" w:pos="880"/>
            </w:tabs>
            <w:rPr>
              <w:rFonts w:eastAsiaTheme="minorEastAsia" w:cstheme="minorBidi"/>
              <w:noProof/>
              <w:lang w:eastAsia="en-GB"/>
            </w:rPr>
          </w:pPr>
          <w:hyperlink w:anchor="_Toc514844338" w:history="1">
            <w:r w:rsidR="00AD23D5" w:rsidRPr="00D12E66">
              <w:rPr>
                <w:rStyle w:val="Hyperlink"/>
                <w:noProof/>
              </w:rPr>
              <w:t>6.2.2</w:t>
            </w:r>
            <w:r w:rsidR="00AD23D5">
              <w:rPr>
                <w:rFonts w:eastAsiaTheme="minorEastAsia" w:cstheme="minorBidi"/>
                <w:noProof/>
                <w:lang w:eastAsia="en-GB"/>
              </w:rPr>
              <w:tab/>
            </w:r>
            <w:r w:rsidR="00AD23D5" w:rsidRPr="00D12E66">
              <w:rPr>
                <w:rStyle w:val="Hyperlink"/>
                <w:noProof/>
              </w:rPr>
              <w:t>Exclusion criteria</w:t>
            </w:r>
            <w:r w:rsidR="00AD23D5">
              <w:rPr>
                <w:noProof/>
                <w:webHidden/>
              </w:rPr>
              <w:tab/>
            </w:r>
            <w:r w:rsidR="00AD23D5">
              <w:rPr>
                <w:noProof/>
                <w:webHidden/>
              </w:rPr>
              <w:fldChar w:fldCharType="begin"/>
            </w:r>
            <w:r w:rsidR="00AD23D5">
              <w:rPr>
                <w:noProof/>
                <w:webHidden/>
              </w:rPr>
              <w:instrText xml:space="preserve"> PAGEREF _Toc514844338 \h </w:instrText>
            </w:r>
            <w:r w:rsidR="00AD23D5">
              <w:rPr>
                <w:noProof/>
                <w:webHidden/>
              </w:rPr>
            </w:r>
            <w:r w:rsidR="00AD23D5">
              <w:rPr>
                <w:noProof/>
                <w:webHidden/>
              </w:rPr>
              <w:fldChar w:fldCharType="separate"/>
            </w:r>
            <w:r w:rsidR="00AD23D5">
              <w:rPr>
                <w:noProof/>
                <w:webHidden/>
              </w:rPr>
              <w:t>21</w:t>
            </w:r>
            <w:r w:rsidR="00AD23D5">
              <w:rPr>
                <w:noProof/>
                <w:webHidden/>
              </w:rPr>
              <w:fldChar w:fldCharType="end"/>
            </w:r>
          </w:hyperlink>
        </w:p>
        <w:p w14:paraId="45941984" w14:textId="77777777" w:rsidR="00AD23D5" w:rsidRDefault="005B0C44">
          <w:pPr>
            <w:pStyle w:val="TOC1"/>
            <w:tabs>
              <w:tab w:val="left" w:pos="660"/>
            </w:tabs>
            <w:rPr>
              <w:rFonts w:eastAsiaTheme="minorEastAsia" w:cstheme="minorBidi"/>
              <w:noProof/>
              <w:lang w:eastAsia="en-GB"/>
            </w:rPr>
          </w:pPr>
          <w:hyperlink w:anchor="_Toc514844339" w:history="1">
            <w:r w:rsidR="00AD23D5" w:rsidRPr="00D12E66">
              <w:rPr>
                <w:rStyle w:val="Hyperlink"/>
                <w:rFonts w:cs="Times New Roman"/>
                <w:noProof/>
              </w:rPr>
              <w:t>6.3</w:t>
            </w:r>
            <w:r w:rsidR="00AD23D5">
              <w:rPr>
                <w:rFonts w:eastAsiaTheme="minorEastAsia" w:cstheme="minorBidi"/>
                <w:noProof/>
                <w:lang w:eastAsia="en-GB"/>
              </w:rPr>
              <w:tab/>
            </w:r>
            <w:r w:rsidR="00AD23D5" w:rsidRPr="00D12E66">
              <w:rPr>
                <w:rStyle w:val="Hyperlink"/>
                <w:noProof/>
              </w:rPr>
              <w:t>Early withdrawal of subjects</w:t>
            </w:r>
            <w:r w:rsidR="00AD23D5">
              <w:rPr>
                <w:noProof/>
                <w:webHidden/>
              </w:rPr>
              <w:tab/>
            </w:r>
            <w:r w:rsidR="00AD23D5">
              <w:rPr>
                <w:noProof/>
                <w:webHidden/>
              </w:rPr>
              <w:fldChar w:fldCharType="begin"/>
            </w:r>
            <w:r w:rsidR="00AD23D5">
              <w:rPr>
                <w:noProof/>
                <w:webHidden/>
              </w:rPr>
              <w:instrText xml:space="preserve"> PAGEREF _Toc514844339 \h </w:instrText>
            </w:r>
            <w:r w:rsidR="00AD23D5">
              <w:rPr>
                <w:noProof/>
                <w:webHidden/>
              </w:rPr>
            </w:r>
            <w:r w:rsidR="00AD23D5">
              <w:rPr>
                <w:noProof/>
                <w:webHidden/>
              </w:rPr>
              <w:fldChar w:fldCharType="separate"/>
            </w:r>
            <w:r w:rsidR="00AD23D5">
              <w:rPr>
                <w:noProof/>
                <w:webHidden/>
              </w:rPr>
              <w:t>22</w:t>
            </w:r>
            <w:r w:rsidR="00AD23D5">
              <w:rPr>
                <w:noProof/>
                <w:webHidden/>
              </w:rPr>
              <w:fldChar w:fldCharType="end"/>
            </w:r>
          </w:hyperlink>
        </w:p>
        <w:p w14:paraId="5DA3B3B8" w14:textId="77777777" w:rsidR="00AD23D5" w:rsidRDefault="005B0C44">
          <w:pPr>
            <w:pStyle w:val="TOC1"/>
            <w:tabs>
              <w:tab w:val="left" w:pos="440"/>
            </w:tabs>
            <w:rPr>
              <w:rFonts w:eastAsiaTheme="minorEastAsia" w:cstheme="minorBidi"/>
              <w:noProof/>
              <w:lang w:eastAsia="en-GB"/>
            </w:rPr>
          </w:pPr>
          <w:hyperlink w:anchor="_Toc514844340" w:history="1">
            <w:r w:rsidR="00AD23D5" w:rsidRPr="00D12E66">
              <w:rPr>
                <w:rStyle w:val="Hyperlink"/>
                <w:noProof/>
              </w:rPr>
              <w:t>7.</w:t>
            </w:r>
            <w:r w:rsidR="00AD23D5">
              <w:rPr>
                <w:rFonts w:eastAsiaTheme="minorEastAsia" w:cstheme="minorBidi"/>
                <w:noProof/>
                <w:lang w:eastAsia="en-GB"/>
              </w:rPr>
              <w:tab/>
            </w:r>
            <w:r w:rsidR="00AD23D5" w:rsidRPr="00D12E66">
              <w:rPr>
                <w:rStyle w:val="Hyperlink"/>
                <w:noProof/>
              </w:rPr>
              <w:t>Safety</w:t>
            </w:r>
            <w:r w:rsidR="00AD23D5">
              <w:rPr>
                <w:noProof/>
                <w:webHidden/>
              </w:rPr>
              <w:tab/>
            </w:r>
            <w:r w:rsidR="00AD23D5">
              <w:rPr>
                <w:noProof/>
                <w:webHidden/>
              </w:rPr>
              <w:fldChar w:fldCharType="begin"/>
            </w:r>
            <w:r w:rsidR="00AD23D5">
              <w:rPr>
                <w:noProof/>
                <w:webHidden/>
              </w:rPr>
              <w:instrText xml:space="preserve"> PAGEREF _Toc514844340 \h </w:instrText>
            </w:r>
            <w:r w:rsidR="00AD23D5">
              <w:rPr>
                <w:noProof/>
                <w:webHidden/>
              </w:rPr>
            </w:r>
            <w:r w:rsidR="00AD23D5">
              <w:rPr>
                <w:noProof/>
                <w:webHidden/>
              </w:rPr>
              <w:fldChar w:fldCharType="separate"/>
            </w:r>
            <w:r w:rsidR="00AD23D5">
              <w:rPr>
                <w:noProof/>
                <w:webHidden/>
              </w:rPr>
              <w:t>22</w:t>
            </w:r>
            <w:r w:rsidR="00AD23D5">
              <w:rPr>
                <w:noProof/>
                <w:webHidden/>
              </w:rPr>
              <w:fldChar w:fldCharType="end"/>
            </w:r>
          </w:hyperlink>
        </w:p>
        <w:p w14:paraId="6C3280B8" w14:textId="77777777" w:rsidR="00AD23D5" w:rsidRDefault="005B0C44">
          <w:pPr>
            <w:pStyle w:val="TOC1"/>
            <w:tabs>
              <w:tab w:val="left" w:pos="660"/>
            </w:tabs>
            <w:rPr>
              <w:rFonts w:eastAsiaTheme="minorEastAsia" w:cstheme="minorBidi"/>
              <w:noProof/>
              <w:lang w:eastAsia="en-GB"/>
            </w:rPr>
          </w:pPr>
          <w:hyperlink w:anchor="_Toc514844341" w:history="1">
            <w:r w:rsidR="00AD23D5" w:rsidRPr="00D12E66">
              <w:rPr>
                <w:rStyle w:val="Hyperlink"/>
                <w:rFonts w:cs="Times New Roman"/>
                <w:noProof/>
              </w:rPr>
              <w:t>7.1</w:t>
            </w:r>
            <w:r w:rsidR="00AD23D5">
              <w:rPr>
                <w:rFonts w:eastAsiaTheme="minorEastAsia" w:cstheme="minorBidi"/>
                <w:noProof/>
                <w:lang w:eastAsia="en-GB"/>
              </w:rPr>
              <w:tab/>
            </w:r>
            <w:r w:rsidR="00AD23D5" w:rsidRPr="00D12E66">
              <w:rPr>
                <w:rStyle w:val="Hyperlink"/>
                <w:noProof/>
              </w:rPr>
              <w:t>Potential risks &amp; benefits to study participants</w:t>
            </w:r>
            <w:r w:rsidR="00AD23D5">
              <w:rPr>
                <w:noProof/>
                <w:webHidden/>
              </w:rPr>
              <w:tab/>
            </w:r>
            <w:r w:rsidR="00AD23D5">
              <w:rPr>
                <w:noProof/>
                <w:webHidden/>
              </w:rPr>
              <w:fldChar w:fldCharType="begin"/>
            </w:r>
            <w:r w:rsidR="00AD23D5">
              <w:rPr>
                <w:noProof/>
                <w:webHidden/>
              </w:rPr>
              <w:instrText xml:space="preserve"> PAGEREF _Toc514844341 \h </w:instrText>
            </w:r>
            <w:r w:rsidR="00AD23D5">
              <w:rPr>
                <w:noProof/>
                <w:webHidden/>
              </w:rPr>
            </w:r>
            <w:r w:rsidR="00AD23D5">
              <w:rPr>
                <w:noProof/>
                <w:webHidden/>
              </w:rPr>
              <w:fldChar w:fldCharType="separate"/>
            </w:r>
            <w:r w:rsidR="00AD23D5">
              <w:rPr>
                <w:noProof/>
                <w:webHidden/>
              </w:rPr>
              <w:t>22</w:t>
            </w:r>
            <w:r w:rsidR="00AD23D5">
              <w:rPr>
                <w:noProof/>
                <w:webHidden/>
              </w:rPr>
              <w:fldChar w:fldCharType="end"/>
            </w:r>
          </w:hyperlink>
        </w:p>
        <w:p w14:paraId="6880FBBE" w14:textId="77777777" w:rsidR="00AD23D5" w:rsidRDefault="005B0C44">
          <w:pPr>
            <w:pStyle w:val="TOC1"/>
            <w:tabs>
              <w:tab w:val="left" w:pos="660"/>
            </w:tabs>
            <w:rPr>
              <w:rFonts w:eastAsiaTheme="minorEastAsia" w:cstheme="minorBidi"/>
              <w:noProof/>
              <w:lang w:eastAsia="en-GB"/>
            </w:rPr>
          </w:pPr>
          <w:hyperlink w:anchor="_Toc514844342" w:history="1">
            <w:r w:rsidR="00AD23D5" w:rsidRPr="00D12E66">
              <w:rPr>
                <w:rStyle w:val="Hyperlink"/>
                <w:rFonts w:cs="Times New Roman"/>
                <w:noProof/>
              </w:rPr>
              <w:t>7.2</w:t>
            </w:r>
            <w:r w:rsidR="00AD23D5">
              <w:rPr>
                <w:rFonts w:eastAsiaTheme="minorEastAsia" w:cstheme="minorBidi"/>
                <w:noProof/>
                <w:lang w:eastAsia="en-GB"/>
              </w:rPr>
              <w:tab/>
            </w:r>
            <w:r w:rsidR="00AD23D5" w:rsidRPr="00D12E66">
              <w:rPr>
                <w:rStyle w:val="Hyperlink"/>
                <w:noProof/>
              </w:rPr>
              <w:t>Safety definitions</w:t>
            </w:r>
            <w:r w:rsidR="00AD23D5">
              <w:rPr>
                <w:noProof/>
                <w:webHidden/>
              </w:rPr>
              <w:tab/>
            </w:r>
            <w:r w:rsidR="00AD23D5">
              <w:rPr>
                <w:noProof/>
                <w:webHidden/>
              </w:rPr>
              <w:fldChar w:fldCharType="begin"/>
            </w:r>
            <w:r w:rsidR="00AD23D5">
              <w:rPr>
                <w:noProof/>
                <w:webHidden/>
              </w:rPr>
              <w:instrText xml:space="preserve"> PAGEREF _Toc514844342 \h </w:instrText>
            </w:r>
            <w:r w:rsidR="00AD23D5">
              <w:rPr>
                <w:noProof/>
                <w:webHidden/>
              </w:rPr>
            </w:r>
            <w:r w:rsidR="00AD23D5">
              <w:rPr>
                <w:noProof/>
                <w:webHidden/>
              </w:rPr>
              <w:fldChar w:fldCharType="separate"/>
            </w:r>
            <w:r w:rsidR="00AD23D5">
              <w:rPr>
                <w:noProof/>
                <w:webHidden/>
              </w:rPr>
              <w:t>22</w:t>
            </w:r>
            <w:r w:rsidR="00AD23D5">
              <w:rPr>
                <w:noProof/>
                <w:webHidden/>
              </w:rPr>
              <w:fldChar w:fldCharType="end"/>
            </w:r>
          </w:hyperlink>
        </w:p>
        <w:p w14:paraId="37468D41" w14:textId="77777777" w:rsidR="00AD23D5" w:rsidRDefault="005B0C44">
          <w:pPr>
            <w:pStyle w:val="TOC1"/>
            <w:tabs>
              <w:tab w:val="left" w:pos="660"/>
            </w:tabs>
            <w:rPr>
              <w:rFonts w:eastAsiaTheme="minorEastAsia" w:cstheme="minorBidi"/>
              <w:noProof/>
              <w:lang w:eastAsia="en-GB"/>
            </w:rPr>
          </w:pPr>
          <w:hyperlink w:anchor="_Toc514844343" w:history="1">
            <w:r w:rsidR="00AD23D5" w:rsidRPr="00D12E66">
              <w:rPr>
                <w:rStyle w:val="Hyperlink"/>
                <w:rFonts w:cs="Times New Roman"/>
                <w:noProof/>
              </w:rPr>
              <w:t>7.3</w:t>
            </w:r>
            <w:r w:rsidR="00AD23D5">
              <w:rPr>
                <w:rFonts w:eastAsiaTheme="minorEastAsia" w:cstheme="minorBidi"/>
                <w:noProof/>
                <w:lang w:eastAsia="en-GB"/>
              </w:rPr>
              <w:tab/>
            </w:r>
            <w:r w:rsidR="00AD23D5" w:rsidRPr="00D12E66">
              <w:rPr>
                <w:rStyle w:val="Hyperlink"/>
                <w:noProof/>
              </w:rPr>
              <w:t>Procedures for recording adverse events</w:t>
            </w:r>
            <w:r w:rsidR="00AD23D5">
              <w:rPr>
                <w:noProof/>
                <w:webHidden/>
              </w:rPr>
              <w:tab/>
            </w:r>
            <w:r w:rsidR="00AD23D5">
              <w:rPr>
                <w:noProof/>
                <w:webHidden/>
              </w:rPr>
              <w:fldChar w:fldCharType="begin"/>
            </w:r>
            <w:r w:rsidR="00AD23D5">
              <w:rPr>
                <w:noProof/>
                <w:webHidden/>
              </w:rPr>
              <w:instrText xml:space="preserve"> PAGEREF _Toc514844343 \h </w:instrText>
            </w:r>
            <w:r w:rsidR="00AD23D5">
              <w:rPr>
                <w:noProof/>
                <w:webHidden/>
              </w:rPr>
            </w:r>
            <w:r w:rsidR="00AD23D5">
              <w:rPr>
                <w:noProof/>
                <w:webHidden/>
              </w:rPr>
              <w:fldChar w:fldCharType="separate"/>
            </w:r>
            <w:r w:rsidR="00AD23D5">
              <w:rPr>
                <w:noProof/>
                <w:webHidden/>
              </w:rPr>
              <w:t>23</w:t>
            </w:r>
            <w:r w:rsidR="00AD23D5">
              <w:rPr>
                <w:noProof/>
                <w:webHidden/>
              </w:rPr>
              <w:fldChar w:fldCharType="end"/>
            </w:r>
          </w:hyperlink>
        </w:p>
        <w:p w14:paraId="28A5B94D" w14:textId="77777777" w:rsidR="00AD23D5" w:rsidRDefault="005B0C44">
          <w:pPr>
            <w:pStyle w:val="TOC1"/>
            <w:tabs>
              <w:tab w:val="left" w:pos="440"/>
            </w:tabs>
            <w:rPr>
              <w:rFonts w:eastAsiaTheme="minorEastAsia" w:cstheme="minorBidi"/>
              <w:noProof/>
              <w:lang w:eastAsia="en-GB"/>
            </w:rPr>
          </w:pPr>
          <w:hyperlink w:anchor="_Toc514844344" w:history="1">
            <w:r w:rsidR="00AD23D5" w:rsidRPr="00D12E66">
              <w:rPr>
                <w:rStyle w:val="Hyperlink"/>
                <w:noProof/>
              </w:rPr>
              <w:t>8.</w:t>
            </w:r>
            <w:r w:rsidR="00AD23D5">
              <w:rPr>
                <w:rFonts w:eastAsiaTheme="minorEastAsia" w:cstheme="minorBidi"/>
                <w:noProof/>
                <w:lang w:eastAsia="en-GB"/>
              </w:rPr>
              <w:tab/>
            </w:r>
            <w:r w:rsidR="00AD23D5" w:rsidRPr="00D12E66">
              <w:rPr>
                <w:rStyle w:val="Hyperlink"/>
                <w:noProof/>
              </w:rPr>
              <w:t>Statistical consideration and data analysis plan</w:t>
            </w:r>
            <w:r w:rsidR="00AD23D5">
              <w:rPr>
                <w:noProof/>
                <w:webHidden/>
              </w:rPr>
              <w:tab/>
            </w:r>
            <w:r w:rsidR="00AD23D5">
              <w:rPr>
                <w:noProof/>
                <w:webHidden/>
              </w:rPr>
              <w:fldChar w:fldCharType="begin"/>
            </w:r>
            <w:r w:rsidR="00AD23D5">
              <w:rPr>
                <w:noProof/>
                <w:webHidden/>
              </w:rPr>
              <w:instrText xml:space="preserve"> PAGEREF _Toc514844344 \h </w:instrText>
            </w:r>
            <w:r w:rsidR="00AD23D5">
              <w:rPr>
                <w:noProof/>
                <w:webHidden/>
              </w:rPr>
            </w:r>
            <w:r w:rsidR="00AD23D5">
              <w:rPr>
                <w:noProof/>
                <w:webHidden/>
              </w:rPr>
              <w:fldChar w:fldCharType="separate"/>
            </w:r>
            <w:r w:rsidR="00AD23D5">
              <w:rPr>
                <w:noProof/>
                <w:webHidden/>
              </w:rPr>
              <w:t>23</w:t>
            </w:r>
            <w:r w:rsidR="00AD23D5">
              <w:rPr>
                <w:noProof/>
                <w:webHidden/>
              </w:rPr>
              <w:fldChar w:fldCharType="end"/>
            </w:r>
          </w:hyperlink>
        </w:p>
        <w:p w14:paraId="78C28BC5" w14:textId="77777777" w:rsidR="00AD23D5" w:rsidRDefault="005B0C44">
          <w:pPr>
            <w:pStyle w:val="TOC1"/>
            <w:tabs>
              <w:tab w:val="left" w:pos="660"/>
            </w:tabs>
            <w:rPr>
              <w:rFonts w:eastAsiaTheme="minorEastAsia" w:cstheme="minorBidi"/>
              <w:noProof/>
              <w:lang w:eastAsia="en-GB"/>
            </w:rPr>
          </w:pPr>
          <w:hyperlink w:anchor="_Toc514844345" w:history="1">
            <w:r w:rsidR="00AD23D5" w:rsidRPr="00D12E66">
              <w:rPr>
                <w:rStyle w:val="Hyperlink"/>
                <w:rFonts w:cs="Times New Roman"/>
                <w:noProof/>
              </w:rPr>
              <w:t>8.1</w:t>
            </w:r>
            <w:r w:rsidR="00AD23D5">
              <w:rPr>
                <w:rFonts w:eastAsiaTheme="minorEastAsia" w:cstheme="minorBidi"/>
                <w:noProof/>
                <w:lang w:eastAsia="en-GB"/>
              </w:rPr>
              <w:tab/>
            </w:r>
            <w:r w:rsidR="00AD23D5" w:rsidRPr="00D12E66">
              <w:rPr>
                <w:rStyle w:val="Hyperlink"/>
                <w:noProof/>
              </w:rPr>
              <w:t>Analysis of baseline characteristics</w:t>
            </w:r>
            <w:r w:rsidR="00AD23D5">
              <w:rPr>
                <w:noProof/>
                <w:webHidden/>
              </w:rPr>
              <w:tab/>
            </w:r>
            <w:r w:rsidR="00AD23D5">
              <w:rPr>
                <w:noProof/>
                <w:webHidden/>
              </w:rPr>
              <w:fldChar w:fldCharType="begin"/>
            </w:r>
            <w:r w:rsidR="00AD23D5">
              <w:rPr>
                <w:noProof/>
                <w:webHidden/>
              </w:rPr>
              <w:instrText xml:space="preserve"> PAGEREF _Toc514844345 \h </w:instrText>
            </w:r>
            <w:r w:rsidR="00AD23D5">
              <w:rPr>
                <w:noProof/>
                <w:webHidden/>
              </w:rPr>
            </w:r>
            <w:r w:rsidR="00AD23D5">
              <w:rPr>
                <w:noProof/>
                <w:webHidden/>
              </w:rPr>
              <w:fldChar w:fldCharType="separate"/>
            </w:r>
            <w:r w:rsidR="00AD23D5">
              <w:rPr>
                <w:noProof/>
                <w:webHidden/>
              </w:rPr>
              <w:t>24</w:t>
            </w:r>
            <w:r w:rsidR="00AD23D5">
              <w:rPr>
                <w:noProof/>
                <w:webHidden/>
              </w:rPr>
              <w:fldChar w:fldCharType="end"/>
            </w:r>
          </w:hyperlink>
        </w:p>
        <w:p w14:paraId="5A790BBC" w14:textId="77777777" w:rsidR="00AD23D5" w:rsidRDefault="005B0C44">
          <w:pPr>
            <w:pStyle w:val="TOC1"/>
            <w:tabs>
              <w:tab w:val="left" w:pos="660"/>
            </w:tabs>
            <w:rPr>
              <w:rFonts w:eastAsiaTheme="minorEastAsia" w:cstheme="minorBidi"/>
              <w:noProof/>
              <w:lang w:eastAsia="en-GB"/>
            </w:rPr>
          </w:pPr>
          <w:hyperlink w:anchor="_Toc514844346" w:history="1">
            <w:r w:rsidR="00AD23D5" w:rsidRPr="00D12E66">
              <w:rPr>
                <w:rStyle w:val="Hyperlink"/>
                <w:rFonts w:cs="Times New Roman"/>
                <w:noProof/>
              </w:rPr>
              <w:t>8.2</w:t>
            </w:r>
            <w:r w:rsidR="00AD23D5">
              <w:rPr>
                <w:rFonts w:eastAsiaTheme="minorEastAsia" w:cstheme="minorBidi"/>
                <w:noProof/>
                <w:lang w:eastAsia="en-GB"/>
              </w:rPr>
              <w:tab/>
            </w:r>
            <w:r w:rsidR="00AD23D5" w:rsidRPr="00D12E66">
              <w:rPr>
                <w:rStyle w:val="Hyperlink"/>
                <w:noProof/>
              </w:rPr>
              <w:t>Primary outcome statistics</w:t>
            </w:r>
            <w:r w:rsidR="00AD23D5">
              <w:rPr>
                <w:noProof/>
                <w:webHidden/>
              </w:rPr>
              <w:tab/>
            </w:r>
            <w:r w:rsidR="00AD23D5">
              <w:rPr>
                <w:noProof/>
                <w:webHidden/>
              </w:rPr>
              <w:fldChar w:fldCharType="begin"/>
            </w:r>
            <w:r w:rsidR="00AD23D5">
              <w:rPr>
                <w:noProof/>
                <w:webHidden/>
              </w:rPr>
              <w:instrText xml:space="preserve"> PAGEREF _Toc514844346 \h </w:instrText>
            </w:r>
            <w:r w:rsidR="00AD23D5">
              <w:rPr>
                <w:noProof/>
                <w:webHidden/>
              </w:rPr>
            </w:r>
            <w:r w:rsidR="00AD23D5">
              <w:rPr>
                <w:noProof/>
                <w:webHidden/>
              </w:rPr>
              <w:fldChar w:fldCharType="separate"/>
            </w:r>
            <w:r w:rsidR="00AD23D5">
              <w:rPr>
                <w:noProof/>
                <w:webHidden/>
              </w:rPr>
              <w:t>24</w:t>
            </w:r>
            <w:r w:rsidR="00AD23D5">
              <w:rPr>
                <w:noProof/>
                <w:webHidden/>
              </w:rPr>
              <w:fldChar w:fldCharType="end"/>
            </w:r>
          </w:hyperlink>
        </w:p>
        <w:p w14:paraId="70C41F35" w14:textId="77777777" w:rsidR="00AD23D5" w:rsidRDefault="005B0C44">
          <w:pPr>
            <w:pStyle w:val="TOC1"/>
            <w:tabs>
              <w:tab w:val="left" w:pos="660"/>
            </w:tabs>
            <w:rPr>
              <w:rFonts w:eastAsiaTheme="minorEastAsia" w:cstheme="minorBidi"/>
              <w:noProof/>
              <w:lang w:eastAsia="en-GB"/>
            </w:rPr>
          </w:pPr>
          <w:hyperlink w:anchor="_Toc514844347" w:history="1">
            <w:r w:rsidR="00AD23D5" w:rsidRPr="00D12E66">
              <w:rPr>
                <w:rStyle w:val="Hyperlink"/>
                <w:rFonts w:cs="Times New Roman"/>
                <w:noProof/>
              </w:rPr>
              <w:t>8.3</w:t>
            </w:r>
            <w:r w:rsidR="00AD23D5">
              <w:rPr>
                <w:rFonts w:eastAsiaTheme="minorEastAsia" w:cstheme="minorBidi"/>
                <w:noProof/>
                <w:lang w:eastAsia="en-GB"/>
              </w:rPr>
              <w:tab/>
            </w:r>
            <w:r w:rsidR="00AD23D5" w:rsidRPr="00D12E66">
              <w:rPr>
                <w:rStyle w:val="Hyperlink"/>
                <w:noProof/>
                <w:shd w:val="clear" w:color="auto" w:fill="FFFFFF"/>
              </w:rPr>
              <w:t>Secondary outcome statistics</w:t>
            </w:r>
            <w:r w:rsidR="00AD23D5">
              <w:rPr>
                <w:noProof/>
                <w:webHidden/>
              </w:rPr>
              <w:tab/>
            </w:r>
            <w:r w:rsidR="00AD23D5">
              <w:rPr>
                <w:noProof/>
                <w:webHidden/>
              </w:rPr>
              <w:fldChar w:fldCharType="begin"/>
            </w:r>
            <w:r w:rsidR="00AD23D5">
              <w:rPr>
                <w:noProof/>
                <w:webHidden/>
              </w:rPr>
              <w:instrText xml:space="preserve"> PAGEREF _Toc514844347 \h </w:instrText>
            </w:r>
            <w:r w:rsidR="00AD23D5">
              <w:rPr>
                <w:noProof/>
                <w:webHidden/>
              </w:rPr>
            </w:r>
            <w:r w:rsidR="00AD23D5">
              <w:rPr>
                <w:noProof/>
                <w:webHidden/>
              </w:rPr>
              <w:fldChar w:fldCharType="separate"/>
            </w:r>
            <w:r w:rsidR="00AD23D5">
              <w:rPr>
                <w:noProof/>
                <w:webHidden/>
              </w:rPr>
              <w:t>24</w:t>
            </w:r>
            <w:r w:rsidR="00AD23D5">
              <w:rPr>
                <w:noProof/>
                <w:webHidden/>
              </w:rPr>
              <w:fldChar w:fldCharType="end"/>
            </w:r>
          </w:hyperlink>
        </w:p>
        <w:p w14:paraId="2EEE3462" w14:textId="77777777" w:rsidR="00AD23D5" w:rsidRDefault="005B0C44">
          <w:pPr>
            <w:pStyle w:val="TOC1"/>
            <w:tabs>
              <w:tab w:val="left" w:pos="440"/>
            </w:tabs>
            <w:rPr>
              <w:rFonts w:eastAsiaTheme="minorEastAsia" w:cstheme="minorBidi"/>
              <w:noProof/>
              <w:lang w:eastAsia="en-GB"/>
            </w:rPr>
          </w:pPr>
          <w:hyperlink w:anchor="_Toc514844348" w:history="1">
            <w:r w:rsidR="00AD23D5" w:rsidRPr="00D12E66">
              <w:rPr>
                <w:rStyle w:val="Hyperlink"/>
                <w:noProof/>
              </w:rPr>
              <w:t>9.</w:t>
            </w:r>
            <w:r w:rsidR="00AD23D5">
              <w:rPr>
                <w:rFonts w:eastAsiaTheme="minorEastAsia" w:cstheme="minorBidi"/>
                <w:noProof/>
                <w:lang w:eastAsia="en-GB"/>
              </w:rPr>
              <w:tab/>
            </w:r>
            <w:r w:rsidR="00AD23D5" w:rsidRPr="00D12E66">
              <w:rPr>
                <w:rStyle w:val="Hyperlink"/>
                <w:noProof/>
              </w:rPr>
              <w:t>Data handling and monitoring</w:t>
            </w:r>
            <w:r w:rsidR="00AD23D5">
              <w:rPr>
                <w:noProof/>
                <w:webHidden/>
              </w:rPr>
              <w:tab/>
            </w:r>
            <w:r w:rsidR="00AD23D5">
              <w:rPr>
                <w:noProof/>
                <w:webHidden/>
              </w:rPr>
              <w:fldChar w:fldCharType="begin"/>
            </w:r>
            <w:r w:rsidR="00AD23D5">
              <w:rPr>
                <w:noProof/>
                <w:webHidden/>
              </w:rPr>
              <w:instrText xml:space="preserve"> PAGEREF _Toc514844348 \h </w:instrText>
            </w:r>
            <w:r w:rsidR="00AD23D5">
              <w:rPr>
                <w:noProof/>
                <w:webHidden/>
              </w:rPr>
            </w:r>
            <w:r w:rsidR="00AD23D5">
              <w:rPr>
                <w:noProof/>
                <w:webHidden/>
              </w:rPr>
              <w:fldChar w:fldCharType="separate"/>
            </w:r>
            <w:r w:rsidR="00AD23D5">
              <w:rPr>
                <w:noProof/>
                <w:webHidden/>
              </w:rPr>
              <w:t>25</w:t>
            </w:r>
            <w:r w:rsidR="00AD23D5">
              <w:rPr>
                <w:noProof/>
                <w:webHidden/>
              </w:rPr>
              <w:fldChar w:fldCharType="end"/>
            </w:r>
          </w:hyperlink>
        </w:p>
        <w:p w14:paraId="035C5E4F" w14:textId="77777777" w:rsidR="00AD23D5" w:rsidRDefault="005B0C44">
          <w:pPr>
            <w:pStyle w:val="TOC1"/>
            <w:tabs>
              <w:tab w:val="left" w:pos="660"/>
            </w:tabs>
            <w:rPr>
              <w:rFonts w:eastAsiaTheme="minorEastAsia" w:cstheme="minorBidi"/>
              <w:noProof/>
              <w:lang w:eastAsia="en-GB"/>
            </w:rPr>
          </w:pPr>
          <w:hyperlink w:anchor="_Toc514844349" w:history="1">
            <w:r w:rsidR="00AD23D5" w:rsidRPr="00D12E66">
              <w:rPr>
                <w:rStyle w:val="Hyperlink"/>
                <w:noProof/>
              </w:rPr>
              <w:t>10.</w:t>
            </w:r>
            <w:r w:rsidR="00AD23D5">
              <w:rPr>
                <w:rFonts w:eastAsiaTheme="minorEastAsia" w:cstheme="minorBidi"/>
                <w:noProof/>
                <w:lang w:eastAsia="en-GB"/>
              </w:rPr>
              <w:tab/>
            </w:r>
            <w:r w:rsidR="00AD23D5" w:rsidRPr="00D12E66">
              <w:rPr>
                <w:rStyle w:val="Hyperlink"/>
                <w:noProof/>
              </w:rPr>
              <w:t>GoverNance of study</w:t>
            </w:r>
            <w:r w:rsidR="00AD23D5">
              <w:rPr>
                <w:noProof/>
                <w:webHidden/>
              </w:rPr>
              <w:tab/>
            </w:r>
            <w:r w:rsidR="00AD23D5">
              <w:rPr>
                <w:noProof/>
                <w:webHidden/>
              </w:rPr>
              <w:fldChar w:fldCharType="begin"/>
            </w:r>
            <w:r w:rsidR="00AD23D5">
              <w:rPr>
                <w:noProof/>
                <w:webHidden/>
              </w:rPr>
              <w:instrText xml:space="preserve"> PAGEREF _Toc514844349 \h </w:instrText>
            </w:r>
            <w:r w:rsidR="00AD23D5">
              <w:rPr>
                <w:noProof/>
                <w:webHidden/>
              </w:rPr>
            </w:r>
            <w:r w:rsidR="00AD23D5">
              <w:rPr>
                <w:noProof/>
                <w:webHidden/>
              </w:rPr>
              <w:fldChar w:fldCharType="separate"/>
            </w:r>
            <w:r w:rsidR="00AD23D5">
              <w:rPr>
                <w:noProof/>
                <w:webHidden/>
              </w:rPr>
              <w:t>26</w:t>
            </w:r>
            <w:r w:rsidR="00AD23D5">
              <w:rPr>
                <w:noProof/>
                <w:webHidden/>
              </w:rPr>
              <w:fldChar w:fldCharType="end"/>
            </w:r>
          </w:hyperlink>
        </w:p>
        <w:p w14:paraId="099AB3DA" w14:textId="77777777" w:rsidR="00AD23D5" w:rsidRDefault="005B0C44">
          <w:pPr>
            <w:pStyle w:val="TOC1"/>
            <w:tabs>
              <w:tab w:val="left" w:pos="660"/>
            </w:tabs>
            <w:rPr>
              <w:rFonts w:eastAsiaTheme="minorEastAsia" w:cstheme="minorBidi"/>
              <w:noProof/>
              <w:lang w:eastAsia="en-GB"/>
            </w:rPr>
          </w:pPr>
          <w:hyperlink w:anchor="_Toc514844350" w:history="1">
            <w:r w:rsidR="00AD23D5" w:rsidRPr="00D12E66">
              <w:rPr>
                <w:rStyle w:val="Hyperlink"/>
                <w:rFonts w:cs="Times New Roman"/>
                <w:noProof/>
              </w:rPr>
              <w:t>10.1</w:t>
            </w:r>
            <w:r w:rsidR="00AD23D5">
              <w:rPr>
                <w:rFonts w:eastAsiaTheme="minorEastAsia" w:cstheme="minorBidi"/>
                <w:noProof/>
                <w:lang w:eastAsia="en-GB"/>
              </w:rPr>
              <w:tab/>
            </w:r>
            <w:r w:rsidR="00AD23D5" w:rsidRPr="00D12E66">
              <w:rPr>
                <w:rStyle w:val="Hyperlink"/>
                <w:noProof/>
              </w:rPr>
              <w:t>Approvals</w:t>
            </w:r>
            <w:r w:rsidR="00AD23D5">
              <w:rPr>
                <w:noProof/>
                <w:webHidden/>
              </w:rPr>
              <w:tab/>
            </w:r>
            <w:r w:rsidR="00AD23D5">
              <w:rPr>
                <w:noProof/>
                <w:webHidden/>
              </w:rPr>
              <w:fldChar w:fldCharType="begin"/>
            </w:r>
            <w:r w:rsidR="00AD23D5">
              <w:rPr>
                <w:noProof/>
                <w:webHidden/>
              </w:rPr>
              <w:instrText xml:space="preserve"> PAGEREF _Toc514844350 \h </w:instrText>
            </w:r>
            <w:r w:rsidR="00AD23D5">
              <w:rPr>
                <w:noProof/>
                <w:webHidden/>
              </w:rPr>
            </w:r>
            <w:r w:rsidR="00AD23D5">
              <w:rPr>
                <w:noProof/>
                <w:webHidden/>
              </w:rPr>
              <w:fldChar w:fldCharType="separate"/>
            </w:r>
            <w:r w:rsidR="00AD23D5">
              <w:rPr>
                <w:noProof/>
                <w:webHidden/>
              </w:rPr>
              <w:t>26</w:t>
            </w:r>
            <w:r w:rsidR="00AD23D5">
              <w:rPr>
                <w:noProof/>
                <w:webHidden/>
              </w:rPr>
              <w:fldChar w:fldCharType="end"/>
            </w:r>
          </w:hyperlink>
        </w:p>
        <w:p w14:paraId="0EF259B0" w14:textId="77777777" w:rsidR="00AD23D5" w:rsidRDefault="005B0C44">
          <w:pPr>
            <w:pStyle w:val="TOC1"/>
            <w:tabs>
              <w:tab w:val="left" w:pos="660"/>
            </w:tabs>
            <w:rPr>
              <w:rFonts w:eastAsiaTheme="minorEastAsia" w:cstheme="minorBidi"/>
              <w:noProof/>
              <w:lang w:eastAsia="en-GB"/>
            </w:rPr>
          </w:pPr>
          <w:hyperlink w:anchor="_Toc514844351" w:history="1">
            <w:r w:rsidR="00AD23D5" w:rsidRPr="00D12E66">
              <w:rPr>
                <w:rStyle w:val="Hyperlink"/>
                <w:rFonts w:cs="Times New Roman"/>
                <w:noProof/>
              </w:rPr>
              <w:t>10.2</w:t>
            </w:r>
            <w:r w:rsidR="00AD23D5">
              <w:rPr>
                <w:rFonts w:eastAsiaTheme="minorEastAsia" w:cstheme="minorBidi"/>
                <w:noProof/>
                <w:lang w:eastAsia="en-GB"/>
              </w:rPr>
              <w:tab/>
            </w:r>
            <w:r w:rsidR="00AD23D5" w:rsidRPr="00D12E66">
              <w:rPr>
                <w:rStyle w:val="Hyperlink"/>
                <w:noProof/>
              </w:rPr>
              <w:t>Sponsor &amp; Indemnity</w:t>
            </w:r>
            <w:r w:rsidR="00AD23D5">
              <w:rPr>
                <w:noProof/>
                <w:webHidden/>
              </w:rPr>
              <w:tab/>
            </w:r>
            <w:r w:rsidR="00AD23D5">
              <w:rPr>
                <w:noProof/>
                <w:webHidden/>
              </w:rPr>
              <w:fldChar w:fldCharType="begin"/>
            </w:r>
            <w:r w:rsidR="00AD23D5">
              <w:rPr>
                <w:noProof/>
                <w:webHidden/>
              </w:rPr>
              <w:instrText xml:space="preserve"> PAGEREF _Toc514844351 \h </w:instrText>
            </w:r>
            <w:r w:rsidR="00AD23D5">
              <w:rPr>
                <w:noProof/>
                <w:webHidden/>
              </w:rPr>
            </w:r>
            <w:r w:rsidR="00AD23D5">
              <w:rPr>
                <w:noProof/>
                <w:webHidden/>
              </w:rPr>
              <w:fldChar w:fldCharType="separate"/>
            </w:r>
            <w:r w:rsidR="00AD23D5">
              <w:rPr>
                <w:noProof/>
                <w:webHidden/>
              </w:rPr>
              <w:t>26</w:t>
            </w:r>
            <w:r w:rsidR="00AD23D5">
              <w:rPr>
                <w:noProof/>
                <w:webHidden/>
              </w:rPr>
              <w:fldChar w:fldCharType="end"/>
            </w:r>
          </w:hyperlink>
        </w:p>
        <w:p w14:paraId="02675DDA" w14:textId="77777777" w:rsidR="00AD23D5" w:rsidRDefault="005B0C44">
          <w:pPr>
            <w:pStyle w:val="TOC1"/>
            <w:tabs>
              <w:tab w:val="left" w:pos="660"/>
            </w:tabs>
            <w:rPr>
              <w:rFonts w:eastAsiaTheme="minorEastAsia" w:cstheme="minorBidi"/>
              <w:noProof/>
              <w:lang w:eastAsia="en-GB"/>
            </w:rPr>
          </w:pPr>
          <w:hyperlink w:anchor="_Toc514844352" w:history="1">
            <w:r w:rsidR="00AD23D5" w:rsidRPr="00D12E66">
              <w:rPr>
                <w:rStyle w:val="Hyperlink"/>
                <w:noProof/>
              </w:rPr>
              <w:t>11.</w:t>
            </w:r>
            <w:r w:rsidR="00AD23D5">
              <w:rPr>
                <w:rFonts w:eastAsiaTheme="minorEastAsia" w:cstheme="minorBidi"/>
                <w:noProof/>
                <w:lang w:eastAsia="en-GB"/>
              </w:rPr>
              <w:tab/>
            </w:r>
            <w:r w:rsidR="00AD23D5" w:rsidRPr="00D12E66">
              <w:rPr>
                <w:rStyle w:val="Hyperlink"/>
                <w:noProof/>
              </w:rPr>
              <w:t>Publication and data-sharing policy</w:t>
            </w:r>
            <w:r w:rsidR="00AD23D5">
              <w:rPr>
                <w:noProof/>
                <w:webHidden/>
              </w:rPr>
              <w:tab/>
            </w:r>
            <w:r w:rsidR="00AD23D5">
              <w:rPr>
                <w:noProof/>
                <w:webHidden/>
              </w:rPr>
              <w:fldChar w:fldCharType="begin"/>
            </w:r>
            <w:r w:rsidR="00AD23D5">
              <w:rPr>
                <w:noProof/>
                <w:webHidden/>
              </w:rPr>
              <w:instrText xml:space="preserve"> PAGEREF _Toc514844352 \h </w:instrText>
            </w:r>
            <w:r w:rsidR="00AD23D5">
              <w:rPr>
                <w:noProof/>
                <w:webHidden/>
              </w:rPr>
            </w:r>
            <w:r w:rsidR="00AD23D5">
              <w:rPr>
                <w:noProof/>
                <w:webHidden/>
              </w:rPr>
              <w:fldChar w:fldCharType="separate"/>
            </w:r>
            <w:r w:rsidR="00AD23D5">
              <w:rPr>
                <w:noProof/>
                <w:webHidden/>
              </w:rPr>
              <w:t>26</w:t>
            </w:r>
            <w:r w:rsidR="00AD23D5">
              <w:rPr>
                <w:noProof/>
                <w:webHidden/>
              </w:rPr>
              <w:fldChar w:fldCharType="end"/>
            </w:r>
          </w:hyperlink>
        </w:p>
        <w:p w14:paraId="52882E6A" w14:textId="77777777" w:rsidR="00AD23D5" w:rsidRDefault="005B0C44">
          <w:pPr>
            <w:pStyle w:val="TOC1"/>
            <w:tabs>
              <w:tab w:val="left" w:pos="660"/>
            </w:tabs>
            <w:rPr>
              <w:rFonts w:eastAsiaTheme="minorEastAsia" w:cstheme="minorBidi"/>
              <w:noProof/>
              <w:lang w:eastAsia="en-GB"/>
            </w:rPr>
          </w:pPr>
          <w:hyperlink w:anchor="_Toc514844353" w:history="1">
            <w:r w:rsidR="00AD23D5" w:rsidRPr="00D12E66">
              <w:rPr>
                <w:rStyle w:val="Hyperlink"/>
                <w:noProof/>
              </w:rPr>
              <w:t>12.</w:t>
            </w:r>
            <w:r w:rsidR="00AD23D5">
              <w:rPr>
                <w:rFonts w:eastAsiaTheme="minorEastAsia" w:cstheme="minorBidi"/>
                <w:noProof/>
                <w:lang w:eastAsia="en-GB"/>
              </w:rPr>
              <w:tab/>
            </w:r>
            <w:r w:rsidR="00AD23D5" w:rsidRPr="00D12E66">
              <w:rPr>
                <w:rStyle w:val="Hyperlink"/>
                <w:noProof/>
              </w:rPr>
              <w:t>References and further reading</w:t>
            </w:r>
            <w:r w:rsidR="00AD23D5">
              <w:rPr>
                <w:noProof/>
                <w:webHidden/>
              </w:rPr>
              <w:tab/>
            </w:r>
            <w:r w:rsidR="00AD23D5">
              <w:rPr>
                <w:noProof/>
                <w:webHidden/>
              </w:rPr>
              <w:fldChar w:fldCharType="begin"/>
            </w:r>
            <w:r w:rsidR="00AD23D5">
              <w:rPr>
                <w:noProof/>
                <w:webHidden/>
              </w:rPr>
              <w:instrText xml:space="preserve"> PAGEREF _Toc514844353 \h </w:instrText>
            </w:r>
            <w:r w:rsidR="00AD23D5">
              <w:rPr>
                <w:noProof/>
                <w:webHidden/>
              </w:rPr>
            </w:r>
            <w:r w:rsidR="00AD23D5">
              <w:rPr>
                <w:noProof/>
                <w:webHidden/>
              </w:rPr>
              <w:fldChar w:fldCharType="separate"/>
            </w:r>
            <w:r w:rsidR="00AD23D5">
              <w:rPr>
                <w:noProof/>
                <w:webHidden/>
              </w:rPr>
              <w:t>28</w:t>
            </w:r>
            <w:r w:rsidR="00AD23D5">
              <w:rPr>
                <w:noProof/>
                <w:webHidden/>
              </w:rPr>
              <w:fldChar w:fldCharType="end"/>
            </w:r>
          </w:hyperlink>
        </w:p>
        <w:p w14:paraId="4D697785" w14:textId="77777777" w:rsidR="00AD23D5" w:rsidRDefault="005B0C44">
          <w:pPr>
            <w:pStyle w:val="TOC1"/>
            <w:rPr>
              <w:rFonts w:eastAsiaTheme="minorEastAsia" w:cstheme="minorBidi"/>
              <w:noProof/>
              <w:lang w:eastAsia="en-GB"/>
            </w:rPr>
          </w:pPr>
          <w:hyperlink w:anchor="_Toc514844354" w:history="1">
            <w:r w:rsidR="00AD23D5" w:rsidRPr="00D12E66">
              <w:rPr>
                <w:rStyle w:val="Hyperlink"/>
                <w:noProof/>
              </w:rPr>
              <w:t>APPENDIX 1, study participant flowchart</w:t>
            </w:r>
            <w:r w:rsidR="00AD23D5">
              <w:rPr>
                <w:noProof/>
                <w:webHidden/>
              </w:rPr>
              <w:tab/>
            </w:r>
            <w:r w:rsidR="00AD23D5">
              <w:rPr>
                <w:noProof/>
                <w:webHidden/>
              </w:rPr>
              <w:fldChar w:fldCharType="begin"/>
            </w:r>
            <w:r w:rsidR="00AD23D5">
              <w:rPr>
                <w:noProof/>
                <w:webHidden/>
              </w:rPr>
              <w:instrText xml:space="preserve"> PAGEREF _Toc514844354 \h </w:instrText>
            </w:r>
            <w:r w:rsidR="00AD23D5">
              <w:rPr>
                <w:noProof/>
                <w:webHidden/>
              </w:rPr>
            </w:r>
            <w:r w:rsidR="00AD23D5">
              <w:rPr>
                <w:noProof/>
                <w:webHidden/>
              </w:rPr>
              <w:fldChar w:fldCharType="separate"/>
            </w:r>
            <w:r w:rsidR="00AD23D5">
              <w:rPr>
                <w:noProof/>
                <w:webHidden/>
              </w:rPr>
              <w:t>31</w:t>
            </w:r>
            <w:r w:rsidR="00AD23D5">
              <w:rPr>
                <w:noProof/>
                <w:webHidden/>
              </w:rPr>
              <w:fldChar w:fldCharType="end"/>
            </w:r>
          </w:hyperlink>
        </w:p>
        <w:p w14:paraId="621B0015" w14:textId="77777777" w:rsidR="00AD23D5" w:rsidRDefault="005B0C44">
          <w:pPr>
            <w:pStyle w:val="TOC1"/>
            <w:rPr>
              <w:rFonts w:eastAsiaTheme="minorEastAsia" w:cstheme="minorBidi"/>
              <w:noProof/>
              <w:lang w:eastAsia="en-GB"/>
            </w:rPr>
          </w:pPr>
          <w:hyperlink w:anchor="_Toc514844355" w:history="1">
            <w:r w:rsidR="00AD23D5">
              <w:rPr>
                <w:noProof/>
                <w:webHidden/>
              </w:rPr>
              <w:tab/>
            </w:r>
            <w:r w:rsidR="00AD23D5">
              <w:rPr>
                <w:noProof/>
                <w:webHidden/>
              </w:rPr>
              <w:fldChar w:fldCharType="begin"/>
            </w:r>
            <w:r w:rsidR="00AD23D5">
              <w:rPr>
                <w:noProof/>
                <w:webHidden/>
              </w:rPr>
              <w:instrText xml:space="preserve"> PAGEREF _Toc514844355 \h </w:instrText>
            </w:r>
            <w:r w:rsidR="00AD23D5">
              <w:rPr>
                <w:noProof/>
                <w:webHidden/>
              </w:rPr>
            </w:r>
            <w:r w:rsidR="00AD23D5">
              <w:rPr>
                <w:noProof/>
                <w:webHidden/>
              </w:rPr>
              <w:fldChar w:fldCharType="separate"/>
            </w:r>
            <w:r w:rsidR="00AD23D5">
              <w:rPr>
                <w:noProof/>
                <w:webHidden/>
              </w:rPr>
              <w:t>31</w:t>
            </w:r>
            <w:r w:rsidR="00AD23D5">
              <w:rPr>
                <w:noProof/>
                <w:webHidden/>
              </w:rPr>
              <w:fldChar w:fldCharType="end"/>
            </w:r>
          </w:hyperlink>
        </w:p>
        <w:p w14:paraId="40DF0C81" w14:textId="77777777" w:rsidR="00AD23D5" w:rsidRDefault="005B0C44">
          <w:pPr>
            <w:pStyle w:val="TOC1"/>
            <w:rPr>
              <w:rFonts w:eastAsiaTheme="minorEastAsia" w:cstheme="minorBidi"/>
              <w:noProof/>
              <w:lang w:eastAsia="en-GB"/>
            </w:rPr>
          </w:pPr>
          <w:hyperlink w:anchor="_Toc514844356" w:history="1">
            <w:r w:rsidR="00AD23D5" w:rsidRPr="00D12E66">
              <w:rPr>
                <w:rStyle w:val="Hyperlink"/>
                <w:noProof/>
              </w:rPr>
              <w:t>Appendix 2, Consort Flow Diagram of PARAGON study</w:t>
            </w:r>
            <w:r w:rsidR="00AD23D5">
              <w:rPr>
                <w:noProof/>
                <w:webHidden/>
              </w:rPr>
              <w:tab/>
            </w:r>
            <w:r w:rsidR="00AD23D5">
              <w:rPr>
                <w:noProof/>
                <w:webHidden/>
              </w:rPr>
              <w:fldChar w:fldCharType="begin"/>
            </w:r>
            <w:r w:rsidR="00AD23D5">
              <w:rPr>
                <w:noProof/>
                <w:webHidden/>
              </w:rPr>
              <w:instrText xml:space="preserve"> PAGEREF _Toc514844356 \h </w:instrText>
            </w:r>
            <w:r w:rsidR="00AD23D5">
              <w:rPr>
                <w:noProof/>
                <w:webHidden/>
              </w:rPr>
            </w:r>
            <w:r w:rsidR="00AD23D5">
              <w:rPr>
                <w:noProof/>
                <w:webHidden/>
              </w:rPr>
              <w:fldChar w:fldCharType="separate"/>
            </w:r>
            <w:r w:rsidR="00AD23D5">
              <w:rPr>
                <w:noProof/>
                <w:webHidden/>
              </w:rPr>
              <w:t>32</w:t>
            </w:r>
            <w:r w:rsidR="00AD23D5">
              <w:rPr>
                <w:noProof/>
                <w:webHidden/>
              </w:rPr>
              <w:fldChar w:fldCharType="end"/>
            </w:r>
          </w:hyperlink>
        </w:p>
        <w:p w14:paraId="47EF99C3" w14:textId="77777777" w:rsidR="00AD23D5" w:rsidRDefault="005B0C44">
          <w:pPr>
            <w:pStyle w:val="TOC1"/>
            <w:rPr>
              <w:rFonts w:eastAsiaTheme="minorEastAsia" w:cstheme="minorBidi"/>
              <w:noProof/>
              <w:lang w:eastAsia="en-GB"/>
            </w:rPr>
          </w:pPr>
          <w:hyperlink w:anchor="_Toc514844357" w:history="1">
            <w:r w:rsidR="00AD23D5" w:rsidRPr="00D12E66">
              <w:rPr>
                <w:rStyle w:val="Hyperlink"/>
                <w:noProof/>
              </w:rPr>
              <w:t>Appendix 3, VALIDATED PATIENT REPORTED OUTCOME MEASURES</w:t>
            </w:r>
            <w:r w:rsidR="00AD23D5">
              <w:rPr>
                <w:noProof/>
                <w:webHidden/>
              </w:rPr>
              <w:tab/>
            </w:r>
            <w:r w:rsidR="00AD23D5">
              <w:rPr>
                <w:noProof/>
                <w:webHidden/>
              </w:rPr>
              <w:fldChar w:fldCharType="begin"/>
            </w:r>
            <w:r w:rsidR="00AD23D5">
              <w:rPr>
                <w:noProof/>
                <w:webHidden/>
              </w:rPr>
              <w:instrText xml:space="preserve"> PAGEREF _Toc514844357 \h </w:instrText>
            </w:r>
            <w:r w:rsidR="00AD23D5">
              <w:rPr>
                <w:noProof/>
                <w:webHidden/>
              </w:rPr>
            </w:r>
            <w:r w:rsidR="00AD23D5">
              <w:rPr>
                <w:noProof/>
                <w:webHidden/>
              </w:rPr>
              <w:fldChar w:fldCharType="separate"/>
            </w:r>
            <w:r w:rsidR="00AD23D5">
              <w:rPr>
                <w:noProof/>
                <w:webHidden/>
              </w:rPr>
              <w:t>33</w:t>
            </w:r>
            <w:r w:rsidR="00AD23D5">
              <w:rPr>
                <w:noProof/>
                <w:webHidden/>
              </w:rPr>
              <w:fldChar w:fldCharType="end"/>
            </w:r>
          </w:hyperlink>
        </w:p>
        <w:p w14:paraId="677FE42F" w14:textId="6C598A40" w:rsidR="008F752A" w:rsidRDefault="008F752A">
          <w:r>
            <w:rPr>
              <w:b/>
              <w:bCs/>
              <w:noProof/>
            </w:rPr>
            <w:fldChar w:fldCharType="end"/>
          </w:r>
        </w:p>
      </w:sdtContent>
    </w:sdt>
    <w:p w14:paraId="140FE86E" w14:textId="77777777" w:rsidR="00A71750" w:rsidRDefault="00A71750" w:rsidP="00510F24">
      <w:pPr>
        <w:pStyle w:val="ListParagraph"/>
      </w:pPr>
    </w:p>
    <w:p w14:paraId="1736ED33" w14:textId="77777777" w:rsidR="008F752A" w:rsidRDefault="008F752A" w:rsidP="00510F24">
      <w:pPr>
        <w:pStyle w:val="ListParagraph"/>
      </w:pPr>
    </w:p>
    <w:p w14:paraId="31368217" w14:textId="77777777" w:rsidR="008F752A" w:rsidRDefault="008F752A" w:rsidP="00510F24">
      <w:pPr>
        <w:pStyle w:val="ListParagraph"/>
      </w:pPr>
    </w:p>
    <w:p w14:paraId="1329678D" w14:textId="5F86D5C2" w:rsidR="00537775" w:rsidRDefault="00537775">
      <w:r>
        <w:br w:type="page"/>
      </w:r>
    </w:p>
    <w:p w14:paraId="52C35927" w14:textId="77777777" w:rsidR="008F752A" w:rsidRDefault="008F752A" w:rsidP="00510F24">
      <w:pPr>
        <w:pStyle w:val="ListParagraph"/>
      </w:pPr>
    </w:p>
    <w:p w14:paraId="367652BB" w14:textId="77777777" w:rsidR="008F752A" w:rsidRDefault="008F752A" w:rsidP="00510F24">
      <w:pPr>
        <w:pStyle w:val="ListParagraph"/>
      </w:pPr>
    </w:p>
    <w:p w14:paraId="6A8E9A3E" w14:textId="77777777" w:rsidR="008F752A" w:rsidRPr="00111866" w:rsidRDefault="008F752A" w:rsidP="00CE1308">
      <w:pPr>
        <w:pStyle w:val="SOPHeading1"/>
        <w:ind w:left="0" w:firstLine="0"/>
      </w:pPr>
      <w:bookmarkStart w:id="2" w:name="_Toc501372154"/>
      <w:bookmarkStart w:id="3" w:name="_Toc514844311"/>
      <w:r w:rsidRPr="00111866">
        <w:t>Lay summary</w:t>
      </w:r>
      <w:bookmarkEnd w:id="2"/>
      <w:bookmarkEnd w:id="3"/>
      <w:r w:rsidRPr="00111866">
        <w:t xml:space="preserve"> </w:t>
      </w:r>
    </w:p>
    <w:p w14:paraId="7E7C1474" w14:textId="77474581" w:rsidR="00CE1308" w:rsidRPr="001D4787" w:rsidRDefault="00D625AB" w:rsidP="009E4A75">
      <w:pPr>
        <w:tabs>
          <w:tab w:val="left" w:pos="360"/>
        </w:tabs>
        <w:spacing w:line="360" w:lineRule="auto"/>
        <w:jc w:val="both"/>
        <w:rPr>
          <w:sz w:val="24"/>
          <w:shd w:val="clear" w:color="auto" w:fill="FFFFFF"/>
        </w:rPr>
      </w:pPr>
      <w:r w:rsidRPr="001D4787">
        <w:rPr>
          <w:sz w:val="24"/>
          <w:shd w:val="clear" w:color="auto" w:fill="FFFFFF"/>
        </w:rPr>
        <w:t xml:space="preserve">Primary headache disorders, including migraine, cluster headache, and occipital neuralgia, are </w:t>
      </w:r>
      <w:r w:rsidR="00447992" w:rsidRPr="001D4787">
        <w:rPr>
          <w:sz w:val="24"/>
          <w:shd w:val="clear" w:color="auto" w:fill="FFFFFF"/>
        </w:rPr>
        <w:t>some</w:t>
      </w:r>
      <w:r w:rsidRPr="001D4787">
        <w:rPr>
          <w:sz w:val="24"/>
          <w:shd w:val="clear" w:color="auto" w:fill="FFFFFF"/>
        </w:rPr>
        <w:t xml:space="preserve"> of the most debilitating conditions that impact negatively on patients themselves and the wider economy. A subset of patients does not respond to currently available prophylaxis and rescue medication. Nerve block medication treatment is offered to these treatment-resistant patients. Greater occipital nerve block (GON block) is an established nerve block procedure that has a favourable safety profile and is cost-effective – the active ingredients used are a mix of local anaesthetic agent and steroid. The exact effectiveness and the optimal method for delivering GON block is to be finalised due to a relative lack of evidence from gold-standard randomised controlled trials and variety in the applied GON block procedure. </w:t>
      </w:r>
      <w:r w:rsidR="00AC3CCB" w:rsidRPr="001D4787">
        <w:rPr>
          <w:sz w:val="24"/>
          <w:shd w:val="clear" w:color="auto" w:fill="FFFFFF"/>
        </w:rPr>
        <w:t xml:space="preserve">Initial pilot data on GON block patients, and </w:t>
      </w:r>
      <w:r w:rsidR="00447992" w:rsidRPr="001D4787">
        <w:rPr>
          <w:sz w:val="24"/>
          <w:shd w:val="clear" w:color="auto" w:fill="FFFFFF"/>
        </w:rPr>
        <w:t xml:space="preserve">related </w:t>
      </w:r>
      <w:r w:rsidR="00AC3CCB" w:rsidRPr="001D4787">
        <w:rPr>
          <w:sz w:val="24"/>
          <w:shd w:val="clear" w:color="auto" w:fill="FFFFFF"/>
        </w:rPr>
        <w:t xml:space="preserve">evidence from </w:t>
      </w:r>
      <w:r w:rsidR="00447992" w:rsidRPr="001D4787">
        <w:rPr>
          <w:sz w:val="24"/>
          <w:shd w:val="clear" w:color="auto" w:fill="FFFFFF"/>
        </w:rPr>
        <w:t xml:space="preserve">use of anaesthetics in </w:t>
      </w:r>
      <w:r w:rsidR="00AC3CCB" w:rsidRPr="001D4787">
        <w:rPr>
          <w:sz w:val="24"/>
          <w:shd w:val="clear" w:color="auto" w:fill="FFFFFF"/>
        </w:rPr>
        <w:t xml:space="preserve">dentistry, suggests that lying a patient down for ten minutes after the procedure enhances the effectiveness of the GON block and thereby leads to an increase in the achieved headache-free period. </w:t>
      </w:r>
      <w:r w:rsidRPr="001D4787">
        <w:rPr>
          <w:sz w:val="24"/>
          <w:shd w:val="clear" w:color="auto" w:fill="FFFFFF"/>
        </w:rPr>
        <w:t xml:space="preserve">This present study seeks to use a prospective, randomised, multi-centre approach to determine whether the patient’s position straight after injection of the GON block medicine influences the patient-reported outcomes regarding headache symptoms afterwards. </w:t>
      </w:r>
      <w:r w:rsidR="00601A70" w:rsidRPr="001D4787">
        <w:rPr>
          <w:sz w:val="24"/>
          <w:shd w:val="clear" w:color="auto" w:fill="FFFFFF"/>
        </w:rPr>
        <w:t>A headache-reporting App called Curelator, used by participating patients during the trial period, will allow prospective recording of headaches which may reduce the bias observed with retrospective patient recall of headache episodes.</w:t>
      </w:r>
    </w:p>
    <w:p w14:paraId="178AACE5" w14:textId="06035850" w:rsidR="008F752A" w:rsidRPr="00DF5E5E" w:rsidRDefault="008F752A" w:rsidP="009E4A75">
      <w:pPr>
        <w:jc w:val="both"/>
      </w:pPr>
    </w:p>
    <w:p w14:paraId="3E178038" w14:textId="77777777" w:rsidR="008F752A" w:rsidRDefault="008F752A" w:rsidP="009E4A75">
      <w:pPr>
        <w:jc w:val="both"/>
      </w:pPr>
      <w:r>
        <w:br w:type="page"/>
      </w:r>
    </w:p>
    <w:p w14:paraId="313556CB" w14:textId="77777777" w:rsidR="008F752A" w:rsidRDefault="008F752A" w:rsidP="00A00726">
      <w:pPr>
        <w:pStyle w:val="SOPHeading1"/>
        <w:ind w:left="0" w:firstLine="0"/>
      </w:pPr>
      <w:bookmarkStart w:id="4" w:name="_Toc501372155"/>
      <w:bookmarkStart w:id="5" w:name="_Toc514844312"/>
      <w:r>
        <w:t>Introduction</w:t>
      </w:r>
      <w:bookmarkEnd w:id="4"/>
      <w:bookmarkEnd w:id="5"/>
      <w:r>
        <w:t xml:space="preserve"> </w:t>
      </w:r>
    </w:p>
    <w:p w14:paraId="727487CA" w14:textId="76DEC705" w:rsidR="00DF5E5E" w:rsidRDefault="00DF5E5E" w:rsidP="00A0385E">
      <w:pPr>
        <w:pStyle w:val="SOPHeading2"/>
        <w:ind w:left="0" w:firstLine="0"/>
      </w:pPr>
      <w:bookmarkStart w:id="6" w:name="_Toc514844313"/>
      <w:r w:rsidRPr="00085F3A">
        <w:t>Background Information</w:t>
      </w:r>
      <w:bookmarkEnd w:id="6"/>
    </w:p>
    <w:p w14:paraId="4B401CD5" w14:textId="77777777" w:rsidR="00CE1308" w:rsidRPr="00860072" w:rsidRDefault="00CE1308" w:rsidP="00D7637D">
      <w:pPr>
        <w:spacing w:after="0"/>
        <w:jc w:val="both"/>
        <w:rPr>
          <w:rFonts w:cs="Times New Roman"/>
          <w:sz w:val="24"/>
          <w:szCs w:val="24"/>
        </w:rPr>
      </w:pPr>
      <w:r w:rsidRPr="00860072">
        <w:rPr>
          <w:rFonts w:cs="Times New Roman"/>
          <w:sz w:val="24"/>
          <w:szCs w:val="24"/>
        </w:rPr>
        <w:t xml:space="preserve">Primary headache disorders including migraine, occipital neuralgia, and cluster headache have a high prevalence. In terms of years of life lost to disability, headache disorders rank third among worldwide causes of disability </w:t>
      </w:r>
      <w:r>
        <w:rPr>
          <w:rFonts w:cs="Times New Roman"/>
          <w:sz w:val="24"/>
          <w:szCs w:val="24"/>
        </w:rPr>
        <w:t>(Steiner et al, 2015)</w:t>
      </w:r>
      <w:r w:rsidRPr="00860072">
        <w:rPr>
          <w:rFonts w:cs="Times New Roman"/>
          <w:sz w:val="24"/>
          <w:szCs w:val="24"/>
        </w:rPr>
        <w:t xml:space="preserve">. When considered separately, worldwide migraine has a one-year prevalence of over 10%, with a higher prevalence in developed countries </w:t>
      </w:r>
      <w:r>
        <w:rPr>
          <w:rFonts w:cs="Times New Roman"/>
          <w:sz w:val="24"/>
          <w:szCs w:val="24"/>
        </w:rPr>
        <w:t>(Robins and Lipton, 2010)</w:t>
      </w:r>
      <w:r w:rsidRPr="00860072">
        <w:rPr>
          <w:rFonts w:cs="Times New Roman"/>
          <w:sz w:val="24"/>
          <w:szCs w:val="24"/>
        </w:rPr>
        <w:t xml:space="preserve">. </w:t>
      </w:r>
    </w:p>
    <w:p w14:paraId="0454CCCE" w14:textId="77777777" w:rsidR="005A00C8" w:rsidRDefault="00CE1308" w:rsidP="00D7637D">
      <w:pPr>
        <w:autoSpaceDE w:val="0"/>
        <w:autoSpaceDN w:val="0"/>
        <w:adjustRightInd w:val="0"/>
        <w:spacing w:after="0"/>
        <w:jc w:val="both"/>
        <w:rPr>
          <w:rStyle w:val="apple-converted-space"/>
          <w:color w:val="000000"/>
          <w:sz w:val="24"/>
          <w:szCs w:val="24"/>
          <w:shd w:val="clear" w:color="auto" w:fill="FFFFFF"/>
        </w:rPr>
      </w:pPr>
      <w:r w:rsidRPr="00860072">
        <w:rPr>
          <w:rFonts w:cs="Times New Roman"/>
          <w:sz w:val="24"/>
          <w:szCs w:val="24"/>
        </w:rPr>
        <w:t xml:space="preserve">Oral pharmacological treatment of primary headache disorders is the mainstay of patient management, both in terms of prophylaxis and treatment of headache episodes. However, </w:t>
      </w:r>
      <w:r w:rsidRPr="00860072">
        <w:rPr>
          <w:rFonts w:cs="TimesTen-Bold"/>
          <w:bCs/>
          <w:sz w:val="24"/>
          <w:szCs w:val="17"/>
        </w:rPr>
        <w:t xml:space="preserve">interventional </w:t>
      </w:r>
      <w:r w:rsidRPr="005A00C8">
        <w:rPr>
          <w:rFonts w:cs="TimesTen-Bold"/>
          <w:bCs/>
          <w:sz w:val="24"/>
          <w:szCs w:val="24"/>
        </w:rPr>
        <w:t>procedures such as peripheral nerve blocks (PNBs) and trigger point injections (TPIs) have long been used in the treatment of various headache disorders</w:t>
      </w:r>
      <w:r w:rsidR="005A00C8" w:rsidRPr="005A00C8">
        <w:rPr>
          <w:sz w:val="24"/>
          <w:szCs w:val="24"/>
        </w:rPr>
        <w:t xml:space="preserve"> (Evans and Yannakakis, 2001). </w:t>
      </w:r>
      <w:r w:rsidRPr="005A00C8">
        <w:rPr>
          <w:rFonts w:cs="Times New Roman"/>
          <w:sz w:val="24"/>
          <w:szCs w:val="24"/>
        </w:rPr>
        <w:t>N</w:t>
      </w:r>
      <w:r w:rsidRPr="005A00C8">
        <w:rPr>
          <w:rFonts w:cstheme="minorHAnsi"/>
          <w:sz w:val="24"/>
          <w:szCs w:val="24"/>
        </w:rPr>
        <w:t xml:space="preserve">erve blocks by means of </w:t>
      </w:r>
      <w:r w:rsidRPr="005A00C8">
        <w:rPr>
          <w:rFonts w:cstheme="minorHAnsi"/>
          <w:sz w:val="24"/>
          <w:szCs w:val="24"/>
          <w:shd w:val="clear" w:color="auto" w:fill="FFFFFF"/>
        </w:rPr>
        <w:t xml:space="preserve">Botulinum toxin type A </w:t>
      </w:r>
      <w:r w:rsidRPr="005A00C8">
        <w:rPr>
          <w:rFonts w:cstheme="minorHAnsi"/>
          <w:sz w:val="24"/>
          <w:szCs w:val="24"/>
        </w:rPr>
        <w:t>or anaesthetic agents such as lidocaine or</w:t>
      </w:r>
      <w:r w:rsidRPr="005A00C8">
        <w:rPr>
          <w:rFonts w:cs="Times New Roman"/>
          <w:sz w:val="24"/>
          <w:szCs w:val="24"/>
        </w:rPr>
        <w:t xml:space="preserve"> bupivacaine</w:t>
      </w:r>
      <w:r w:rsidRPr="00860072">
        <w:rPr>
          <w:rFonts w:cs="Times New Roman"/>
          <w:sz w:val="24"/>
          <w:szCs w:val="24"/>
        </w:rPr>
        <w:t xml:space="preserve"> are established treatment modalities</w:t>
      </w:r>
      <w:r>
        <w:rPr>
          <w:rFonts w:cs="Times New Roman"/>
          <w:sz w:val="24"/>
          <w:szCs w:val="24"/>
        </w:rPr>
        <w:t xml:space="preserve"> (Terzi et al, 2002; Levin, 2010; Escher et al, 2017)</w:t>
      </w:r>
      <w:r w:rsidRPr="00860072">
        <w:rPr>
          <w:rFonts w:cs="Times New Roman"/>
          <w:sz w:val="24"/>
          <w:szCs w:val="24"/>
        </w:rPr>
        <w:t>. Although various nerves – such as</w:t>
      </w:r>
      <w:r w:rsidRPr="00860072">
        <w:rPr>
          <w:rFonts w:cstheme="minorHAnsi"/>
          <w:sz w:val="24"/>
          <w:szCs w:val="24"/>
        </w:rPr>
        <w:t xml:space="preserve"> lesser occipital, auriculotemporal, supratrochlear and supraorbital nerves, sphenopalatine ganglion, cervical spinal roots, and facet joints of the upper cervical spine</w:t>
      </w:r>
      <w:r w:rsidRPr="00860072">
        <w:rPr>
          <w:rFonts w:cs="Times New Roman"/>
          <w:sz w:val="24"/>
          <w:szCs w:val="24"/>
        </w:rPr>
        <w:t xml:space="preserve"> - a common target is the greater occipital nerve (GON).</w:t>
      </w:r>
      <w:r w:rsidR="005A00C8" w:rsidRPr="00085F3A">
        <w:t xml:space="preserve"> </w:t>
      </w:r>
      <w:r w:rsidRPr="00860072">
        <w:rPr>
          <w:rFonts w:cs="TimesTen-Bold"/>
          <w:bCs/>
          <w:sz w:val="24"/>
          <w:szCs w:val="17"/>
        </w:rPr>
        <w:t xml:space="preserve">There is not a widely accepted agreement among headache specialists with regards to the optimal </w:t>
      </w:r>
      <w:r w:rsidR="005A00C8">
        <w:rPr>
          <w:rFonts w:cs="TimesTen-Bold"/>
          <w:bCs/>
          <w:sz w:val="24"/>
          <w:szCs w:val="17"/>
        </w:rPr>
        <w:t xml:space="preserve">GON block </w:t>
      </w:r>
      <w:r w:rsidRPr="00860072">
        <w:rPr>
          <w:rFonts w:cs="TimesTen-Bold"/>
          <w:bCs/>
          <w:sz w:val="24"/>
          <w:szCs w:val="17"/>
        </w:rPr>
        <w:t xml:space="preserve">methodology, such as used injecting technique, type and doses of the local anaesthetics and corticosteroids </w:t>
      </w:r>
      <w:r w:rsidR="005A00C8">
        <w:rPr>
          <w:rFonts w:cs="TimesTen-Bold"/>
          <w:bCs/>
          <w:sz w:val="24"/>
          <w:szCs w:val="17"/>
        </w:rPr>
        <w:t>(Tobin and Flitman, 2009)</w:t>
      </w:r>
      <w:r w:rsidRPr="00860072">
        <w:rPr>
          <w:rFonts w:cs="TimesTen-Bold"/>
          <w:bCs/>
          <w:sz w:val="24"/>
          <w:szCs w:val="17"/>
        </w:rPr>
        <w:t xml:space="preserve">. </w:t>
      </w:r>
      <w:r w:rsidR="005A00C8">
        <w:rPr>
          <w:color w:val="000000"/>
          <w:sz w:val="24"/>
          <w:szCs w:val="24"/>
          <w:shd w:val="clear" w:color="auto" w:fill="FFFFFF"/>
        </w:rPr>
        <w:t>For example, t</w:t>
      </w:r>
      <w:r w:rsidR="005A00C8" w:rsidRPr="005A00C8">
        <w:rPr>
          <w:color w:val="000000"/>
          <w:sz w:val="24"/>
          <w:szCs w:val="24"/>
          <w:shd w:val="clear" w:color="auto" w:fill="FFFFFF"/>
        </w:rPr>
        <w:t>he role of corticosteroids in this setting is still debated (Caputi and Firetto, 1997; Ashkenazi and Young, 2005).</w:t>
      </w:r>
      <w:r w:rsidR="005A00C8" w:rsidRPr="005A00C8">
        <w:rPr>
          <w:rStyle w:val="apple-converted-space"/>
          <w:color w:val="000000"/>
          <w:sz w:val="24"/>
          <w:szCs w:val="24"/>
          <w:shd w:val="clear" w:color="auto" w:fill="FFFFFF"/>
        </w:rPr>
        <w:t> </w:t>
      </w:r>
    </w:p>
    <w:p w14:paraId="6FC0AA2F" w14:textId="72BAE77C" w:rsidR="00CE1308" w:rsidRPr="00860072" w:rsidRDefault="00CE1308" w:rsidP="00D7637D">
      <w:pPr>
        <w:autoSpaceDE w:val="0"/>
        <w:autoSpaceDN w:val="0"/>
        <w:adjustRightInd w:val="0"/>
        <w:spacing w:after="0"/>
        <w:jc w:val="both"/>
        <w:rPr>
          <w:rFonts w:cs="Times New Roman"/>
          <w:sz w:val="24"/>
          <w:szCs w:val="24"/>
        </w:rPr>
      </w:pPr>
      <w:r w:rsidRPr="00860072">
        <w:rPr>
          <w:rFonts w:cs="TimesTen-Bold"/>
          <w:bCs/>
          <w:sz w:val="24"/>
          <w:szCs w:val="24"/>
        </w:rPr>
        <w:t xml:space="preserve">The specific </w:t>
      </w:r>
      <w:r w:rsidRPr="005A00C8">
        <w:rPr>
          <w:rFonts w:cs="TimesTen-Bold"/>
          <w:bCs/>
          <w:sz w:val="24"/>
          <w:szCs w:val="24"/>
        </w:rPr>
        <w:t xml:space="preserve">conditions treated </w:t>
      </w:r>
      <w:r w:rsidR="005A00C8" w:rsidRPr="005A00C8">
        <w:rPr>
          <w:rFonts w:cs="TimesTen-Bold"/>
          <w:bCs/>
          <w:sz w:val="24"/>
          <w:szCs w:val="24"/>
        </w:rPr>
        <w:t xml:space="preserve">with GON block </w:t>
      </w:r>
      <w:r w:rsidRPr="005A00C8">
        <w:rPr>
          <w:rFonts w:cs="TimesTen-Bold"/>
          <w:bCs/>
          <w:sz w:val="24"/>
          <w:szCs w:val="24"/>
        </w:rPr>
        <w:t xml:space="preserve">vary and include both primary (e.g. migraine, cluster headache) and secondary (e.g. cervicogenic) headache disorders </w:t>
      </w:r>
      <w:r w:rsidR="005A00C8" w:rsidRPr="005A00C8">
        <w:rPr>
          <w:rFonts w:cs="TimesTen-Bold"/>
          <w:bCs/>
          <w:sz w:val="24"/>
          <w:szCs w:val="24"/>
        </w:rPr>
        <w:t>(Ashkezani et al, 2010)</w:t>
      </w:r>
      <w:r w:rsidRPr="005A00C8">
        <w:rPr>
          <w:rFonts w:cs="TimesTen-Bold"/>
          <w:bCs/>
          <w:sz w:val="24"/>
          <w:szCs w:val="24"/>
        </w:rPr>
        <w:t>.</w:t>
      </w:r>
      <w:r w:rsidR="005A00C8" w:rsidRPr="005A00C8">
        <w:rPr>
          <w:rFonts w:cs="TimesTen-Bold"/>
          <w:bCs/>
          <w:sz w:val="24"/>
          <w:szCs w:val="24"/>
        </w:rPr>
        <w:t xml:space="preserve"> </w:t>
      </w:r>
      <w:r w:rsidR="005A00C8" w:rsidRPr="005A00C8">
        <w:rPr>
          <w:sz w:val="24"/>
          <w:szCs w:val="24"/>
        </w:rPr>
        <w:t xml:space="preserve">Despite favourable outcomes reported by many practitioners, there is </w:t>
      </w:r>
      <w:r w:rsidR="005A00C8">
        <w:rPr>
          <w:sz w:val="24"/>
          <w:szCs w:val="24"/>
        </w:rPr>
        <w:t>still a relative la</w:t>
      </w:r>
      <w:r w:rsidR="005A00C8" w:rsidRPr="005A00C8">
        <w:rPr>
          <w:sz w:val="24"/>
          <w:szCs w:val="24"/>
        </w:rPr>
        <w:t xml:space="preserve">ck of scientific evidence and data (Young et al, 2008; Tobin and Flitman, 2009). Most studies are small sample size, heterogeneous sample groups, limited by retrospective design and lack of control arm. Moreover methodology used varies greatly, making generalisation and comparison of the results difficult. </w:t>
      </w:r>
      <w:r w:rsidRPr="00860072">
        <w:rPr>
          <w:rFonts w:cs="Times New Roman"/>
          <w:sz w:val="24"/>
          <w:szCs w:val="24"/>
        </w:rPr>
        <w:t xml:space="preserve">Sitting up following a GON block procedure is currently considered the standard way of managing a patient, however studies do not actually specify this within their methodology. This </w:t>
      </w:r>
      <w:r w:rsidR="00D002BA">
        <w:rPr>
          <w:rFonts w:cs="Times New Roman"/>
          <w:sz w:val="24"/>
          <w:szCs w:val="24"/>
        </w:rPr>
        <w:t xml:space="preserve">prospective randomised controlled multi-centre trial </w:t>
      </w:r>
      <w:r w:rsidRPr="00860072">
        <w:rPr>
          <w:rFonts w:cs="Times New Roman"/>
          <w:sz w:val="24"/>
          <w:szCs w:val="24"/>
        </w:rPr>
        <w:t>evaluates whether the patient’s positioning following GON block affects the efficacy of the treatment in terms of achieving a headache-free period and overall degree of headache relief.</w:t>
      </w:r>
    </w:p>
    <w:p w14:paraId="282F0844" w14:textId="3E86F9AC" w:rsidR="00DF5E5E" w:rsidRDefault="00DF5E5E" w:rsidP="00A0385E">
      <w:pPr>
        <w:pStyle w:val="SOPHeading2"/>
        <w:ind w:left="0" w:firstLine="0"/>
      </w:pPr>
      <w:bookmarkStart w:id="7" w:name="_Toc514844314"/>
      <w:r w:rsidRPr="00085F3A">
        <w:t xml:space="preserve">GON </w:t>
      </w:r>
      <w:r w:rsidR="00E55232">
        <w:t>b</w:t>
      </w:r>
      <w:r w:rsidRPr="00085F3A">
        <w:t xml:space="preserve">lock </w:t>
      </w:r>
      <w:r w:rsidR="00E55232">
        <w:t xml:space="preserve">rationale </w:t>
      </w:r>
      <w:r w:rsidRPr="00085F3A">
        <w:t>and mechanism of action</w:t>
      </w:r>
      <w:bookmarkEnd w:id="7"/>
      <w:r w:rsidRPr="00085F3A">
        <w:t xml:space="preserve"> </w:t>
      </w:r>
    </w:p>
    <w:p w14:paraId="19C94794" w14:textId="4775AA41" w:rsidR="00DF5E5E" w:rsidRPr="001E427A" w:rsidRDefault="00DF5E5E" w:rsidP="009E4A75">
      <w:pPr>
        <w:jc w:val="both"/>
        <w:rPr>
          <w:sz w:val="24"/>
        </w:rPr>
      </w:pPr>
      <w:r w:rsidRPr="001E427A">
        <w:rPr>
          <w:sz w:val="24"/>
        </w:rPr>
        <w:t>The rationale for using GON block as a treatment for headache comes from the proximity of sensory neurons in the upper cervical spinal cord to trigeminal nucleus caudalis (TNC) neurons and the convergence of sensory input to TNC neurons from both cervical and trigeminal fibres. The evidence for this comes from several studies. In an animal study, stimulation of the GON was shown to increase metabolic activity in the TNC, as well as in the upper cervical dorsal horn</w:t>
      </w:r>
      <w:r w:rsidR="00B32725" w:rsidRPr="001E427A">
        <w:rPr>
          <w:sz w:val="24"/>
        </w:rPr>
        <w:t xml:space="preserve"> (</w:t>
      </w:r>
      <w:r w:rsidR="00B81379">
        <w:rPr>
          <w:sz w:val="24"/>
        </w:rPr>
        <w:t>G</w:t>
      </w:r>
      <w:r w:rsidR="00B32725" w:rsidRPr="001E427A">
        <w:rPr>
          <w:sz w:val="24"/>
        </w:rPr>
        <w:t>oadsby et al, 1997)</w:t>
      </w:r>
      <w:r w:rsidRPr="001E427A">
        <w:rPr>
          <w:sz w:val="24"/>
        </w:rPr>
        <w:t>. The same neural sites are activated after mechanical or electrical stimulation of trigeminal nerve innervated structures, such as the superior sagittal sinus</w:t>
      </w:r>
      <w:r w:rsidR="00B32725" w:rsidRPr="001E427A">
        <w:rPr>
          <w:sz w:val="24"/>
        </w:rPr>
        <w:t xml:space="preserve"> (Goadsby and Zagami, 1991)</w:t>
      </w:r>
      <w:r w:rsidRPr="001E427A">
        <w:rPr>
          <w:sz w:val="24"/>
        </w:rPr>
        <w:t>. These observations suggest that a convergence of sensory input from cervical and trigeminal afferents occurs at the level of the second order afferent neurons in the TNC. In further support of this hypothesis, Bartsch and Goadsby</w:t>
      </w:r>
      <w:r w:rsidR="00B32725" w:rsidRPr="001E427A">
        <w:rPr>
          <w:sz w:val="24"/>
        </w:rPr>
        <w:t xml:space="preserve"> (2002)</w:t>
      </w:r>
      <w:r w:rsidRPr="001E427A">
        <w:rPr>
          <w:sz w:val="24"/>
        </w:rPr>
        <w:t xml:space="preserve"> demonstrated in a rat model of cranial nociception that dorsal horn neurons at the C2 level respond to stimulation of both the dura and the GON. Moreover, stimulation of the GON facilitates C2 neuronal response to dura mater stimulation. In accordance with these data, it has been shown in humans that GON block may result in alleviation of pain even outside of the skin territory supplied by the nerve</w:t>
      </w:r>
      <w:r w:rsidR="00B32725" w:rsidRPr="001E427A">
        <w:rPr>
          <w:sz w:val="24"/>
        </w:rPr>
        <w:t xml:space="preserve"> (Peres et al, 2002)</w:t>
      </w:r>
      <w:r w:rsidRPr="001E427A">
        <w:rPr>
          <w:sz w:val="24"/>
        </w:rPr>
        <w:t xml:space="preserve">. </w:t>
      </w:r>
    </w:p>
    <w:p w14:paraId="7816DB9C" w14:textId="4C3208F8" w:rsidR="00DF5E5E" w:rsidRPr="001E427A" w:rsidRDefault="00E55232" w:rsidP="009E4A75">
      <w:pPr>
        <w:jc w:val="both"/>
        <w:rPr>
          <w:sz w:val="32"/>
        </w:rPr>
      </w:pPr>
      <w:r w:rsidRPr="001E427A">
        <w:rPr>
          <w:sz w:val="24"/>
        </w:rPr>
        <w:t xml:space="preserve">There is no standard protocol for Greater Occipital Nerve block procedure. The usual procedure </w:t>
      </w:r>
      <w:r w:rsidR="00981F39">
        <w:rPr>
          <w:sz w:val="24"/>
        </w:rPr>
        <w:t xml:space="preserve">– used in Cumbria Partnership NHS FT and in this present study - </w:t>
      </w:r>
      <w:r w:rsidRPr="001E427A">
        <w:rPr>
          <w:sz w:val="24"/>
        </w:rPr>
        <w:t>consists of inserting a 23-gauge needle i</w:t>
      </w:r>
      <w:r w:rsidRPr="001E427A">
        <w:rPr>
          <w:color w:val="000000"/>
          <w:sz w:val="24"/>
          <w:shd w:val="clear" w:color="auto" w:fill="FFFFFF"/>
        </w:rPr>
        <w:t>nto at the medial third of the distance between the occipital protuberance and the mastoid process (Figure 1)</w:t>
      </w:r>
      <w:r w:rsidRPr="001E427A">
        <w:rPr>
          <w:sz w:val="24"/>
        </w:rPr>
        <w:t xml:space="preserve"> and infiltrating the nerve with a local anaesthetic (2% Lidocaine) with a corticosteroid (Depo-Medrone 80 mg). </w:t>
      </w:r>
      <w:r w:rsidR="00EA258C">
        <w:rPr>
          <w:sz w:val="24"/>
        </w:rPr>
        <w:t>GON block is an e</w:t>
      </w:r>
      <w:r w:rsidR="00DF5E5E" w:rsidRPr="001E427A">
        <w:rPr>
          <w:sz w:val="24"/>
        </w:rPr>
        <w:t xml:space="preserve">asy-to-perform </w:t>
      </w:r>
      <w:r w:rsidR="00EA258C">
        <w:rPr>
          <w:sz w:val="24"/>
        </w:rPr>
        <w:t xml:space="preserve">and relatively economical </w:t>
      </w:r>
      <w:r w:rsidR="00DF5E5E" w:rsidRPr="001E427A">
        <w:rPr>
          <w:sz w:val="24"/>
        </w:rPr>
        <w:t xml:space="preserve">procedure </w:t>
      </w:r>
      <w:r w:rsidR="00EA258C">
        <w:rPr>
          <w:sz w:val="24"/>
        </w:rPr>
        <w:t xml:space="preserve">with a favourable safety profile </w:t>
      </w:r>
      <w:r w:rsidR="00DF5E5E" w:rsidRPr="001E427A">
        <w:rPr>
          <w:sz w:val="24"/>
        </w:rPr>
        <w:t>that can be performed in an outpatient clinic setting.</w:t>
      </w:r>
    </w:p>
    <w:p w14:paraId="11C91C70" w14:textId="77777777" w:rsidR="00DF5E5E" w:rsidRPr="001E427A" w:rsidRDefault="00DF5E5E" w:rsidP="009E4A75">
      <w:pPr>
        <w:jc w:val="both"/>
        <w:rPr>
          <w:b/>
          <w:sz w:val="24"/>
        </w:rPr>
      </w:pPr>
    </w:p>
    <w:p w14:paraId="6B54B87F" w14:textId="77777777" w:rsidR="00DF5E5E" w:rsidRPr="00943D59" w:rsidRDefault="00DF5E5E" w:rsidP="009E4A75">
      <w:pPr>
        <w:jc w:val="both"/>
        <w:rPr>
          <w:b/>
          <w:sz w:val="24"/>
        </w:rPr>
      </w:pPr>
      <w:r w:rsidRPr="00943D59">
        <w:rPr>
          <w:b/>
          <w:sz w:val="24"/>
        </w:rPr>
        <w:t>Figure 1: Anatomy of the Occipital nerves</w:t>
      </w:r>
    </w:p>
    <w:p w14:paraId="4CBFC404" w14:textId="77777777" w:rsidR="00DF5E5E" w:rsidRDefault="00DF5E5E" w:rsidP="009E4A75">
      <w:pPr>
        <w:jc w:val="both"/>
        <w:rPr>
          <w:b/>
        </w:rPr>
      </w:pPr>
      <w:r>
        <w:rPr>
          <w:noProof/>
          <w:lang w:eastAsia="en-GB"/>
        </w:rPr>
        <w:drawing>
          <wp:inline distT="0" distB="0" distL="0" distR="0" wp14:anchorId="03DB7592" wp14:editId="153A15F8">
            <wp:extent cx="2867559" cy="3372741"/>
            <wp:effectExtent l="0" t="0" r="9525" b="0"/>
            <wp:docPr id="3" name="Picture 3" descr="http://bagherzadi.com/wp-content/uploads/2013/08/Occipital-Ner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gherzadi.com/wp-content/uploads/2013/08/Occipital-Nerv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994" cy="3387367"/>
                    </a:xfrm>
                    <a:prstGeom prst="rect">
                      <a:avLst/>
                    </a:prstGeom>
                    <a:noFill/>
                    <a:ln>
                      <a:noFill/>
                    </a:ln>
                  </pic:spPr>
                </pic:pic>
              </a:graphicData>
            </a:graphic>
          </wp:inline>
        </w:drawing>
      </w:r>
    </w:p>
    <w:p w14:paraId="5B577E49" w14:textId="77777777" w:rsidR="0052091D" w:rsidRDefault="0052091D" w:rsidP="009E4A75">
      <w:pPr>
        <w:jc w:val="both"/>
        <w:rPr>
          <w:b/>
        </w:rPr>
      </w:pPr>
    </w:p>
    <w:p w14:paraId="0057E9F9" w14:textId="2D78E028" w:rsidR="00DF792F" w:rsidRDefault="003E034E" w:rsidP="00B81379">
      <w:pPr>
        <w:pStyle w:val="SOPHeading2"/>
        <w:ind w:left="0" w:firstLine="0"/>
      </w:pPr>
      <w:bookmarkStart w:id="8" w:name="_Toc514844315"/>
      <w:r>
        <w:t>Efficacy or GON block and r</w:t>
      </w:r>
      <w:r w:rsidR="00DF792F">
        <w:t xml:space="preserve">esults from </w:t>
      </w:r>
      <w:r>
        <w:t xml:space="preserve">patient-position </w:t>
      </w:r>
      <w:r w:rsidR="00DF792F">
        <w:t>pilot study</w:t>
      </w:r>
      <w:bookmarkEnd w:id="8"/>
    </w:p>
    <w:p w14:paraId="297C81EB" w14:textId="56C7596F" w:rsidR="00B81379" w:rsidRPr="00943D59" w:rsidRDefault="00805745" w:rsidP="00D7637D">
      <w:pPr>
        <w:jc w:val="both"/>
        <w:rPr>
          <w:rStyle w:val="apple-converted-space"/>
          <w:color w:val="000000"/>
          <w:sz w:val="24"/>
          <w:szCs w:val="20"/>
          <w:shd w:val="clear" w:color="auto" w:fill="FFFFFF"/>
        </w:rPr>
      </w:pPr>
      <w:r w:rsidRPr="00943D59">
        <w:rPr>
          <w:rStyle w:val="apple-converted-space"/>
          <w:color w:val="000000"/>
          <w:sz w:val="24"/>
          <w:szCs w:val="20"/>
          <w:shd w:val="clear" w:color="auto" w:fill="FFFFFF"/>
        </w:rPr>
        <w:t xml:space="preserve">There is a wide variety in response rates to GON block. </w:t>
      </w:r>
      <w:r w:rsidR="00B81379" w:rsidRPr="00943D59">
        <w:rPr>
          <w:rStyle w:val="apple-converted-space"/>
          <w:color w:val="000000"/>
          <w:sz w:val="24"/>
          <w:szCs w:val="20"/>
          <w:shd w:val="clear" w:color="auto" w:fill="FFFFFF"/>
        </w:rPr>
        <w:t xml:space="preserve">The </w:t>
      </w:r>
      <w:r w:rsidRPr="00943D59">
        <w:rPr>
          <w:rStyle w:val="apple-converted-space"/>
          <w:color w:val="000000"/>
          <w:sz w:val="24"/>
          <w:szCs w:val="20"/>
          <w:shd w:val="clear" w:color="auto" w:fill="FFFFFF"/>
        </w:rPr>
        <w:t xml:space="preserve">published </w:t>
      </w:r>
      <w:r w:rsidR="00B81379" w:rsidRPr="00943D59">
        <w:rPr>
          <w:rStyle w:val="apple-converted-space"/>
          <w:color w:val="000000"/>
          <w:sz w:val="24"/>
          <w:szCs w:val="20"/>
          <w:shd w:val="clear" w:color="auto" w:fill="FFFFFF"/>
        </w:rPr>
        <w:t xml:space="preserve">response interval lies between </w:t>
      </w:r>
      <w:r w:rsidR="00757F23">
        <w:rPr>
          <w:rStyle w:val="apple-converted-space"/>
          <w:color w:val="000000"/>
          <w:sz w:val="24"/>
          <w:szCs w:val="20"/>
          <w:shd w:val="clear" w:color="auto" w:fill="FFFFFF"/>
        </w:rPr>
        <w:t xml:space="preserve">a </w:t>
      </w:r>
      <w:r w:rsidR="00B81379" w:rsidRPr="00943D59">
        <w:rPr>
          <w:rStyle w:val="apple-converted-space"/>
          <w:color w:val="000000"/>
          <w:sz w:val="24"/>
          <w:szCs w:val="20"/>
          <w:shd w:val="clear" w:color="auto" w:fill="FFFFFF"/>
        </w:rPr>
        <w:t xml:space="preserve">few days and 3 months. </w:t>
      </w:r>
      <w:r w:rsidR="00B81379" w:rsidRPr="00943D59">
        <w:rPr>
          <w:sz w:val="24"/>
          <w:shd w:val="clear" w:color="auto" w:fill="FFFFFF"/>
        </w:rPr>
        <w:t xml:space="preserve">Afridi reported that in migraine patients yield a complete or partial response that lasted </w:t>
      </w:r>
      <w:r w:rsidRPr="00943D59">
        <w:rPr>
          <w:sz w:val="24"/>
          <w:shd w:val="clear" w:color="auto" w:fill="FFFFFF"/>
        </w:rPr>
        <w:t xml:space="preserve">- </w:t>
      </w:r>
      <w:r w:rsidR="00B81379" w:rsidRPr="00943D59">
        <w:rPr>
          <w:sz w:val="24"/>
          <w:shd w:val="clear" w:color="auto" w:fill="FFFFFF"/>
        </w:rPr>
        <w:t>for the partial response</w:t>
      </w:r>
      <w:r w:rsidRPr="00943D59">
        <w:rPr>
          <w:sz w:val="24"/>
          <w:shd w:val="clear" w:color="auto" w:fill="FFFFFF"/>
        </w:rPr>
        <w:t xml:space="preserve"> -</w:t>
      </w:r>
      <w:r w:rsidR="00B81379" w:rsidRPr="00943D59">
        <w:rPr>
          <w:sz w:val="24"/>
          <w:shd w:val="clear" w:color="auto" w:fill="FFFFFF"/>
        </w:rPr>
        <w:t xml:space="preserve"> a median of 30 days. For cluster headache</w:t>
      </w:r>
      <w:r w:rsidRPr="00943D59">
        <w:rPr>
          <w:sz w:val="24"/>
          <w:shd w:val="clear" w:color="auto" w:fill="FFFFFF"/>
        </w:rPr>
        <w:t>,</w:t>
      </w:r>
      <w:r w:rsidR="00B81379" w:rsidRPr="00943D59">
        <w:rPr>
          <w:sz w:val="24"/>
          <w:shd w:val="clear" w:color="auto" w:fill="FFFFFF"/>
        </w:rPr>
        <w:t xml:space="preserve"> 13 of 22 injections yielded a complete or partial response lasting for a median of 21 days for the partial response (Afridi et al, 2006).</w:t>
      </w:r>
      <w:r w:rsidR="00B81379" w:rsidRPr="00943D59">
        <w:rPr>
          <w:rStyle w:val="apple-converted-space"/>
          <w:color w:val="000000"/>
          <w:sz w:val="24"/>
          <w:szCs w:val="20"/>
          <w:shd w:val="clear" w:color="auto" w:fill="FFFFFF"/>
        </w:rPr>
        <w:t xml:space="preserve"> Tobin identified 21 articles researching benefit of GON block and found that </w:t>
      </w:r>
      <w:r w:rsidR="00757F23">
        <w:rPr>
          <w:rStyle w:val="apple-converted-space"/>
          <w:color w:val="000000"/>
          <w:sz w:val="24"/>
          <w:szCs w:val="20"/>
          <w:shd w:val="clear" w:color="auto" w:fill="FFFFFF"/>
        </w:rPr>
        <w:t xml:space="preserve">the </w:t>
      </w:r>
      <w:r w:rsidR="00B81379" w:rsidRPr="00943D59">
        <w:rPr>
          <w:rStyle w:val="apple-converted-space"/>
          <w:color w:val="000000"/>
          <w:sz w:val="24"/>
          <w:szCs w:val="20"/>
          <w:shd w:val="clear" w:color="auto" w:fill="FFFFFF"/>
        </w:rPr>
        <w:t xml:space="preserve">duration of reported benefit was between 1-4 weeks in most studies.  The reported benefit did not exceed median of 32 days after a single treatment in any of the studies (Tobin and Flitman, 2009). </w:t>
      </w:r>
    </w:p>
    <w:p w14:paraId="19338928" w14:textId="11CAEE40" w:rsidR="00DF792F" w:rsidRPr="00943D59" w:rsidRDefault="00613FA8" w:rsidP="00D7637D">
      <w:pPr>
        <w:tabs>
          <w:tab w:val="left" w:pos="360"/>
        </w:tabs>
        <w:spacing w:after="0"/>
        <w:jc w:val="both"/>
        <w:rPr>
          <w:sz w:val="24"/>
        </w:rPr>
      </w:pPr>
      <w:r w:rsidRPr="00943D59">
        <w:rPr>
          <w:sz w:val="24"/>
        </w:rPr>
        <w:t xml:space="preserve">At a local level, a pilot study </w:t>
      </w:r>
      <w:r w:rsidR="002355D2">
        <w:rPr>
          <w:sz w:val="24"/>
        </w:rPr>
        <w:t xml:space="preserve">(submitted for publication) </w:t>
      </w:r>
      <w:r w:rsidRPr="00943D59">
        <w:rPr>
          <w:sz w:val="24"/>
        </w:rPr>
        <w:t xml:space="preserve">has revealed that for those patients who follow the standard protocol for GON block, ie sitting down after the procedure, the median achieved headache-free period is 7 days. The headache-free period </w:t>
      </w:r>
      <w:r w:rsidR="00F235AD" w:rsidRPr="00943D59">
        <w:rPr>
          <w:sz w:val="24"/>
        </w:rPr>
        <w:t xml:space="preserve">is 56 day </w:t>
      </w:r>
      <w:r w:rsidRPr="00943D59">
        <w:rPr>
          <w:sz w:val="24"/>
        </w:rPr>
        <w:t xml:space="preserve">for those patients who lie down (supine) </w:t>
      </w:r>
      <w:r w:rsidR="00F235AD" w:rsidRPr="00943D59">
        <w:rPr>
          <w:sz w:val="24"/>
        </w:rPr>
        <w:t xml:space="preserve">for 10 minutes following GON block (see also Figure 2). In this study, a mix of primary headache disorders was included in the respective cohorts.   </w:t>
      </w:r>
      <w:r w:rsidR="00A47058" w:rsidRPr="00943D59">
        <w:rPr>
          <w:sz w:val="24"/>
        </w:rPr>
        <w:t xml:space="preserve">Table 1 shows that the diagnosis does not affect the headache-free period achieved. Only chronicity of the condition </w:t>
      </w:r>
      <w:r w:rsidR="00DA721A">
        <w:rPr>
          <w:sz w:val="24"/>
        </w:rPr>
        <w:t xml:space="preserve">(negatively) </w:t>
      </w:r>
      <w:r w:rsidR="00A47058" w:rsidRPr="00943D59">
        <w:rPr>
          <w:sz w:val="24"/>
        </w:rPr>
        <w:t xml:space="preserve">and the patient’s position </w:t>
      </w:r>
      <w:r w:rsidR="00DA721A">
        <w:rPr>
          <w:sz w:val="24"/>
        </w:rPr>
        <w:t>(positively for supine) we</w:t>
      </w:r>
      <w:r w:rsidR="00A47058" w:rsidRPr="00943D59">
        <w:rPr>
          <w:sz w:val="24"/>
        </w:rPr>
        <w:t>re significantly associated with the achieved headache-free period.</w:t>
      </w:r>
    </w:p>
    <w:p w14:paraId="433E60A4" w14:textId="77777777" w:rsidR="00DF792F" w:rsidRPr="00943D59" w:rsidRDefault="00DF792F" w:rsidP="009E4A75">
      <w:pPr>
        <w:tabs>
          <w:tab w:val="left" w:pos="360"/>
        </w:tabs>
        <w:spacing w:after="0" w:line="360" w:lineRule="auto"/>
        <w:jc w:val="both"/>
        <w:rPr>
          <w:b/>
          <w:sz w:val="24"/>
        </w:rPr>
      </w:pPr>
    </w:p>
    <w:p w14:paraId="7B36194C" w14:textId="7B635DCB" w:rsidR="00613FA8" w:rsidRPr="00943D59" w:rsidRDefault="00613FA8" w:rsidP="00613FA8">
      <w:pPr>
        <w:jc w:val="both"/>
        <w:rPr>
          <w:b/>
          <w:sz w:val="24"/>
        </w:rPr>
      </w:pPr>
      <w:r w:rsidRPr="00943D59">
        <w:rPr>
          <w:b/>
          <w:sz w:val="24"/>
        </w:rPr>
        <w:t>Figure 2: Headache-free days after GON block for Cumbrian patients</w:t>
      </w:r>
      <w:r w:rsidR="00F235AD" w:rsidRPr="00943D59">
        <w:rPr>
          <w:b/>
          <w:sz w:val="24"/>
        </w:rPr>
        <w:t>, stratified by RELIEF score</w:t>
      </w:r>
    </w:p>
    <w:p w14:paraId="30C6B4C2" w14:textId="77777777" w:rsidR="002517E3" w:rsidRDefault="002517E3" w:rsidP="009E4A75">
      <w:pPr>
        <w:tabs>
          <w:tab w:val="left" w:pos="360"/>
        </w:tabs>
        <w:spacing w:after="0" w:line="360" w:lineRule="auto"/>
        <w:jc w:val="both"/>
        <w:rPr>
          <w:b/>
        </w:rPr>
      </w:pPr>
    </w:p>
    <w:p w14:paraId="5211380A" w14:textId="7E0964E5" w:rsidR="002517E3" w:rsidRDefault="002517E3" w:rsidP="009E4A75">
      <w:pPr>
        <w:tabs>
          <w:tab w:val="left" w:pos="360"/>
        </w:tabs>
        <w:spacing w:after="0" w:line="360" w:lineRule="auto"/>
        <w:jc w:val="both"/>
        <w:rPr>
          <w:b/>
        </w:rPr>
      </w:pPr>
      <w:r w:rsidRPr="00860072">
        <w:rPr>
          <w:rFonts w:ascii="Times New Roman" w:hAnsi="Times New Roman" w:cs="Times New Roman"/>
          <w:noProof/>
          <w:sz w:val="24"/>
          <w:szCs w:val="24"/>
          <w:lang w:eastAsia="en-GB"/>
        </w:rPr>
        <w:drawing>
          <wp:inline distT="0" distB="0" distL="0" distR="0" wp14:anchorId="4970938F" wp14:editId="18BB0F8B">
            <wp:extent cx="4229100" cy="338656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1446" cy="3388440"/>
                    </a:xfrm>
                    <a:prstGeom prst="rect">
                      <a:avLst/>
                    </a:prstGeom>
                    <a:noFill/>
                    <a:ln>
                      <a:noFill/>
                    </a:ln>
                  </pic:spPr>
                </pic:pic>
              </a:graphicData>
            </a:graphic>
          </wp:inline>
        </w:drawing>
      </w:r>
    </w:p>
    <w:p w14:paraId="06343B61" w14:textId="7221E158" w:rsidR="00D65CC0" w:rsidRPr="00860072" w:rsidRDefault="00D65CC0" w:rsidP="009E4A75">
      <w:pPr>
        <w:jc w:val="both"/>
        <w:rPr>
          <w:b/>
          <w:sz w:val="24"/>
          <w:szCs w:val="24"/>
        </w:rPr>
      </w:pPr>
      <w:r w:rsidRPr="00860072">
        <w:rPr>
          <w:b/>
          <w:sz w:val="24"/>
          <w:szCs w:val="24"/>
        </w:rPr>
        <w:t xml:space="preserve">Table </w:t>
      </w:r>
      <w:r w:rsidR="00A47058">
        <w:rPr>
          <w:b/>
          <w:sz w:val="24"/>
          <w:szCs w:val="24"/>
        </w:rPr>
        <w:t>1:</w:t>
      </w:r>
      <w:r w:rsidRPr="00860072">
        <w:rPr>
          <w:b/>
          <w:sz w:val="24"/>
          <w:szCs w:val="24"/>
        </w:rPr>
        <w:t xml:space="preserve"> backward multiple linear regression analysis: headache-free period (days) as dependent</w:t>
      </w:r>
    </w:p>
    <w:tbl>
      <w:tblPr>
        <w:tblStyle w:val="TableGrid"/>
        <w:tblW w:w="0" w:type="auto"/>
        <w:tblLook w:val="04A0" w:firstRow="1" w:lastRow="0" w:firstColumn="1" w:lastColumn="0" w:noHBand="0" w:noVBand="1"/>
      </w:tblPr>
      <w:tblGrid>
        <w:gridCol w:w="4077"/>
        <w:gridCol w:w="1560"/>
        <w:gridCol w:w="1711"/>
      </w:tblGrid>
      <w:tr w:rsidR="00D65CC0" w:rsidRPr="00860072" w14:paraId="7E3D5A69" w14:textId="77777777" w:rsidTr="00883CE1">
        <w:tc>
          <w:tcPr>
            <w:tcW w:w="4077" w:type="dxa"/>
          </w:tcPr>
          <w:p w14:paraId="1CD6B036" w14:textId="77777777" w:rsidR="00D65CC0" w:rsidRPr="00860072" w:rsidRDefault="00D65CC0" w:rsidP="009E4A75">
            <w:pPr>
              <w:jc w:val="both"/>
              <w:rPr>
                <w:b/>
                <w:sz w:val="24"/>
                <w:szCs w:val="24"/>
              </w:rPr>
            </w:pPr>
            <w:r w:rsidRPr="00860072">
              <w:rPr>
                <w:b/>
                <w:sz w:val="24"/>
                <w:szCs w:val="24"/>
              </w:rPr>
              <w:t>Variable</w:t>
            </w:r>
          </w:p>
        </w:tc>
        <w:tc>
          <w:tcPr>
            <w:tcW w:w="1560" w:type="dxa"/>
          </w:tcPr>
          <w:p w14:paraId="7332D564" w14:textId="77777777" w:rsidR="00D65CC0" w:rsidRPr="00860072" w:rsidRDefault="00D65CC0" w:rsidP="009E4A75">
            <w:pPr>
              <w:jc w:val="both"/>
              <w:rPr>
                <w:b/>
                <w:sz w:val="24"/>
                <w:szCs w:val="24"/>
              </w:rPr>
            </w:pPr>
            <w:r w:rsidRPr="00860072">
              <w:rPr>
                <w:b/>
                <w:sz w:val="24"/>
                <w:szCs w:val="24"/>
              </w:rPr>
              <w:t>Beta</w:t>
            </w:r>
          </w:p>
        </w:tc>
        <w:tc>
          <w:tcPr>
            <w:tcW w:w="1711" w:type="dxa"/>
          </w:tcPr>
          <w:p w14:paraId="00314C00" w14:textId="77777777" w:rsidR="00D65CC0" w:rsidRPr="00860072" w:rsidRDefault="00D65CC0" w:rsidP="009E4A75">
            <w:pPr>
              <w:jc w:val="both"/>
              <w:rPr>
                <w:b/>
                <w:sz w:val="24"/>
                <w:szCs w:val="24"/>
              </w:rPr>
            </w:pPr>
            <w:r w:rsidRPr="00860072">
              <w:rPr>
                <w:b/>
                <w:sz w:val="24"/>
                <w:szCs w:val="24"/>
              </w:rPr>
              <w:t xml:space="preserve">p-value </w:t>
            </w:r>
          </w:p>
        </w:tc>
      </w:tr>
      <w:tr w:rsidR="00D65CC0" w:rsidRPr="00860072" w14:paraId="7426862D" w14:textId="77777777" w:rsidTr="00883CE1">
        <w:tc>
          <w:tcPr>
            <w:tcW w:w="4077" w:type="dxa"/>
            <w:vAlign w:val="center"/>
          </w:tcPr>
          <w:p w14:paraId="12C27A1D"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Sex</w:t>
            </w:r>
          </w:p>
        </w:tc>
        <w:tc>
          <w:tcPr>
            <w:tcW w:w="1560" w:type="dxa"/>
            <w:vAlign w:val="center"/>
          </w:tcPr>
          <w:p w14:paraId="49D37816"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-0.089</w:t>
            </w:r>
          </w:p>
        </w:tc>
        <w:tc>
          <w:tcPr>
            <w:tcW w:w="1711" w:type="dxa"/>
            <w:vAlign w:val="center"/>
          </w:tcPr>
          <w:p w14:paraId="50B2BDC1"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0.43</w:t>
            </w:r>
          </w:p>
        </w:tc>
      </w:tr>
      <w:tr w:rsidR="00D65CC0" w:rsidRPr="00860072" w14:paraId="299DDC4B" w14:textId="77777777" w:rsidTr="00883CE1">
        <w:tc>
          <w:tcPr>
            <w:tcW w:w="4077" w:type="dxa"/>
            <w:vAlign w:val="center"/>
          </w:tcPr>
          <w:p w14:paraId="04F6703A"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Patient age (yrs)</w:t>
            </w:r>
          </w:p>
        </w:tc>
        <w:tc>
          <w:tcPr>
            <w:tcW w:w="1560" w:type="dxa"/>
            <w:vAlign w:val="center"/>
          </w:tcPr>
          <w:p w14:paraId="7D3C088E"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-0.020</w:t>
            </w:r>
          </w:p>
        </w:tc>
        <w:tc>
          <w:tcPr>
            <w:tcW w:w="1711" w:type="dxa"/>
            <w:vAlign w:val="center"/>
          </w:tcPr>
          <w:p w14:paraId="0321253A"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0.86</w:t>
            </w:r>
          </w:p>
        </w:tc>
      </w:tr>
      <w:tr w:rsidR="00D65CC0" w:rsidRPr="00860072" w14:paraId="4597ADA3" w14:textId="77777777" w:rsidTr="00883CE1">
        <w:tc>
          <w:tcPr>
            <w:tcW w:w="4077" w:type="dxa"/>
            <w:vAlign w:val="center"/>
          </w:tcPr>
          <w:p w14:paraId="2818E1E5"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Chronicity of condition</w:t>
            </w:r>
          </w:p>
        </w:tc>
        <w:tc>
          <w:tcPr>
            <w:tcW w:w="1560" w:type="dxa"/>
            <w:vAlign w:val="center"/>
          </w:tcPr>
          <w:p w14:paraId="5D9EE4F5"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-0.21</w:t>
            </w:r>
          </w:p>
        </w:tc>
        <w:tc>
          <w:tcPr>
            <w:tcW w:w="1711" w:type="dxa"/>
            <w:vAlign w:val="center"/>
          </w:tcPr>
          <w:p w14:paraId="33C271E2"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0.12</w:t>
            </w:r>
          </w:p>
        </w:tc>
      </w:tr>
      <w:tr w:rsidR="00D65CC0" w:rsidRPr="00860072" w14:paraId="22B36AB2" w14:textId="77777777" w:rsidTr="00883CE1">
        <w:tc>
          <w:tcPr>
            <w:tcW w:w="4077" w:type="dxa"/>
            <w:vAlign w:val="center"/>
          </w:tcPr>
          <w:p w14:paraId="66ED2B71"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History of GON block</w:t>
            </w:r>
          </w:p>
        </w:tc>
        <w:tc>
          <w:tcPr>
            <w:tcW w:w="1560" w:type="dxa"/>
            <w:vAlign w:val="center"/>
          </w:tcPr>
          <w:p w14:paraId="33A8771A"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0.069</w:t>
            </w:r>
          </w:p>
        </w:tc>
        <w:tc>
          <w:tcPr>
            <w:tcW w:w="1711" w:type="dxa"/>
            <w:vAlign w:val="center"/>
          </w:tcPr>
          <w:p w14:paraId="60EDED3F"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0.54</w:t>
            </w:r>
          </w:p>
        </w:tc>
      </w:tr>
      <w:tr w:rsidR="00D65CC0" w:rsidRPr="00860072" w14:paraId="4E96CCDE" w14:textId="77777777" w:rsidTr="00883CE1">
        <w:tc>
          <w:tcPr>
            <w:tcW w:w="4077" w:type="dxa"/>
            <w:vAlign w:val="center"/>
          </w:tcPr>
          <w:p w14:paraId="5810FC37"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Main diagnosis</w:t>
            </w:r>
          </w:p>
        </w:tc>
        <w:tc>
          <w:tcPr>
            <w:tcW w:w="1560" w:type="dxa"/>
            <w:vAlign w:val="center"/>
          </w:tcPr>
          <w:p w14:paraId="1EA8A3BF"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-0.043</w:t>
            </w:r>
          </w:p>
        </w:tc>
        <w:tc>
          <w:tcPr>
            <w:tcW w:w="1711" w:type="dxa"/>
            <w:vAlign w:val="center"/>
          </w:tcPr>
          <w:p w14:paraId="469EA117"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0.74</w:t>
            </w:r>
          </w:p>
        </w:tc>
      </w:tr>
      <w:tr w:rsidR="00D65CC0" w:rsidRPr="00860072" w14:paraId="286AE79A" w14:textId="77777777" w:rsidTr="00883CE1">
        <w:tc>
          <w:tcPr>
            <w:tcW w:w="4077" w:type="dxa"/>
            <w:vAlign w:val="center"/>
          </w:tcPr>
          <w:p w14:paraId="0A3E2E81"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Baseline headache severity</w:t>
            </w:r>
          </w:p>
        </w:tc>
        <w:tc>
          <w:tcPr>
            <w:tcW w:w="1560" w:type="dxa"/>
            <w:vAlign w:val="center"/>
          </w:tcPr>
          <w:p w14:paraId="0E8AB3C7"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0.033</w:t>
            </w:r>
          </w:p>
        </w:tc>
        <w:tc>
          <w:tcPr>
            <w:tcW w:w="1711" w:type="dxa"/>
            <w:vAlign w:val="center"/>
          </w:tcPr>
          <w:p w14:paraId="7A1F9382"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0.77</w:t>
            </w:r>
          </w:p>
        </w:tc>
      </w:tr>
      <w:tr w:rsidR="00D65CC0" w:rsidRPr="00860072" w14:paraId="3ECB78F7" w14:textId="77777777" w:rsidTr="00883CE1">
        <w:tc>
          <w:tcPr>
            <w:tcW w:w="4077" w:type="dxa"/>
            <w:vAlign w:val="center"/>
          </w:tcPr>
          <w:p w14:paraId="2843BEB6"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Baseline headache duration</w:t>
            </w:r>
          </w:p>
        </w:tc>
        <w:tc>
          <w:tcPr>
            <w:tcW w:w="1560" w:type="dxa"/>
            <w:vAlign w:val="center"/>
          </w:tcPr>
          <w:p w14:paraId="49F815B2"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-0.054</w:t>
            </w:r>
          </w:p>
        </w:tc>
        <w:tc>
          <w:tcPr>
            <w:tcW w:w="1711" w:type="dxa"/>
            <w:vAlign w:val="center"/>
          </w:tcPr>
          <w:p w14:paraId="4D6535BD"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0.65</w:t>
            </w:r>
          </w:p>
        </w:tc>
      </w:tr>
      <w:tr w:rsidR="00D65CC0" w:rsidRPr="00860072" w14:paraId="2397EBBB" w14:textId="77777777" w:rsidTr="00883CE1">
        <w:tc>
          <w:tcPr>
            <w:tcW w:w="4077" w:type="dxa"/>
            <w:vAlign w:val="center"/>
          </w:tcPr>
          <w:p w14:paraId="1EEC6563"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Baseline headache frequency</w:t>
            </w:r>
          </w:p>
        </w:tc>
        <w:tc>
          <w:tcPr>
            <w:tcW w:w="1560" w:type="dxa"/>
            <w:vAlign w:val="center"/>
          </w:tcPr>
          <w:p w14:paraId="6DFA4FA5"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0.11</w:t>
            </w:r>
          </w:p>
        </w:tc>
        <w:tc>
          <w:tcPr>
            <w:tcW w:w="1711" w:type="dxa"/>
            <w:vAlign w:val="center"/>
          </w:tcPr>
          <w:p w14:paraId="36CE4E20"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0.34</w:t>
            </w:r>
          </w:p>
        </w:tc>
      </w:tr>
      <w:tr w:rsidR="00D65CC0" w:rsidRPr="00860072" w14:paraId="3804D05D" w14:textId="77777777" w:rsidTr="00883CE1">
        <w:tc>
          <w:tcPr>
            <w:tcW w:w="4077" w:type="dxa"/>
            <w:vAlign w:val="center"/>
          </w:tcPr>
          <w:p w14:paraId="163B3110"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Patient position post-GON</w:t>
            </w:r>
          </w:p>
        </w:tc>
        <w:tc>
          <w:tcPr>
            <w:tcW w:w="1560" w:type="dxa"/>
            <w:vAlign w:val="center"/>
          </w:tcPr>
          <w:p w14:paraId="77D5FB44"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0.23</w:t>
            </w:r>
          </w:p>
        </w:tc>
        <w:tc>
          <w:tcPr>
            <w:tcW w:w="1711" w:type="dxa"/>
            <w:vAlign w:val="center"/>
          </w:tcPr>
          <w:p w14:paraId="67155257"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0.041*</w:t>
            </w:r>
          </w:p>
        </w:tc>
      </w:tr>
      <w:tr w:rsidR="00D65CC0" w:rsidRPr="00860072" w14:paraId="23C8A66F" w14:textId="77777777" w:rsidTr="00883CE1">
        <w:tc>
          <w:tcPr>
            <w:tcW w:w="7348" w:type="dxa"/>
            <w:gridSpan w:val="3"/>
          </w:tcPr>
          <w:p w14:paraId="2BBA43D2" w14:textId="77777777" w:rsidR="00D65CC0" w:rsidRPr="00860072" w:rsidRDefault="00D65CC0" w:rsidP="009E4A75">
            <w:pPr>
              <w:spacing w:line="320" w:lineRule="atLeast"/>
              <w:jc w:val="both"/>
              <w:rPr>
                <w:sz w:val="24"/>
                <w:szCs w:val="24"/>
              </w:rPr>
            </w:pPr>
            <w:r w:rsidRPr="00860072">
              <w:rPr>
                <w:rFonts w:cs="Times New Roman"/>
                <w:b/>
                <w:sz w:val="24"/>
                <w:szCs w:val="24"/>
              </w:rPr>
              <w:t>Most significant variables</w:t>
            </w:r>
          </w:p>
        </w:tc>
      </w:tr>
      <w:tr w:rsidR="00D65CC0" w:rsidRPr="00860072" w14:paraId="7134605A" w14:textId="77777777" w:rsidTr="00883CE1">
        <w:tc>
          <w:tcPr>
            <w:tcW w:w="4077" w:type="dxa"/>
            <w:vAlign w:val="center"/>
          </w:tcPr>
          <w:p w14:paraId="63A5AD50"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Chronicity of condition</w:t>
            </w:r>
          </w:p>
        </w:tc>
        <w:tc>
          <w:tcPr>
            <w:tcW w:w="1560" w:type="dxa"/>
            <w:vAlign w:val="center"/>
          </w:tcPr>
          <w:p w14:paraId="65F6D0B8"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-0.24</w:t>
            </w:r>
          </w:p>
        </w:tc>
        <w:tc>
          <w:tcPr>
            <w:tcW w:w="1711" w:type="dxa"/>
            <w:vAlign w:val="center"/>
          </w:tcPr>
          <w:p w14:paraId="48B209F2"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0.024*</w:t>
            </w:r>
          </w:p>
        </w:tc>
      </w:tr>
      <w:tr w:rsidR="00D65CC0" w:rsidRPr="00860072" w14:paraId="1C59B4F6" w14:textId="77777777" w:rsidTr="00883CE1">
        <w:tc>
          <w:tcPr>
            <w:tcW w:w="4077" w:type="dxa"/>
            <w:vAlign w:val="center"/>
          </w:tcPr>
          <w:p w14:paraId="01615BED"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Patient in supine position post-GON</w:t>
            </w:r>
          </w:p>
        </w:tc>
        <w:tc>
          <w:tcPr>
            <w:tcW w:w="1560" w:type="dxa"/>
            <w:vAlign w:val="center"/>
          </w:tcPr>
          <w:p w14:paraId="0F1056E9"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0.25</w:t>
            </w:r>
          </w:p>
        </w:tc>
        <w:tc>
          <w:tcPr>
            <w:tcW w:w="1711" w:type="dxa"/>
            <w:vAlign w:val="center"/>
          </w:tcPr>
          <w:p w14:paraId="00E2EAE3"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0.018*</w:t>
            </w:r>
          </w:p>
        </w:tc>
      </w:tr>
    </w:tbl>
    <w:p w14:paraId="387FFCD3" w14:textId="77777777" w:rsidR="00D65CC0" w:rsidRPr="00860072" w:rsidRDefault="00D65CC0" w:rsidP="009E4A75">
      <w:pPr>
        <w:spacing w:line="400" w:lineRule="atLeast"/>
        <w:jc w:val="both"/>
        <w:rPr>
          <w:rFonts w:cs="Times New Roman"/>
          <w:sz w:val="24"/>
          <w:szCs w:val="24"/>
        </w:rPr>
      </w:pPr>
      <w:r w:rsidRPr="00860072">
        <w:rPr>
          <w:rFonts w:cs="Times New Roman"/>
          <w:sz w:val="24"/>
          <w:szCs w:val="24"/>
        </w:rPr>
        <w:t>*statistically significant correlation (p-value &lt; 0.05)</w:t>
      </w:r>
    </w:p>
    <w:p w14:paraId="46B348CD" w14:textId="77777777" w:rsidR="00D65CC0" w:rsidRDefault="00D65CC0" w:rsidP="009E4A75">
      <w:pPr>
        <w:tabs>
          <w:tab w:val="left" w:pos="360"/>
        </w:tabs>
        <w:spacing w:after="0" w:line="360" w:lineRule="auto"/>
        <w:jc w:val="both"/>
        <w:rPr>
          <w:b/>
        </w:rPr>
      </w:pPr>
    </w:p>
    <w:p w14:paraId="6D5CB909" w14:textId="77777777" w:rsidR="00DF792F" w:rsidRDefault="00DF792F" w:rsidP="009E4A75">
      <w:pPr>
        <w:tabs>
          <w:tab w:val="left" w:pos="360"/>
        </w:tabs>
        <w:spacing w:after="0" w:line="360" w:lineRule="auto"/>
        <w:jc w:val="both"/>
        <w:rPr>
          <w:b/>
        </w:rPr>
      </w:pPr>
    </w:p>
    <w:p w14:paraId="7F51E56D" w14:textId="6D93B07B" w:rsidR="00DF5E5E" w:rsidRDefault="00DF5E5E" w:rsidP="00251245">
      <w:pPr>
        <w:pStyle w:val="SOPHeading2"/>
        <w:ind w:left="0" w:firstLine="0"/>
      </w:pPr>
      <w:bookmarkStart w:id="9" w:name="_Toc514844316"/>
      <w:r>
        <w:t xml:space="preserve">Aims and </w:t>
      </w:r>
      <w:r w:rsidR="00CA7A28">
        <w:t>hypothesis</w:t>
      </w:r>
      <w:bookmarkEnd w:id="9"/>
    </w:p>
    <w:p w14:paraId="36142496" w14:textId="77777777" w:rsidR="00DF5E5E" w:rsidRDefault="00DF5E5E" w:rsidP="009E4A75">
      <w:pPr>
        <w:autoSpaceDE w:val="0"/>
        <w:autoSpaceDN w:val="0"/>
        <w:adjustRightInd w:val="0"/>
        <w:spacing w:after="0"/>
        <w:jc w:val="both"/>
      </w:pPr>
    </w:p>
    <w:p w14:paraId="4290AC4E" w14:textId="66A5E778" w:rsidR="00D54144" w:rsidRPr="00D42808" w:rsidRDefault="00F86931" w:rsidP="00123225">
      <w:pPr>
        <w:tabs>
          <w:tab w:val="left" w:pos="360"/>
        </w:tabs>
        <w:jc w:val="both"/>
        <w:rPr>
          <w:rFonts w:cs="Times New Roman"/>
          <w:sz w:val="24"/>
          <w:szCs w:val="24"/>
        </w:rPr>
      </w:pPr>
      <w:r w:rsidRPr="00D42808">
        <w:rPr>
          <w:rStyle w:val="apple-converted-space"/>
          <w:color w:val="000000"/>
          <w:sz w:val="24"/>
          <w:szCs w:val="24"/>
          <w:shd w:val="clear" w:color="auto" w:fill="FFFFFF"/>
        </w:rPr>
        <w:t xml:space="preserve">We hypothesise that </w:t>
      </w:r>
      <w:r w:rsidR="00123225">
        <w:rPr>
          <w:rStyle w:val="apple-converted-space"/>
          <w:color w:val="000000"/>
          <w:sz w:val="24"/>
          <w:szCs w:val="24"/>
          <w:shd w:val="clear" w:color="auto" w:fill="FFFFFF"/>
        </w:rPr>
        <w:t xml:space="preserve">a patient placed in a </w:t>
      </w:r>
      <w:r w:rsidRPr="00D42808">
        <w:rPr>
          <w:rStyle w:val="apple-converted-space"/>
          <w:color w:val="000000"/>
          <w:sz w:val="24"/>
          <w:szCs w:val="24"/>
          <w:shd w:val="clear" w:color="auto" w:fill="FFFFFF"/>
        </w:rPr>
        <w:t xml:space="preserve">horizontal </w:t>
      </w:r>
      <w:r w:rsidR="00123225">
        <w:rPr>
          <w:rStyle w:val="apple-converted-space"/>
          <w:color w:val="000000"/>
          <w:sz w:val="24"/>
          <w:szCs w:val="24"/>
          <w:shd w:val="clear" w:color="auto" w:fill="FFFFFF"/>
        </w:rPr>
        <w:t xml:space="preserve">(supine) </w:t>
      </w:r>
      <w:r w:rsidRPr="00D42808">
        <w:rPr>
          <w:rStyle w:val="apple-converted-space"/>
          <w:color w:val="000000"/>
          <w:sz w:val="24"/>
          <w:szCs w:val="24"/>
          <w:shd w:val="clear" w:color="auto" w:fill="FFFFFF"/>
        </w:rPr>
        <w:t xml:space="preserve">position </w:t>
      </w:r>
      <w:r w:rsidR="00123225">
        <w:rPr>
          <w:rStyle w:val="apple-converted-space"/>
          <w:color w:val="000000"/>
          <w:sz w:val="24"/>
          <w:szCs w:val="24"/>
          <w:shd w:val="clear" w:color="auto" w:fill="FFFFFF"/>
        </w:rPr>
        <w:t xml:space="preserve">for 10 minutes directly </w:t>
      </w:r>
      <w:r w:rsidRPr="00D42808">
        <w:rPr>
          <w:rStyle w:val="apple-converted-space"/>
          <w:color w:val="000000"/>
          <w:sz w:val="24"/>
          <w:szCs w:val="24"/>
          <w:shd w:val="clear" w:color="auto" w:fill="FFFFFF"/>
        </w:rPr>
        <w:t xml:space="preserve">after the </w:t>
      </w:r>
      <w:r w:rsidR="00123225">
        <w:rPr>
          <w:rStyle w:val="apple-converted-space"/>
          <w:color w:val="000000"/>
          <w:sz w:val="24"/>
          <w:szCs w:val="24"/>
          <w:shd w:val="clear" w:color="auto" w:fill="FFFFFF"/>
        </w:rPr>
        <w:t xml:space="preserve">GON block will </w:t>
      </w:r>
      <w:r w:rsidRPr="00D42808">
        <w:rPr>
          <w:rStyle w:val="apple-converted-space"/>
          <w:color w:val="000000"/>
          <w:sz w:val="24"/>
          <w:szCs w:val="24"/>
          <w:shd w:val="clear" w:color="auto" w:fill="FFFFFF"/>
        </w:rPr>
        <w:t xml:space="preserve">prolong duration of the </w:t>
      </w:r>
      <w:r w:rsidR="00123225">
        <w:rPr>
          <w:rStyle w:val="apple-converted-space"/>
          <w:color w:val="000000"/>
          <w:sz w:val="24"/>
          <w:szCs w:val="24"/>
          <w:shd w:val="clear" w:color="auto" w:fill="FFFFFF"/>
        </w:rPr>
        <w:t xml:space="preserve">procedure’s </w:t>
      </w:r>
      <w:r w:rsidRPr="00D42808">
        <w:rPr>
          <w:rStyle w:val="apple-converted-space"/>
          <w:color w:val="000000"/>
          <w:sz w:val="24"/>
          <w:szCs w:val="24"/>
          <w:shd w:val="clear" w:color="auto" w:fill="FFFFFF"/>
        </w:rPr>
        <w:t>benefit from the procedure</w:t>
      </w:r>
      <w:r w:rsidR="00A24885">
        <w:rPr>
          <w:rStyle w:val="apple-converted-space"/>
          <w:color w:val="000000"/>
          <w:sz w:val="24"/>
          <w:szCs w:val="24"/>
          <w:shd w:val="clear" w:color="auto" w:fill="FFFFFF"/>
        </w:rPr>
        <w:t xml:space="preserve"> compared to a patient s</w:t>
      </w:r>
      <w:r w:rsidR="009B5581">
        <w:rPr>
          <w:rStyle w:val="apple-converted-space"/>
          <w:color w:val="000000"/>
          <w:sz w:val="24"/>
          <w:szCs w:val="24"/>
          <w:shd w:val="clear" w:color="auto" w:fill="FFFFFF"/>
        </w:rPr>
        <w:t xml:space="preserve">eated </w:t>
      </w:r>
      <w:r w:rsidR="00A24885">
        <w:rPr>
          <w:rStyle w:val="apple-converted-space"/>
          <w:color w:val="000000"/>
          <w:sz w:val="24"/>
          <w:szCs w:val="24"/>
          <w:shd w:val="clear" w:color="auto" w:fill="FFFFFF"/>
        </w:rPr>
        <w:t>up</w:t>
      </w:r>
      <w:r w:rsidR="009B5581">
        <w:rPr>
          <w:rStyle w:val="apple-converted-space"/>
          <w:color w:val="000000"/>
          <w:sz w:val="24"/>
          <w:szCs w:val="24"/>
          <w:shd w:val="clear" w:color="auto" w:fill="FFFFFF"/>
        </w:rPr>
        <w:t xml:space="preserve"> (sitting)</w:t>
      </w:r>
      <w:r w:rsidR="00123225">
        <w:rPr>
          <w:rStyle w:val="apple-converted-space"/>
          <w:color w:val="000000"/>
          <w:sz w:val="24"/>
          <w:szCs w:val="24"/>
          <w:shd w:val="clear" w:color="auto" w:fill="FFFFFF"/>
        </w:rPr>
        <w:t xml:space="preserve">. </w:t>
      </w:r>
      <w:r w:rsidR="00123225">
        <w:rPr>
          <w:sz w:val="24"/>
          <w:szCs w:val="24"/>
        </w:rPr>
        <w:t xml:space="preserve">GON block has a favourable </w:t>
      </w:r>
      <w:r w:rsidRPr="00D42808">
        <w:rPr>
          <w:sz w:val="24"/>
          <w:szCs w:val="24"/>
        </w:rPr>
        <w:t>safe</w:t>
      </w:r>
      <w:r w:rsidR="00123225">
        <w:rPr>
          <w:sz w:val="24"/>
          <w:szCs w:val="24"/>
        </w:rPr>
        <w:t xml:space="preserve">ty profile </w:t>
      </w:r>
      <w:r w:rsidRPr="00D42808">
        <w:rPr>
          <w:sz w:val="24"/>
          <w:szCs w:val="24"/>
        </w:rPr>
        <w:t>and</w:t>
      </w:r>
      <w:r w:rsidR="00123225">
        <w:rPr>
          <w:sz w:val="24"/>
          <w:szCs w:val="24"/>
        </w:rPr>
        <w:t xml:space="preserve">, once a clinician is trained, is an </w:t>
      </w:r>
      <w:r w:rsidRPr="00D42808">
        <w:rPr>
          <w:sz w:val="24"/>
          <w:szCs w:val="24"/>
        </w:rPr>
        <w:t>easy-to-perform procedure that can be performed in an outpatient clinic setting</w:t>
      </w:r>
      <w:r w:rsidR="00123225">
        <w:rPr>
          <w:sz w:val="24"/>
          <w:szCs w:val="24"/>
        </w:rPr>
        <w:t xml:space="preserve">. Retaining the patient </w:t>
      </w:r>
      <w:r w:rsidRPr="00D42808">
        <w:rPr>
          <w:sz w:val="24"/>
          <w:szCs w:val="24"/>
        </w:rPr>
        <w:t xml:space="preserve">in </w:t>
      </w:r>
      <w:r w:rsidR="00123225">
        <w:rPr>
          <w:sz w:val="24"/>
          <w:szCs w:val="24"/>
        </w:rPr>
        <w:t xml:space="preserve">a </w:t>
      </w:r>
      <w:r w:rsidRPr="00D42808">
        <w:rPr>
          <w:sz w:val="24"/>
          <w:szCs w:val="24"/>
        </w:rPr>
        <w:t>horizontal position</w:t>
      </w:r>
      <w:r w:rsidR="00123225">
        <w:rPr>
          <w:sz w:val="24"/>
          <w:szCs w:val="24"/>
        </w:rPr>
        <w:t xml:space="preserve"> for </w:t>
      </w:r>
      <w:r w:rsidRPr="00D42808">
        <w:rPr>
          <w:sz w:val="24"/>
          <w:szCs w:val="24"/>
        </w:rPr>
        <w:t>10 minutes after the procedure</w:t>
      </w:r>
      <w:r w:rsidR="00123225">
        <w:rPr>
          <w:sz w:val="24"/>
          <w:szCs w:val="24"/>
        </w:rPr>
        <w:t xml:space="preserve"> </w:t>
      </w:r>
      <w:r w:rsidRPr="00D42808">
        <w:rPr>
          <w:sz w:val="24"/>
          <w:szCs w:val="24"/>
        </w:rPr>
        <w:t>does</w:t>
      </w:r>
      <w:r w:rsidR="00123225">
        <w:rPr>
          <w:sz w:val="24"/>
          <w:szCs w:val="24"/>
        </w:rPr>
        <w:t xml:space="preserve"> not</w:t>
      </w:r>
      <w:r w:rsidRPr="00D42808">
        <w:rPr>
          <w:sz w:val="24"/>
          <w:szCs w:val="24"/>
        </w:rPr>
        <w:t xml:space="preserve"> pose a significant change to the practice</w:t>
      </w:r>
      <w:r w:rsidR="00123225">
        <w:rPr>
          <w:sz w:val="24"/>
          <w:szCs w:val="24"/>
        </w:rPr>
        <w:t xml:space="preserve">, since patients will usually recover for a few minutes anyway whilst seated in the clinic room. </w:t>
      </w:r>
      <w:r w:rsidR="00D54144" w:rsidRPr="00D42808">
        <w:rPr>
          <w:rFonts w:cs="Times New Roman"/>
          <w:sz w:val="24"/>
          <w:szCs w:val="24"/>
        </w:rPr>
        <w:t>This study evaluates whether the patient’s positioning following GON block affects the efficacy of the treatment in terms of achieving a headache-free period and overall degree of headache relief.</w:t>
      </w:r>
    </w:p>
    <w:p w14:paraId="3DCC5872" w14:textId="77777777" w:rsidR="00DF5E5E" w:rsidRDefault="00DF5E5E" w:rsidP="009E4A75">
      <w:pPr>
        <w:autoSpaceDE w:val="0"/>
        <w:autoSpaceDN w:val="0"/>
        <w:adjustRightInd w:val="0"/>
        <w:spacing w:after="0"/>
        <w:jc w:val="both"/>
      </w:pPr>
    </w:p>
    <w:p w14:paraId="4B307985" w14:textId="7684460E" w:rsidR="00123225" w:rsidRPr="00CA7A28" w:rsidRDefault="00CA7A28" w:rsidP="009E4A75">
      <w:pPr>
        <w:autoSpaceDE w:val="0"/>
        <w:autoSpaceDN w:val="0"/>
        <w:adjustRightInd w:val="0"/>
        <w:spacing w:after="0"/>
        <w:jc w:val="both"/>
        <w:rPr>
          <w:sz w:val="24"/>
        </w:rPr>
      </w:pPr>
      <w:r w:rsidRPr="00CA7A28">
        <w:rPr>
          <w:sz w:val="24"/>
        </w:rPr>
        <w:t xml:space="preserve">The null hypothesis is that the supine position is no different from the sitting position in terms of the achieved </w:t>
      </w:r>
      <w:r w:rsidR="00D725C7">
        <w:rPr>
          <w:sz w:val="24"/>
        </w:rPr>
        <w:t>headache-relief</w:t>
      </w:r>
      <w:r w:rsidRPr="00CA7A28">
        <w:rPr>
          <w:sz w:val="24"/>
        </w:rPr>
        <w:t xml:space="preserve"> following GON block</w:t>
      </w:r>
      <w:r w:rsidR="00D725C7">
        <w:rPr>
          <w:sz w:val="24"/>
        </w:rPr>
        <w:t>. Using the RELIEF scale, non-responders are those classed as ‘worsening of symptoms’, ‘no relief’, or ‘slight relief’. Responders will be those who indicate at follow-up that GON block gave them ‘substantial’ or ‘complete’ relief.</w:t>
      </w:r>
    </w:p>
    <w:p w14:paraId="1DB2BB6F" w14:textId="77777777" w:rsidR="00123225" w:rsidRDefault="00123225" w:rsidP="009E4A75">
      <w:pPr>
        <w:autoSpaceDE w:val="0"/>
        <w:autoSpaceDN w:val="0"/>
        <w:adjustRightInd w:val="0"/>
        <w:spacing w:after="0"/>
        <w:jc w:val="both"/>
      </w:pPr>
    </w:p>
    <w:p w14:paraId="5B510A0D" w14:textId="75BBD9CB" w:rsidR="008F752A" w:rsidRPr="0062290A" w:rsidRDefault="008F752A" w:rsidP="00214576">
      <w:pPr>
        <w:pStyle w:val="SOPHeading1"/>
        <w:ind w:left="0" w:firstLine="0"/>
      </w:pPr>
      <w:bookmarkStart w:id="10" w:name="_Toc501372156"/>
      <w:bookmarkStart w:id="11" w:name="_Toc514844317"/>
      <w:r w:rsidRPr="0062290A">
        <w:t>INTERVENTION</w:t>
      </w:r>
      <w:bookmarkEnd w:id="10"/>
      <w:r w:rsidR="0062290A">
        <w:t xml:space="preserve"> &amp; DEVICE USE</w:t>
      </w:r>
      <w:bookmarkEnd w:id="11"/>
    </w:p>
    <w:p w14:paraId="21D1A343" w14:textId="77777777" w:rsidR="008F752A" w:rsidRPr="00C4294B" w:rsidRDefault="008F752A" w:rsidP="00771FE6">
      <w:pPr>
        <w:pStyle w:val="SOPHeading2"/>
        <w:ind w:left="0" w:firstLine="0"/>
      </w:pPr>
      <w:bookmarkStart w:id="12" w:name="_Toc501372158"/>
      <w:bookmarkStart w:id="13" w:name="_Toc514844318"/>
      <w:r>
        <w:t>Int</w:t>
      </w:r>
      <w:r w:rsidRPr="00C4294B">
        <w:t>ervention</w:t>
      </w:r>
      <w:bookmarkEnd w:id="12"/>
      <w:bookmarkEnd w:id="13"/>
    </w:p>
    <w:p w14:paraId="6EBE35C4" w14:textId="614A9D68" w:rsidR="006C2D53" w:rsidRPr="00214576" w:rsidRDefault="006C2D53" w:rsidP="006C2D53">
      <w:pPr>
        <w:jc w:val="both"/>
        <w:rPr>
          <w:color w:val="000000"/>
          <w:sz w:val="24"/>
          <w:shd w:val="clear" w:color="auto" w:fill="FFFFFF"/>
        </w:rPr>
      </w:pPr>
      <w:r>
        <w:rPr>
          <w:color w:val="000000"/>
          <w:sz w:val="24"/>
          <w:shd w:val="clear" w:color="auto" w:fill="FFFFFF"/>
        </w:rPr>
        <w:t xml:space="preserve">All participants </w:t>
      </w:r>
      <w:r w:rsidRPr="00214576">
        <w:rPr>
          <w:color w:val="000000"/>
          <w:sz w:val="24"/>
          <w:shd w:val="clear" w:color="auto" w:fill="FFFFFF"/>
        </w:rPr>
        <w:t xml:space="preserve">will be given single treatment unilateral or bilateral GON block, </w:t>
      </w:r>
      <w:r w:rsidRPr="00214576">
        <w:rPr>
          <w:sz w:val="24"/>
        </w:rPr>
        <w:t xml:space="preserve">inserting a 22-23 gauge needle, </w:t>
      </w:r>
      <w:r w:rsidRPr="00214576">
        <w:rPr>
          <w:color w:val="000000"/>
          <w:sz w:val="24"/>
          <w:shd w:val="clear" w:color="auto" w:fill="FFFFFF"/>
        </w:rPr>
        <w:t xml:space="preserve">using dose of Lidocaine 2% </w:t>
      </w:r>
      <w:r>
        <w:rPr>
          <w:color w:val="000000"/>
          <w:sz w:val="24"/>
          <w:shd w:val="clear" w:color="auto" w:fill="FFFFFF"/>
        </w:rPr>
        <w:t>(</w:t>
      </w:r>
      <w:r w:rsidRPr="00214576">
        <w:rPr>
          <w:color w:val="000000"/>
          <w:sz w:val="24"/>
          <w:shd w:val="clear" w:color="auto" w:fill="FFFFFF"/>
        </w:rPr>
        <w:t>20mg</w:t>
      </w:r>
      <w:r>
        <w:rPr>
          <w:color w:val="000000"/>
          <w:sz w:val="24"/>
          <w:shd w:val="clear" w:color="auto" w:fill="FFFFFF"/>
        </w:rPr>
        <w:t>)</w:t>
      </w:r>
      <w:r w:rsidRPr="00214576">
        <w:rPr>
          <w:color w:val="000000"/>
          <w:sz w:val="24"/>
          <w:shd w:val="clear" w:color="auto" w:fill="FFFFFF"/>
        </w:rPr>
        <w:t xml:space="preserve"> with Depo-Medrone </w:t>
      </w:r>
      <w:r>
        <w:rPr>
          <w:color w:val="000000"/>
          <w:sz w:val="24"/>
          <w:shd w:val="clear" w:color="auto" w:fill="FFFFFF"/>
        </w:rPr>
        <w:t>(</w:t>
      </w:r>
      <w:r w:rsidRPr="00214576">
        <w:rPr>
          <w:color w:val="000000"/>
          <w:sz w:val="24"/>
          <w:shd w:val="clear" w:color="auto" w:fill="FFFFFF"/>
        </w:rPr>
        <w:t>80mg</w:t>
      </w:r>
      <w:r>
        <w:rPr>
          <w:color w:val="000000"/>
          <w:sz w:val="24"/>
          <w:shd w:val="clear" w:color="auto" w:fill="FFFFFF"/>
        </w:rPr>
        <w:t>)</w:t>
      </w:r>
      <w:r w:rsidRPr="00214576">
        <w:rPr>
          <w:color w:val="000000"/>
          <w:sz w:val="24"/>
          <w:shd w:val="clear" w:color="auto" w:fill="FFFFFF"/>
        </w:rPr>
        <w:t xml:space="preserve"> in 2 ml vial, injected close to GON output (1/3 of distance between external protuberance and mastoid process). </w:t>
      </w:r>
    </w:p>
    <w:p w14:paraId="2F571CFF" w14:textId="77777777" w:rsidR="006C2D53" w:rsidRDefault="006C2D53" w:rsidP="009E4A75">
      <w:pPr>
        <w:autoSpaceDE w:val="0"/>
        <w:autoSpaceDN w:val="0"/>
        <w:adjustRightInd w:val="0"/>
        <w:spacing w:after="0"/>
        <w:jc w:val="both"/>
        <w:rPr>
          <w:sz w:val="24"/>
        </w:rPr>
      </w:pPr>
    </w:p>
    <w:p w14:paraId="3B4D6977" w14:textId="791A1E3A" w:rsidR="00DB1C98" w:rsidRPr="00214576" w:rsidRDefault="00771FE6" w:rsidP="009E4A75">
      <w:pPr>
        <w:autoSpaceDE w:val="0"/>
        <w:autoSpaceDN w:val="0"/>
        <w:adjustRightInd w:val="0"/>
        <w:spacing w:after="0"/>
        <w:jc w:val="both"/>
        <w:rPr>
          <w:sz w:val="24"/>
        </w:rPr>
      </w:pPr>
      <w:r w:rsidRPr="00214576">
        <w:rPr>
          <w:sz w:val="24"/>
        </w:rPr>
        <w:t>The intervention is as follows: directly following conclusion of the GON block procedure the patient will either</w:t>
      </w:r>
    </w:p>
    <w:p w14:paraId="30D808C1" w14:textId="06859707" w:rsidR="00771FE6" w:rsidRPr="00214576" w:rsidRDefault="00771FE6" w:rsidP="00510A17">
      <w:pPr>
        <w:pStyle w:val="ListParagraph"/>
        <w:numPr>
          <w:ilvl w:val="0"/>
          <w:numId w:val="47"/>
        </w:numPr>
        <w:autoSpaceDE w:val="0"/>
        <w:autoSpaceDN w:val="0"/>
        <w:adjustRightInd w:val="0"/>
        <w:spacing w:after="0"/>
        <w:jc w:val="both"/>
        <w:rPr>
          <w:sz w:val="24"/>
        </w:rPr>
      </w:pPr>
      <w:r w:rsidRPr="00214576">
        <w:rPr>
          <w:sz w:val="24"/>
        </w:rPr>
        <w:t xml:space="preserve">Remain seated </w:t>
      </w:r>
      <w:r w:rsidR="006C2D53">
        <w:rPr>
          <w:sz w:val="24"/>
        </w:rPr>
        <w:t xml:space="preserve">vertical </w:t>
      </w:r>
      <w:r w:rsidRPr="00214576">
        <w:rPr>
          <w:sz w:val="24"/>
        </w:rPr>
        <w:t xml:space="preserve">(sitting)  </w:t>
      </w:r>
    </w:p>
    <w:p w14:paraId="480DB52F" w14:textId="22AD4C6D" w:rsidR="00510A17" w:rsidRPr="00214576" w:rsidRDefault="00510A17" w:rsidP="00510A17">
      <w:pPr>
        <w:pStyle w:val="ListParagraph"/>
        <w:numPr>
          <w:ilvl w:val="0"/>
          <w:numId w:val="47"/>
        </w:numPr>
        <w:autoSpaceDE w:val="0"/>
        <w:autoSpaceDN w:val="0"/>
        <w:adjustRightInd w:val="0"/>
        <w:spacing w:after="0"/>
        <w:jc w:val="both"/>
        <w:rPr>
          <w:sz w:val="24"/>
        </w:rPr>
      </w:pPr>
      <w:r w:rsidRPr="00214576">
        <w:rPr>
          <w:sz w:val="24"/>
        </w:rPr>
        <w:t xml:space="preserve">Lie </w:t>
      </w:r>
      <w:r w:rsidR="006C2D53">
        <w:rPr>
          <w:sz w:val="24"/>
        </w:rPr>
        <w:t xml:space="preserve">horizontally </w:t>
      </w:r>
      <w:r w:rsidRPr="00214576">
        <w:rPr>
          <w:sz w:val="24"/>
        </w:rPr>
        <w:t>in a supine position for 10 minutes</w:t>
      </w:r>
      <w:r w:rsidR="00244040" w:rsidRPr="00214576">
        <w:rPr>
          <w:sz w:val="24"/>
        </w:rPr>
        <w:t xml:space="preserve"> (with head rested on pillow</w:t>
      </w:r>
      <w:r w:rsidR="00757F23">
        <w:rPr>
          <w:sz w:val="24"/>
        </w:rPr>
        <w:t xml:space="preserve"> at appr 30 degree angle</w:t>
      </w:r>
      <w:r w:rsidR="00244040" w:rsidRPr="00214576">
        <w:rPr>
          <w:sz w:val="24"/>
        </w:rPr>
        <w:t>, see Figure 2)</w:t>
      </w:r>
      <w:r w:rsidR="00757F23">
        <w:rPr>
          <w:sz w:val="24"/>
        </w:rPr>
        <w:t>, measured with stopwatch.</w:t>
      </w:r>
    </w:p>
    <w:p w14:paraId="7B87E88E" w14:textId="77777777" w:rsidR="00244040" w:rsidRPr="00214576" w:rsidRDefault="00244040" w:rsidP="00244040">
      <w:pPr>
        <w:autoSpaceDE w:val="0"/>
        <w:autoSpaceDN w:val="0"/>
        <w:adjustRightInd w:val="0"/>
        <w:spacing w:after="0"/>
        <w:jc w:val="both"/>
        <w:rPr>
          <w:sz w:val="24"/>
        </w:rPr>
      </w:pPr>
    </w:p>
    <w:p w14:paraId="62625147" w14:textId="2110DB98" w:rsidR="00244040" w:rsidRPr="00214576" w:rsidRDefault="00244040" w:rsidP="00244040">
      <w:pPr>
        <w:autoSpaceDE w:val="0"/>
        <w:autoSpaceDN w:val="0"/>
        <w:adjustRightInd w:val="0"/>
        <w:spacing w:after="0"/>
        <w:jc w:val="both"/>
        <w:rPr>
          <w:b/>
          <w:sz w:val="24"/>
        </w:rPr>
      </w:pPr>
      <w:r w:rsidRPr="00214576">
        <w:rPr>
          <w:b/>
          <w:sz w:val="24"/>
        </w:rPr>
        <w:t xml:space="preserve">Figure </w:t>
      </w:r>
      <w:r w:rsidR="00B3240F">
        <w:rPr>
          <w:b/>
          <w:sz w:val="24"/>
        </w:rPr>
        <w:t>3</w:t>
      </w:r>
      <w:r w:rsidRPr="00214576">
        <w:rPr>
          <w:b/>
          <w:sz w:val="24"/>
        </w:rPr>
        <w:t>: patient position options (determined by randomisation) following GON block</w:t>
      </w:r>
    </w:p>
    <w:p w14:paraId="14B93E1E" w14:textId="14F47D91" w:rsidR="008F752A" w:rsidRPr="00C044B1" w:rsidRDefault="008F752A" w:rsidP="009E4A75">
      <w:pPr>
        <w:autoSpaceDE w:val="0"/>
        <w:autoSpaceDN w:val="0"/>
        <w:adjustRightInd w:val="0"/>
        <w:spacing w:after="0"/>
        <w:jc w:val="both"/>
      </w:pPr>
    </w:p>
    <w:p w14:paraId="106C0BCE" w14:textId="4D4C056E" w:rsidR="00771FE6" w:rsidRDefault="00510A17" w:rsidP="009E4A75">
      <w:pPr>
        <w:jc w:val="both"/>
        <w:rPr>
          <w:noProof/>
          <w:lang w:eastAsia="en-GB"/>
        </w:rPr>
      </w:pPr>
      <w:r>
        <w:rPr>
          <w:noProof/>
          <w:lang w:eastAsia="en-GB"/>
        </w:rPr>
        <mc:AlternateContent>
          <mc:Choice Requires="wpg">
            <w:drawing>
              <wp:anchor distT="0" distB="0" distL="114300" distR="114300" simplePos="0" relativeHeight="251919360" behindDoc="0" locked="0" layoutInCell="1" allowOverlap="1" wp14:anchorId="787921B4" wp14:editId="0F193361">
                <wp:simplePos x="0" y="0"/>
                <wp:positionH relativeFrom="column">
                  <wp:posOffset>38100</wp:posOffset>
                </wp:positionH>
                <wp:positionV relativeFrom="paragraph">
                  <wp:posOffset>50800</wp:posOffset>
                </wp:positionV>
                <wp:extent cx="5505450" cy="2019300"/>
                <wp:effectExtent l="0" t="0" r="19050" b="0"/>
                <wp:wrapNone/>
                <wp:docPr id="12" name="Group 12"/>
                <wp:cNvGraphicFramePr/>
                <a:graphic xmlns:a="http://schemas.openxmlformats.org/drawingml/2006/main">
                  <a:graphicData uri="http://schemas.microsoft.com/office/word/2010/wordprocessingGroup">
                    <wpg:wgp>
                      <wpg:cNvGrpSpPr/>
                      <wpg:grpSpPr>
                        <a:xfrm>
                          <a:off x="0" y="0"/>
                          <a:ext cx="5505450" cy="2019300"/>
                          <a:chOff x="0" y="0"/>
                          <a:chExt cx="5505450" cy="2019300"/>
                        </a:xfrm>
                      </wpg:grpSpPr>
                      <wpg:grpSp>
                        <wpg:cNvPr id="9" name="Group 9"/>
                        <wpg:cNvGrpSpPr/>
                        <wpg:grpSpPr>
                          <a:xfrm>
                            <a:off x="0" y="19050"/>
                            <a:ext cx="4962525" cy="2000250"/>
                            <a:chOff x="0" y="0"/>
                            <a:chExt cx="5676900" cy="2514600"/>
                          </a:xfrm>
                        </wpg:grpSpPr>
                        <pic:pic xmlns:pic="http://schemas.openxmlformats.org/drawingml/2006/picture">
                          <pic:nvPicPr>
                            <pic:cNvPr id="7" name="Picture 7" descr="Image result for seated supine"/>
                            <pic:cNvPicPr>
                              <a:picLocks noChangeAspect="1"/>
                            </pic:cNvPicPr>
                          </pic:nvPicPr>
                          <pic:blipFill rotWithShape="1">
                            <a:blip r:embed="rId19">
                              <a:extLst>
                                <a:ext uri="{28A0092B-C50C-407E-A947-70E740481C1C}">
                                  <a14:useLocalDpi xmlns:a14="http://schemas.microsoft.com/office/drawing/2010/main" val="0"/>
                                </a:ext>
                              </a:extLst>
                            </a:blip>
                            <a:srcRect l="1993" t="2461" b="39579"/>
                            <a:stretch/>
                          </pic:blipFill>
                          <pic:spPr bwMode="auto">
                            <a:xfrm>
                              <a:off x="57150" y="47625"/>
                              <a:ext cx="5619750" cy="2466975"/>
                            </a:xfrm>
                            <a:prstGeom prst="rect">
                              <a:avLst/>
                            </a:prstGeom>
                            <a:noFill/>
                            <a:ln>
                              <a:noFill/>
                            </a:ln>
                            <a:extLst>
                              <a:ext uri="{53640926-AAD7-44D8-BBD7-CCE9431645EC}">
                                <a14:shadowObscured xmlns:a14="http://schemas.microsoft.com/office/drawing/2010/main"/>
                              </a:ext>
                            </a:extLst>
                          </pic:spPr>
                        </pic:pic>
                        <wps:wsp>
                          <wps:cNvPr id="8" name="Rectangle 8"/>
                          <wps:cNvSpPr/>
                          <wps:spPr>
                            <a:xfrm>
                              <a:off x="0" y="0"/>
                              <a:ext cx="2466975" cy="771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1400175" y="0"/>
                            <a:ext cx="847725" cy="419100"/>
                          </a:xfrm>
                          <a:prstGeom prst="rect">
                            <a:avLst/>
                          </a:prstGeom>
                          <a:solidFill>
                            <a:srgbClr val="FFFFFF"/>
                          </a:solidFill>
                          <a:ln w="9525">
                            <a:solidFill>
                              <a:srgbClr val="000000"/>
                            </a:solidFill>
                            <a:miter lim="800000"/>
                            <a:headEnd/>
                            <a:tailEnd/>
                          </a:ln>
                        </wps:spPr>
                        <wps:txbx>
                          <w:txbxContent>
                            <w:p w14:paraId="28C50795" w14:textId="180E4BF6" w:rsidR="00307DDD" w:rsidRDefault="00307DDD">
                              <w:r>
                                <w:t>A (sitting)</w:t>
                              </w:r>
                            </w:p>
                          </w:txbxContent>
                        </wps:txbx>
                        <wps:bodyPr rot="0" vert="horz" wrap="square" lIns="91440" tIns="45720" rIns="91440" bIns="45720" anchor="t" anchorCtr="0">
                          <a:spAutoFit/>
                        </wps:bodyPr>
                      </wps:wsp>
                      <wps:wsp>
                        <wps:cNvPr id="10" name="Text Box 2"/>
                        <wps:cNvSpPr txBox="1">
                          <a:spLocks noChangeArrowheads="1"/>
                        </wps:cNvSpPr>
                        <wps:spPr bwMode="auto">
                          <a:xfrm>
                            <a:off x="4657725" y="800100"/>
                            <a:ext cx="847725" cy="419100"/>
                          </a:xfrm>
                          <a:prstGeom prst="rect">
                            <a:avLst/>
                          </a:prstGeom>
                          <a:solidFill>
                            <a:srgbClr val="FFFFFF"/>
                          </a:solidFill>
                          <a:ln w="9525">
                            <a:solidFill>
                              <a:srgbClr val="000000"/>
                            </a:solidFill>
                            <a:miter lim="800000"/>
                            <a:headEnd/>
                            <a:tailEnd/>
                          </a:ln>
                        </wps:spPr>
                        <wps:txbx>
                          <w:txbxContent>
                            <w:p w14:paraId="719F4464" w14:textId="2DD6A3DE" w:rsidR="00307DDD" w:rsidRDefault="00307DDD" w:rsidP="00510A17">
                              <w:r>
                                <w:t>B (supine)</w:t>
                              </w:r>
                            </w:p>
                          </w:txbxContent>
                        </wps:txbx>
                        <wps:bodyPr rot="0" vert="horz" wrap="square" lIns="91440" tIns="45720" rIns="91440" bIns="45720" anchor="t" anchorCtr="0">
                          <a:spAutoFit/>
                        </wps:bodyPr>
                      </wps:wsp>
                      <wps:wsp>
                        <wps:cNvPr id="11" name="Rectangle 11"/>
                        <wps:cNvSpPr/>
                        <wps:spPr>
                          <a:xfrm>
                            <a:off x="2905125" y="152400"/>
                            <a:ext cx="1400175" cy="1304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87921B4" id="Group 12" o:spid="_x0000_s1027" style="position:absolute;left:0;text-align:left;margin-left:3pt;margin-top:4pt;width:433.5pt;height:159pt;z-index:251919360" coordsize="5505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">
                <v:group id="Group 9" o:spid="_x0000_s1028" style="position:absolute;top:190;width:49625;height:20003" coordsize="56769,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Image result for seated supine" style="position:absolute;left:571;top:476;width:56198;height:24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MbbEAAAA2gAAAA8AAABkcnMvZG93bnJldi54bWxEj0FrwkAUhO8F/8PyBG/NRg9WoqtUTaBQ&#10;aGli76/Z1ySYfRuya4z99d2C0OMwM98wm91oWjFQ7xrLCuZRDIK4tLrhSsGpyB5XIJxH1thaJgU3&#10;crDbTh42mGh75Q8acl+JAGGXoILa+y6R0pU1GXSR7YiD9217gz7IvpK6x2uAm1Yu4ngpDTYcFmrs&#10;6FBTec4vRkG6mI95hsd9m77dhs+fr+KdXo9Kzabj8xqEp9H/h+/tF63gCf6uhBs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MbbEAAAA2gAAAA8AAAAAAAAAAAAAAAAA&#10;nwIAAGRycy9kb3ducmV2LnhtbFBLBQYAAAAABAAEAPcAAACQAwAAAAA=&#10;">
                    <v:imagedata r:id="rId20" o:title="Image result for seated supine" croptop="1613f" cropbottom="25938f" cropleft="1306f"/>
                    <v:path arrowok="t"/>
                  </v:shape>
                  <v:rect id="Rectangle 8" o:spid="_x0000_s1030" style="position:absolute;width:24669;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6h8AA&#10;AADaAAAADwAAAGRycy9kb3ducmV2LnhtbERPTWsCMRC9C/6HMIVepGYttKxbo4hQ6MlS9eJt2Iyb&#10;pZvJkozrtr/eHAo9Pt73ajP6Tg0UUxvYwGJegCKug225MXA6vj+VoJIgW+wCk4EfSrBZTycrrGy4&#10;8RcNB2lUDuFUoQEn0ldap9qRxzQPPXHmLiF6lAxjo23EWw73nX4uilftseXc4LCnnaP6+3D1Bpa/&#10;9aeUoX9x0p6XjV/sL3GYGfP4MG7fQAmN8i/+c39YA3lrvpJvgF7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y6h8AAAADaAAAADwAAAAAAAAAAAAAAAACYAgAAZHJzL2Rvd25y&#10;ZXYueG1sUEsFBgAAAAAEAAQA9QAAAIUDAAAAAA==&#10;" fillcolor="white [3212]" strokecolor="white [3212]" strokeweight="2pt"/>
                </v:group>
                <v:shape id="_x0000_s1031" type="#_x0000_t202" style="position:absolute;left:14001;width:847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14:paraId="28C50795" w14:textId="180E4BF6" w:rsidR="00307DDD" w:rsidRDefault="00307DDD">
                        <w:r>
                          <w:t>A (sitting)</w:t>
                        </w:r>
                      </w:p>
                    </w:txbxContent>
                  </v:textbox>
                </v:shape>
                <v:shape id="_x0000_s1032" type="#_x0000_t202" style="position:absolute;left:46577;top:8001;width:847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oWMUA&#10;AADbAAAADwAAAGRycy9kb3ducmV2LnhtbESPQUsDMRCF74L/IYzgzc1asMjatIil0Ju1FsTbmEw3&#10;SzeTdRO3W39951DobYb35r1vZosxtGqgPjWRDTwWJShiG13DtYHd5+rhGVTKyA7byGTgRAkW89ub&#10;GVYuHvmDhm2ulYRwqtCAz7mrtE7WU8BUxI5YtH3sA2ZZ+1q7Ho8SHlo9KcupDtiwNHjs6M2TPWz/&#10;goG03Px2dr/5OXh3+n9fDk/2a/VtzP3d+PoCKtOYr+bL9doJvtDL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hYxQAAANsAAAAPAAAAAAAAAAAAAAAAAJgCAABkcnMv&#10;ZG93bnJldi54bWxQSwUGAAAAAAQABAD1AAAAigMAAAAA&#10;">
                  <v:textbox style="mso-fit-shape-to-text:t">
                    <w:txbxContent>
                      <w:p w14:paraId="719F4464" w14:textId="2DD6A3DE" w:rsidR="00307DDD" w:rsidRDefault="00307DDD" w:rsidP="00510A17">
                        <w:r>
                          <w:t>B (supine)</w:t>
                        </w:r>
                      </w:p>
                    </w:txbxContent>
                  </v:textbox>
                </v:shape>
                <v:rect id="Rectangle 11" o:spid="_x0000_s1033" style="position:absolute;left:29051;top:1524;width:14002;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rPMEA&#10;AADbAAAADwAAAGRycy9kb3ducmV2LnhtbERPS0sDMRC+C/6HMIIXsdkVKu22aRGh4Enp4+Jt2Ew3&#10;SzeTJZluV3+9KRS8zcf3nOV69J0aKKY2sIFyUoAiroNtuTFw2G+eZ6CSIFvsApOBH0qwXt3fLbGy&#10;4cJbGnbSqBzCqUIDTqSvtE61I49pEnrizB1D9CgZxkbbiJcc7jv9UhSv2mPLucFhT++O6tPu7A3M&#10;f+svmYV+6qT9nje+/DzG4cmYx4fxbQFKaJR/8c39YfP8Eq6/5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6zzBAAAA2wAAAA8AAAAAAAAAAAAAAAAAmAIAAGRycy9kb3du&#10;cmV2LnhtbFBLBQYAAAAABAAEAPUAAACGAwAAAAA=&#10;" fillcolor="white [3212]" strokecolor="white [3212]" strokeweight="2pt"/>
              </v:group>
            </w:pict>
          </mc:Fallback>
        </mc:AlternateContent>
      </w:r>
    </w:p>
    <w:p w14:paraId="3E68A539" w14:textId="77777777" w:rsidR="00771FE6" w:rsidRDefault="00771FE6" w:rsidP="009E4A75">
      <w:pPr>
        <w:jc w:val="both"/>
        <w:rPr>
          <w:noProof/>
          <w:lang w:eastAsia="en-GB"/>
        </w:rPr>
      </w:pPr>
    </w:p>
    <w:p w14:paraId="194403FB" w14:textId="47A73E97" w:rsidR="008F752A" w:rsidRDefault="008F752A" w:rsidP="009E4A75">
      <w:pPr>
        <w:jc w:val="both"/>
      </w:pPr>
    </w:p>
    <w:p w14:paraId="3D2438FE" w14:textId="69B46408" w:rsidR="008F752A" w:rsidRDefault="008F752A" w:rsidP="009E4A75">
      <w:pPr>
        <w:jc w:val="both"/>
      </w:pPr>
    </w:p>
    <w:p w14:paraId="5E3398D2" w14:textId="77777777" w:rsidR="00771FE6" w:rsidRDefault="00771FE6" w:rsidP="009E4A75">
      <w:pPr>
        <w:jc w:val="both"/>
      </w:pPr>
    </w:p>
    <w:p w14:paraId="7C7A9C2F" w14:textId="77777777" w:rsidR="00771FE6" w:rsidRDefault="00771FE6" w:rsidP="009E4A75">
      <w:pPr>
        <w:jc w:val="both"/>
      </w:pPr>
    </w:p>
    <w:p w14:paraId="06C6A67F" w14:textId="77777777" w:rsidR="00771FE6" w:rsidRDefault="00771FE6" w:rsidP="009E4A75">
      <w:pPr>
        <w:jc w:val="both"/>
      </w:pPr>
    </w:p>
    <w:p w14:paraId="3BB0614A" w14:textId="77777777" w:rsidR="0062290A" w:rsidRDefault="0062290A" w:rsidP="009E4A75">
      <w:pPr>
        <w:jc w:val="both"/>
      </w:pPr>
    </w:p>
    <w:p w14:paraId="7ADD4427" w14:textId="77777777" w:rsidR="0062290A" w:rsidRPr="0062290A" w:rsidRDefault="0062290A" w:rsidP="0062290A">
      <w:pPr>
        <w:pStyle w:val="SOPHeading2"/>
        <w:ind w:left="0" w:firstLine="0"/>
      </w:pPr>
      <w:bookmarkStart w:id="14" w:name="_Toc514844319"/>
      <w:r w:rsidRPr="0062290A">
        <w:t>Medical device used in the study: Curelator app</w:t>
      </w:r>
      <w:bookmarkEnd w:id="14"/>
      <w:r w:rsidRPr="0062290A">
        <w:t xml:space="preserve">  </w:t>
      </w:r>
    </w:p>
    <w:p w14:paraId="158C9823" w14:textId="74526467" w:rsidR="0062290A" w:rsidRDefault="0062290A" w:rsidP="0062290A">
      <w:pPr>
        <w:shd w:val="clear" w:color="auto" w:fill="FFFFFF"/>
        <w:spacing w:after="375"/>
        <w:jc w:val="both"/>
        <w:textAlignment w:val="baseline"/>
        <w:rPr>
          <w:rFonts w:eastAsia="Times New Roman"/>
          <w:sz w:val="24"/>
          <w:lang w:eastAsia="en-GB"/>
        </w:rPr>
      </w:pPr>
      <w:r w:rsidRPr="00E848A5">
        <w:rPr>
          <w:rFonts w:eastAsia="Times New Roman"/>
          <w:sz w:val="24"/>
          <w:lang w:eastAsia="en-GB"/>
        </w:rPr>
        <w:t>The Curelator App will be used as a tool to record Patient-Related Outcome Measures (PROMs). Curelator (</w:t>
      </w:r>
      <w:hyperlink r:id="rId21" w:history="1">
        <w:r w:rsidRPr="00E848A5">
          <w:rPr>
            <w:rStyle w:val="Hyperlink"/>
            <w:rFonts w:eastAsia="Times New Roman"/>
            <w:sz w:val="24"/>
            <w:lang w:eastAsia="en-GB"/>
          </w:rPr>
          <w:t>https://curelator.com/</w:t>
        </w:r>
      </w:hyperlink>
      <w:r w:rsidRPr="00E848A5">
        <w:rPr>
          <w:rFonts w:eastAsia="Times New Roman"/>
          <w:sz w:val="24"/>
          <w:lang w:eastAsia="en-GB"/>
        </w:rPr>
        <w:t xml:space="preserve">) was initially designed to identify triggers and protectors of migraine attacks. On a daily basis, headache patients can record if they have any headache episodes and if there were any factors that may contribute to said episode, such as change in weather, menstrual cycle, exercise, sleep quality etc. </w:t>
      </w:r>
      <w:r>
        <w:rPr>
          <w:rFonts w:eastAsia="Times New Roman"/>
          <w:sz w:val="24"/>
          <w:lang w:eastAsia="en-GB"/>
        </w:rPr>
        <w:t xml:space="preserve">For this present study, the trigger/protector element will not be used. </w:t>
      </w:r>
    </w:p>
    <w:p w14:paraId="418D7749" w14:textId="77777777" w:rsidR="00AE19F4" w:rsidRDefault="0062290A" w:rsidP="0062290A">
      <w:pPr>
        <w:shd w:val="clear" w:color="auto" w:fill="FFFFFF"/>
        <w:spacing w:after="375"/>
        <w:jc w:val="both"/>
        <w:textAlignment w:val="baseline"/>
        <w:rPr>
          <w:rFonts w:eastAsia="Times New Roman"/>
          <w:sz w:val="24"/>
          <w:lang w:eastAsia="en-GB"/>
        </w:rPr>
      </w:pPr>
      <w:r>
        <w:rPr>
          <w:rFonts w:eastAsia="Times New Roman"/>
          <w:sz w:val="24"/>
          <w:lang w:eastAsia="en-GB"/>
        </w:rPr>
        <w:t xml:space="preserve">Curelator will be used primarily to allow participants to record </w:t>
      </w:r>
      <w:r w:rsidR="00AE19F4">
        <w:rPr>
          <w:rFonts w:eastAsia="Times New Roman"/>
          <w:sz w:val="24"/>
          <w:lang w:eastAsia="en-GB"/>
        </w:rPr>
        <w:t>:</w:t>
      </w:r>
    </w:p>
    <w:p w14:paraId="54398DC2" w14:textId="638F7CAC" w:rsidR="00AE19F4" w:rsidRDefault="00AE19F4" w:rsidP="00AE19F4">
      <w:pPr>
        <w:pStyle w:val="ListParagraph"/>
        <w:numPr>
          <w:ilvl w:val="0"/>
          <w:numId w:val="49"/>
        </w:numPr>
        <w:shd w:val="clear" w:color="auto" w:fill="FFFFFF"/>
        <w:spacing w:after="375"/>
        <w:jc w:val="both"/>
        <w:textAlignment w:val="baseline"/>
        <w:rPr>
          <w:rFonts w:eastAsia="Times New Roman"/>
          <w:sz w:val="24"/>
          <w:lang w:eastAsia="en-GB"/>
        </w:rPr>
      </w:pPr>
      <w:r>
        <w:rPr>
          <w:rFonts w:eastAsia="Times New Roman"/>
          <w:sz w:val="24"/>
          <w:lang w:eastAsia="en-GB"/>
        </w:rPr>
        <w:t>H</w:t>
      </w:r>
      <w:r w:rsidR="0062290A" w:rsidRPr="00AE19F4">
        <w:rPr>
          <w:rFonts w:eastAsia="Times New Roman"/>
          <w:sz w:val="24"/>
          <w:lang w:eastAsia="en-GB"/>
        </w:rPr>
        <w:t xml:space="preserve">eadache(-free) days. </w:t>
      </w:r>
    </w:p>
    <w:p w14:paraId="16ECCBFD" w14:textId="77777777" w:rsidR="00AE19F4" w:rsidRDefault="00AE19F4" w:rsidP="00AE19F4">
      <w:pPr>
        <w:pStyle w:val="ListParagraph"/>
        <w:numPr>
          <w:ilvl w:val="0"/>
          <w:numId w:val="49"/>
        </w:numPr>
        <w:shd w:val="clear" w:color="auto" w:fill="FFFFFF"/>
        <w:spacing w:after="375"/>
        <w:jc w:val="both"/>
        <w:textAlignment w:val="baseline"/>
        <w:rPr>
          <w:rFonts w:eastAsia="Times New Roman"/>
          <w:sz w:val="24"/>
          <w:lang w:eastAsia="en-GB"/>
        </w:rPr>
      </w:pPr>
      <w:r>
        <w:rPr>
          <w:rFonts w:eastAsia="Times New Roman"/>
          <w:sz w:val="24"/>
          <w:lang w:eastAsia="en-GB"/>
        </w:rPr>
        <w:t>Severity of headache episodes</w:t>
      </w:r>
    </w:p>
    <w:p w14:paraId="12AECFC4" w14:textId="576560A7" w:rsidR="00AE19F4" w:rsidRDefault="00AE19F4" w:rsidP="00AE19F4">
      <w:pPr>
        <w:pStyle w:val="ListParagraph"/>
        <w:numPr>
          <w:ilvl w:val="0"/>
          <w:numId w:val="49"/>
        </w:numPr>
        <w:shd w:val="clear" w:color="auto" w:fill="FFFFFF"/>
        <w:spacing w:after="375"/>
        <w:jc w:val="both"/>
        <w:textAlignment w:val="baseline"/>
        <w:rPr>
          <w:rFonts w:eastAsia="Times New Roman"/>
          <w:sz w:val="24"/>
          <w:lang w:eastAsia="en-GB"/>
        </w:rPr>
      </w:pPr>
      <w:r>
        <w:rPr>
          <w:rFonts w:eastAsia="Times New Roman"/>
          <w:sz w:val="24"/>
          <w:lang w:eastAsia="en-GB"/>
        </w:rPr>
        <w:t>Symptoms related to headache episodes.</w:t>
      </w:r>
    </w:p>
    <w:p w14:paraId="4DB535E1" w14:textId="155A6D79" w:rsidR="0062290A" w:rsidRPr="00AE19F4" w:rsidRDefault="0062290A" w:rsidP="00AE19F4">
      <w:pPr>
        <w:shd w:val="clear" w:color="auto" w:fill="FFFFFF"/>
        <w:spacing w:after="375"/>
        <w:jc w:val="both"/>
        <w:textAlignment w:val="baseline"/>
        <w:rPr>
          <w:rFonts w:eastAsia="Times New Roman"/>
          <w:sz w:val="24"/>
          <w:lang w:eastAsia="en-GB"/>
        </w:rPr>
      </w:pPr>
      <w:r w:rsidRPr="00AE19F4">
        <w:rPr>
          <w:rFonts w:eastAsia="Times New Roman"/>
          <w:sz w:val="24"/>
          <w:lang w:eastAsia="en-GB"/>
        </w:rPr>
        <w:t xml:space="preserve">If they do have a headache, Curelator will be used prospectively to record the headache symptoms, including severity and length of the episode. To date, virtually all trials for headache treatments have used a paper diary. The paper approach is prone to bias, non-compliance and reliance on patient recall. Therefore, the use of Curelator </w:t>
      </w:r>
      <w:r w:rsidR="008B4A0C" w:rsidRPr="00AE19F4">
        <w:rPr>
          <w:rFonts w:eastAsia="Times New Roman"/>
          <w:sz w:val="24"/>
          <w:lang w:eastAsia="en-GB"/>
        </w:rPr>
        <w:t>is a novel approach to recording headache frequency and characteristics.</w:t>
      </w:r>
    </w:p>
    <w:p w14:paraId="7CE724DB" w14:textId="6D59C870" w:rsidR="008B4A0C" w:rsidRPr="00B3240F" w:rsidRDefault="008B4A0C" w:rsidP="00B3240F">
      <w:pPr>
        <w:shd w:val="clear" w:color="auto" w:fill="FFFFFF"/>
        <w:spacing w:after="375"/>
        <w:jc w:val="both"/>
        <w:textAlignment w:val="baseline"/>
        <w:rPr>
          <w:rFonts w:eastAsia="Times New Roman"/>
          <w:sz w:val="24"/>
          <w:szCs w:val="24"/>
          <w:lang w:eastAsia="en-GB"/>
        </w:rPr>
      </w:pPr>
      <w:r>
        <w:rPr>
          <w:rFonts w:eastAsia="Times New Roman"/>
          <w:sz w:val="24"/>
          <w:lang w:eastAsia="en-GB"/>
        </w:rPr>
        <w:t xml:space="preserve">The user data for all participants will be available to the research team and neurologists via a </w:t>
      </w:r>
      <w:r w:rsidR="00FC1620">
        <w:rPr>
          <w:rFonts w:eastAsia="Times New Roman"/>
          <w:sz w:val="24"/>
          <w:lang w:eastAsia="en-GB"/>
        </w:rPr>
        <w:t xml:space="preserve">Curelator </w:t>
      </w:r>
      <w:r>
        <w:rPr>
          <w:rFonts w:eastAsia="Times New Roman"/>
          <w:sz w:val="24"/>
          <w:lang w:eastAsia="en-GB"/>
        </w:rPr>
        <w:t xml:space="preserve">dashboard. </w:t>
      </w:r>
      <w:r w:rsidR="00FC1620">
        <w:rPr>
          <w:rFonts w:eastAsia="Times New Roman"/>
          <w:sz w:val="24"/>
          <w:lang w:eastAsia="en-GB"/>
        </w:rPr>
        <w:t xml:space="preserve">This will allow interpretation of the data for individual and collective patients. Furthermore, it can be used during the baseline period to ensure that </w:t>
      </w:r>
      <w:r w:rsidR="00757F23">
        <w:rPr>
          <w:rFonts w:eastAsia="Times New Roman"/>
          <w:sz w:val="24"/>
          <w:lang w:eastAsia="en-GB"/>
        </w:rPr>
        <w:t xml:space="preserve">the participant is compliant and </w:t>
      </w:r>
      <w:r w:rsidR="00FC1620">
        <w:rPr>
          <w:rFonts w:eastAsia="Times New Roman"/>
          <w:sz w:val="24"/>
          <w:lang w:eastAsia="en-GB"/>
        </w:rPr>
        <w:t xml:space="preserve">sufficient data is collated prior to GON block. This is essential to </w:t>
      </w:r>
      <w:r w:rsidR="00FC1620" w:rsidRPr="00B3240F">
        <w:rPr>
          <w:rFonts w:eastAsia="Times New Roman"/>
          <w:sz w:val="24"/>
          <w:szCs w:val="24"/>
          <w:lang w:eastAsia="en-GB"/>
        </w:rPr>
        <w:t>allow comparison of headache symptoms pre- and post-GON block.</w:t>
      </w:r>
      <w:r w:rsidR="00541331" w:rsidRPr="00B3240F">
        <w:rPr>
          <w:rFonts w:eastAsia="Times New Roman"/>
          <w:sz w:val="24"/>
          <w:szCs w:val="24"/>
          <w:lang w:eastAsia="en-GB"/>
        </w:rPr>
        <w:t xml:space="preserve"> Curelator complies with applicable UK data protection laws and regulation.</w:t>
      </w:r>
    </w:p>
    <w:p w14:paraId="09158CC2" w14:textId="77777777" w:rsidR="00B3240F" w:rsidRPr="00B3240F" w:rsidRDefault="00B3240F" w:rsidP="00B3240F">
      <w:pPr>
        <w:pStyle w:val="SOPHeading3"/>
      </w:pPr>
      <w:bookmarkStart w:id="15" w:name="_Toc514844320"/>
      <w:r w:rsidRPr="00B3240F">
        <w:t>Using Curelator Headache.</w:t>
      </w:r>
      <w:bookmarkEnd w:id="15"/>
    </w:p>
    <w:p w14:paraId="1AC5AE18" w14:textId="77777777" w:rsidR="00B3240F" w:rsidRPr="00B3240F" w:rsidRDefault="00B3240F" w:rsidP="00B3240F">
      <w:pPr>
        <w:pStyle w:val="Body"/>
        <w:jc w:val="both"/>
        <w:rPr>
          <w:rFonts w:asciiTheme="minorHAnsi" w:hAnsiTheme="minorHAnsi"/>
          <w:sz w:val="24"/>
          <w:szCs w:val="24"/>
        </w:rPr>
      </w:pPr>
    </w:p>
    <w:p w14:paraId="2CB48A5D" w14:textId="405C4D68" w:rsidR="00B3240F" w:rsidRPr="00B3240F" w:rsidRDefault="00B3240F" w:rsidP="00B3240F">
      <w:pPr>
        <w:pStyle w:val="Body"/>
        <w:jc w:val="both"/>
        <w:rPr>
          <w:rFonts w:asciiTheme="minorHAnsi" w:hAnsiTheme="minorHAnsi"/>
          <w:sz w:val="24"/>
          <w:szCs w:val="24"/>
        </w:rPr>
      </w:pPr>
      <w:r w:rsidRPr="00B3240F">
        <w:rPr>
          <w:rFonts w:asciiTheme="minorHAnsi" w:hAnsiTheme="minorHAnsi"/>
          <w:sz w:val="24"/>
          <w:szCs w:val="24"/>
        </w:rPr>
        <w:t>Patients will record their headache frequency and intensity, in addition to other symptoms using Curelator Headache</w:t>
      </w:r>
      <w:r w:rsidRPr="00B3240F">
        <w:rPr>
          <w:rFonts w:asciiTheme="minorHAnsi" w:hAnsiTheme="minorHAnsi"/>
          <w:sz w:val="24"/>
          <w:szCs w:val="24"/>
          <w:vertAlign w:val="superscript"/>
        </w:rPr>
        <w:t>TM</w:t>
      </w:r>
      <w:r w:rsidRPr="00B3240F">
        <w:rPr>
          <w:rFonts w:asciiTheme="minorHAnsi" w:hAnsiTheme="minorHAnsi"/>
          <w:sz w:val="24"/>
          <w:szCs w:val="24"/>
        </w:rPr>
        <w:t xml:space="preserve">. </w:t>
      </w:r>
    </w:p>
    <w:p w14:paraId="252CDBBE" w14:textId="77777777" w:rsidR="00B3240F" w:rsidRPr="00B3240F" w:rsidRDefault="00B3240F" w:rsidP="00B3240F">
      <w:pPr>
        <w:pStyle w:val="Body"/>
        <w:jc w:val="both"/>
        <w:rPr>
          <w:rFonts w:asciiTheme="minorHAnsi" w:hAnsiTheme="minorHAnsi"/>
          <w:sz w:val="24"/>
          <w:szCs w:val="24"/>
        </w:rPr>
      </w:pPr>
    </w:p>
    <w:p w14:paraId="44F6C637" w14:textId="77777777" w:rsidR="00B3240F" w:rsidRPr="00B3240F" w:rsidRDefault="00B3240F" w:rsidP="00B3240F">
      <w:pPr>
        <w:pStyle w:val="Body"/>
        <w:jc w:val="both"/>
        <w:rPr>
          <w:rFonts w:asciiTheme="minorHAnsi" w:hAnsiTheme="minorHAnsi"/>
          <w:sz w:val="24"/>
          <w:szCs w:val="24"/>
        </w:rPr>
      </w:pPr>
      <w:r w:rsidRPr="00B3240F">
        <w:rPr>
          <w:rFonts w:asciiTheme="minorHAnsi" w:hAnsiTheme="minorHAnsi"/>
          <w:sz w:val="24"/>
          <w:szCs w:val="24"/>
        </w:rPr>
        <w:t>Curelator Inc. (Cambridge USA) has developed a proprietary, non-pharmaceutical, digital platform, called Curelator Headache to collect daily data, identify potential trigger-attack associations and propose ‘tests’ of trigger modification. The underlying premise is that individual’s knowledge about their triggers and which, when modified or avoided, affect their condition, empowers the individual to better manage their lifestyle so as to improve their quality of life and reduce healthcare utilization.</w:t>
      </w:r>
    </w:p>
    <w:p w14:paraId="4A1EFCAE" w14:textId="77777777" w:rsidR="00B3240F" w:rsidRPr="00B3240F" w:rsidRDefault="00B3240F" w:rsidP="00B3240F">
      <w:pPr>
        <w:pStyle w:val="Body"/>
        <w:jc w:val="both"/>
        <w:rPr>
          <w:rFonts w:asciiTheme="minorHAnsi" w:hAnsiTheme="minorHAnsi"/>
          <w:sz w:val="24"/>
          <w:szCs w:val="24"/>
        </w:rPr>
      </w:pPr>
    </w:p>
    <w:p w14:paraId="21D06ABE" w14:textId="77777777" w:rsidR="00B3240F" w:rsidRPr="00B3240F" w:rsidRDefault="00B3240F" w:rsidP="00B3240F">
      <w:pPr>
        <w:pStyle w:val="Body"/>
        <w:jc w:val="both"/>
        <w:rPr>
          <w:rFonts w:asciiTheme="minorHAnsi" w:hAnsiTheme="minorHAnsi"/>
          <w:sz w:val="24"/>
          <w:szCs w:val="24"/>
        </w:rPr>
      </w:pPr>
      <w:r w:rsidRPr="00B3240F">
        <w:rPr>
          <w:rFonts w:asciiTheme="minorHAnsi" w:hAnsiTheme="minorHAnsi"/>
          <w:sz w:val="24"/>
          <w:szCs w:val="24"/>
        </w:rPr>
        <w:t>The Curelator approach requires high quality data from the individual, entered on a daily basis. Hence Curelator has developed a quick, easy to use, customized user interface and it is expected that with this a high degree of compliance with, and adherence to, many weeks of data entry can be achieved. Compliance is expected to be enhanced because the study is being offered by the individual’s healthcare provider.</w:t>
      </w:r>
    </w:p>
    <w:p w14:paraId="539BB218" w14:textId="77777777" w:rsidR="00B3240F" w:rsidRPr="00B3240F" w:rsidRDefault="00B3240F" w:rsidP="00B3240F">
      <w:pPr>
        <w:pStyle w:val="Body"/>
        <w:jc w:val="both"/>
        <w:rPr>
          <w:rFonts w:asciiTheme="minorHAnsi" w:hAnsiTheme="minorHAnsi"/>
          <w:sz w:val="24"/>
          <w:szCs w:val="24"/>
        </w:rPr>
      </w:pPr>
    </w:p>
    <w:p w14:paraId="170C2FF8" w14:textId="77777777" w:rsidR="00B3240F" w:rsidRPr="00B3240F" w:rsidRDefault="00B3240F" w:rsidP="00B3240F">
      <w:pPr>
        <w:pStyle w:val="Body"/>
        <w:jc w:val="both"/>
        <w:rPr>
          <w:rFonts w:asciiTheme="minorHAnsi" w:hAnsiTheme="minorHAnsi"/>
          <w:sz w:val="24"/>
          <w:szCs w:val="24"/>
        </w:rPr>
      </w:pPr>
      <w:r w:rsidRPr="00B3240F">
        <w:rPr>
          <w:rFonts w:asciiTheme="minorHAnsi" w:hAnsiTheme="minorHAnsi"/>
          <w:b/>
          <w:bCs/>
          <w:sz w:val="24"/>
          <w:szCs w:val="24"/>
        </w:rPr>
        <w:t>Curelator Headache</w:t>
      </w:r>
      <w:r w:rsidRPr="00B3240F">
        <w:rPr>
          <w:rFonts w:asciiTheme="minorHAnsi" w:hAnsiTheme="minorHAnsi"/>
          <w:sz w:val="24"/>
          <w:szCs w:val="24"/>
        </w:rPr>
        <w:t xml:space="preserve"> currently consists of multiple, linked components:</w:t>
      </w:r>
    </w:p>
    <w:p w14:paraId="4998EA20" w14:textId="77777777" w:rsidR="00B3240F" w:rsidRPr="00B3240F" w:rsidRDefault="00B3240F" w:rsidP="00B3240F">
      <w:pPr>
        <w:pStyle w:val="Body"/>
        <w:jc w:val="both"/>
        <w:rPr>
          <w:rFonts w:asciiTheme="minorHAnsi" w:hAnsiTheme="minorHAnsi"/>
          <w:sz w:val="24"/>
          <w:szCs w:val="24"/>
        </w:rPr>
      </w:pPr>
    </w:p>
    <w:p w14:paraId="0A5AADD6" w14:textId="4EBFDC5D" w:rsid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t xml:space="preserve">A </w:t>
      </w:r>
      <w:r w:rsidRPr="00B3240F">
        <w:rPr>
          <w:rFonts w:asciiTheme="minorHAnsi" w:hAnsiTheme="minorHAnsi"/>
          <w:b/>
          <w:bCs/>
          <w:sz w:val="24"/>
          <w:szCs w:val="24"/>
          <w:lang w:val="nl-NL"/>
        </w:rPr>
        <w:t>website</w:t>
      </w:r>
      <w:r w:rsidRPr="00B3240F">
        <w:rPr>
          <w:rFonts w:asciiTheme="minorHAnsi" w:hAnsiTheme="minorHAnsi"/>
          <w:sz w:val="24"/>
          <w:szCs w:val="24"/>
        </w:rPr>
        <w:t xml:space="preserve"> that informs visitors about Curelator Headache and how to sign up as a clinical trial subject or user.</w:t>
      </w:r>
    </w:p>
    <w:p w14:paraId="1EF4BCF3" w14:textId="2E017644" w:rsidR="00356340" w:rsidRPr="00B3240F" w:rsidRDefault="00356340" w:rsidP="00CB69F3">
      <w:pPr>
        <w:pStyle w:val="Body"/>
        <w:numPr>
          <w:ilvl w:val="1"/>
          <w:numId w:val="50"/>
        </w:numPr>
        <w:jc w:val="both"/>
        <w:rPr>
          <w:rFonts w:asciiTheme="minorHAnsi" w:hAnsiTheme="minorHAnsi"/>
          <w:sz w:val="24"/>
          <w:szCs w:val="24"/>
        </w:rPr>
      </w:pPr>
      <w:r>
        <w:rPr>
          <w:rFonts w:asciiTheme="minorHAnsi" w:hAnsiTheme="minorHAnsi"/>
          <w:sz w:val="24"/>
          <w:szCs w:val="24"/>
        </w:rPr>
        <w:t>Plus an instruction leaflet that outlines how patients can sign up to the Curelator App as part of the PARAGON trial</w:t>
      </w:r>
    </w:p>
    <w:p w14:paraId="53CBA6E9" w14:textId="77777777" w:rsidR="00B3240F" w:rsidRPr="00B3240F" w:rsidRDefault="00B3240F" w:rsidP="00B3240F">
      <w:pPr>
        <w:pStyle w:val="Body"/>
        <w:jc w:val="both"/>
        <w:rPr>
          <w:rFonts w:asciiTheme="minorHAnsi" w:hAnsiTheme="minorHAnsi"/>
          <w:sz w:val="24"/>
          <w:szCs w:val="24"/>
        </w:rPr>
      </w:pPr>
    </w:p>
    <w:p w14:paraId="46CF0D04" w14:textId="6FA44124" w:rsidR="00B3240F" w:rsidRP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t xml:space="preserve">A </w:t>
      </w:r>
      <w:r w:rsidRPr="00B3240F">
        <w:rPr>
          <w:rFonts w:asciiTheme="minorHAnsi" w:hAnsiTheme="minorHAnsi"/>
          <w:b/>
          <w:bCs/>
          <w:sz w:val="24"/>
          <w:szCs w:val="24"/>
        </w:rPr>
        <w:t xml:space="preserve">Web based process </w:t>
      </w:r>
      <w:r w:rsidRPr="00B3240F">
        <w:rPr>
          <w:rFonts w:asciiTheme="minorHAnsi" w:hAnsiTheme="minorHAnsi"/>
          <w:sz w:val="24"/>
          <w:szCs w:val="24"/>
        </w:rPr>
        <w:t>to set up users with a username and secure password and a secure on-line registration process (termed ‘onboarding’) during which users are assessed regarding eligibility criteria, informed about the study, informed consent can be obtained, and also demographic and relevant medical history data is collected.</w:t>
      </w:r>
    </w:p>
    <w:p w14:paraId="10331A2A" w14:textId="77777777" w:rsidR="00B3240F" w:rsidRPr="00B3240F" w:rsidRDefault="00B3240F" w:rsidP="00B3240F">
      <w:pPr>
        <w:pStyle w:val="Body"/>
        <w:jc w:val="both"/>
        <w:rPr>
          <w:rFonts w:asciiTheme="minorHAnsi" w:hAnsiTheme="minorHAnsi"/>
          <w:sz w:val="24"/>
          <w:szCs w:val="24"/>
        </w:rPr>
      </w:pPr>
    </w:p>
    <w:p w14:paraId="137F6A38" w14:textId="50A1AB0B" w:rsidR="00B3240F" w:rsidRP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t xml:space="preserve">An </w:t>
      </w:r>
      <w:r w:rsidRPr="00B3240F">
        <w:rPr>
          <w:rFonts w:asciiTheme="minorHAnsi" w:hAnsiTheme="minorHAnsi"/>
          <w:b/>
          <w:bCs/>
          <w:sz w:val="24"/>
          <w:szCs w:val="24"/>
        </w:rPr>
        <w:t xml:space="preserve">app </w:t>
      </w:r>
      <w:r w:rsidRPr="00B3240F">
        <w:rPr>
          <w:rFonts w:asciiTheme="minorHAnsi" w:hAnsiTheme="minorHAnsi"/>
          <w:sz w:val="24"/>
          <w:szCs w:val="24"/>
        </w:rPr>
        <w:t xml:space="preserve">which runs on iPhones and iPads (compatible with iOS 9 and above), and other </w:t>
      </w:r>
      <w:r w:rsidRPr="00B3240F">
        <w:rPr>
          <w:rFonts w:asciiTheme="minorHAnsi" w:hAnsiTheme="minorHAnsi"/>
          <w:sz w:val="24"/>
          <w:szCs w:val="24"/>
          <w:lang w:val="es-ES_tradnl"/>
        </w:rPr>
        <w:t xml:space="preserve">compatible </w:t>
      </w:r>
      <w:r w:rsidRPr="00B3240F">
        <w:rPr>
          <w:rFonts w:asciiTheme="minorHAnsi" w:hAnsiTheme="minorHAnsi"/>
          <w:sz w:val="24"/>
          <w:szCs w:val="24"/>
        </w:rPr>
        <w:t>smartphones/tablets (Android 4.1 and above). Using this, data are entered about headaches and about daily behaviou</w:t>
      </w:r>
      <w:r w:rsidRPr="00B3240F">
        <w:rPr>
          <w:rFonts w:asciiTheme="minorHAnsi" w:hAnsiTheme="minorHAnsi"/>
          <w:sz w:val="24"/>
          <w:szCs w:val="24"/>
          <w:lang w:val="fr-FR"/>
        </w:rPr>
        <w:t xml:space="preserve">rs </w:t>
      </w:r>
      <w:r w:rsidRPr="00B3240F">
        <w:rPr>
          <w:rFonts w:asciiTheme="minorHAnsi" w:hAnsiTheme="minorHAnsi"/>
          <w:sz w:val="24"/>
          <w:szCs w:val="24"/>
        </w:rPr>
        <w:t xml:space="preserve">and exposure to possible migraine triggers, via a series of questions. </w:t>
      </w:r>
      <w:r w:rsidRPr="00B3240F">
        <w:rPr>
          <w:rFonts w:asciiTheme="minorHAnsi" w:hAnsiTheme="minorHAnsi"/>
          <w:b/>
          <w:bCs/>
          <w:sz w:val="24"/>
          <w:szCs w:val="24"/>
        </w:rPr>
        <w:t>Daily questions modules will be pre-configured for this study, in</w:t>
      </w:r>
      <w:r>
        <w:rPr>
          <w:rFonts w:asciiTheme="minorHAnsi" w:hAnsiTheme="minorHAnsi"/>
          <w:b/>
          <w:bCs/>
          <w:sz w:val="24"/>
          <w:szCs w:val="24"/>
        </w:rPr>
        <w:t xml:space="preserve"> </w:t>
      </w:r>
      <w:r w:rsidRPr="00B3240F">
        <w:rPr>
          <w:rFonts w:asciiTheme="minorHAnsi" w:hAnsiTheme="minorHAnsi"/>
          <w:b/>
          <w:bCs/>
          <w:sz w:val="24"/>
          <w:szCs w:val="24"/>
        </w:rPr>
        <w:t xml:space="preserve">agreement with the </w:t>
      </w:r>
      <w:r>
        <w:rPr>
          <w:rFonts w:asciiTheme="minorHAnsi" w:hAnsiTheme="minorHAnsi"/>
          <w:b/>
          <w:bCs/>
          <w:sz w:val="24"/>
          <w:szCs w:val="24"/>
        </w:rPr>
        <w:t>Chief</w:t>
      </w:r>
      <w:r w:rsidRPr="00B3240F">
        <w:rPr>
          <w:rFonts w:asciiTheme="minorHAnsi" w:hAnsiTheme="minorHAnsi"/>
          <w:b/>
          <w:bCs/>
          <w:sz w:val="24"/>
          <w:szCs w:val="24"/>
        </w:rPr>
        <w:t xml:space="preserve"> Inves</w:t>
      </w:r>
      <w:r>
        <w:rPr>
          <w:rFonts w:asciiTheme="minorHAnsi" w:hAnsiTheme="minorHAnsi"/>
          <w:b/>
          <w:bCs/>
          <w:sz w:val="24"/>
          <w:szCs w:val="24"/>
        </w:rPr>
        <w:t>t</w:t>
      </w:r>
      <w:r w:rsidRPr="00B3240F">
        <w:rPr>
          <w:rFonts w:asciiTheme="minorHAnsi" w:hAnsiTheme="minorHAnsi"/>
          <w:b/>
          <w:bCs/>
          <w:sz w:val="24"/>
          <w:szCs w:val="24"/>
        </w:rPr>
        <w:t>igator.</w:t>
      </w:r>
      <w:r w:rsidRPr="00B3240F">
        <w:rPr>
          <w:rFonts w:asciiTheme="minorHAnsi" w:hAnsiTheme="minorHAnsi"/>
          <w:sz w:val="24"/>
          <w:szCs w:val="24"/>
        </w:rPr>
        <w:t xml:space="preserve"> </w:t>
      </w:r>
    </w:p>
    <w:p w14:paraId="1A1A9939" w14:textId="77777777" w:rsidR="00B3240F" w:rsidRPr="00B3240F" w:rsidRDefault="00B3240F" w:rsidP="00B3240F">
      <w:pPr>
        <w:pStyle w:val="Body"/>
        <w:jc w:val="both"/>
        <w:rPr>
          <w:rFonts w:asciiTheme="minorHAnsi" w:hAnsiTheme="minorHAnsi"/>
          <w:sz w:val="24"/>
          <w:szCs w:val="24"/>
        </w:rPr>
      </w:pPr>
    </w:p>
    <w:p w14:paraId="0974E000" w14:textId="539C1EE2" w:rsidR="00B3240F" w:rsidRP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t xml:space="preserve">A </w:t>
      </w:r>
      <w:r w:rsidRPr="00B3240F">
        <w:rPr>
          <w:rFonts w:asciiTheme="minorHAnsi" w:hAnsiTheme="minorHAnsi"/>
          <w:b/>
          <w:bCs/>
          <w:sz w:val="24"/>
          <w:szCs w:val="24"/>
          <w:lang w:val="it-IT"/>
        </w:rPr>
        <w:t>secure database</w:t>
      </w:r>
      <w:r w:rsidRPr="00B3240F">
        <w:rPr>
          <w:rFonts w:asciiTheme="minorHAnsi" w:hAnsiTheme="minorHAnsi"/>
          <w:sz w:val="24"/>
          <w:szCs w:val="24"/>
        </w:rPr>
        <w:t xml:space="preserve"> hosted in a HIPAA compliant datacenter which is maintained by a third-party company which specialises in data security and compliance (Armor Defense Inc., Richardson, Texas, USA)</w:t>
      </w:r>
    </w:p>
    <w:p w14:paraId="63C20DA1" w14:textId="77777777" w:rsidR="00B3240F" w:rsidRPr="00B3240F" w:rsidRDefault="00B3240F" w:rsidP="00B3240F">
      <w:pPr>
        <w:pStyle w:val="Body"/>
        <w:jc w:val="both"/>
        <w:rPr>
          <w:rFonts w:asciiTheme="minorHAnsi" w:hAnsiTheme="minorHAnsi"/>
          <w:sz w:val="24"/>
          <w:szCs w:val="24"/>
        </w:rPr>
      </w:pPr>
    </w:p>
    <w:p w14:paraId="2691CB15" w14:textId="3304841F" w:rsidR="00B3240F" w:rsidRP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t xml:space="preserve">Data processing, statistical analysis and display algorithms located on multiple devices. These use </w:t>
      </w:r>
      <w:r w:rsidRPr="00B3240F">
        <w:rPr>
          <w:rFonts w:asciiTheme="minorHAnsi" w:hAnsiTheme="minorHAnsi"/>
          <w:b/>
          <w:bCs/>
          <w:sz w:val="24"/>
          <w:szCs w:val="24"/>
        </w:rPr>
        <w:t>anonymized</w:t>
      </w:r>
      <w:r w:rsidRPr="00B3240F">
        <w:rPr>
          <w:rFonts w:asciiTheme="minorHAnsi" w:hAnsiTheme="minorHAnsi"/>
          <w:sz w:val="24"/>
          <w:szCs w:val="24"/>
        </w:rPr>
        <w:t xml:space="preserve"> data exported from Curelator’s secure database. Processed data are reimported to the database and re-linked to user identification so that processed information can be sent to the user.</w:t>
      </w:r>
    </w:p>
    <w:p w14:paraId="4228A631" w14:textId="77777777" w:rsidR="00B3240F" w:rsidRPr="00B3240F" w:rsidRDefault="00B3240F" w:rsidP="00B3240F">
      <w:pPr>
        <w:pStyle w:val="Body"/>
        <w:jc w:val="both"/>
        <w:rPr>
          <w:rFonts w:asciiTheme="minorHAnsi" w:hAnsiTheme="minorHAnsi"/>
          <w:sz w:val="24"/>
          <w:szCs w:val="24"/>
        </w:rPr>
      </w:pPr>
    </w:p>
    <w:p w14:paraId="2C7C7D2B" w14:textId="6887C6A7" w:rsidR="00B3240F" w:rsidRP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t>Users visualize their personal information via the app or secure web access. They can also print or export their data to other devices and email so that, for example, they can share it with their clinician. Users also grant permission to their clinicians to view data collected and run basic analysis on a secure web platform for physicians (Physician dashboard).</w:t>
      </w:r>
    </w:p>
    <w:p w14:paraId="3EDAAC85" w14:textId="77777777" w:rsidR="00B3240F" w:rsidRPr="00B3240F" w:rsidRDefault="00B3240F" w:rsidP="00B3240F">
      <w:pPr>
        <w:pStyle w:val="Body"/>
        <w:jc w:val="both"/>
        <w:rPr>
          <w:rFonts w:asciiTheme="minorHAnsi" w:hAnsiTheme="minorHAnsi"/>
          <w:sz w:val="24"/>
          <w:szCs w:val="24"/>
        </w:rPr>
      </w:pPr>
    </w:p>
    <w:p w14:paraId="6619323F" w14:textId="32A73692" w:rsidR="00B3240F" w:rsidRP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t xml:space="preserve">A password-protected </w:t>
      </w:r>
      <w:r w:rsidRPr="00B3240F">
        <w:rPr>
          <w:rFonts w:asciiTheme="minorHAnsi" w:hAnsiTheme="minorHAnsi"/>
          <w:b/>
          <w:bCs/>
          <w:sz w:val="24"/>
          <w:szCs w:val="24"/>
        </w:rPr>
        <w:t>Physician dashboard</w:t>
      </w:r>
      <w:r w:rsidRPr="00B3240F">
        <w:rPr>
          <w:rFonts w:asciiTheme="minorHAnsi" w:hAnsiTheme="minorHAnsi"/>
          <w:sz w:val="24"/>
          <w:szCs w:val="24"/>
        </w:rPr>
        <w:t xml:space="preserve"> through which the study doctor invites study subjects to use Curelator Headache as part of the study procedures.   Through the dashboard the doctor can monitor subject progress and review the subjects data and reports.</w:t>
      </w:r>
    </w:p>
    <w:p w14:paraId="6FA9831C" w14:textId="77777777" w:rsidR="00B3240F" w:rsidRPr="00B3240F" w:rsidRDefault="00B3240F" w:rsidP="00B3240F">
      <w:pPr>
        <w:pStyle w:val="Body"/>
        <w:jc w:val="both"/>
        <w:rPr>
          <w:rFonts w:asciiTheme="minorHAnsi" w:hAnsiTheme="minorHAnsi"/>
          <w:sz w:val="24"/>
          <w:szCs w:val="24"/>
        </w:rPr>
      </w:pPr>
    </w:p>
    <w:p w14:paraId="5517BC69" w14:textId="77777777" w:rsidR="00B3240F" w:rsidRPr="00B3240F" w:rsidRDefault="00B3240F" w:rsidP="00B3240F">
      <w:pPr>
        <w:pStyle w:val="Body"/>
        <w:jc w:val="both"/>
        <w:rPr>
          <w:rFonts w:asciiTheme="minorHAnsi" w:hAnsiTheme="minorHAnsi"/>
          <w:sz w:val="24"/>
          <w:szCs w:val="24"/>
        </w:rPr>
      </w:pPr>
      <w:r w:rsidRPr="00B3240F">
        <w:rPr>
          <w:rFonts w:asciiTheme="minorHAnsi" w:hAnsiTheme="minorHAnsi"/>
          <w:sz w:val="24"/>
          <w:szCs w:val="24"/>
        </w:rPr>
        <w:t>The platform is illustrated below:</w:t>
      </w:r>
    </w:p>
    <w:p w14:paraId="0AA3EFEC" w14:textId="77777777" w:rsidR="00B3240F" w:rsidRDefault="00B3240F" w:rsidP="00B3240F">
      <w:pPr>
        <w:pStyle w:val="Body"/>
        <w:jc w:val="both"/>
        <w:rPr>
          <w:rFonts w:asciiTheme="minorHAnsi" w:hAnsiTheme="minorHAnsi"/>
          <w:sz w:val="24"/>
          <w:szCs w:val="24"/>
        </w:rPr>
      </w:pPr>
    </w:p>
    <w:p w14:paraId="343A40FF" w14:textId="39DC3C19" w:rsidR="00B3240F" w:rsidRPr="00B3240F" w:rsidRDefault="00B3240F" w:rsidP="00B3240F">
      <w:pPr>
        <w:pStyle w:val="Body"/>
        <w:spacing w:line="276" w:lineRule="auto"/>
        <w:jc w:val="both"/>
        <w:rPr>
          <w:rFonts w:asciiTheme="minorHAnsi" w:eastAsia="Arial" w:hAnsiTheme="minorHAnsi" w:cs="Arial"/>
          <w:b/>
          <w:bCs/>
          <w:iCs/>
          <w:sz w:val="24"/>
          <w:szCs w:val="24"/>
          <w:u w:color="000000"/>
        </w:rPr>
      </w:pPr>
      <w:r>
        <w:rPr>
          <w:rFonts w:asciiTheme="minorHAnsi" w:hAnsiTheme="minorHAnsi"/>
          <w:b/>
          <w:bCs/>
          <w:iCs/>
          <w:sz w:val="24"/>
          <w:szCs w:val="24"/>
          <w:u w:color="000000"/>
        </w:rPr>
        <w:t xml:space="preserve">Figure 4. </w:t>
      </w:r>
      <w:r w:rsidRPr="00B3240F">
        <w:rPr>
          <w:rFonts w:asciiTheme="minorHAnsi" w:hAnsiTheme="minorHAnsi"/>
          <w:b/>
          <w:bCs/>
          <w:iCs/>
          <w:sz w:val="24"/>
          <w:szCs w:val="24"/>
          <w:u w:color="000000"/>
        </w:rPr>
        <w:t>Risk associated with Curelator Headache use</w:t>
      </w:r>
    </w:p>
    <w:p w14:paraId="08F4D91F" w14:textId="77777777" w:rsidR="00B3240F" w:rsidRPr="00B3240F" w:rsidRDefault="00B3240F" w:rsidP="00B3240F">
      <w:pPr>
        <w:pStyle w:val="Body"/>
        <w:jc w:val="both"/>
        <w:rPr>
          <w:rFonts w:asciiTheme="minorHAnsi" w:hAnsiTheme="minorHAnsi"/>
          <w:sz w:val="24"/>
          <w:szCs w:val="24"/>
        </w:rPr>
      </w:pPr>
    </w:p>
    <w:p w14:paraId="4E37FA2A" w14:textId="77777777" w:rsidR="00B3240F" w:rsidRPr="00B3240F" w:rsidRDefault="00B3240F" w:rsidP="00B3240F">
      <w:pPr>
        <w:pStyle w:val="Body"/>
        <w:jc w:val="both"/>
        <w:rPr>
          <w:rFonts w:asciiTheme="minorHAnsi" w:hAnsiTheme="minorHAnsi"/>
          <w:sz w:val="24"/>
          <w:szCs w:val="24"/>
        </w:rPr>
      </w:pPr>
      <w:r w:rsidRPr="00B3240F">
        <w:rPr>
          <w:rFonts w:asciiTheme="minorHAnsi" w:hAnsiTheme="minorHAnsi"/>
          <w:noProof/>
          <w:sz w:val="24"/>
          <w:szCs w:val="24"/>
          <w:lang w:val="en-GB"/>
        </w:rPr>
        <w:drawing>
          <wp:inline distT="0" distB="0" distL="0" distR="0" wp14:anchorId="371D4A11" wp14:editId="79AF477D">
            <wp:extent cx="5943600" cy="40513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4.png"/>
                    <pic:cNvPicPr>
                      <a:picLocks noChangeAspect="1"/>
                    </pic:cNvPicPr>
                  </pic:nvPicPr>
                  <pic:blipFill>
                    <a:blip r:embed="rId22">
                      <a:extLst/>
                    </a:blip>
                    <a:stretch>
                      <a:fillRect/>
                    </a:stretch>
                  </pic:blipFill>
                  <pic:spPr>
                    <a:xfrm>
                      <a:off x="0" y="0"/>
                      <a:ext cx="5943600" cy="4051300"/>
                    </a:xfrm>
                    <a:prstGeom prst="rect">
                      <a:avLst/>
                    </a:prstGeom>
                    <a:ln w="12700" cap="flat">
                      <a:noFill/>
                      <a:miter lim="400000"/>
                    </a:ln>
                    <a:effectLst/>
                  </pic:spPr>
                </pic:pic>
              </a:graphicData>
            </a:graphic>
          </wp:inline>
        </w:drawing>
      </w:r>
    </w:p>
    <w:p w14:paraId="5484F765" w14:textId="77777777" w:rsidR="00B3240F" w:rsidRPr="00B3240F" w:rsidRDefault="00B3240F" w:rsidP="00B3240F">
      <w:pPr>
        <w:pStyle w:val="Body"/>
        <w:jc w:val="both"/>
        <w:rPr>
          <w:rFonts w:asciiTheme="minorHAnsi" w:hAnsiTheme="minorHAnsi"/>
          <w:sz w:val="24"/>
          <w:szCs w:val="24"/>
        </w:rPr>
      </w:pPr>
    </w:p>
    <w:p w14:paraId="0C13CB3D"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p>
    <w:p w14:paraId="409DD7E6"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p>
    <w:p w14:paraId="02707697"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r w:rsidRPr="00B3240F">
        <w:rPr>
          <w:rFonts w:asciiTheme="minorHAnsi" w:hAnsiTheme="minorHAnsi"/>
          <w:sz w:val="24"/>
          <w:szCs w:val="24"/>
          <w:u w:color="000000"/>
        </w:rPr>
        <w:t>Use of Curelator Headache is not expected to pose any risk to patients. Proposed test interventions are limited to diet modification (for example avoidance of certain foods, alcohol, caffeine) and environmental factors (for example bright lights, loud noises) and guidance on lifestyle interventions (for example stress management and sleep hygiene) and implementing the protective factors. Curelator Headache may also identify signs in individuals that warn of an impending attack (for example neck pain, sensitivity of skin on the head): individuals may use this information to modify their behaviour to minimise the impact of an attack.</w:t>
      </w:r>
    </w:p>
    <w:p w14:paraId="2F821EC7"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p>
    <w:p w14:paraId="2DE37A4F"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r w:rsidRPr="00B3240F">
        <w:rPr>
          <w:rFonts w:asciiTheme="minorHAnsi" w:hAnsiTheme="minorHAnsi"/>
          <w:sz w:val="24"/>
          <w:szCs w:val="24"/>
          <w:u w:color="000000"/>
        </w:rPr>
        <w:t>Curelator Headache is NOT for the purpose of diagnosing headache type and will NOT propose any medication changes.</w:t>
      </w:r>
    </w:p>
    <w:p w14:paraId="0AD7F428"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p>
    <w:p w14:paraId="19BE52A3" w14:textId="48AE5868" w:rsidR="00B3240F" w:rsidRPr="00B3240F" w:rsidRDefault="00B3240F" w:rsidP="00B3240F">
      <w:pPr>
        <w:pStyle w:val="Body"/>
        <w:spacing w:line="276" w:lineRule="auto"/>
        <w:jc w:val="both"/>
        <w:rPr>
          <w:rFonts w:asciiTheme="minorHAnsi" w:eastAsia="Arial" w:hAnsiTheme="minorHAnsi" w:cs="Arial"/>
          <w:sz w:val="24"/>
          <w:szCs w:val="24"/>
          <w:u w:color="000000"/>
        </w:rPr>
      </w:pPr>
      <w:r w:rsidRPr="00B3240F">
        <w:rPr>
          <w:rFonts w:asciiTheme="minorHAnsi" w:hAnsiTheme="minorHAnsi"/>
          <w:sz w:val="24"/>
          <w:szCs w:val="24"/>
          <w:u w:color="000000"/>
        </w:rPr>
        <w:t>Expected benefit is that Curelator Headache will identify one or more associations between potential triggers, warning signs, premonitory symptoms and/or protective factors and the occurrence of migraine attacks. At the end of the 90 day period Curelator will inform subjects about such associations, via their personal ‘trigger map’. Subjects will be able to produce succinct reports for their physician, which include visualisations of headache events over the study period, the trigger map and other data that may be clinical useful. These outputs of Curelator will empower subjects to improve self-management and facilitate clinical management of their condition and aid physicians in treating their patients.</w:t>
      </w:r>
    </w:p>
    <w:p w14:paraId="35750238"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p>
    <w:p w14:paraId="004D78BB" w14:textId="5DA52B26" w:rsidR="00B3240F" w:rsidRPr="00B3240F" w:rsidRDefault="00B3240F" w:rsidP="00B3240F">
      <w:pPr>
        <w:pStyle w:val="Body"/>
        <w:spacing w:line="276" w:lineRule="auto"/>
        <w:jc w:val="both"/>
        <w:rPr>
          <w:rFonts w:asciiTheme="minorHAnsi" w:eastAsia="Arial" w:hAnsiTheme="minorHAnsi" w:cs="Arial"/>
          <w:sz w:val="24"/>
          <w:szCs w:val="24"/>
          <w:u w:color="000000"/>
        </w:rPr>
      </w:pPr>
      <w:r w:rsidRPr="00B3240F">
        <w:rPr>
          <w:rFonts w:asciiTheme="minorHAnsi" w:hAnsiTheme="minorHAnsi"/>
          <w:sz w:val="24"/>
          <w:szCs w:val="24"/>
          <w:u w:color="000000"/>
        </w:rPr>
        <w:t>Subjects who stop entering daily data will receive reminders. If no data are entered for 14 days they will be sent a brief questionnaire asking if they no longer wish to enter data and, if so, the reasons for stopping use.</w:t>
      </w:r>
      <w:r w:rsidR="003777F8">
        <w:rPr>
          <w:rFonts w:asciiTheme="minorHAnsi" w:hAnsiTheme="minorHAnsi"/>
          <w:sz w:val="24"/>
          <w:szCs w:val="24"/>
          <w:u w:color="000000"/>
        </w:rPr>
        <w:t xml:space="preserve"> </w:t>
      </w:r>
      <w:r w:rsidRPr="00B3240F">
        <w:rPr>
          <w:rFonts w:asciiTheme="minorHAnsi" w:hAnsiTheme="minorHAnsi"/>
          <w:sz w:val="24"/>
          <w:szCs w:val="24"/>
          <w:u w:color="000000"/>
        </w:rPr>
        <w:t>No further follow up will be conducted.</w:t>
      </w:r>
    </w:p>
    <w:p w14:paraId="27D748EE" w14:textId="77777777" w:rsidR="00B3240F" w:rsidRPr="00E848A5" w:rsidRDefault="00B3240F" w:rsidP="0062290A">
      <w:pPr>
        <w:shd w:val="clear" w:color="auto" w:fill="FFFFFF"/>
        <w:spacing w:after="375"/>
        <w:jc w:val="both"/>
        <w:textAlignment w:val="baseline"/>
        <w:rPr>
          <w:rFonts w:eastAsia="Times New Roman"/>
          <w:sz w:val="24"/>
          <w:lang w:eastAsia="en-GB"/>
        </w:rPr>
      </w:pPr>
    </w:p>
    <w:p w14:paraId="31AB2B1C" w14:textId="26438476" w:rsidR="008F752A" w:rsidRPr="009918C5" w:rsidRDefault="008F752A" w:rsidP="00F95AA7">
      <w:pPr>
        <w:pStyle w:val="SOPHeading1"/>
        <w:ind w:left="0" w:firstLine="0"/>
      </w:pPr>
      <w:bookmarkStart w:id="16" w:name="_Toc501372161"/>
      <w:bookmarkStart w:id="17" w:name="_Toc514844321"/>
      <w:r w:rsidRPr="009918C5">
        <w:t xml:space="preserve">Study </w:t>
      </w:r>
      <w:bookmarkEnd w:id="16"/>
      <w:r w:rsidR="00771FE6">
        <w:t>OBJECTIVES</w:t>
      </w:r>
      <w:bookmarkEnd w:id="17"/>
      <w:r w:rsidRPr="009918C5">
        <w:t xml:space="preserve"> </w:t>
      </w:r>
    </w:p>
    <w:p w14:paraId="0EA1ABEA" w14:textId="77777777" w:rsidR="008F752A" w:rsidRDefault="008F752A" w:rsidP="00B72275">
      <w:pPr>
        <w:pStyle w:val="SOPHeading2"/>
        <w:ind w:left="0" w:firstLine="0"/>
      </w:pPr>
      <w:bookmarkStart w:id="18" w:name="_Toc501372162"/>
      <w:bookmarkStart w:id="19" w:name="_Toc514844322"/>
      <w:r>
        <w:t>Primary objective</w:t>
      </w:r>
      <w:bookmarkEnd w:id="18"/>
      <w:bookmarkEnd w:id="19"/>
    </w:p>
    <w:p w14:paraId="03589A12" w14:textId="7A17AD74" w:rsidR="00F44DB2" w:rsidRDefault="00B46701" w:rsidP="00000603">
      <w:pPr>
        <w:autoSpaceDE w:val="0"/>
        <w:autoSpaceDN w:val="0"/>
        <w:adjustRightInd w:val="0"/>
        <w:jc w:val="both"/>
        <w:rPr>
          <w:sz w:val="24"/>
          <w:szCs w:val="24"/>
        </w:rPr>
      </w:pPr>
      <w:r>
        <w:rPr>
          <w:sz w:val="24"/>
        </w:rPr>
        <w:t>The primary objective is to determine if there is a</w:t>
      </w:r>
      <w:r w:rsidR="00F44DB2">
        <w:rPr>
          <w:sz w:val="24"/>
        </w:rPr>
        <w:t xml:space="preserve">ny </w:t>
      </w:r>
      <w:r>
        <w:rPr>
          <w:sz w:val="24"/>
        </w:rPr>
        <w:t xml:space="preserve">difference in </w:t>
      </w:r>
      <w:r w:rsidR="00F44DB2">
        <w:rPr>
          <w:sz w:val="24"/>
          <w:szCs w:val="24"/>
        </w:rPr>
        <w:t>headache RELIEF score post-GON block intervention, as recorded by patients at 90 days post-intervention.</w:t>
      </w:r>
      <w:r w:rsidR="00FF5216">
        <w:rPr>
          <w:sz w:val="24"/>
          <w:szCs w:val="24"/>
        </w:rPr>
        <w:t xml:space="preserve"> The first 24 hours after GON block are excluded to avoid patients recording GON block procedure-specific headache as a regular headache episode.</w:t>
      </w:r>
    </w:p>
    <w:p w14:paraId="5A4586C8" w14:textId="77777777" w:rsidR="00F44DB2" w:rsidRDefault="00F44DB2" w:rsidP="009E4A75">
      <w:pPr>
        <w:tabs>
          <w:tab w:val="left" w:pos="360"/>
        </w:tabs>
        <w:spacing w:line="360" w:lineRule="auto"/>
        <w:jc w:val="both"/>
        <w:rPr>
          <w:sz w:val="24"/>
        </w:rPr>
      </w:pPr>
    </w:p>
    <w:p w14:paraId="7F8EFFEA" w14:textId="77777777" w:rsidR="008F752A" w:rsidRDefault="008F752A" w:rsidP="007154FD">
      <w:pPr>
        <w:pStyle w:val="SOPHeading2"/>
        <w:ind w:left="0" w:firstLine="0"/>
      </w:pPr>
      <w:bookmarkStart w:id="20" w:name="_Toc501372163"/>
      <w:bookmarkStart w:id="21" w:name="_Toc514844323"/>
      <w:r>
        <w:t>Secondary objective</w:t>
      </w:r>
      <w:bookmarkEnd w:id="20"/>
      <w:bookmarkEnd w:id="21"/>
      <w:r>
        <w:t xml:space="preserve">  </w:t>
      </w:r>
    </w:p>
    <w:p w14:paraId="04E7D85E" w14:textId="77777777" w:rsidR="00E60290" w:rsidRDefault="00E60290" w:rsidP="00F44DB2">
      <w:pPr>
        <w:rPr>
          <w:sz w:val="24"/>
        </w:rPr>
      </w:pPr>
    </w:p>
    <w:p w14:paraId="1CCB8B0E" w14:textId="542F0CE0" w:rsidR="00E60290" w:rsidRDefault="00E60290" w:rsidP="00000603">
      <w:pPr>
        <w:autoSpaceDE w:val="0"/>
        <w:autoSpaceDN w:val="0"/>
        <w:adjustRightInd w:val="0"/>
        <w:jc w:val="both"/>
        <w:rPr>
          <w:sz w:val="24"/>
          <w:szCs w:val="24"/>
        </w:rPr>
      </w:pPr>
      <w:r>
        <w:rPr>
          <w:sz w:val="24"/>
        </w:rPr>
        <w:t xml:space="preserve">Any difference in </w:t>
      </w:r>
      <w:r>
        <w:rPr>
          <w:sz w:val="24"/>
          <w:szCs w:val="24"/>
        </w:rPr>
        <w:t>headache RELIEF score post-GON block intervention, as recorded by patients at 30 days post-intervention.</w:t>
      </w:r>
    </w:p>
    <w:p w14:paraId="2A8A54FA" w14:textId="17E2C712" w:rsidR="00F44DB2" w:rsidRPr="00F44DB2" w:rsidRDefault="00F44DB2" w:rsidP="00000603">
      <w:pPr>
        <w:jc w:val="both"/>
        <w:rPr>
          <w:sz w:val="24"/>
        </w:rPr>
      </w:pPr>
      <w:r w:rsidRPr="00F44DB2">
        <w:rPr>
          <w:sz w:val="24"/>
        </w:rPr>
        <w:t>Any difference in number of headache-free days post-GON block intervention (as recorded by patients using the Curelator headache app and retrospective recall)</w:t>
      </w:r>
      <w:r w:rsidR="00E60290">
        <w:rPr>
          <w:sz w:val="24"/>
        </w:rPr>
        <w:t xml:space="preserve"> at 30 days and 90 days post-GON block</w:t>
      </w:r>
      <w:r w:rsidR="00250F02">
        <w:rPr>
          <w:sz w:val="24"/>
        </w:rPr>
        <w:t xml:space="preserve"> compared to baseline 30 days data and between intervention arms</w:t>
      </w:r>
      <w:r w:rsidRPr="00F44DB2">
        <w:rPr>
          <w:sz w:val="24"/>
        </w:rPr>
        <w:t>.</w:t>
      </w:r>
    </w:p>
    <w:p w14:paraId="25019F2F" w14:textId="495B695A" w:rsidR="00F44DB2" w:rsidRDefault="00F44DB2" w:rsidP="00000603">
      <w:pPr>
        <w:jc w:val="both"/>
        <w:rPr>
          <w:sz w:val="24"/>
        </w:rPr>
      </w:pPr>
      <w:r w:rsidRPr="00F44DB2">
        <w:rPr>
          <w:sz w:val="24"/>
        </w:rPr>
        <w:t>Any change in headache severity,</w:t>
      </w:r>
      <w:r w:rsidR="00FF5216">
        <w:rPr>
          <w:sz w:val="24"/>
        </w:rPr>
        <w:t xml:space="preserve"> related symptoms (such as aura, photophobia),</w:t>
      </w:r>
      <w:r w:rsidRPr="00F44DB2">
        <w:rPr>
          <w:sz w:val="24"/>
        </w:rPr>
        <w:t xml:space="preserve"> frequency and duration – baseline 30 days versus follow-up 90 days</w:t>
      </w:r>
      <w:r w:rsidR="00864D46">
        <w:rPr>
          <w:sz w:val="24"/>
        </w:rPr>
        <w:t xml:space="preserve"> and between intervention arms</w:t>
      </w:r>
      <w:r w:rsidRPr="00F44DB2">
        <w:rPr>
          <w:sz w:val="24"/>
        </w:rPr>
        <w:t xml:space="preserve"> </w:t>
      </w:r>
      <w:r w:rsidR="00E60290">
        <w:rPr>
          <w:sz w:val="24"/>
        </w:rPr>
        <w:t>(recorded by patients using Curelator)</w:t>
      </w:r>
      <w:r w:rsidR="00FF5216">
        <w:rPr>
          <w:sz w:val="24"/>
        </w:rPr>
        <w:t>.</w:t>
      </w:r>
    </w:p>
    <w:p w14:paraId="0922ED31" w14:textId="33AE663C" w:rsidR="00356340" w:rsidRPr="00F44DB2" w:rsidRDefault="00356340" w:rsidP="00000603">
      <w:pPr>
        <w:jc w:val="both"/>
        <w:rPr>
          <w:sz w:val="24"/>
        </w:rPr>
      </w:pPr>
      <w:r>
        <w:rPr>
          <w:sz w:val="24"/>
        </w:rPr>
        <w:tab/>
        <w:t>This outcome measure will not apply to Cluster Headache patients, whose condition does not allow a 30 day run-in period prior to GON block</w:t>
      </w:r>
    </w:p>
    <w:p w14:paraId="0D7E4077" w14:textId="77777777" w:rsidR="00F44DB2" w:rsidRPr="00F44DB2" w:rsidRDefault="00F44DB2" w:rsidP="00000603">
      <w:pPr>
        <w:jc w:val="both"/>
        <w:rPr>
          <w:sz w:val="24"/>
        </w:rPr>
      </w:pPr>
      <w:r w:rsidRPr="00F44DB2">
        <w:rPr>
          <w:sz w:val="24"/>
        </w:rPr>
        <w:t xml:space="preserve">Correlation for headache-free days comparing Curelator recordings vs patient retrospective recall. </w:t>
      </w:r>
    </w:p>
    <w:p w14:paraId="3EBF94B6" w14:textId="52E57278" w:rsidR="00D7637D" w:rsidRDefault="00D7637D" w:rsidP="00000603">
      <w:pPr>
        <w:jc w:val="both"/>
        <w:rPr>
          <w:sz w:val="24"/>
        </w:rPr>
      </w:pPr>
      <w:r>
        <w:rPr>
          <w:sz w:val="24"/>
        </w:rPr>
        <w:t>Any change in headache-related quality of life, as measured with patient-reported outcome measures (validated questionnaires HIT-6, MIDAS, MSQ)</w:t>
      </w:r>
      <w:r w:rsidR="00FF5216">
        <w:rPr>
          <w:sz w:val="24"/>
        </w:rPr>
        <w:t>.</w:t>
      </w:r>
    </w:p>
    <w:p w14:paraId="09DE244B" w14:textId="42A13D75" w:rsidR="00F44DB2" w:rsidRPr="00F44DB2" w:rsidRDefault="00F44DB2" w:rsidP="00000603">
      <w:pPr>
        <w:jc w:val="both"/>
        <w:rPr>
          <w:sz w:val="24"/>
        </w:rPr>
      </w:pPr>
      <w:r w:rsidRPr="00F44DB2">
        <w:rPr>
          <w:sz w:val="24"/>
        </w:rPr>
        <w:t>Any change in prophylactic and/or rescue medication use, and its potential economic impact.</w:t>
      </w:r>
    </w:p>
    <w:p w14:paraId="1C8A3E1B" w14:textId="77777777" w:rsidR="00F44DB2" w:rsidRPr="00F44DB2" w:rsidRDefault="00F44DB2" w:rsidP="00000603">
      <w:pPr>
        <w:jc w:val="both"/>
        <w:rPr>
          <w:sz w:val="24"/>
        </w:rPr>
      </w:pPr>
      <w:r w:rsidRPr="00F44DB2">
        <w:rPr>
          <w:sz w:val="24"/>
        </w:rPr>
        <w:t>Analysis of variables that may be associated with favourable outcomes after GON block through multi-regression analysis</w:t>
      </w:r>
    </w:p>
    <w:p w14:paraId="7C22645F" w14:textId="77777777" w:rsidR="008F752A" w:rsidRDefault="008F752A" w:rsidP="00610CFF">
      <w:pPr>
        <w:pStyle w:val="SOPHeading1"/>
        <w:ind w:left="0" w:firstLine="0"/>
      </w:pPr>
      <w:bookmarkStart w:id="22" w:name="_Toc501372164"/>
      <w:bookmarkStart w:id="23" w:name="_Toc514844324"/>
      <w:r>
        <w:t>Study protocol</w:t>
      </w:r>
      <w:bookmarkEnd w:id="22"/>
      <w:bookmarkEnd w:id="23"/>
      <w:r>
        <w:t xml:space="preserve"> </w:t>
      </w:r>
    </w:p>
    <w:p w14:paraId="4E719908" w14:textId="77777777" w:rsidR="008F752A" w:rsidRDefault="008F752A" w:rsidP="005B450A">
      <w:pPr>
        <w:pStyle w:val="SOPHeading2"/>
        <w:ind w:left="0" w:firstLine="0"/>
      </w:pPr>
      <w:bookmarkStart w:id="24" w:name="_Toc501372165"/>
      <w:bookmarkStart w:id="25" w:name="_Toc514844325"/>
      <w:r>
        <w:t>Study design, recruitment sites and timeline</w:t>
      </w:r>
      <w:bookmarkEnd w:id="24"/>
      <w:bookmarkEnd w:id="25"/>
      <w:r>
        <w:t xml:space="preserve"> </w:t>
      </w:r>
    </w:p>
    <w:p w14:paraId="77089FCB" w14:textId="139F1C13" w:rsidR="008F752A" w:rsidRPr="00B46701" w:rsidRDefault="008F752A" w:rsidP="009E4A75">
      <w:pPr>
        <w:jc w:val="both"/>
        <w:rPr>
          <w:sz w:val="24"/>
          <w:szCs w:val="24"/>
        </w:rPr>
      </w:pPr>
      <w:r w:rsidRPr="00B46701">
        <w:rPr>
          <w:sz w:val="24"/>
          <w:szCs w:val="24"/>
        </w:rPr>
        <w:t>This concerns a multi-centre, controlled</w:t>
      </w:r>
      <w:r w:rsidR="00657EF3">
        <w:rPr>
          <w:sz w:val="24"/>
          <w:szCs w:val="24"/>
        </w:rPr>
        <w:t>,</w:t>
      </w:r>
      <w:r w:rsidRPr="00B46701">
        <w:rPr>
          <w:sz w:val="24"/>
          <w:szCs w:val="24"/>
        </w:rPr>
        <w:t xml:space="preserve"> prospective</w:t>
      </w:r>
      <w:r w:rsidR="00657EF3">
        <w:rPr>
          <w:sz w:val="24"/>
          <w:szCs w:val="24"/>
        </w:rPr>
        <w:t>,</w:t>
      </w:r>
      <w:r w:rsidRPr="00B46701">
        <w:rPr>
          <w:sz w:val="24"/>
          <w:szCs w:val="24"/>
        </w:rPr>
        <w:t xml:space="preserve"> </w:t>
      </w:r>
      <w:r w:rsidR="00F25A2C">
        <w:rPr>
          <w:sz w:val="24"/>
          <w:szCs w:val="24"/>
        </w:rPr>
        <w:t>randomised</w:t>
      </w:r>
      <w:r w:rsidRPr="00B46701">
        <w:rPr>
          <w:sz w:val="24"/>
          <w:szCs w:val="24"/>
        </w:rPr>
        <w:t xml:space="preserve"> </w:t>
      </w:r>
      <w:r w:rsidR="005B450A" w:rsidRPr="00B46701">
        <w:rPr>
          <w:sz w:val="24"/>
          <w:szCs w:val="24"/>
        </w:rPr>
        <w:t xml:space="preserve">trial. The </w:t>
      </w:r>
      <w:r w:rsidRPr="00B46701">
        <w:rPr>
          <w:sz w:val="24"/>
          <w:szCs w:val="24"/>
        </w:rPr>
        <w:t>study will be carried out in the following NHS Trust</w:t>
      </w:r>
      <w:r w:rsidR="005B450A" w:rsidRPr="00B46701">
        <w:rPr>
          <w:sz w:val="24"/>
          <w:szCs w:val="24"/>
        </w:rPr>
        <w:t>s</w:t>
      </w:r>
      <w:r w:rsidRPr="00B46701">
        <w:rPr>
          <w:sz w:val="24"/>
          <w:szCs w:val="24"/>
        </w:rPr>
        <w:t>:</w:t>
      </w:r>
    </w:p>
    <w:p w14:paraId="68825B2A" w14:textId="77777777" w:rsidR="00B46701" w:rsidRPr="00B46701" w:rsidRDefault="005B450A" w:rsidP="00B46701">
      <w:pPr>
        <w:pStyle w:val="ListParagraph"/>
        <w:numPr>
          <w:ilvl w:val="0"/>
          <w:numId w:val="48"/>
        </w:numPr>
        <w:rPr>
          <w:color w:val="000000"/>
          <w:sz w:val="24"/>
          <w:szCs w:val="24"/>
        </w:rPr>
      </w:pPr>
      <w:r w:rsidRPr="00B46701">
        <w:rPr>
          <w:rFonts w:cs="Times New Roman"/>
          <w:sz w:val="24"/>
          <w:szCs w:val="24"/>
        </w:rPr>
        <w:t xml:space="preserve">Cumbria Partnership NHS Foundation Trust, </w:t>
      </w:r>
      <w:r w:rsidRPr="00B46701">
        <w:rPr>
          <w:sz w:val="24"/>
          <w:szCs w:val="24"/>
        </w:rPr>
        <w:t>Neurology Department, Penrith, CA11 8JA, UK</w:t>
      </w:r>
    </w:p>
    <w:p w14:paraId="1D453764" w14:textId="3096B2F0" w:rsidR="005B450A" w:rsidRPr="00B46701" w:rsidRDefault="005B450A" w:rsidP="00B46701">
      <w:pPr>
        <w:pStyle w:val="ListParagraph"/>
        <w:numPr>
          <w:ilvl w:val="0"/>
          <w:numId w:val="48"/>
        </w:numPr>
        <w:jc w:val="both"/>
        <w:rPr>
          <w:sz w:val="24"/>
          <w:szCs w:val="24"/>
        </w:rPr>
      </w:pPr>
      <w:r w:rsidRPr="00B46701">
        <w:rPr>
          <w:color w:val="000000"/>
          <w:sz w:val="24"/>
          <w:szCs w:val="24"/>
        </w:rPr>
        <w:t>City Hospitals NHS Sunderland Foundation Trust</w:t>
      </w:r>
      <w:r w:rsidR="00B46701" w:rsidRPr="00B46701">
        <w:rPr>
          <w:color w:val="000000"/>
          <w:sz w:val="24"/>
          <w:szCs w:val="24"/>
        </w:rPr>
        <w:t xml:space="preserve">, </w:t>
      </w:r>
      <w:r w:rsidRPr="00B46701">
        <w:rPr>
          <w:sz w:val="24"/>
          <w:szCs w:val="24"/>
        </w:rPr>
        <w:t>Neurology Department, Sunderland, SR4 7TP, UK</w:t>
      </w:r>
    </w:p>
    <w:p w14:paraId="09412CAE" w14:textId="77777777" w:rsidR="00757F23" w:rsidRPr="005430DB" w:rsidRDefault="00757F23" w:rsidP="00757F23">
      <w:pPr>
        <w:pStyle w:val="ListParagraph"/>
        <w:numPr>
          <w:ilvl w:val="0"/>
          <w:numId w:val="48"/>
        </w:numPr>
        <w:rPr>
          <w:sz w:val="24"/>
          <w:szCs w:val="24"/>
        </w:rPr>
      </w:pPr>
      <w:r w:rsidRPr="00757F23">
        <w:rPr>
          <w:sz w:val="24"/>
          <w:szCs w:val="24"/>
        </w:rPr>
        <w:t xml:space="preserve">Hull and East Yorkshire Hospitals NHS Trust, Hull Royal Infirmary, </w:t>
      </w:r>
      <w:r w:rsidRPr="00757F23">
        <w:rPr>
          <w:sz w:val="24"/>
          <w:szCs w:val="24"/>
          <w:shd w:val="clear" w:color="auto" w:fill="FFFFFF"/>
        </w:rPr>
        <w:t>Anlaby Rd, Hull HU3 2JZ</w:t>
      </w:r>
    </w:p>
    <w:p w14:paraId="2986798C" w14:textId="7191BCD8" w:rsidR="00A62ED1" w:rsidRPr="005430DB" w:rsidRDefault="00A62ED1" w:rsidP="00A62ED1">
      <w:pPr>
        <w:pStyle w:val="ListParagraph"/>
        <w:numPr>
          <w:ilvl w:val="0"/>
          <w:numId w:val="48"/>
        </w:numPr>
        <w:rPr>
          <w:sz w:val="24"/>
          <w:szCs w:val="24"/>
          <w:shd w:val="clear" w:color="auto" w:fill="FFFFFF"/>
        </w:rPr>
      </w:pPr>
      <w:r w:rsidRPr="00A62ED1">
        <w:rPr>
          <w:sz w:val="24"/>
          <w:szCs w:val="24"/>
          <w:shd w:val="clear" w:color="auto" w:fill="FFFFFF"/>
        </w:rPr>
        <w:t>Newcastle upon Tyne Hospitals NHS Foundation Trust, Royal Victoria Infirmary, Newcastle, NE1 4LP, UK</w:t>
      </w:r>
    </w:p>
    <w:p w14:paraId="5662770F" w14:textId="1E8C9A39" w:rsidR="008F752A" w:rsidRPr="00B46701" w:rsidRDefault="008F752A" w:rsidP="009E4A75">
      <w:pPr>
        <w:jc w:val="both"/>
        <w:rPr>
          <w:sz w:val="24"/>
          <w:szCs w:val="24"/>
        </w:rPr>
      </w:pPr>
      <w:r w:rsidRPr="00B46701">
        <w:rPr>
          <w:sz w:val="24"/>
          <w:szCs w:val="24"/>
        </w:rPr>
        <w:t>The study will take place in a</w:t>
      </w:r>
      <w:r w:rsidR="00EB2C87" w:rsidRPr="00B46701">
        <w:rPr>
          <w:sz w:val="24"/>
          <w:szCs w:val="24"/>
        </w:rPr>
        <w:t>n out-patient clinic room</w:t>
      </w:r>
      <w:r w:rsidRPr="00B46701">
        <w:rPr>
          <w:sz w:val="24"/>
          <w:szCs w:val="24"/>
        </w:rPr>
        <w:t xml:space="preserve"> setting with support and oversight from the treating </w:t>
      </w:r>
      <w:r w:rsidR="00EB2C87" w:rsidRPr="00B46701">
        <w:rPr>
          <w:sz w:val="24"/>
          <w:szCs w:val="24"/>
        </w:rPr>
        <w:t>neurologist</w:t>
      </w:r>
      <w:r w:rsidRPr="00B46701">
        <w:rPr>
          <w:sz w:val="24"/>
          <w:szCs w:val="24"/>
        </w:rPr>
        <w:t xml:space="preserve">, nursing staff and research staff. Where appropriate, research delivery staff will be delegated to provide support with data collection and processing. </w:t>
      </w:r>
    </w:p>
    <w:p w14:paraId="1A7E550A" w14:textId="357BF424" w:rsidR="008F752A" w:rsidRPr="00F44DB2" w:rsidRDefault="00642988" w:rsidP="009E4A75">
      <w:pPr>
        <w:jc w:val="both"/>
        <w:rPr>
          <w:b/>
          <w:sz w:val="24"/>
          <w:lang w:eastAsia="en-GB"/>
        </w:rPr>
      </w:pPr>
      <w:r>
        <w:rPr>
          <w:b/>
          <w:sz w:val="24"/>
          <w:lang w:eastAsia="en-GB"/>
        </w:rPr>
        <w:t>Table 2</w:t>
      </w:r>
      <w:r w:rsidR="005B450A" w:rsidRPr="00F44DB2">
        <w:rPr>
          <w:b/>
          <w:sz w:val="24"/>
          <w:lang w:eastAsia="en-GB"/>
        </w:rPr>
        <w:t>:</w:t>
      </w:r>
      <w:r w:rsidR="008F752A" w:rsidRPr="00F44DB2">
        <w:rPr>
          <w:b/>
          <w:sz w:val="24"/>
          <w:lang w:eastAsia="en-GB"/>
        </w:rPr>
        <w:t xml:space="preserve"> Anticipated timeline </w:t>
      </w:r>
      <w:r w:rsidR="005B450A" w:rsidRPr="00F44DB2">
        <w:rPr>
          <w:b/>
          <w:sz w:val="24"/>
          <w:lang w:eastAsia="en-GB"/>
        </w:rPr>
        <w:t>for PARAGON trial</w:t>
      </w:r>
    </w:p>
    <w:tbl>
      <w:tblPr>
        <w:tblStyle w:val="LightShading"/>
        <w:tblW w:w="0" w:type="auto"/>
        <w:tblLook w:val="04A0" w:firstRow="1" w:lastRow="0" w:firstColumn="1" w:lastColumn="0" w:noHBand="0" w:noVBand="1"/>
      </w:tblPr>
      <w:tblGrid>
        <w:gridCol w:w="1825"/>
        <w:gridCol w:w="1694"/>
        <w:gridCol w:w="2185"/>
        <w:gridCol w:w="1702"/>
        <w:gridCol w:w="1836"/>
      </w:tblGrid>
      <w:tr w:rsidR="008F752A" w:rsidRPr="00D018DD" w14:paraId="7B33354B" w14:textId="77777777" w:rsidTr="008F7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7B912B42" w14:textId="77777777" w:rsidR="008F752A" w:rsidRPr="00D018DD" w:rsidRDefault="008F752A" w:rsidP="009E4A75">
            <w:pPr>
              <w:jc w:val="both"/>
              <w:rPr>
                <w:lang w:val="en-GB" w:eastAsia="en-GB"/>
              </w:rPr>
            </w:pPr>
            <w:r w:rsidRPr="00D018DD">
              <w:rPr>
                <w:lang w:val="en-GB" w:eastAsia="en-GB"/>
              </w:rPr>
              <w:t>Month</w:t>
            </w:r>
          </w:p>
        </w:tc>
        <w:tc>
          <w:tcPr>
            <w:tcW w:w="1694" w:type="dxa"/>
          </w:tcPr>
          <w:p w14:paraId="0B357FE3" w14:textId="77777777" w:rsidR="008F752A" w:rsidRPr="00D018DD" w:rsidRDefault="008F752A" w:rsidP="009E4A75">
            <w:pPr>
              <w:jc w:val="both"/>
              <w:cnfStyle w:val="100000000000" w:firstRow="1" w:lastRow="0" w:firstColumn="0" w:lastColumn="0" w:oddVBand="0" w:evenVBand="0" w:oddHBand="0" w:evenHBand="0" w:firstRowFirstColumn="0" w:firstRowLastColumn="0" w:lastRowFirstColumn="0" w:lastRowLastColumn="0"/>
              <w:rPr>
                <w:lang w:val="en-GB" w:eastAsia="en-GB"/>
              </w:rPr>
            </w:pPr>
            <w:r w:rsidRPr="00D018DD">
              <w:rPr>
                <w:lang w:val="en-GB" w:eastAsia="en-GB"/>
              </w:rPr>
              <w:t>Setup</w:t>
            </w:r>
          </w:p>
        </w:tc>
        <w:tc>
          <w:tcPr>
            <w:tcW w:w="2185" w:type="dxa"/>
          </w:tcPr>
          <w:p w14:paraId="1E77D327" w14:textId="77777777" w:rsidR="008F752A" w:rsidRPr="00D018DD" w:rsidRDefault="008F752A" w:rsidP="009E4A75">
            <w:pPr>
              <w:jc w:val="both"/>
              <w:cnfStyle w:val="100000000000" w:firstRow="1" w:lastRow="0" w:firstColumn="0" w:lastColumn="0" w:oddVBand="0" w:evenVBand="0" w:oddHBand="0" w:evenHBand="0" w:firstRowFirstColumn="0" w:firstRowLastColumn="0" w:lastRowFirstColumn="0" w:lastRowLastColumn="0"/>
              <w:rPr>
                <w:lang w:val="en-GB" w:eastAsia="en-GB"/>
              </w:rPr>
            </w:pPr>
            <w:r>
              <w:rPr>
                <w:lang w:val="en-GB" w:eastAsia="en-GB"/>
              </w:rPr>
              <w:t>Recruitment</w:t>
            </w:r>
          </w:p>
        </w:tc>
        <w:tc>
          <w:tcPr>
            <w:tcW w:w="1702" w:type="dxa"/>
          </w:tcPr>
          <w:p w14:paraId="75EC2EAB" w14:textId="77777777" w:rsidR="008F752A" w:rsidRPr="00D018DD" w:rsidRDefault="008F752A" w:rsidP="009E4A75">
            <w:pPr>
              <w:jc w:val="both"/>
              <w:cnfStyle w:val="100000000000" w:firstRow="1" w:lastRow="0" w:firstColumn="0" w:lastColumn="0" w:oddVBand="0" w:evenVBand="0" w:oddHBand="0" w:evenHBand="0" w:firstRowFirstColumn="0" w:firstRowLastColumn="0" w:lastRowFirstColumn="0" w:lastRowLastColumn="0"/>
              <w:rPr>
                <w:lang w:val="en-GB" w:eastAsia="en-GB"/>
              </w:rPr>
            </w:pPr>
            <w:r>
              <w:rPr>
                <w:lang w:val="en-GB" w:eastAsia="en-GB"/>
              </w:rPr>
              <w:t>Analysis</w:t>
            </w:r>
          </w:p>
        </w:tc>
        <w:tc>
          <w:tcPr>
            <w:tcW w:w="1836" w:type="dxa"/>
          </w:tcPr>
          <w:p w14:paraId="00C75C79" w14:textId="77777777" w:rsidR="008F752A" w:rsidRPr="00D018DD" w:rsidRDefault="008F752A" w:rsidP="009E4A75">
            <w:pPr>
              <w:jc w:val="both"/>
              <w:cnfStyle w:val="100000000000" w:firstRow="1" w:lastRow="0" w:firstColumn="0" w:lastColumn="0" w:oddVBand="0" w:evenVBand="0" w:oddHBand="0" w:evenHBand="0" w:firstRowFirstColumn="0" w:firstRowLastColumn="0" w:lastRowFirstColumn="0" w:lastRowLastColumn="0"/>
              <w:rPr>
                <w:lang w:val="en-GB" w:eastAsia="en-GB"/>
              </w:rPr>
            </w:pPr>
            <w:r>
              <w:rPr>
                <w:lang w:val="en-GB" w:eastAsia="en-GB"/>
              </w:rPr>
              <w:t xml:space="preserve">Finalise </w:t>
            </w:r>
          </w:p>
        </w:tc>
      </w:tr>
      <w:tr w:rsidR="008F752A" w:rsidRPr="00D018DD" w14:paraId="6895E217" w14:textId="77777777" w:rsidTr="008F7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769065F2" w14:textId="3319692E" w:rsidR="008F752A" w:rsidRPr="00D018DD" w:rsidRDefault="00657EF3" w:rsidP="00657EF3">
            <w:pPr>
              <w:jc w:val="both"/>
              <w:rPr>
                <w:lang w:val="en-GB" w:eastAsia="en-GB"/>
              </w:rPr>
            </w:pPr>
            <w:r>
              <w:rPr>
                <w:lang w:val="en-GB" w:eastAsia="en-GB"/>
              </w:rPr>
              <w:t>Jun</w:t>
            </w:r>
            <w:r w:rsidR="008F752A">
              <w:rPr>
                <w:lang w:val="en-GB" w:eastAsia="en-GB"/>
              </w:rPr>
              <w:t>-1</w:t>
            </w:r>
            <w:r w:rsidR="00EB2C87">
              <w:rPr>
                <w:lang w:val="en-GB" w:eastAsia="en-GB"/>
              </w:rPr>
              <w:t>8</w:t>
            </w:r>
          </w:p>
        </w:tc>
        <w:tc>
          <w:tcPr>
            <w:tcW w:w="1694" w:type="dxa"/>
          </w:tcPr>
          <w:p w14:paraId="1CA3E948" w14:textId="7646668B"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r w:rsidRPr="00D018DD">
              <w:rPr>
                <w:lang w:val="en-GB" w:eastAsia="en-GB"/>
              </w:rPr>
              <w:t xml:space="preserve">Submission for </w:t>
            </w:r>
            <w:r w:rsidR="00392418">
              <w:rPr>
                <w:lang w:val="en-GB" w:eastAsia="en-GB"/>
              </w:rPr>
              <w:t>ethics/</w:t>
            </w:r>
            <w:r w:rsidRPr="00D018DD">
              <w:rPr>
                <w:lang w:val="en-GB" w:eastAsia="en-GB"/>
              </w:rPr>
              <w:t>HRA approval</w:t>
            </w:r>
          </w:p>
        </w:tc>
        <w:tc>
          <w:tcPr>
            <w:tcW w:w="2185" w:type="dxa"/>
          </w:tcPr>
          <w:p w14:paraId="57392614"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702" w:type="dxa"/>
          </w:tcPr>
          <w:p w14:paraId="4676AC93"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836" w:type="dxa"/>
          </w:tcPr>
          <w:p w14:paraId="51C75F0A"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r>
      <w:tr w:rsidR="008F752A" w:rsidRPr="00D018DD" w14:paraId="2B892BA6" w14:textId="77777777" w:rsidTr="008F752A">
        <w:tc>
          <w:tcPr>
            <w:cnfStyle w:val="001000000000" w:firstRow="0" w:lastRow="0" w:firstColumn="1" w:lastColumn="0" w:oddVBand="0" w:evenVBand="0" w:oddHBand="0" w:evenHBand="0" w:firstRowFirstColumn="0" w:firstRowLastColumn="0" w:lastRowFirstColumn="0" w:lastRowLastColumn="0"/>
            <w:tcW w:w="1825" w:type="dxa"/>
          </w:tcPr>
          <w:p w14:paraId="590F75EE" w14:textId="73C89A93" w:rsidR="008F752A" w:rsidRPr="00D018DD" w:rsidRDefault="00EB2C87" w:rsidP="009E4A75">
            <w:pPr>
              <w:jc w:val="both"/>
              <w:rPr>
                <w:lang w:val="en-GB" w:eastAsia="en-GB"/>
              </w:rPr>
            </w:pPr>
            <w:r>
              <w:rPr>
                <w:lang w:val="en-GB" w:eastAsia="en-GB"/>
              </w:rPr>
              <w:t>Jun</w:t>
            </w:r>
            <w:r w:rsidR="008F752A">
              <w:rPr>
                <w:lang w:val="en-GB" w:eastAsia="en-GB"/>
              </w:rPr>
              <w:t>-1</w:t>
            </w:r>
            <w:r>
              <w:rPr>
                <w:lang w:val="en-GB" w:eastAsia="en-GB"/>
              </w:rPr>
              <w:t>8</w:t>
            </w:r>
          </w:p>
        </w:tc>
        <w:tc>
          <w:tcPr>
            <w:tcW w:w="1694" w:type="dxa"/>
          </w:tcPr>
          <w:p w14:paraId="412C02AD"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r w:rsidRPr="00D018DD">
              <w:rPr>
                <w:lang w:val="en-GB" w:eastAsia="en-GB"/>
              </w:rPr>
              <w:t>NIHR portfolio adoption</w:t>
            </w:r>
          </w:p>
        </w:tc>
        <w:tc>
          <w:tcPr>
            <w:tcW w:w="2185" w:type="dxa"/>
          </w:tcPr>
          <w:p w14:paraId="506F912C"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c>
          <w:tcPr>
            <w:tcW w:w="1702" w:type="dxa"/>
          </w:tcPr>
          <w:p w14:paraId="63211528"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c>
          <w:tcPr>
            <w:tcW w:w="1836" w:type="dxa"/>
          </w:tcPr>
          <w:p w14:paraId="07358703"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r>
      <w:tr w:rsidR="008F752A" w:rsidRPr="00D018DD" w14:paraId="356C6EAB" w14:textId="77777777" w:rsidTr="008F7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485C4390" w14:textId="4E22D7AC" w:rsidR="008F752A" w:rsidRPr="00D018DD" w:rsidRDefault="00A62ED1" w:rsidP="00A62ED1">
            <w:pPr>
              <w:jc w:val="both"/>
              <w:rPr>
                <w:lang w:val="en-GB" w:eastAsia="en-GB"/>
              </w:rPr>
            </w:pPr>
            <w:r>
              <w:rPr>
                <w:lang w:val="en-GB" w:eastAsia="en-GB"/>
              </w:rPr>
              <w:t>Aug</w:t>
            </w:r>
            <w:r w:rsidR="008F752A">
              <w:rPr>
                <w:lang w:val="en-GB" w:eastAsia="en-GB"/>
              </w:rPr>
              <w:t>-1</w:t>
            </w:r>
            <w:r w:rsidR="00EB2C87">
              <w:rPr>
                <w:lang w:val="en-GB" w:eastAsia="en-GB"/>
              </w:rPr>
              <w:t>8</w:t>
            </w:r>
          </w:p>
        </w:tc>
        <w:tc>
          <w:tcPr>
            <w:tcW w:w="1694" w:type="dxa"/>
          </w:tcPr>
          <w:p w14:paraId="1698D75D" w14:textId="6D3C3DA9" w:rsidR="008F752A" w:rsidRPr="00D018DD" w:rsidRDefault="00586831"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r>
              <w:rPr>
                <w:lang w:val="en-GB" w:eastAsia="en-GB"/>
              </w:rPr>
              <w:t>Ethics/</w:t>
            </w:r>
            <w:r w:rsidR="008F752A" w:rsidRPr="00D018DD">
              <w:rPr>
                <w:lang w:val="en-GB" w:eastAsia="en-GB"/>
              </w:rPr>
              <w:t>HRA and Trust approval</w:t>
            </w:r>
          </w:p>
        </w:tc>
        <w:tc>
          <w:tcPr>
            <w:tcW w:w="2185" w:type="dxa"/>
          </w:tcPr>
          <w:p w14:paraId="008ABB6B" w14:textId="29C73743"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702" w:type="dxa"/>
          </w:tcPr>
          <w:p w14:paraId="6544A6ED"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836" w:type="dxa"/>
          </w:tcPr>
          <w:p w14:paraId="15C4AEA3"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r>
      <w:tr w:rsidR="008F752A" w:rsidRPr="00D018DD" w14:paraId="59BC80F5" w14:textId="77777777" w:rsidTr="008F752A">
        <w:tc>
          <w:tcPr>
            <w:cnfStyle w:val="001000000000" w:firstRow="0" w:lastRow="0" w:firstColumn="1" w:lastColumn="0" w:oddVBand="0" w:evenVBand="0" w:oddHBand="0" w:evenHBand="0" w:firstRowFirstColumn="0" w:firstRowLastColumn="0" w:lastRowFirstColumn="0" w:lastRowLastColumn="0"/>
            <w:tcW w:w="1825" w:type="dxa"/>
          </w:tcPr>
          <w:p w14:paraId="1BDE6C97" w14:textId="29B8B81A" w:rsidR="008F752A" w:rsidRPr="00D018DD" w:rsidRDefault="00A62ED1" w:rsidP="009E4A75">
            <w:pPr>
              <w:jc w:val="both"/>
              <w:rPr>
                <w:lang w:val="en-GB" w:eastAsia="en-GB"/>
              </w:rPr>
            </w:pPr>
            <w:r>
              <w:rPr>
                <w:lang w:val="en-GB" w:eastAsia="en-GB"/>
              </w:rPr>
              <w:t>Sep</w:t>
            </w:r>
            <w:r w:rsidR="008F752A">
              <w:rPr>
                <w:lang w:val="en-GB" w:eastAsia="en-GB"/>
              </w:rPr>
              <w:t>-1</w:t>
            </w:r>
            <w:r w:rsidR="00EB2C87">
              <w:rPr>
                <w:lang w:val="en-GB" w:eastAsia="en-GB"/>
              </w:rPr>
              <w:t>8</w:t>
            </w:r>
          </w:p>
        </w:tc>
        <w:tc>
          <w:tcPr>
            <w:tcW w:w="1694" w:type="dxa"/>
          </w:tcPr>
          <w:p w14:paraId="3EF8A7DC"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c>
          <w:tcPr>
            <w:tcW w:w="2185" w:type="dxa"/>
          </w:tcPr>
          <w:p w14:paraId="644C75F1" w14:textId="73B2B499" w:rsidR="008F752A" w:rsidRPr="00D018DD" w:rsidRDefault="00EB2C87"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Start</w:t>
            </w:r>
            <w:r w:rsidR="008F752A">
              <w:rPr>
                <w:lang w:val="en-GB" w:eastAsia="en-GB"/>
              </w:rPr>
              <w:t xml:space="preserve"> recruitment</w:t>
            </w:r>
          </w:p>
        </w:tc>
        <w:tc>
          <w:tcPr>
            <w:tcW w:w="1702" w:type="dxa"/>
          </w:tcPr>
          <w:p w14:paraId="64558247"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c>
          <w:tcPr>
            <w:tcW w:w="1836" w:type="dxa"/>
          </w:tcPr>
          <w:p w14:paraId="3F73D4EE"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r>
      <w:tr w:rsidR="008F752A" w:rsidRPr="00D018DD" w14:paraId="2C0A58A1" w14:textId="77777777" w:rsidTr="008F7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2FAC1052" w14:textId="7415B941" w:rsidR="008F752A" w:rsidRDefault="00C554B0" w:rsidP="00C554B0">
            <w:pPr>
              <w:jc w:val="both"/>
              <w:rPr>
                <w:lang w:eastAsia="en-GB"/>
              </w:rPr>
            </w:pPr>
            <w:r>
              <w:rPr>
                <w:lang w:eastAsia="en-GB"/>
              </w:rPr>
              <w:t>Sep</w:t>
            </w:r>
            <w:r w:rsidR="008F752A">
              <w:rPr>
                <w:lang w:eastAsia="en-GB"/>
              </w:rPr>
              <w:t>-1</w:t>
            </w:r>
            <w:r w:rsidR="00EB2C87">
              <w:rPr>
                <w:lang w:eastAsia="en-GB"/>
              </w:rPr>
              <w:t>9</w:t>
            </w:r>
          </w:p>
        </w:tc>
        <w:tc>
          <w:tcPr>
            <w:tcW w:w="1694" w:type="dxa"/>
          </w:tcPr>
          <w:p w14:paraId="76FAE10B"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eastAsia="en-GB"/>
              </w:rPr>
            </w:pPr>
          </w:p>
        </w:tc>
        <w:tc>
          <w:tcPr>
            <w:tcW w:w="2185" w:type="dxa"/>
          </w:tcPr>
          <w:p w14:paraId="1198593C" w14:textId="162EBF2C" w:rsidR="008F752A" w:rsidRDefault="00EB2C87" w:rsidP="009E4A75">
            <w:pPr>
              <w:jc w:val="both"/>
              <w:cnfStyle w:val="000000100000" w:firstRow="0" w:lastRow="0" w:firstColumn="0" w:lastColumn="0" w:oddVBand="0" w:evenVBand="0" w:oddHBand="1" w:evenHBand="0" w:firstRowFirstColumn="0" w:firstRowLastColumn="0" w:lastRowFirstColumn="0" w:lastRowLastColumn="0"/>
              <w:rPr>
                <w:lang w:eastAsia="en-GB"/>
              </w:rPr>
            </w:pPr>
            <w:r>
              <w:rPr>
                <w:lang w:eastAsia="en-GB"/>
              </w:rPr>
              <w:t>Finish recruitment</w:t>
            </w:r>
          </w:p>
        </w:tc>
        <w:tc>
          <w:tcPr>
            <w:tcW w:w="1702" w:type="dxa"/>
          </w:tcPr>
          <w:p w14:paraId="1CA41E67" w14:textId="15F6855D" w:rsidR="008F752A" w:rsidRDefault="008F752A" w:rsidP="009E4A75">
            <w:pPr>
              <w:jc w:val="both"/>
              <w:cnfStyle w:val="000000100000" w:firstRow="0" w:lastRow="0" w:firstColumn="0" w:lastColumn="0" w:oddVBand="0" w:evenVBand="0" w:oddHBand="1" w:evenHBand="0" w:firstRowFirstColumn="0" w:firstRowLastColumn="0" w:lastRowFirstColumn="0" w:lastRowLastColumn="0"/>
              <w:rPr>
                <w:lang w:eastAsia="en-GB"/>
              </w:rPr>
            </w:pPr>
          </w:p>
        </w:tc>
        <w:tc>
          <w:tcPr>
            <w:tcW w:w="1836" w:type="dxa"/>
          </w:tcPr>
          <w:p w14:paraId="5F2F1375"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eastAsia="en-GB"/>
              </w:rPr>
            </w:pPr>
          </w:p>
        </w:tc>
      </w:tr>
      <w:tr w:rsidR="00EB2C87" w:rsidRPr="00D018DD" w14:paraId="262E8FD5" w14:textId="77777777" w:rsidTr="008F752A">
        <w:tc>
          <w:tcPr>
            <w:cnfStyle w:val="001000000000" w:firstRow="0" w:lastRow="0" w:firstColumn="1" w:lastColumn="0" w:oddVBand="0" w:evenVBand="0" w:oddHBand="0" w:evenHBand="0" w:firstRowFirstColumn="0" w:firstRowLastColumn="0" w:lastRowFirstColumn="0" w:lastRowLastColumn="0"/>
            <w:tcW w:w="1825" w:type="dxa"/>
          </w:tcPr>
          <w:p w14:paraId="23F6EC43" w14:textId="0070F72A" w:rsidR="00EB2C87" w:rsidRDefault="00C554B0" w:rsidP="009E4A75">
            <w:pPr>
              <w:jc w:val="both"/>
              <w:rPr>
                <w:lang w:val="en-GB" w:eastAsia="en-GB"/>
              </w:rPr>
            </w:pPr>
            <w:r>
              <w:rPr>
                <w:lang w:val="en-GB" w:eastAsia="en-GB"/>
              </w:rPr>
              <w:t>Dec</w:t>
            </w:r>
            <w:r w:rsidR="00EB2C87">
              <w:rPr>
                <w:lang w:val="en-GB" w:eastAsia="en-GB"/>
              </w:rPr>
              <w:t>-19</w:t>
            </w:r>
          </w:p>
          <w:p w14:paraId="52D27CA9" w14:textId="77777777" w:rsidR="00EB2C87" w:rsidRPr="00D018DD" w:rsidRDefault="00EB2C87" w:rsidP="009E4A75">
            <w:pPr>
              <w:jc w:val="both"/>
              <w:rPr>
                <w:lang w:val="en-GB" w:eastAsia="en-GB"/>
              </w:rPr>
            </w:pPr>
          </w:p>
        </w:tc>
        <w:tc>
          <w:tcPr>
            <w:tcW w:w="1694" w:type="dxa"/>
          </w:tcPr>
          <w:p w14:paraId="700553AE" w14:textId="77777777" w:rsidR="00EB2C87" w:rsidRPr="00D018DD" w:rsidRDefault="00EB2C87"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c>
          <w:tcPr>
            <w:tcW w:w="2185" w:type="dxa"/>
          </w:tcPr>
          <w:p w14:paraId="176836D2" w14:textId="77777777" w:rsidR="00EB2C87" w:rsidRPr="00D018DD" w:rsidRDefault="00EB2C87"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c>
          <w:tcPr>
            <w:tcW w:w="1702" w:type="dxa"/>
          </w:tcPr>
          <w:p w14:paraId="140BCC77" w14:textId="01FA2948" w:rsidR="00EB2C87" w:rsidRPr="00D018DD" w:rsidRDefault="00EB2C87"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r>
              <w:rPr>
                <w:lang w:eastAsia="en-GB"/>
              </w:rPr>
              <w:t>Follow-up complete; Analyse data.</w:t>
            </w:r>
          </w:p>
        </w:tc>
        <w:tc>
          <w:tcPr>
            <w:tcW w:w="1836" w:type="dxa"/>
          </w:tcPr>
          <w:p w14:paraId="23AFB139" w14:textId="77777777" w:rsidR="00EB2C87" w:rsidRPr="00D018DD" w:rsidRDefault="00EB2C87"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manuscript</w:t>
            </w:r>
            <w:r w:rsidRPr="00D018DD">
              <w:rPr>
                <w:lang w:val="en-GB" w:eastAsia="en-GB"/>
              </w:rPr>
              <w:t xml:space="preserve"> &amp; report</w:t>
            </w:r>
            <w:r>
              <w:rPr>
                <w:lang w:val="en-GB" w:eastAsia="en-GB"/>
              </w:rPr>
              <w:t xml:space="preserve"> writing</w:t>
            </w:r>
          </w:p>
        </w:tc>
      </w:tr>
    </w:tbl>
    <w:p w14:paraId="635093BA" w14:textId="77777777" w:rsidR="008F752A" w:rsidRDefault="008F752A" w:rsidP="009E4A75">
      <w:pPr>
        <w:jc w:val="both"/>
        <w:rPr>
          <w:i/>
        </w:rPr>
      </w:pPr>
    </w:p>
    <w:p w14:paraId="25402D00" w14:textId="77777777" w:rsidR="008F752A" w:rsidRDefault="008F752A" w:rsidP="00B46701">
      <w:pPr>
        <w:pStyle w:val="SOPHeading2"/>
        <w:ind w:left="0" w:firstLine="0"/>
      </w:pPr>
      <w:bookmarkStart w:id="26" w:name="_Toc501372166"/>
      <w:bookmarkStart w:id="27" w:name="_Toc514844326"/>
      <w:r>
        <w:t>Participant identification and research setting</w:t>
      </w:r>
      <w:bookmarkEnd w:id="26"/>
      <w:bookmarkEnd w:id="27"/>
    </w:p>
    <w:p w14:paraId="2A0B1817" w14:textId="4BE57FD7" w:rsidR="008F752A" w:rsidRPr="00463EA3" w:rsidRDefault="008F752A" w:rsidP="009E4A75">
      <w:pPr>
        <w:jc w:val="both"/>
        <w:rPr>
          <w:sz w:val="24"/>
        </w:rPr>
      </w:pPr>
      <w:r w:rsidRPr="00463EA3">
        <w:rPr>
          <w:sz w:val="24"/>
        </w:rPr>
        <w:t xml:space="preserve">Participants will be recruited from </w:t>
      </w:r>
      <w:r w:rsidR="00463EA3" w:rsidRPr="00463EA3">
        <w:rPr>
          <w:sz w:val="24"/>
        </w:rPr>
        <w:t xml:space="preserve">neurology </w:t>
      </w:r>
      <w:r w:rsidRPr="00463EA3">
        <w:rPr>
          <w:sz w:val="24"/>
        </w:rPr>
        <w:t xml:space="preserve">clinics and all eligible patients will be invited to take part until the required numbers have been achieved. Identification will be by the </w:t>
      </w:r>
      <w:r w:rsidR="00463EA3" w:rsidRPr="00463EA3">
        <w:rPr>
          <w:sz w:val="24"/>
        </w:rPr>
        <w:t>neurology</w:t>
      </w:r>
      <w:r w:rsidRPr="00463EA3">
        <w:rPr>
          <w:sz w:val="24"/>
        </w:rPr>
        <w:t xml:space="preserve"> clinical team, </w:t>
      </w:r>
      <w:r w:rsidR="00463EA3" w:rsidRPr="00463EA3">
        <w:rPr>
          <w:sz w:val="24"/>
        </w:rPr>
        <w:t>supported by the research staff</w:t>
      </w:r>
      <w:r w:rsidRPr="00463EA3">
        <w:rPr>
          <w:sz w:val="24"/>
        </w:rPr>
        <w:t xml:space="preserve">. A screening form will be completed for potentially eligible patients to confirm that they indeed meet the trial criteria. </w:t>
      </w:r>
    </w:p>
    <w:p w14:paraId="06A801F3" w14:textId="5726483A" w:rsidR="008F752A" w:rsidRPr="00463EA3" w:rsidRDefault="008F752A" w:rsidP="009E4A75">
      <w:pPr>
        <w:jc w:val="both"/>
        <w:rPr>
          <w:sz w:val="24"/>
        </w:rPr>
      </w:pPr>
      <w:r w:rsidRPr="00463EA3">
        <w:rPr>
          <w:sz w:val="24"/>
        </w:rPr>
        <w:t xml:space="preserve">To summarise, the </w:t>
      </w:r>
      <w:r w:rsidR="00B61634" w:rsidRPr="00463EA3">
        <w:rPr>
          <w:sz w:val="24"/>
        </w:rPr>
        <w:t>neurologist</w:t>
      </w:r>
      <w:r w:rsidRPr="00463EA3">
        <w:rPr>
          <w:sz w:val="24"/>
        </w:rPr>
        <w:t xml:space="preserve"> team will:</w:t>
      </w:r>
    </w:p>
    <w:p w14:paraId="765F87B6" w14:textId="77777777" w:rsidR="008F752A" w:rsidRPr="00463EA3" w:rsidRDefault="008F752A" w:rsidP="00463EA3">
      <w:pPr>
        <w:pStyle w:val="ListParagraph"/>
        <w:numPr>
          <w:ilvl w:val="0"/>
          <w:numId w:val="28"/>
        </w:numPr>
        <w:ind w:left="0" w:firstLine="0"/>
        <w:jc w:val="both"/>
        <w:rPr>
          <w:sz w:val="24"/>
        </w:rPr>
      </w:pPr>
      <w:r w:rsidRPr="00463EA3">
        <w:rPr>
          <w:sz w:val="24"/>
        </w:rPr>
        <w:t>Identify potentially eligible patients and ask verbal consent for them being approached about the study by a member of the R&amp;D team</w:t>
      </w:r>
    </w:p>
    <w:p w14:paraId="49E65969" w14:textId="77777777" w:rsidR="008F752A" w:rsidRPr="00463EA3" w:rsidRDefault="008F752A" w:rsidP="00463EA3">
      <w:pPr>
        <w:pStyle w:val="ListParagraph"/>
        <w:numPr>
          <w:ilvl w:val="0"/>
          <w:numId w:val="28"/>
        </w:numPr>
        <w:ind w:left="0" w:firstLine="0"/>
        <w:jc w:val="both"/>
        <w:rPr>
          <w:sz w:val="24"/>
          <w:szCs w:val="24"/>
        </w:rPr>
      </w:pPr>
      <w:r w:rsidRPr="00463EA3">
        <w:rPr>
          <w:sz w:val="24"/>
          <w:szCs w:val="24"/>
        </w:rPr>
        <w:t>Complete the incl/excl criteria part of the screening form (if a patient has given verbal consent to being approached by the research team then they can complete the screening form)</w:t>
      </w:r>
    </w:p>
    <w:p w14:paraId="2500FA92" w14:textId="77777777" w:rsidR="008F752A" w:rsidRDefault="008F752A" w:rsidP="009E4A75">
      <w:pPr>
        <w:pStyle w:val="ListParagraph"/>
        <w:ind w:left="0"/>
        <w:jc w:val="both"/>
      </w:pPr>
    </w:p>
    <w:p w14:paraId="31997C52" w14:textId="77777777" w:rsidR="008F752A" w:rsidRDefault="008F752A" w:rsidP="00642988">
      <w:pPr>
        <w:pStyle w:val="SOPHeading2"/>
        <w:ind w:left="0" w:firstLine="0"/>
      </w:pPr>
      <w:bookmarkStart w:id="28" w:name="_Toc501372167"/>
      <w:bookmarkStart w:id="29" w:name="_Toc514844327"/>
      <w:r>
        <w:t>Consent and recruitment</w:t>
      </w:r>
      <w:bookmarkEnd w:id="28"/>
      <w:bookmarkEnd w:id="29"/>
    </w:p>
    <w:p w14:paraId="7DB476F9" w14:textId="3391F43B" w:rsidR="00463EA3" w:rsidRDefault="008F752A" w:rsidP="009E4A75">
      <w:pPr>
        <w:jc w:val="both"/>
        <w:rPr>
          <w:sz w:val="24"/>
          <w:szCs w:val="24"/>
        </w:rPr>
      </w:pPr>
      <w:r w:rsidRPr="007268FD">
        <w:rPr>
          <w:sz w:val="24"/>
          <w:szCs w:val="24"/>
        </w:rPr>
        <w:t>Those eligible will be approached and provided with an information pack and consent form</w:t>
      </w:r>
      <w:r w:rsidR="00657EF3">
        <w:rPr>
          <w:sz w:val="24"/>
          <w:szCs w:val="24"/>
        </w:rPr>
        <w:t xml:space="preserve">. If a patient wishes to participate, the consent form </w:t>
      </w:r>
      <w:r w:rsidRPr="007268FD">
        <w:rPr>
          <w:sz w:val="24"/>
          <w:szCs w:val="24"/>
        </w:rPr>
        <w:t xml:space="preserve">will be signed to indicate that informed consent has been given. Patients will be given ample time to consider taking part, more than 24 hours if they wish. </w:t>
      </w:r>
      <w:r w:rsidR="00463EA3">
        <w:rPr>
          <w:sz w:val="24"/>
          <w:szCs w:val="24"/>
        </w:rPr>
        <w:t xml:space="preserve">However, if the patient is comfortable with the study and fully understands what it entails then they are allowed to provide written informed consent within 24 hours. </w:t>
      </w:r>
      <w:r w:rsidR="00CB69F3">
        <w:rPr>
          <w:sz w:val="24"/>
          <w:szCs w:val="24"/>
        </w:rPr>
        <w:t>Particularly for cluster headache patients this may be applicable, since their condition can be very debilitating when their condition is in the active phase.</w:t>
      </w:r>
    </w:p>
    <w:p w14:paraId="684321FD" w14:textId="2EFDA0C6" w:rsidR="008F752A" w:rsidRPr="007268FD" w:rsidRDefault="008F752A" w:rsidP="009E4A75">
      <w:pPr>
        <w:jc w:val="both"/>
        <w:rPr>
          <w:sz w:val="24"/>
          <w:szCs w:val="24"/>
        </w:rPr>
      </w:pPr>
      <w:r w:rsidRPr="007268FD">
        <w:rPr>
          <w:sz w:val="24"/>
          <w:szCs w:val="24"/>
        </w:rPr>
        <w:t>The study will be first mentioned at a</w:t>
      </w:r>
      <w:r w:rsidR="00463EA3">
        <w:rPr>
          <w:sz w:val="24"/>
          <w:szCs w:val="24"/>
        </w:rPr>
        <w:t xml:space="preserve"> </w:t>
      </w:r>
      <w:r w:rsidRPr="007268FD">
        <w:rPr>
          <w:sz w:val="24"/>
          <w:szCs w:val="24"/>
        </w:rPr>
        <w:t>n</w:t>
      </w:r>
      <w:r w:rsidR="00463EA3">
        <w:rPr>
          <w:sz w:val="24"/>
          <w:szCs w:val="24"/>
        </w:rPr>
        <w:t>eurology</w:t>
      </w:r>
      <w:r w:rsidRPr="007268FD">
        <w:rPr>
          <w:sz w:val="24"/>
          <w:szCs w:val="24"/>
        </w:rPr>
        <w:t xml:space="preserve"> out-patient clinic visit.  The direct healthcare professional will first approach a patient about the study, and after verbal consent by the patient the healthcare professional themselves or a member of the research team can go through the informed consent process. </w:t>
      </w:r>
    </w:p>
    <w:p w14:paraId="727BDCB2" w14:textId="25741EA2" w:rsidR="008F752A" w:rsidRPr="007268FD" w:rsidRDefault="000C4BF6" w:rsidP="009E4A75">
      <w:pPr>
        <w:jc w:val="both"/>
        <w:rPr>
          <w:sz w:val="24"/>
          <w:szCs w:val="24"/>
        </w:rPr>
      </w:pPr>
      <w:r>
        <w:rPr>
          <w:sz w:val="24"/>
          <w:szCs w:val="24"/>
        </w:rPr>
        <w:t>As mentioned, p</w:t>
      </w:r>
      <w:r w:rsidR="008F752A" w:rsidRPr="007268FD">
        <w:rPr>
          <w:sz w:val="24"/>
          <w:szCs w:val="24"/>
        </w:rPr>
        <w:t>atients are allowed to consent to taking part when first approached as long as the study has been discussed with the patient and they have been given time to read the patient information leaflet and</w:t>
      </w:r>
      <w:r w:rsidR="00657EF3">
        <w:rPr>
          <w:sz w:val="24"/>
          <w:szCs w:val="24"/>
        </w:rPr>
        <w:t xml:space="preserve"> had an</w:t>
      </w:r>
      <w:r w:rsidR="008F752A" w:rsidRPr="007268FD">
        <w:rPr>
          <w:sz w:val="24"/>
          <w:szCs w:val="24"/>
        </w:rPr>
        <w:t xml:space="preserve"> opportunity to ask any questions that they may have. Participants will receive no incentives </w:t>
      </w:r>
      <w:r>
        <w:rPr>
          <w:sz w:val="24"/>
          <w:szCs w:val="24"/>
        </w:rPr>
        <w:t xml:space="preserve">(apart from free use of the Curelator app) </w:t>
      </w:r>
      <w:r w:rsidR="008F752A" w:rsidRPr="007268FD">
        <w:rPr>
          <w:sz w:val="24"/>
          <w:szCs w:val="24"/>
        </w:rPr>
        <w:t xml:space="preserve">and consent will be regarded as a process and not a one-off event. Participants are free to withdraw from the study at any time without the need to give any reasons for withdrawal. Their standard of care will not be affected by either declining to participate in the study or withdrawing during participation. Data collected up to the date of withdrawal will be retained for analysis. </w:t>
      </w:r>
    </w:p>
    <w:p w14:paraId="5224ECEA" w14:textId="351D4F7D" w:rsidR="008F752A" w:rsidRPr="007268FD" w:rsidRDefault="00883CE1" w:rsidP="007268FD">
      <w:pPr>
        <w:jc w:val="both"/>
        <w:rPr>
          <w:sz w:val="24"/>
          <w:szCs w:val="24"/>
        </w:rPr>
      </w:pPr>
      <w:r w:rsidRPr="007268FD">
        <w:rPr>
          <w:sz w:val="24"/>
          <w:szCs w:val="24"/>
        </w:rPr>
        <w:t>Since GON block application may be dependent on the operator, block randomisation will be applied to ensure that one supine position patient will be recruited for each sitting position patient (stratified by migraine/other condition).</w:t>
      </w:r>
    </w:p>
    <w:p w14:paraId="216BC17B" w14:textId="74083F93" w:rsidR="000827D5" w:rsidRDefault="000827D5" w:rsidP="007268FD">
      <w:pPr>
        <w:tabs>
          <w:tab w:val="left" w:pos="360"/>
        </w:tabs>
        <w:jc w:val="both"/>
        <w:rPr>
          <w:sz w:val="24"/>
          <w:szCs w:val="24"/>
        </w:rPr>
      </w:pPr>
    </w:p>
    <w:p w14:paraId="6DA1BADA" w14:textId="77777777" w:rsidR="008F752A" w:rsidRPr="00914684" w:rsidRDefault="008F752A" w:rsidP="00642988">
      <w:pPr>
        <w:pStyle w:val="SOPHeading2"/>
        <w:ind w:left="0" w:firstLine="0"/>
      </w:pPr>
      <w:bookmarkStart w:id="30" w:name="_Toc501372168"/>
      <w:bookmarkStart w:id="31" w:name="_Toc514844328"/>
      <w:r w:rsidRPr="00914684">
        <w:t>Follow-up</w:t>
      </w:r>
      <w:bookmarkEnd w:id="30"/>
      <w:bookmarkEnd w:id="31"/>
    </w:p>
    <w:p w14:paraId="22081D7F" w14:textId="15A1CB36" w:rsidR="000C4BF6" w:rsidRDefault="008F752A" w:rsidP="009E4A75">
      <w:pPr>
        <w:jc w:val="both"/>
        <w:rPr>
          <w:sz w:val="24"/>
        </w:rPr>
      </w:pPr>
      <w:r w:rsidRPr="000C4BF6">
        <w:rPr>
          <w:sz w:val="24"/>
        </w:rPr>
        <w:t xml:space="preserve">Patients are in the study for a period of </w:t>
      </w:r>
      <w:r w:rsidR="000C4BF6">
        <w:rPr>
          <w:sz w:val="24"/>
        </w:rPr>
        <w:t>approximately 17</w:t>
      </w:r>
      <w:r w:rsidRPr="000C4BF6">
        <w:rPr>
          <w:sz w:val="24"/>
        </w:rPr>
        <w:t xml:space="preserve"> weeks</w:t>
      </w:r>
      <w:r w:rsidR="000C4BF6">
        <w:rPr>
          <w:sz w:val="24"/>
        </w:rPr>
        <w:t xml:space="preserve"> – this includes 30 days before GON block and 90 days after the procedure</w:t>
      </w:r>
      <w:r w:rsidRPr="000C4BF6">
        <w:rPr>
          <w:sz w:val="24"/>
        </w:rPr>
        <w:t>.</w:t>
      </w:r>
      <w:r w:rsidR="00A62ED1">
        <w:rPr>
          <w:sz w:val="24"/>
        </w:rPr>
        <w:t xml:space="preserve"> For Cluster Headache the baseline Curelator App recording period </w:t>
      </w:r>
      <w:r w:rsidR="00356340">
        <w:rPr>
          <w:sz w:val="24"/>
        </w:rPr>
        <w:t>does not apply; they usually need to be treated urgently if they are in an active phase of their condition</w:t>
      </w:r>
      <w:r w:rsidR="00A62ED1">
        <w:rPr>
          <w:sz w:val="24"/>
        </w:rPr>
        <w:t>.</w:t>
      </w:r>
      <w:r w:rsidRPr="000C4BF6">
        <w:rPr>
          <w:sz w:val="24"/>
        </w:rPr>
        <w:t xml:space="preserve"> Thereafter, the patient will be followed up as they would be in normal clinical practice. Study visits are aligned to hospital/clinic visits where possible</w:t>
      </w:r>
      <w:r w:rsidR="000C4BF6">
        <w:rPr>
          <w:sz w:val="24"/>
        </w:rPr>
        <w:t xml:space="preserve"> and will take place remotely too where possible</w:t>
      </w:r>
      <w:r w:rsidRPr="000C4BF6">
        <w:rPr>
          <w:sz w:val="24"/>
        </w:rPr>
        <w:t xml:space="preserve">. </w:t>
      </w:r>
    </w:p>
    <w:p w14:paraId="7DF19DB1" w14:textId="370FBFCF" w:rsidR="00F44A7E" w:rsidRDefault="008F752A" w:rsidP="009E4A75">
      <w:pPr>
        <w:jc w:val="both"/>
        <w:rPr>
          <w:sz w:val="24"/>
        </w:rPr>
      </w:pPr>
      <w:r w:rsidRPr="000C4BF6">
        <w:rPr>
          <w:sz w:val="24"/>
        </w:rPr>
        <w:t xml:space="preserve">Baseline data </w:t>
      </w:r>
      <w:r w:rsidR="000C4BF6">
        <w:rPr>
          <w:sz w:val="24"/>
        </w:rPr>
        <w:t>is</w:t>
      </w:r>
      <w:r w:rsidRPr="000C4BF6">
        <w:rPr>
          <w:sz w:val="24"/>
        </w:rPr>
        <w:t xml:space="preserve"> collected </w:t>
      </w:r>
      <w:r w:rsidR="00D7637D">
        <w:rPr>
          <w:sz w:val="24"/>
        </w:rPr>
        <w:t>for a period of 3</w:t>
      </w:r>
      <w:r w:rsidR="000C4BF6">
        <w:rPr>
          <w:sz w:val="24"/>
        </w:rPr>
        <w:t>0 days before the GON block procedure</w:t>
      </w:r>
      <w:r w:rsidR="00A62ED1">
        <w:rPr>
          <w:sz w:val="24"/>
        </w:rPr>
        <w:t xml:space="preserve"> (</w:t>
      </w:r>
      <w:r w:rsidR="00356340">
        <w:rPr>
          <w:sz w:val="24"/>
        </w:rPr>
        <w:t xml:space="preserve">0 </w:t>
      </w:r>
      <w:r w:rsidR="00A62ED1">
        <w:rPr>
          <w:sz w:val="24"/>
        </w:rPr>
        <w:t>days for Cluster Headache patients due to debilitating nature of their active phase and need for urgent GON block intervention)</w:t>
      </w:r>
      <w:r w:rsidR="000C4BF6">
        <w:rPr>
          <w:sz w:val="24"/>
        </w:rPr>
        <w:t xml:space="preserve">, and Curelator data </w:t>
      </w:r>
      <w:r w:rsidR="00F44A7E">
        <w:rPr>
          <w:sz w:val="24"/>
        </w:rPr>
        <w:t xml:space="preserve">can commence up to </w:t>
      </w:r>
      <w:r w:rsidR="00D7637D">
        <w:rPr>
          <w:sz w:val="24"/>
        </w:rPr>
        <w:t>6</w:t>
      </w:r>
      <w:r w:rsidR="00F44A7E">
        <w:rPr>
          <w:sz w:val="24"/>
        </w:rPr>
        <w:t>0 days prior to the planned GON block date</w:t>
      </w:r>
      <w:r w:rsidR="00A62ED1">
        <w:rPr>
          <w:sz w:val="24"/>
        </w:rPr>
        <w:t xml:space="preserve"> (</w:t>
      </w:r>
      <w:r w:rsidR="00356340">
        <w:rPr>
          <w:sz w:val="24"/>
        </w:rPr>
        <w:t xml:space="preserve">Pre-GON block Curelator App data collected only once </w:t>
      </w:r>
      <w:r w:rsidR="00A62ED1">
        <w:rPr>
          <w:sz w:val="24"/>
        </w:rPr>
        <w:t>for Cluster Headache patients</w:t>
      </w:r>
      <w:r w:rsidR="00356340">
        <w:rPr>
          <w:sz w:val="24"/>
        </w:rPr>
        <w:t>, to collate their baseline data and App-based MIDAS score</w:t>
      </w:r>
      <w:r w:rsidR="00A62ED1">
        <w:rPr>
          <w:sz w:val="24"/>
        </w:rPr>
        <w:t>)</w:t>
      </w:r>
      <w:r w:rsidR="00F44A7E">
        <w:rPr>
          <w:sz w:val="24"/>
        </w:rPr>
        <w:t xml:space="preserve">. Participants are only randomised to one of the two intervention arms if they are compliant in daily use of the Curelator app (ie also when they do not have a headache, so that reliable data is collected). Unlike with a paper diary, there is no way of cheating and completing the diary at a later date. The Curelator dashboard will be used to monitor compliance; to ensure sufficient data is collated, participants must complete the diary </w:t>
      </w:r>
      <w:r w:rsidR="00A62ED1">
        <w:rPr>
          <w:sz w:val="24"/>
        </w:rPr>
        <w:t>80</w:t>
      </w:r>
      <w:r w:rsidR="00FF5216">
        <w:rPr>
          <w:sz w:val="24"/>
        </w:rPr>
        <w:t xml:space="preserve">% of days before the GON block appointment (equal to </w:t>
      </w:r>
      <w:r w:rsidR="00F44A7E">
        <w:rPr>
          <w:sz w:val="24"/>
        </w:rPr>
        <w:t>≥ 2</w:t>
      </w:r>
      <w:r w:rsidR="00A62ED1">
        <w:rPr>
          <w:sz w:val="24"/>
        </w:rPr>
        <w:t>4</w:t>
      </w:r>
      <w:r w:rsidR="00F44A7E">
        <w:rPr>
          <w:sz w:val="24"/>
        </w:rPr>
        <w:t xml:space="preserve"> out of 30 days</w:t>
      </w:r>
      <w:r w:rsidR="00FF5216">
        <w:rPr>
          <w:sz w:val="24"/>
        </w:rPr>
        <w:t xml:space="preserve"> minimum)</w:t>
      </w:r>
      <w:r w:rsidR="00F44A7E">
        <w:rPr>
          <w:sz w:val="24"/>
        </w:rPr>
        <w:t xml:space="preserve">. </w:t>
      </w:r>
    </w:p>
    <w:p w14:paraId="708A21F9" w14:textId="480D0CD4" w:rsidR="008F752A" w:rsidRDefault="000B1F9E" w:rsidP="009E4A75">
      <w:pPr>
        <w:jc w:val="both"/>
        <w:rPr>
          <w:sz w:val="24"/>
        </w:rPr>
      </w:pPr>
      <w:r>
        <w:rPr>
          <w:sz w:val="24"/>
        </w:rPr>
        <w:t>For the 30 day and 90 day follow-up appointments</w:t>
      </w:r>
      <w:r w:rsidR="008F752A" w:rsidRPr="000C4BF6">
        <w:rPr>
          <w:sz w:val="24"/>
        </w:rPr>
        <w:t xml:space="preserve">, data can be collected </w:t>
      </w:r>
      <w:r>
        <w:rPr>
          <w:sz w:val="24"/>
        </w:rPr>
        <w:t>in person</w:t>
      </w:r>
      <w:r w:rsidR="009C2BB1">
        <w:rPr>
          <w:sz w:val="24"/>
        </w:rPr>
        <w:t xml:space="preserve"> to coincide with a clinic visit if applicable</w:t>
      </w:r>
      <w:r>
        <w:rPr>
          <w:sz w:val="24"/>
        </w:rPr>
        <w:t xml:space="preserve">, </w:t>
      </w:r>
      <w:r w:rsidR="008F752A" w:rsidRPr="000C4BF6">
        <w:rPr>
          <w:sz w:val="24"/>
        </w:rPr>
        <w:t xml:space="preserve">over the phone, via e-mail or by mail (whichever is preferred by the patient – mail is by use of freepost, to avoid patients incurring any costs). The researcher will phone/e-mail/mail the participant at </w:t>
      </w:r>
      <w:r>
        <w:rPr>
          <w:sz w:val="24"/>
        </w:rPr>
        <w:t xml:space="preserve">30 days and 90 days post-GON block </w:t>
      </w:r>
      <w:r w:rsidR="008F752A" w:rsidRPr="000C4BF6">
        <w:rPr>
          <w:sz w:val="24"/>
        </w:rPr>
        <w:t xml:space="preserve">to </w:t>
      </w:r>
      <w:r>
        <w:rPr>
          <w:sz w:val="24"/>
        </w:rPr>
        <w:t xml:space="preserve">ensure the patient reported outcome measures are collected, and also to </w:t>
      </w:r>
      <w:r w:rsidR="008F752A" w:rsidRPr="000C4BF6">
        <w:rPr>
          <w:sz w:val="24"/>
        </w:rPr>
        <w:t>check on any adverse event reporting.</w:t>
      </w:r>
      <w:r w:rsidR="00A62ED1">
        <w:rPr>
          <w:sz w:val="24"/>
        </w:rPr>
        <w:t xml:space="preserve"> The follow-up procedures are the same for all types of headache conditions.</w:t>
      </w:r>
    </w:p>
    <w:p w14:paraId="785C13A8" w14:textId="72AB9308" w:rsidR="00E04488" w:rsidRPr="0061216B" w:rsidRDefault="00E04488" w:rsidP="00E04488">
      <w:pPr>
        <w:pStyle w:val="SOPHeading3"/>
        <w:ind w:left="0" w:firstLine="0"/>
        <w:jc w:val="both"/>
      </w:pPr>
      <w:bookmarkStart w:id="32" w:name="_Toc514844329"/>
      <w:r>
        <w:t>Blinded assessment for follow-up visits</w:t>
      </w:r>
      <w:bookmarkEnd w:id="32"/>
    </w:p>
    <w:p w14:paraId="6A1CA7F8" w14:textId="34B94381" w:rsidR="00E04488" w:rsidRDefault="00E04488" w:rsidP="009E4A75">
      <w:pPr>
        <w:jc w:val="both"/>
        <w:rPr>
          <w:sz w:val="24"/>
        </w:rPr>
      </w:pPr>
      <w:r>
        <w:rPr>
          <w:sz w:val="24"/>
        </w:rPr>
        <w:t>The treating neurologist will not conduct the follow-up questionnaires with the participants. A researcher or nurse who has not witnessed the actual GON block procedure and does not know the position that the participant was placed in post-GON block will conduct the follow-ups. This only applies if the participants prefers to do the follow-up visits over the phone, rather than being sent the questionnaires via post or e-mail.</w:t>
      </w:r>
    </w:p>
    <w:p w14:paraId="7E463322" w14:textId="77777777" w:rsidR="008F752A" w:rsidRPr="0061216B" w:rsidRDefault="008F752A" w:rsidP="009C2BB1">
      <w:pPr>
        <w:pStyle w:val="SOPHeading2"/>
        <w:ind w:left="0" w:firstLine="0"/>
      </w:pPr>
      <w:bookmarkStart w:id="33" w:name="_Toc501372169"/>
      <w:bookmarkStart w:id="34" w:name="_Toc514844330"/>
      <w:r w:rsidRPr="0061216B">
        <w:t>Outcome measures</w:t>
      </w:r>
      <w:bookmarkEnd w:id="33"/>
      <w:bookmarkEnd w:id="34"/>
      <w:r w:rsidRPr="0061216B">
        <w:t xml:space="preserve"> </w:t>
      </w:r>
    </w:p>
    <w:p w14:paraId="66248BEC" w14:textId="77777777" w:rsidR="008F752A" w:rsidRPr="0061216B" w:rsidRDefault="008F752A" w:rsidP="009C2BB1">
      <w:pPr>
        <w:pStyle w:val="SOPHeading3"/>
        <w:ind w:left="0" w:firstLine="0"/>
        <w:jc w:val="both"/>
      </w:pPr>
      <w:bookmarkStart w:id="35" w:name="_Toc501372170"/>
      <w:bookmarkStart w:id="36" w:name="_Toc514844331"/>
      <w:r w:rsidRPr="0061216B">
        <w:t>Primary outcome measures</w:t>
      </w:r>
      <w:bookmarkEnd w:id="35"/>
      <w:bookmarkEnd w:id="36"/>
    </w:p>
    <w:p w14:paraId="352B93D7" w14:textId="77777777" w:rsidR="0094073A" w:rsidRPr="00F93817" w:rsidRDefault="0094073A" w:rsidP="009E4A75">
      <w:pPr>
        <w:jc w:val="both"/>
        <w:rPr>
          <w:color w:val="000000"/>
          <w:sz w:val="24"/>
          <w:shd w:val="clear" w:color="auto" w:fill="FFFFFF"/>
        </w:rPr>
      </w:pPr>
    </w:p>
    <w:p w14:paraId="440F136A" w14:textId="589D7667" w:rsidR="00F93817" w:rsidRPr="00F93817" w:rsidRDefault="00F93817" w:rsidP="00F93817">
      <w:pPr>
        <w:pStyle w:val="ListParagraph"/>
        <w:numPr>
          <w:ilvl w:val="0"/>
          <w:numId w:val="28"/>
        </w:numPr>
        <w:jc w:val="both"/>
        <w:rPr>
          <w:color w:val="000000"/>
          <w:sz w:val="24"/>
          <w:shd w:val="clear" w:color="auto" w:fill="FFFFFF"/>
        </w:rPr>
      </w:pPr>
      <w:r w:rsidRPr="00F93817">
        <w:rPr>
          <w:color w:val="000000"/>
          <w:sz w:val="24"/>
          <w:shd w:val="clear" w:color="auto" w:fill="FFFFFF"/>
        </w:rPr>
        <w:t>RELIEF score at 90 days post-GON block; the score will also be recorded at 30 days post-GON block</w:t>
      </w:r>
    </w:p>
    <w:p w14:paraId="29C19E24" w14:textId="77777777" w:rsidR="008F752A" w:rsidRPr="0061216B" w:rsidRDefault="008F752A" w:rsidP="00292AFF">
      <w:pPr>
        <w:pStyle w:val="SOPHeading3"/>
        <w:ind w:left="0" w:firstLine="0"/>
        <w:jc w:val="both"/>
      </w:pPr>
      <w:bookmarkStart w:id="37" w:name="_Toc501372171"/>
      <w:bookmarkStart w:id="38" w:name="_Toc514844332"/>
      <w:r w:rsidRPr="0061216B">
        <w:t>Secondary outcome measures</w:t>
      </w:r>
      <w:bookmarkEnd w:id="37"/>
      <w:bookmarkEnd w:id="38"/>
      <w:r w:rsidRPr="0061216B">
        <w:t xml:space="preserve"> </w:t>
      </w:r>
    </w:p>
    <w:p w14:paraId="03DC9928" w14:textId="77777777" w:rsidR="008F752A" w:rsidRDefault="008F752A" w:rsidP="009E4A75">
      <w:pPr>
        <w:jc w:val="both"/>
        <w:rPr>
          <w:sz w:val="24"/>
          <w:szCs w:val="24"/>
        </w:rPr>
      </w:pPr>
    </w:p>
    <w:p w14:paraId="13A1CAB0" w14:textId="40E9796D" w:rsidR="00F93817" w:rsidRDefault="00F93817" w:rsidP="00F93817">
      <w:pPr>
        <w:pStyle w:val="ListParagraph"/>
        <w:numPr>
          <w:ilvl w:val="0"/>
          <w:numId w:val="28"/>
        </w:numPr>
        <w:jc w:val="both"/>
        <w:rPr>
          <w:sz w:val="24"/>
          <w:szCs w:val="24"/>
        </w:rPr>
      </w:pPr>
      <w:r>
        <w:rPr>
          <w:sz w:val="24"/>
          <w:szCs w:val="24"/>
        </w:rPr>
        <w:t>Headache-free period post-GON block in days</w:t>
      </w:r>
    </w:p>
    <w:p w14:paraId="2BD4392B" w14:textId="1C58F0B8" w:rsidR="00F93817" w:rsidRDefault="00F93817" w:rsidP="00F93817">
      <w:pPr>
        <w:pStyle w:val="ListParagraph"/>
        <w:numPr>
          <w:ilvl w:val="0"/>
          <w:numId w:val="28"/>
        </w:numPr>
        <w:jc w:val="both"/>
        <w:rPr>
          <w:sz w:val="24"/>
          <w:szCs w:val="24"/>
        </w:rPr>
      </w:pPr>
      <w:r>
        <w:rPr>
          <w:sz w:val="24"/>
          <w:szCs w:val="24"/>
        </w:rPr>
        <w:t>Average monthly headache days (before GON block and post-GON block)</w:t>
      </w:r>
    </w:p>
    <w:p w14:paraId="4E0B2360" w14:textId="6BBA85E3" w:rsidR="00F93817" w:rsidRDefault="00F93817" w:rsidP="00F93817">
      <w:pPr>
        <w:pStyle w:val="ListParagraph"/>
        <w:numPr>
          <w:ilvl w:val="0"/>
          <w:numId w:val="28"/>
        </w:numPr>
        <w:jc w:val="both"/>
        <w:rPr>
          <w:sz w:val="24"/>
          <w:szCs w:val="24"/>
        </w:rPr>
      </w:pPr>
      <w:r>
        <w:rPr>
          <w:sz w:val="24"/>
          <w:szCs w:val="24"/>
        </w:rPr>
        <w:t xml:space="preserve">Severity of headache (severe, moderate, mild, none) </w:t>
      </w:r>
    </w:p>
    <w:p w14:paraId="7501725F" w14:textId="7A6461B1" w:rsidR="00F93817" w:rsidRDefault="00F93817" w:rsidP="00F93817">
      <w:pPr>
        <w:pStyle w:val="ListParagraph"/>
        <w:numPr>
          <w:ilvl w:val="0"/>
          <w:numId w:val="28"/>
        </w:numPr>
        <w:jc w:val="both"/>
        <w:rPr>
          <w:sz w:val="24"/>
          <w:szCs w:val="24"/>
        </w:rPr>
      </w:pPr>
      <w:r>
        <w:rPr>
          <w:sz w:val="24"/>
          <w:szCs w:val="24"/>
        </w:rPr>
        <w:t xml:space="preserve">Headache characteristics </w:t>
      </w:r>
    </w:p>
    <w:p w14:paraId="538D9A46" w14:textId="22DD875E" w:rsidR="00F93817" w:rsidRDefault="00F93817" w:rsidP="00F93817">
      <w:pPr>
        <w:pStyle w:val="ListParagraph"/>
        <w:numPr>
          <w:ilvl w:val="1"/>
          <w:numId w:val="28"/>
        </w:numPr>
        <w:jc w:val="both"/>
        <w:rPr>
          <w:sz w:val="24"/>
          <w:szCs w:val="24"/>
        </w:rPr>
      </w:pPr>
      <w:r>
        <w:rPr>
          <w:sz w:val="24"/>
          <w:szCs w:val="24"/>
        </w:rPr>
        <w:t>Including aura, photophobia</w:t>
      </w:r>
    </w:p>
    <w:p w14:paraId="6CFD2ED8" w14:textId="77777777" w:rsidR="00F93817" w:rsidRPr="00F93817" w:rsidRDefault="00F93817" w:rsidP="00F93817">
      <w:pPr>
        <w:pStyle w:val="ListParagraph"/>
        <w:numPr>
          <w:ilvl w:val="0"/>
          <w:numId w:val="28"/>
        </w:numPr>
        <w:jc w:val="both"/>
        <w:rPr>
          <w:sz w:val="24"/>
        </w:rPr>
      </w:pPr>
      <w:r w:rsidRPr="00F93817">
        <w:rPr>
          <w:sz w:val="24"/>
          <w:szCs w:val="24"/>
        </w:rPr>
        <w:t xml:space="preserve">Average length of each headache episode </w:t>
      </w:r>
      <w:r>
        <w:rPr>
          <w:sz w:val="24"/>
          <w:szCs w:val="24"/>
        </w:rPr>
        <w:t>in hours</w:t>
      </w:r>
    </w:p>
    <w:p w14:paraId="688DE3D2" w14:textId="4740FB86" w:rsidR="00F93817" w:rsidRPr="00F93817" w:rsidRDefault="00F93817" w:rsidP="00F93817">
      <w:pPr>
        <w:pStyle w:val="ListParagraph"/>
        <w:numPr>
          <w:ilvl w:val="0"/>
          <w:numId w:val="28"/>
        </w:numPr>
        <w:jc w:val="both"/>
        <w:rPr>
          <w:sz w:val="24"/>
        </w:rPr>
      </w:pPr>
      <w:r>
        <w:rPr>
          <w:sz w:val="24"/>
          <w:szCs w:val="24"/>
        </w:rPr>
        <w:t>Impact of headache disorder on quality of life</w:t>
      </w:r>
    </w:p>
    <w:p w14:paraId="2669E348" w14:textId="425F7598" w:rsidR="00F93817" w:rsidRPr="00F93817" w:rsidRDefault="00F93817" w:rsidP="00F93817">
      <w:pPr>
        <w:pStyle w:val="ListParagraph"/>
        <w:numPr>
          <w:ilvl w:val="1"/>
          <w:numId w:val="28"/>
        </w:numPr>
        <w:jc w:val="both"/>
        <w:rPr>
          <w:sz w:val="24"/>
        </w:rPr>
      </w:pPr>
      <w:r>
        <w:rPr>
          <w:sz w:val="24"/>
          <w:szCs w:val="24"/>
        </w:rPr>
        <w:t>HIT-6, modified MIDAS, MSQ (latter for migraineurs only)</w:t>
      </w:r>
      <w:r w:rsidR="00AF6152">
        <w:rPr>
          <w:sz w:val="24"/>
          <w:szCs w:val="24"/>
        </w:rPr>
        <w:t xml:space="preserve">, see Appendix </w:t>
      </w:r>
      <w:r w:rsidR="00307DDD">
        <w:rPr>
          <w:sz w:val="24"/>
          <w:szCs w:val="24"/>
        </w:rPr>
        <w:t>4</w:t>
      </w:r>
    </w:p>
    <w:p w14:paraId="0E9C8EE2" w14:textId="238B7C49" w:rsidR="00F93817" w:rsidRDefault="00F93817" w:rsidP="00F93817">
      <w:pPr>
        <w:pStyle w:val="ListParagraph"/>
        <w:numPr>
          <w:ilvl w:val="0"/>
          <w:numId w:val="28"/>
        </w:numPr>
        <w:jc w:val="both"/>
        <w:rPr>
          <w:sz w:val="24"/>
        </w:rPr>
      </w:pPr>
      <w:r>
        <w:rPr>
          <w:sz w:val="24"/>
          <w:szCs w:val="24"/>
        </w:rPr>
        <w:t>P</w:t>
      </w:r>
      <w:r w:rsidRPr="00F93817">
        <w:rPr>
          <w:sz w:val="24"/>
        </w:rPr>
        <w:t>rophylactic and/or rescue medication use</w:t>
      </w:r>
      <w:r>
        <w:rPr>
          <w:sz w:val="24"/>
        </w:rPr>
        <w:t xml:space="preserve"> </w:t>
      </w:r>
    </w:p>
    <w:p w14:paraId="51E0C7D1" w14:textId="64628BC5" w:rsidR="00F93817" w:rsidRPr="00F93817" w:rsidRDefault="00F93817" w:rsidP="00F93817">
      <w:pPr>
        <w:pStyle w:val="ListParagraph"/>
        <w:numPr>
          <w:ilvl w:val="1"/>
          <w:numId w:val="28"/>
        </w:numPr>
        <w:jc w:val="both"/>
        <w:rPr>
          <w:sz w:val="24"/>
        </w:rPr>
      </w:pPr>
      <w:r>
        <w:rPr>
          <w:sz w:val="24"/>
        </w:rPr>
        <w:t>Total cost of medicine use (</w:t>
      </w:r>
      <w:r>
        <w:rPr>
          <w:sz w:val="24"/>
          <w:szCs w:val="24"/>
        </w:rPr>
        <w:t>before GON block and post-GON block)</w:t>
      </w:r>
      <w:r w:rsidR="00657EF3">
        <w:rPr>
          <w:sz w:val="24"/>
          <w:szCs w:val="24"/>
        </w:rPr>
        <w:t>, using British National Formulary as source for costs.</w:t>
      </w:r>
    </w:p>
    <w:p w14:paraId="398ED0C9" w14:textId="21C047C4" w:rsidR="00F93817" w:rsidRPr="00F93817" w:rsidRDefault="00F93817" w:rsidP="00F93817">
      <w:pPr>
        <w:pStyle w:val="ListParagraph"/>
        <w:numPr>
          <w:ilvl w:val="0"/>
          <w:numId w:val="28"/>
        </w:numPr>
        <w:jc w:val="both"/>
        <w:rPr>
          <w:sz w:val="24"/>
        </w:rPr>
      </w:pPr>
      <w:r>
        <w:rPr>
          <w:sz w:val="24"/>
          <w:szCs w:val="24"/>
        </w:rPr>
        <w:t>Adverse event reporting by participants</w:t>
      </w:r>
    </w:p>
    <w:p w14:paraId="40EC5159" w14:textId="7E704F6D" w:rsidR="008F752A" w:rsidRPr="00F93817" w:rsidRDefault="008F752A" w:rsidP="009E4A75">
      <w:pPr>
        <w:jc w:val="both"/>
        <w:rPr>
          <w:sz w:val="24"/>
        </w:rPr>
      </w:pPr>
      <w:r w:rsidRPr="00F93817">
        <w:rPr>
          <w:sz w:val="24"/>
        </w:rPr>
        <w:t xml:space="preserve">All the outcome measures are summarised in Table </w:t>
      </w:r>
      <w:r w:rsidR="003908E3" w:rsidRPr="00F93817">
        <w:rPr>
          <w:sz w:val="24"/>
        </w:rPr>
        <w:t>3</w:t>
      </w:r>
      <w:r w:rsidRPr="00F93817">
        <w:rPr>
          <w:sz w:val="24"/>
        </w:rPr>
        <w:t>.</w:t>
      </w:r>
    </w:p>
    <w:p w14:paraId="44F9978D" w14:textId="55024FA7" w:rsidR="008F752A" w:rsidRPr="00F93817" w:rsidRDefault="008F752A" w:rsidP="009E4A75">
      <w:pPr>
        <w:jc w:val="both"/>
        <w:rPr>
          <w:b/>
          <w:sz w:val="24"/>
        </w:rPr>
      </w:pPr>
      <w:r w:rsidRPr="00F93817">
        <w:rPr>
          <w:b/>
          <w:sz w:val="24"/>
        </w:rPr>
        <w:t xml:space="preserve">Table </w:t>
      </w:r>
      <w:r w:rsidR="003908E3" w:rsidRPr="00F93817">
        <w:rPr>
          <w:b/>
          <w:sz w:val="24"/>
        </w:rPr>
        <w:t>3</w:t>
      </w:r>
      <w:r w:rsidRPr="00F93817">
        <w:rPr>
          <w:b/>
          <w:sz w:val="24"/>
        </w:rPr>
        <w:t xml:space="preserve">. Overview of measurements </w:t>
      </w:r>
    </w:p>
    <w:tbl>
      <w:tblPr>
        <w:tblStyle w:val="LightShading"/>
        <w:tblW w:w="9322" w:type="dxa"/>
        <w:tblLook w:val="04A0" w:firstRow="1" w:lastRow="0" w:firstColumn="1" w:lastColumn="0" w:noHBand="0" w:noVBand="1"/>
      </w:tblPr>
      <w:tblGrid>
        <w:gridCol w:w="3484"/>
        <w:gridCol w:w="1302"/>
        <w:gridCol w:w="1418"/>
        <w:gridCol w:w="1559"/>
        <w:gridCol w:w="1559"/>
      </w:tblGrid>
      <w:tr w:rsidR="00453715" w:rsidRPr="00453715" w14:paraId="7DD14B80" w14:textId="77777777" w:rsidTr="009B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dxa"/>
          </w:tcPr>
          <w:p w14:paraId="3637DC5B" w14:textId="330A0FA0" w:rsidR="00453715" w:rsidRPr="00453715" w:rsidRDefault="00453715" w:rsidP="009E4A75">
            <w:pPr>
              <w:pStyle w:val="ListParagraph"/>
              <w:ind w:left="0"/>
              <w:jc w:val="both"/>
            </w:pPr>
            <w:r w:rsidRPr="00453715">
              <w:t>Item / timing</w:t>
            </w:r>
          </w:p>
        </w:tc>
        <w:tc>
          <w:tcPr>
            <w:tcW w:w="1302" w:type="dxa"/>
          </w:tcPr>
          <w:p w14:paraId="180D6AA0" w14:textId="1E17B643" w:rsidR="00453715" w:rsidRPr="00453715" w:rsidRDefault="00453715" w:rsidP="00453715">
            <w:pPr>
              <w:jc w:val="both"/>
              <w:cnfStyle w:val="100000000000" w:firstRow="1" w:lastRow="0" w:firstColumn="0" w:lastColumn="0" w:oddVBand="0" w:evenVBand="0" w:oddHBand="0" w:evenHBand="0" w:firstRowFirstColumn="0" w:firstRowLastColumn="0" w:lastRowFirstColumn="0" w:lastRowLastColumn="0"/>
            </w:pPr>
            <w:r w:rsidRPr="00453715">
              <w:t>-30 days to day</w:t>
            </w:r>
            <w:r>
              <w:t xml:space="preserve"> 0</w:t>
            </w:r>
            <w:r w:rsidRPr="00453715">
              <w:t xml:space="preserve"> GON block*</w:t>
            </w:r>
            <w:r w:rsidR="00356340" w:rsidRPr="00CB69F3">
              <w:rPr>
                <w:vertAlign w:val="superscript"/>
              </w:rPr>
              <w:t>,</w:t>
            </w:r>
            <w:r w:rsidR="00356340" w:rsidRPr="00CB69F3">
              <w:rPr>
                <w:rFonts w:cstheme="minorHAnsi"/>
                <w:vertAlign w:val="superscript"/>
              </w:rPr>
              <w:t>∞</w:t>
            </w:r>
          </w:p>
        </w:tc>
        <w:tc>
          <w:tcPr>
            <w:tcW w:w="1418" w:type="dxa"/>
          </w:tcPr>
          <w:p w14:paraId="55C02E40" w14:textId="6EDAE6A1" w:rsidR="00453715" w:rsidRPr="00453715" w:rsidRDefault="00453715" w:rsidP="00453715">
            <w:pPr>
              <w:jc w:val="both"/>
              <w:cnfStyle w:val="100000000000" w:firstRow="1" w:lastRow="0" w:firstColumn="0" w:lastColumn="0" w:oddVBand="0" w:evenVBand="0" w:oddHBand="0" w:evenHBand="0" w:firstRowFirstColumn="0" w:firstRowLastColumn="0" w:lastRowFirstColumn="0" w:lastRowLastColumn="0"/>
            </w:pPr>
            <w:r w:rsidRPr="00453715">
              <w:t>GON block to 10 min post-GON block</w:t>
            </w:r>
          </w:p>
        </w:tc>
        <w:tc>
          <w:tcPr>
            <w:tcW w:w="1559" w:type="dxa"/>
          </w:tcPr>
          <w:p w14:paraId="2E52FCC9" w14:textId="5A5697DE" w:rsidR="00453715" w:rsidRPr="00453715" w:rsidRDefault="009B4316" w:rsidP="009B4316">
            <w:pPr>
              <w:jc w:val="both"/>
              <w:cnfStyle w:val="100000000000" w:firstRow="1" w:lastRow="0" w:firstColumn="0" w:lastColumn="0" w:oddVBand="0" w:evenVBand="0" w:oddHBand="0" w:evenHBand="0" w:firstRowFirstColumn="0" w:firstRowLastColumn="0" w:lastRowFirstColumn="0" w:lastRowLastColumn="0"/>
            </w:pPr>
            <w:r>
              <w:t>3</w:t>
            </w:r>
            <w:r w:rsidR="00453715" w:rsidRPr="00453715">
              <w:t>0 days post-GON block</w:t>
            </w:r>
            <w:r>
              <w:t>#</w:t>
            </w:r>
          </w:p>
        </w:tc>
        <w:tc>
          <w:tcPr>
            <w:tcW w:w="1559" w:type="dxa"/>
          </w:tcPr>
          <w:p w14:paraId="40B86A42" w14:textId="470D12F7" w:rsidR="00453715" w:rsidRPr="00453715" w:rsidRDefault="00453715" w:rsidP="009E4A75">
            <w:pPr>
              <w:jc w:val="both"/>
              <w:cnfStyle w:val="100000000000" w:firstRow="1" w:lastRow="0" w:firstColumn="0" w:lastColumn="0" w:oddVBand="0" w:evenVBand="0" w:oddHBand="0" w:evenHBand="0" w:firstRowFirstColumn="0" w:firstRowLastColumn="0" w:lastRowFirstColumn="0" w:lastRowLastColumn="0"/>
            </w:pPr>
            <w:r w:rsidRPr="00453715">
              <w:t>90 days post-GON block#</w:t>
            </w:r>
            <w:r w:rsidR="009B4316">
              <w:t>#</w:t>
            </w:r>
          </w:p>
        </w:tc>
      </w:tr>
      <w:tr w:rsidR="00453715" w:rsidRPr="00453715" w14:paraId="0F334D0D" w14:textId="77777777" w:rsidTr="009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dxa"/>
          </w:tcPr>
          <w:p w14:paraId="614A726C" w14:textId="0593BBE4" w:rsidR="00453715" w:rsidRPr="00453715" w:rsidRDefault="00453715" w:rsidP="00453715">
            <w:pPr>
              <w:jc w:val="both"/>
            </w:pPr>
            <w:r>
              <w:t>Baseline demographics</w:t>
            </w:r>
          </w:p>
        </w:tc>
        <w:tc>
          <w:tcPr>
            <w:tcW w:w="1302" w:type="dxa"/>
          </w:tcPr>
          <w:p w14:paraId="00147BEB" w14:textId="3C7BA7CF" w:rsidR="00453715" w:rsidRPr="00453715" w:rsidRDefault="00453715" w:rsidP="009E4A75">
            <w:pPr>
              <w:jc w:val="both"/>
              <w:cnfStyle w:val="000000100000" w:firstRow="0" w:lastRow="0" w:firstColumn="0" w:lastColumn="0" w:oddVBand="0" w:evenVBand="0" w:oddHBand="1" w:evenHBand="0" w:firstRowFirstColumn="0" w:firstRowLastColumn="0" w:lastRowFirstColumn="0" w:lastRowLastColumn="0"/>
            </w:pPr>
            <w:r>
              <w:t>X</w:t>
            </w:r>
          </w:p>
        </w:tc>
        <w:tc>
          <w:tcPr>
            <w:tcW w:w="1418" w:type="dxa"/>
          </w:tcPr>
          <w:p w14:paraId="2CE2A251" w14:textId="77777777" w:rsidR="00453715" w:rsidRPr="00453715" w:rsidRDefault="00453715" w:rsidP="009E4A75">
            <w:pPr>
              <w:jc w:val="both"/>
              <w:cnfStyle w:val="000000100000" w:firstRow="0" w:lastRow="0" w:firstColumn="0" w:lastColumn="0" w:oddVBand="0" w:evenVBand="0" w:oddHBand="1" w:evenHBand="0" w:firstRowFirstColumn="0" w:firstRowLastColumn="0" w:lastRowFirstColumn="0" w:lastRowLastColumn="0"/>
              <w:rPr>
                <w:i/>
              </w:rPr>
            </w:pPr>
          </w:p>
        </w:tc>
        <w:tc>
          <w:tcPr>
            <w:tcW w:w="1559" w:type="dxa"/>
          </w:tcPr>
          <w:p w14:paraId="43E890A8" w14:textId="5DCCCF8D" w:rsidR="00453715" w:rsidRPr="00453715" w:rsidRDefault="00453715" w:rsidP="009E4A75">
            <w:pPr>
              <w:jc w:val="both"/>
              <w:cnfStyle w:val="000000100000" w:firstRow="0" w:lastRow="0" w:firstColumn="0" w:lastColumn="0" w:oddVBand="0" w:evenVBand="0" w:oddHBand="1" w:evenHBand="0" w:firstRowFirstColumn="0" w:firstRowLastColumn="0" w:lastRowFirstColumn="0" w:lastRowLastColumn="0"/>
              <w:rPr>
                <w:i/>
              </w:rPr>
            </w:pPr>
          </w:p>
        </w:tc>
        <w:tc>
          <w:tcPr>
            <w:tcW w:w="1559" w:type="dxa"/>
          </w:tcPr>
          <w:p w14:paraId="4C024C3B" w14:textId="15434FA2" w:rsidR="00453715" w:rsidRPr="00453715" w:rsidRDefault="00453715" w:rsidP="009E4A75">
            <w:pPr>
              <w:jc w:val="both"/>
              <w:cnfStyle w:val="000000100000" w:firstRow="0" w:lastRow="0" w:firstColumn="0" w:lastColumn="0" w:oddVBand="0" w:evenVBand="0" w:oddHBand="1" w:evenHBand="0" w:firstRowFirstColumn="0" w:firstRowLastColumn="0" w:lastRowFirstColumn="0" w:lastRowLastColumn="0"/>
            </w:pPr>
          </w:p>
        </w:tc>
      </w:tr>
      <w:tr w:rsidR="00453715" w:rsidRPr="00453715" w14:paraId="04478AA3" w14:textId="77777777" w:rsidTr="009B4316">
        <w:tc>
          <w:tcPr>
            <w:cnfStyle w:val="001000000000" w:firstRow="0" w:lastRow="0" w:firstColumn="1" w:lastColumn="0" w:oddVBand="0" w:evenVBand="0" w:oddHBand="0" w:evenHBand="0" w:firstRowFirstColumn="0" w:firstRowLastColumn="0" w:lastRowFirstColumn="0" w:lastRowLastColumn="0"/>
            <w:tcW w:w="3484" w:type="dxa"/>
          </w:tcPr>
          <w:p w14:paraId="3E1FA87D" w14:textId="23908CE4" w:rsidR="00453715" w:rsidRPr="00453715" w:rsidRDefault="00453715" w:rsidP="009E4A75">
            <w:pPr>
              <w:jc w:val="both"/>
            </w:pPr>
            <w:r>
              <w:t>Curelator diary</w:t>
            </w:r>
          </w:p>
        </w:tc>
        <w:tc>
          <w:tcPr>
            <w:tcW w:w="1302" w:type="dxa"/>
          </w:tcPr>
          <w:p w14:paraId="5F8FA929" w14:textId="0A6E172C" w:rsidR="00453715" w:rsidRPr="00453715" w:rsidRDefault="00453715" w:rsidP="009E4A75">
            <w:pPr>
              <w:jc w:val="both"/>
              <w:cnfStyle w:val="000000000000" w:firstRow="0" w:lastRow="0" w:firstColumn="0" w:lastColumn="0" w:oddVBand="0" w:evenVBand="0" w:oddHBand="0" w:evenHBand="0" w:firstRowFirstColumn="0" w:firstRowLastColumn="0" w:lastRowFirstColumn="0" w:lastRowLastColumn="0"/>
            </w:pPr>
            <w:r>
              <w:t>X</w:t>
            </w:r>
          </w:p>
        </w:tc>
        <w:tc>
          <w:tcPr>
            <w:tcW w:w="1418" w:type="dxa"/>
          </w:tcPr>
          <w:p w14:paraId="25597D5C" w14:textId="6EE18C35" w:rsidR="00453715" w:rsidRPr="00453715" w:rsidRDefault="00453715" w:rsidP="009E4A75">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65D1F73F" w14:textId="77777777" w:rsidR="00453715" w:rsidRPr="00453715" w:rsidRDefault="00453715" w:rsidP="009E4A75">
            <w:pPr>
              <w:jc w:val="both"/>
              <w:cnfStyle w:val="000000000000" w:firstRow="0" w:lastRow="0" w:firstColumn="0" w:lastColumn="0" w:oddVBand="0" w:evenVBand="0" w:oddHBand="0" w:evenHBand="0" w:firstRowFirstColumn="0" w:firstRowLastColumn="0" w:lastRowFirstColumn="0" w:lastRowLastColumn="0"/>
              <w:rPr>
                <w:i/>
              </w:rPr>
            </w:pPr>
            <w:r w:rsidRPr="00453715">
              <w:t>X</w:t>
            </w:r>
          </w:p>
        </w:tc>
        <w:tc>
          <w:tcPr>
            <w:tcW w:w="1559" w:type="dxa"/>
          </w:tcPr>
          <w:p w14:paraId="430725F2" w14:textId="29BD58FD" w:rsidR="00453715" w:rsidRPr="00453715" w:rsidRDefault="009B4316" w:rsidP="009E4A75">
            <w:pPr>
              <w:jc w:val="both"/>
              <w:cnfStyle w:val="000000000000" w:firstRow="0" w:lastRow="0" w:firstColumn="0" w:lastColumn="0" w:oddVBand="0" w:evenVBand="0" w:oddHBand="0" w:evenHBand="0" w:firstRowFirstColumn="0" w:firstRowLastColumn="0" w:lastRowFirstColumn="0" w:lastRowLastColumn="0"/>
            </w:pPr>
            <w:r>
              <w:t>X</w:t>
            </w:r>
          </w:p>
        </w:tc>
      </w:tr>
      <w:tr w:rsidR="00453715" w:rsidRPr="00453715" w14:paraId="39A3B2C4" w14:textId="77777777" w:rsidTr="009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dxa"/>
          </w:tcPr>
          <w:p w14:paraId="479E3AE6" w14:textId="338C2C69" w:rsidR="00453715" w:rsidRPr="00453715" w:rsidRDefault="00453715" w:rsidP="009E4A75">
            <w:pPr>
              <w:jc w:val="both"/>
            </w:pPr>
            <w:r w:rsidRPr="00453715">
              <w:t>VDS pain scale</w:t>
            </w:r>
          </w:p>
        </w:tc>
        <w:tc>
          <w:tcPr>
            <w:tcW w:w="1302" w:type="dxa"/>
          </w:tcPr>
          <w:p w14:paraId="1C465F6D" w14:textId="3935FCC1" w:rsidR="00453715" w:rsidRPr="00453715" w:rsidRDefault="00453715" w:rsidP="009E4A75">
            <w:pPr>
              <w:jc w:val="both"/>
              <w:cnfStyle w:val="000000100000" w:firstRow="0" w:lastRow="0" w:firstColumn="0" w:lastColumn="0" w:oddVBand="0" w:evenVBand="0" w:oddHBand="1" w:evenHBand="0" w:firstRowFirstColumn="0" w:firstRowLastColumn="0" w:lastRowFirstColumn="0" w:lastRowLastColumn="0"/>
            </w:pPr>
          </w:p>
        </w:tc>
        <w:tc>
          <w:tcPr>
            <w:tcW w:w="1418" w:type="dxa"/>
          </w:tcPr>
          <w:p w14:paraId="52C79237" w14:textId="672E3F11" w:rsidR="00453715" w:rsidRPr="00453715" w:rsidRDefault="00453715" w:rsidP="009E4A75">
            <w:pPr>
              <w:jc w:val="both"/>
              <w:cnfStyle w:val="000000100000" w:firstRow="0" w:lastRow="0" w:firstColumn="0" w:lastColumn="0" w:oddVBand="0" w:evenVBand="0" w:oddHBand="1" w:evenHBand="0" w:firstRowFirstColumn="0" w:firstRowLastColumn="0" w:lastRowFirstColumn="0" w:lastRowLastColumn="0"/>
            </w:pPr>
            <w:r w:rsidRPr="00453715">
              <w:t>X</w:t>
            </w:r>
          </w:p>
        </w:tc>
        <w:tc>
          <w:tcPr>
            <w:tcW w:w="1559" w:type="dxa"/>
          </w:tcPr>
          <w:p w14:paraId="71FE4B77" w14:textId="49BED674" w:rsidR="00453715" w:rsidRPr="00453715" w:rsidRDefault="00453715" w:rsidP="009E4A75">
            <w:pPr>
              <w:jc w:val="both"/>
              <w:cnfStyle w:val="000000100000" w:firstRow="0" w:lastRow="0" w:firstColumn="0" w:lastColumn="0" w:oddVBand="0" w:evenVBand="0" w:oddHBand="1" w:evenHBand="0" w:firstRowFirstColumn="0" w:firstRowLastColumn="0" w:lastRowFirstColumn="0" w:lastRowLastColumn="0"/>
              <w:rPr>
                <w:i/>
              </w:rPr>
            </w:pPr>
          </w:p>
        </w:tc>
        <w:tc>
          <w:tcPr>
            <w:tcW w:w="1559" w:type="dxa"/>
          </w:tcPr>
          <w:p w14:paraId="43A204EC" w14:textId="77777777" w:rsidR="00453715" w:rsidRPr="00453715" w:rsidRDefault="00453715" w:rsidP="009E4A75">
            <w:pPr>
              <w:jc w:val="both"/>
              <w:cnfStyle w:val="000000100000" w:firstRow="0" w:lastRow="0" w:firstColumn="0" w:lastColumn="0" w:oddVBand="0" w:evenVBand="0" w:oddHBand="1" w:evenHBand="0" w:firstRowFirstColumn="0" w:firstRowLastColumn="0" w:lastRowFirstColumn="0" w:lastRowLastColumn="0"/>
            </w:pPr>
          </w:p>
        </w:tc>
      </w:tr>
      <w:tr w:rsidR="00453715" w:rsidRPr="00453715" w14:paraId="3F588964" w14:textId="77777777" w:rsidTr="009B4316">
        <w:tc>
          <w:tcPr>
            <w:cnfStyle w:val="001000000000" w:firstRow="0" w:lastRow="0" w:firstColumn="1" w:lastColumn="0" w:oddVBand="0" w:evenVBand="0" w:oddHBand="0" w:evenHBand="0" w:firstRowFirstColumn="0" w:firstRowLastColumn="0" w:lastRowFirstColumn="0" w:lastRowLastColumn="0"/>
            <w:tcW w:w="3484" w:type="dxa"/>
          </w:tcPr>
          <w:p w14:paraId="580DEBA8" w14:textId="79B7E78F" w:rsidR="00453715" w:rsidRPr="00453715" w:rsidRDefault="00453715" w:rsidP="00322E52">
            <w:pPr>
              <w:jc w:val="both"/>
            </w:pPr>
            <w:r>
              <w:t>Headache characteristics questionna</w:t>
            </w:r>
            <w:r w:rsidR="00322E52">
              <w:t>i</w:t>
            </w:r>
            <w:r>
              <w:t>re</w:t>
            </w:r>
          </w:p>
        </w:tc>
        <w:tc>
          <w:tcPr>
            <w:tcW w:w="1302" w:type="dxa"/>
          </w:tcPr>
          <w:p w14:paraId="29167FCC" w14:textId="77777777" w:rsidR="00453715" w:rsidRPr="00453715" w:rsidRDefault="00453715" w:rsidP="009E4A75">
            <w:pPr>
              <w:jc w:val="both"/>
              <w:cnfStyle w:val="000000000000" w:firstRow="0" w:lastRow="0" w:firstColumn="0" w:lastColumn="0" w:oddVBand="0" w:evenVBand="0" w:oddHBand="0" w:evenHBand="0" w:firstRowFirstColumn="0" w:firstRowLastColumn="0" w:lastRowFirstColumn="0" w:lastRowLastColumn="0"/>
            </w:pPr>
            <w:r w:rsidRPr="00453715">
              <w:t>X</w:t>
            </w:r>
          </w:p>
        </w:tc>
        <w:tc>
          <w:tcPr>
            <w:tcW w:w="1418" w:type="dxa"/>
          </w:tcPr>
          <w:p w14:paraId="5F3180EF" w14:textId="77777777" w:rsidR="00453715" w:rsidRPr="00453715" w:rsidRDefault="00453715" w:rsidP="009E4A75">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10B07617" w14:textId="2C9770F3" w:rsidR="00453715" w:rsidRPr="00453715" w:rsidRDefault="00700926" w:rsidP="009E4A75">
            <w:pPr>
              <w:jc w:val="both"/>
              <w:cnfStyle w:val="000000000000" w:firstRow="0" w:lastRow="0" w:firstColumn="0" w:lastColumn="0" w:oddVBand="0" w:evenVBand="0" w:oddHBand="0" w:evenHBand="0" w:firstRowFirstColumn="0" w:firstRowLastColumn="0" w:lastRowFirstColumn="0" w:lastRowLastColumn="0"/>
            </w:pPr>
            <w:r>
              <w:t>X</w:t>
            </w:r>
          </w:p>
        </w:tc>
        <w:tc>
          <w:tcPr>
            <w:tcW w:w="1559" w:type="dxa"/>
          </w:tcPr>
          <w:p w14:paraId="5CAEF777" w14:textId="124D41CA" w:rsidR="00453715" w:rsidRPr="00453715" w:rsidRDefault="00453715" w:rsidP="009E4A75">
            <w:pPr>
              <w:jc w:val="both"/>
              <w:cnfStyle w:val="000000000000" w:firstRow="0" w:lastRow="0" w:firstColumn="0" w:lastColumn="0" w:oddVBand="0" w:evenVBand="0" w:oddHBand="0" w:evenHBand="0" w:firstRowFirstColumn="0" w:firstRowLastColumn="0" w:lastRowFirstColumn="0" w:lastRowLastColumn="0"/>
            </w:pPr>
            <w:r>
              <w:t>X</w:t>
            </w:r>
          </w:p>
        </w:tc>
      </w:tr>
      <w:tr w:rsidR="004C0647" w:rsidRPr="00453715" w14:paraId="697668D4" w14:textId="77777777" w:rsidTr="009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dxa"/>
          </w:tcPr>
          <w:p w14:paraId="174DD8F5" w14:textId="2E0821AB" w:rsidR="004C0647" w:rsidRDefault="004C0647" w:rsidP="00453715">
            <w:pPr>
              <w:jc w:val="both"/>
            </w:pPr>
            <w:r>
              <w:t>PROMs (HIT6, MIDAS, MSQ)</w:t>
            </w:r>
          </w:p>
        </w:tc>
        <w:tc>
          <w:tcPr>
            <w:tcW w:w="1302" w:type="dxa"/>
          </w:tcPr>
          <w:p w14:paraId="2088DFC9" w14:textId="09006D4C" w:rsidR="004C0647" w:rsidRDefault="004C0647" w:rsidP="009E4A75">
            <w:pPr>
              <w:jc w:val="both"/>
              <w:cnfStyle w:val="000000100000" w:firstRow="0" w:lastRow="0" w:firstColumn="0" w:lastColumn="0" w:oddVBand="0" w:evenVBand="0" w:oddHBand="1" w:evenHBand="0" w:firstRowFirstColumn="0" w:firstRowLastColumn="0" w:lastRowFirstColumn="0" w:lastRowLastColumn="0"/>
            </w:pPr>
            <w:r>
              <w:t>X</w:t>
            </w:r>
          </w:p>
        </w:tc>
        <w:tc>
          <w:tcPr>
            <w:tcW w:w="1418" w:type="dxa"/>
          </w:tcPr>
          <w:p w14:paraId="3DFDDF03" w14:textId="77777777" w:rsidR="004C0647" w:rsidRPr="00453715" w:rsidRDefault="004C0647" w:rsidP="009E4A75">
            <w:pPr>
              <w:jc w:val="both"/>
              <w:cnfStyle w:val="000000100000" w:firstRow="0" w:lastRow="0" w:firstColumn="0" w:lastColumn="0" w:oddVBand="0" w:evenVBand="0" w:oddHBand="1" w:evenHBand="0" w:firstRowFirstColumn="0" w:firstRowLastColumn="0" w:lastRowFirstColumn="0" w:lastRowLastColumn="0"/>
            </w:pPr>
          </w:p>
        </w:tc>
        <w:tc>
          <w:tcPr>
            <w:tcW w:w="1559" w:type="dxa"/>
          </w:tcPr>
          <w:p w14:paraId="4F614A62" w14:textId="706DBDB8" w:rsidR="004C0647" w:rsidRPr="00453715" w:rsidRDefault="004C0647" w:rsidP="009E4A75">
            <w:pPr>
              <w:jc w:val="both"/>
              <w:cnfStyle w:val="000000100000" w:firstRow="0" w:lastRow="0" w:firstColumn="0" w:lastColumn="0" w:oddVBand="0" w:evenVBand="0" w:oddHBand="1" w:evenHBand="0" w:firstRowFirstColumn="0" w:firstRowLastColumn="0" w:lastRowFirstColumn="0" w:lastRowLastColumn="0"/>
            </w:pPr>
            <w:r>
              <w:t>X</w:t>
            </w:r>
          </w:p>
        </w:tc>
        <w:tc>
          <w:tcPr>
            <w:tcW w:w="1559" w:type="dxa"/>
          </w:tcPr>
          <w:p w14:paraId="626F78B3" w14:textId="3D143621" w:rsidR="004C0647" w:rsidRDefault="004C0647" w:rsidP="009E4A75">
            <w:pPr>
              <w:jc w:val="both"/>
              <w:cnfStyle w:val="000000100000" w:firstRow="0" w:lastRow="0" w:firstColumn="0" w:lastColumn="0" w:oddVBand="0" w:evenVBand="0" w:oddHBand="1" w:evenHBand="0" w:firstRowFirstColumn="0" w:firstRowLastColumn="0" w:lastRowFirstColumn="0" w:lastRowLastColumn="0"/>
            </w:pPr>
            <w:r>
              <w:t>X</w:t>
            </w:r>
          </w:p>
        </w:tc>
      </w:tr>
      <w:tr w:rsidR="004C0647" w:rsidRPr="00453715" w14:paraId="466EAE30" w14:textId="77777777" w:rsidTr="009B4316">
        <w:tc>
          <w:tcPr>
            <w:cnfStyle w:val="001000000000" w:firstRow="0" w:lastRow="0" w:firstColumn="1" w:lastColumn="0" w:oddVBand="0" w:evenVBand="0" w:oddHBand="0" w:evenHBand="0" w:firstRowFirstColumn="0" w:firstRowLastColumn="0" w:lastRowFirstColumn="0" w:lastRowLastColumn="0"/>
            <w:tcW w:w="3484" w:type="dxa"/>
          </w:tcPr>
          <w:p w14:paraId="429B9027" w14:textId="4C8AD271" w:rsidR="004C0647" w:rsidRPr="00453715" w:rsidRDefault="004C0647" w:rsidP="00453715">
            <w:pPr>
              <w:jc w:val="both"/>
            </w:pPr>
            <w:r>
              <w:t>Medication use</w:t>
            </w:r>
          </w:p>
        </w:tc>
        <w:tc>
          <w:tcPr>
            <w:tcW w:w="1302" w:type="dxa"/>
          </w:tcPr>
          <w:p w14:paraId="64F6054D" w14:textId="04B80435" w:rsidR="004C0647" w:rsidRPr="00453715" w:rsidRDefault="004C0647" w:rsidP="009E4A75">
            <w:pPr>
              <w:jc w:val="both"/>
              <w:cnfStyle w:val="000000000000" w:firstRow="0" w:lastRow="0" w:firstColumn="0" w:lastColumn="0" w:oddVBand="0" w:evenVBand="0" w:oddHBand="0" w:evenHBand="0" w:firstRowFirstColumn="0" w:firstRowLastColumn="0" w:lastRowFirstColumn="0" w:lastRowLastColumn="0"/>
            </w:pPr>
            <w:r>
              <w:t>X</w:t>
            </w:r>
          </w:p>
        </w:tc>
        <w:tc>
          <w:tcPr>
            <w:tcW w:w="1418" w:type="dxa"/>
          </w:tcPr>
          <w:p w14:paraId="4D3652B5" w14:textId="77777777" w:rsidR="004C0647" w:rsidRPr="00453715" w:rsidRDefault="004C0647" w:rsidP="009E4A75">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4F84C8BD" w14:textId="77777777" w:rsidR="004C0647" w:rsidRPr="00453715" w:rsidRDefault="004C0647" w:rsidP="009E4A75">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3415E13D" w14:textId="22861FDA" w:rsidR="004C0647" w:rsidRPr="00453715" w:rsidRDefault="004C0647" w:rsidP="009E4A75">
            <w:pPr>
              <w:jc w:val="both"/>
              <w:cnfStyle w:val="000000000000" w:firstRow="0" w:lastRow="0" w:firstColumn="0" w:lastColumn="0" w:oddVBand="0" w:evenVBand="0" w:oddHBand="0" w:evenHBand="0" w:firstRowFirstColumn="0" w:firstRowLastColumn="0" w:lastRowFirstColumn="0" w:lastRowLastColumn="0"/>
            </w:pPr>
            <w:r>
              <w:t>X</w:t>
            </w:r>
          </w:p>
        </w:tc>
      </w:tr>
      <w:tr w:rsidR="004C0647" w:rsidRPr="00453715" w14:paraId="2668EE41" w14:textId="77777777" w:rsidTr="009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dxa"/>
          </w:tcPr>
          <w:p w14:paraId="1F1D36CA" w14:textId="69524176" w:rsidR="004C0647" w:rsidRPr="00453715" w:rsidRDefault="004C0647" w:rsidP="009E4A75">
            <w:pPr>
              <w:jc w:val="both"/>
            </w:pPr>
            <w:r>
              <w:t xml:space="preserve">Headache-free days (patient recall) </w:t>
            </w:r>
          </w:p>
        </w:tc>
        <w:tc>
          <w:tcPr>
            <w:tcW w:w="1302" w:type="dxa"/>
          </w:tcPr>
          <w:p w14:paraId="3ECBA492" w14:textId="7A81D87A" w:rsidR="004C0647" w:rsidRPr="00453715" w:rsidRDefault="004C0647" w:rsidP="009E4A75">
            <w:pPr>
              <w:jc w:val="both"/>
              <w:cnfStyle w:val="000000100000" w:firstRow="0" w:lastRow="0" w:firstColumn="0" w:lastColumn="0" w:oddVBand="0" w:evenVBand="0" w:oddHBand="1" w:evenHBand="0" w:firstRowFirstColumn="0" w:firstRowLastColumn="0" w:lastRowFirstColumn="0" w:lastRowLastColumn="0"/>
            </w:pPr>
          </w:p>
        </w:tc>
        <w:tc>
          <w:tcPr>
            <w:tcW w:w="1418" w:type="dxa"/>
          </w:tcPr>
          <w:p w14:paraId="25754FEE" w14:textId="77777777" w:rsidR="004C0647" w:rsidRPr="00453715" w:rsidRDefault="004C0647" w:rsidP="009E4A75">
            <w:pPr>
              <w:jc w:val="both"/>
              <w:cnfStyle w:val="000000100000" w:firstRow="0" w:lastRow="0" w:firstColumn="0" w:lastColumn="0" w:oddVBand="0" w:evenVBand="0" w:oddHBand="1" w:evenHBand="0" w:firstRowFirstColumn="0" w:firstRowLastColumn="0" w:lastRowFirstColumn="0" w:lastRowLastColumn="0"/>
            </w:pPr>
          </w:p>
        </w:tc>
        <w:tc>
          <w:tcPr>
            <w:tcW w:w="1559" w:type="dxa"/>
          </w:tcPr>
          <w:p w14:paraId="2942028F" w14:textId="48D4F3B4" w:rsidR="004C0647" w:rsidRPr="00453715" w:rsidRDefault="004C0647" w:rsidP="009E4A75">
            <w:pPr>
              <w:jc w:val="both"/>
              <w:cnfStyle w:val="000000100000" w:firstRow="0" w:lastRow="0" w:firstColumn="0" w:lastColumn="0" w:oddVBand="0" w:evenVBand="0" w:oddHBand="1" w:evenHBand="0" w:firstRowFirstColumn="0" w:firstRowLastColumn="0" w:lastRowFirstColumn="0" w:lastRowLastColumn="0"/>
            </w:pPr>
            <w:r>
              <w:t>X</w:t>
            </w:r>
          </w:p>
        </w:tc>
        <w:tc>
          <w:tcPr>
            <w:tcW w:w="1559" w:type="dxa"/>
          </w:tcPr>
          <w:p w14:paraId="6468E012" w14:textId="13A63E36" w:rsidR="004C0647" w:rsidRPr="00453715" w:rsidRDefault="004C0647" w:rsidP="009E4A75">
            <w:pPr>
              <w:jc w:val="both"/>
              <w:cnfStyle w:val="000000100000" w:firstRow="0" w:lastRow="0" w:firstColumn="0" w:lastColumn="0" w:oddVBand="0" w:evenVBand="0" w:oddHBand="1" w:evenHBand="0" w:firstRowFirstColumn="0" w:firstRowLastColumn="0" w:lastRowFirstColumn="0" w:lastRowLastColumn="0"/>
            </w:pPr>
            <w:r w:rsidRPr="00453715">
              <w:t>X</w:t>
            </w:r>
          </w:p>
        </w:tc>
      </w:tr>
      <w:tr w:rsidR="004C0647" w:rsidRPr="00453715" w14:paraId="0E7B92E9" w14:textId="77777777" w:rsidTr="009B4316">
        <w:tc>
          <w:tcPr>
            <w:cnfStyle w:val="001000000000" w:firstRow="0" w:lastRow="0" w:firstColumn="1" w:lastColumn="0" w:oddVBand="0" w:evenVBand="0" w:oddHBand="0" w:evenHBand="0" w:firstRowFirstColumn="0" w:firstRowLastColumn="0" w:lastRowFirstColumn="0" w:lastRowLastColumn="0"/>
            <w:tcW w:w="3484" w:type="dxa"/>
          </w:tcPr>
          <w:p w14:paraId="2288F3AE" w14:textId="6BAD5822" w:rsidR="004C0647" w:rsidRPr="00453715" w:rsidRDefault="004C0647" w:rsidP="009E4A75">
            <w:pPr>
              <w:jc w:val="both"/>
            </w:pPr>
            <w:r>
              <w:t>RELIEF score</w:t>
            </w:r>
          </w:p>
        </w:tc>
        <w:tc>
          <w:tcPr>
            <w:tcW w:w="1302" w:type="dxa"/>
          </w:tcPr>
          <w:p w14:paraId="7AF9194C" w14:textId="4E9006BD" w:rsidR="004C0647" w:rsidRPr="00453715" w:rsidRDefault="004C0647" w:rsidP="009E4A75">
            <w:pPr>
              <w:jc w:val="both"/>
              <w:cnfStyle w:val="000000000000" w:firstRow="0" w:lastRow="0" w:firstColumn="0" w:lastColumn="0" w:oddVBand="0" w:evenVBand="0" w:oddHBand="0" w:evenHBand="0" w:firstRowFirstColumn="0" w:firstRowLastColumn="0" w:lastRowFirstColumn="0" w:lastRowLastColumn="0"/>
            </w:pPr>
          </w:p>
        </w:tc>
        <w:tc>
          <w:tcPr>
            <w:tcW w:w="1418" w:type="dxa"/>
          </w:tcPr>
          <w:p w14:paraId="414C7690" w14:textId="77777777" w:rsidR="004C0647" w:rsidRPr="00453715" w:rsidRDefault="004C0647" w:rsidP="009E4A75">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72D1B3A4" w14:textId="2C962548" w:rsidR="004C0647" w:rsidRPr="00453715" w:rsidRDefault="004C0647" w:rsidP="009E4A75">
            <w:pPr>
              <w:jc w:val="both"/>
              <w:cnfStyle w:val="000000000000" w:firstRow="0" w:lastRow="0" w:firstColumn="0" w:lastColumn="0" w:oddVBand="0" w:evenVBand="0" w:oddHBand="0" w:evenHBand="0" w:firstRowFirstColumn="0" w:firstRowLastColumn="0" w:lastRowFirstColumn="0" w:lastRowLastColumn="0"/>
            </w:pPr>
            <w:r>
              <w:t>X</w:t>
            </w:r>
          </w:p>
        </w:tc>
        <w:tc>
          <w:tcPr>
            <w:tcW w:w="1559" w:type="dxa"/>
          </w:tcPr>
          <w:p w14:paraId="71E58DBD" w14:textId="741B0B3B" w:rsidR="004C0647" w:rsidRPr="00453715" w:rsidRDefault="004C0647" w:rsidP="009E4A75">
            <w:pPr>
              <w:jc w:val="both"/>
              <w:cnfStyle w:val="000000000000" w:firstRow="0" w:lastRow="0" w:firstColumn="0" w:lastColumn="0" w:oddVBand="0" w:evenVBand="0" w:oddHBand="0" w:evenHBand="0" w:firstRowFirstColumn="0" w:firstRowLastColumn="0" w:lastRowFirstColumn="0" w:lastRowLastColumn="0"/>
            </w:pPr>
            <w:r w:rsidRPr="00453715">
              <w:t>X</w:t>
            </w:r>
          </w:p>
        </w:tc>
      </w:tr>
      <w:tr w:rsidR="00EC0A03" w:rsidRPr="00453715" w14:paraId="5CD47B33" w14:textId="77777777" w:rsidTr="009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dxa"/>
          </w:tcPr>
          <w:p w14:paraId="57DA95F4" w14:textId="5E873C93" w:rsidR="00EC0A03" w:rsidRDefault="00EC0A03" w:rsidP="009E4A75">
            <w:pPr>
              <w:jc w:val="both"/>
            </w:pPr>
            <w:r>
              <w:t>Curelator feedback questionnaire</w:t>
            </w:r>
          </w:p>
        </w:tc>
        <w:tc>
          <w:tcPr>
            <w:tcW w:w="1302" w:type="dxa"/>
          </w:tcPr>
          <w:p w14:paraId="77B79717" w14:textId="77777777" w:rsidR="00EC0A03" w:rsidRPr="00453715" w:rsidRDefault="00EC0A03" w:rsidP="009E4A75">
            <w:pPr>
              <w:jc w:val="both"/>
              <w:cnfStyle w:val="000000100000" w:firstRow="0" w:lastRow="0" w:firstColumn="0" w:lastColumn="0" w:oddVBand="0" w:evenVBand="0" w:oddHBand="1" w:evenHBand="0" w:firstRowFirstColumn="0" w:firstRowLastColumn="0" w:lastRowFirstColumn="0" w:lastRowLastColumn="0"/>
            </w:pPr>
          </w:p>
        </w:tc>
        <w:tc>
          <w:tcPr>
            <w:tcW w:w="1418" w:type="dxa"/>
          </w:tcPr>
          <w:p w14:paraId="592C4B4F" w14:textId="77777777" w:rsidR="00EC0A03" w:rsidRPr="00453715" w:rsidRDefault="00EC0A03" w:rsidP="009E4A75">
            <w:pPr>
              <w:jc w:val="both"/>
              <w:cnfStyle w:val="000000100000" w:firstRow="0" w:lastRow="0" w:firstColumn="0" w:lastColumn="0" w:oddVBand="0" w:evenVBand="0" w:oddHBand="1" w:evenHBand="0" w:firstRowFirstColumn="0" w:firstRowLastColumn="0" w:lastRowFirstColumn="0" w:lastRowLastColumn="0"/>
            </w:pPr>
          </w:p>
        </w:tc>
        <w:tc>
          <w:tcPr>
            <w:tcW w:w="1559" w:type="dxa"/>
          </w:tcPr>
          <w:p w14:paraId="1351FC94" w14:textId="77777777" w:rsidR="00EC0A03" w:rsidRDefault="00EC0A03" w:rsidP="009E4A75">
            <w:pPr>
              <w:jc w:val="both"/>
              <w:cnfStyle w:val="000000100000" w:firstRow="0" w:lastRow="0" w:firstColumn="0" w:lastColumn="0" w:oddVBand="0" w:evenVBand="0" w:oddHBand="1" w:evenHBand="0" w:firstRowFirstColumn="0" w:firstRowLastColumn="0" w:lastRowFirstColumn="0" w:lastRowLastColumn="0"/>
            </w:pPr>
          </w:p>
        </w:tc>
        <w:tc>
          <w:tcPr>
            <w:tcW w:w="1559" w:type="dxa"/>
          </w:tcPr>
          <w:p w14:paraId="4B537C4D" w14:textId="052BC692" w:rsidR="00EC0A03" w:rsidRDefault="00EC0A03" w:rsidP="009E4A75">
            <w:pPr>
              <w:jc w:val="both"/>
              <w:cnfStyle w:val="000000100000" w:firstRow="0" w:lastRow="0" w:firstColumn="0" w:lastColumn="0" w:oddVBand="0" w:evenVBand="0" w:oddHBand="1" w:evenHBand="0" w:firstRowFirstColumn="0" w:firstRowLastColumn="0" w:lastRowFirstColumn="0" w:lastRowLastColumn="0"/>
            </w:pPr>
            <w:r>
              <w:t>X</w:t>
            </w:r>
          </w:p>
        </w:tc>
      </w:tr>
      <w:tr w:rsidR="00DE40BE" w:rsidRPr="00453715" w14:paraId="4EFCBBF4" w14:textId="77777777" w:rsidTr="009B4316">
        <w:tc>
          <w:tcPr>
            <w:cnfStyle w:val="001000000000" w:firstRow="0" w:lastRow="0" w:firstColumn="1" w:lastColumn="0" w:oddVBand="0" w:evenVBand="0" w:oddHBand="0" w:evenHBand="0" w:firstRowFirstColumn="0" w:firstRowLastColumn="0" w:lastRowFirstColumn="0" w:lastRowLastColumn="0"/>
            <w:tcW w:w="3484" w:type="dxa"/>
          </w:tcPr>
          <w:p w14:paraId="54731CF9" w14:textId="50C34F70" w:rsidR="00DE40BE" w:rsidRDefault="00DE40BE" w:rsidP="009E4A75">
            <w:pPr>
              <w:jc w:val="both"/>
            </w:pPr>
            <w:r>
              <w:t>Safety recording</w:t>
            </w:r>
          </w:p>
        </w:tc>
        <w:tc>
          <w:tcPr>
            <w:tcW w:w="1302" w:type="dxa"/>
          </w:tcPr>
          <w:p w14:paraId="5F2B4F07" w14:textId="77777777" w:rsidR="00DE40BE" w:rsidRPr="00453715" w:rsidRDefault="00DE40BE" w:rsidP="009E4A75">
            <w:pPr>
              <w:jc w:val="both"/>
              <w:cnfStyle w:val="000000000000" w:firstRow="0" w:lastRow="0" w:firstColumn="0" w:lastColumn="0" w:oddVBand="0" w:evenVBand="0" w:oddHBand="0" w:evenHBand="0" w:firstRowFirstColumn="0" w:firstRowLastColumn="0" w:lastRowFirstColumn="0" w:lastRowLastColumn="0"/>
            </w:pPr>
          </w:p>
        </w:tc>
        <w:tc>
          <w:tcPr>
            <w:tcW w:w="1418" w:type="dxa"/>
          </w:tcPr>
          <w:p w14:paraId="1B839FD4" w14:textId="77777777" w:rsidR="00DE40BE" w:rsidRPr="00453715" w:rsidRDefault="00DE40BE" w:rsidP="009E4A75">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23974B27" w14:textId="6FCB66AF" w:rsidR="00DE40BE" w:rsidRDefault="00DE40BE" w:rsidP="009E4A75">
            <w:pPr>
              <w:jc w:val="both"/>
              <w:cnfStyle w:val="000000000000" w:firstRow="0" w:lastRow="0" w:firstColumn="0" w:lastColumn="0" w:oddVBand="0" w:evenVBand="0" w:oddHBand="0" w:evenHBand="0" w:firstRowFirstColumn="0" w:firstRowLastColumn="0" w:lastRowFirstColumn="0" w:lastRowLastColumn="0"/>
            </w:pPr>
            <w:r>
              <w:t>X</w:t>
            </w:r>
          </w:p>
        </w:tc>
        <w:tc>
          <w:tcPr>
            <w:tcW w:w="1559" w:type="dxa"/>
          </w:tcPr>
          <w:p w14:paraId="7E2AE76A" w14:textId="3CD50737" w:rsidR="00DE40BE" w:rsidRPr="00453715" w:rsidRDefault="00DE40BE" w:rsidP="009E4A75">
            <w:pPr>
              <w:jc w:val="both"/>
              <w:cnfStyle w:val="000000000000" w:firstRow="0" w:lastRow="0" w:firstColumn="0" w:lastColumn="0" w:oddVBand="0" w:evenVBand="0" w:oddHBand="0" w:evenHBand="0" w:firstRowFirstColumn="0" w:firstRowLastColumn="0" w:lastRowFirstColumn="0" w:lastRowLastColumn="0"/>
            </w:pPr>
            <w:r>
              <w:t>X</w:t>
            </w:r>
            <w:r w:rsidR="00494DFA">
              <w:t xml:space="preserve"> </w:t>
            </w:r>
          </w:p>
        </w:tc>
      </w:tr>
    </w:tbl>
    <w:p w14:paraId="0DB175EE" w14:textId="08DA777B" w:rsidR="008F752A" w:rsidRDefault="008F752A" w:rsidP="009E4A75">
      <w:pPr>
        <w:spacing w:after="0"/>
        <w:jc w:val="both"/>
        <w:rPr>
          <w:i/>
        </w:rPr>
      </w:pPr>
      <w:r w:rsidRPr="00453715">
        <w:rPr>
          <w:i/>
        </w:rPr>
        <w:t xml:space="preserve">* Allowed to be up to </w:t>
      </w:r>
      <w:r w:rsidR="00453715" w:rsidRPr="00453715">
        <w:rPr>
          <w:i/>
        </w:rPr>
        <w:t>30 days e</w:t>
      </w:r>
      <w:r w:rsidRPr="00453715">
        <w:rPr>
          <w:i/>
        </w:rPr>
        <w:t>arly</w:t>
      </w:r>
    </w:p>
    <w:p w14:paraId="0EB7DEE4" w14:textId="146EA8A9" w:rsidR="00356340" w:rsidRPr="00356340" w:rsidRDefault="00356340" w:rsidP="009E4A75">
      <w:pPr>
        <w:spacing w:after="0"/>
        <w:jc w:val="both"/>
        <w:rPr>
          <w:i/>
        </w:rPr>
      </w:pPr>
      <w:r w:rsidRPr="00EE60AE">
        <w:rPr>
          <w:rFonts w:cstheme="minorHAnsi"/>
          <w:vertAlign w:val="superscript"/>
        </w:rPr>
        <w:t>∞</w:t>
      </w:r>
      <w:r>
        <w:rPr>
          <w:rFonts w:cstheme="minorHAnsi"/>
        </w:rPr>
        <w:t>0 days for Cluster Headache patients</w:t>
      </w:r>
    </w:p>
    <w:p w14:paraId="6C05D245" w14:textId="0876594B" w:rsidR="008F752A" w:rsidRDefault="008F752A" w:rsidP="009E4A75">
      <w:pPr>
        <w:spacing w:after="0"/>
        <w:jc w:val="both"/>
        <w:rPr>
          <w:i/>
        </w:rPr>
      </w:pPr>
      <w:r w:rsidRPr="00453715">
        <w:rPr>
          <w:i/>
        </w:rPr>
        <w:t xml:space="preserve"># Allowed to be up to </w:t>
      </w:r>
      <w:r w:rsidR="009B4316">
        <w:rPr>
          <w:i/>
        </w:rPr>
        <w:t>7</w:t>
      </w:r>
      <w:r w:rsidR="00453715" w:rsidRPr="00453715">
        <w:rPr>
          <w:i/>
        </w:rPr>
        <w:t xml:space="preserve"> days early and </w:t>
      </w:r>
      <w:r w:rsidR="009B4316">
        <w:rPr>
          <w:i/>
        </w:rPr>
        <w:t>14</w:t>
      </w:r>
      <w:r w:rsidR="00453715" w:rsidRPr="00453715">
        <w:rPr>
          <w:i/>
        </w:rPr>
        <w:t xml:space="preserve"> days late</w:t>
      </w:r>
    </w:p>
    <w:p w14:paraId="4E0B5235" w14:textId="235D95EB" w:rsidR="009B4316" w:rsidRDefault="009B4316" w:rsidP="009B4316">
      <w:pPr>
        <w:spacing w:after="0"/>
        <w:jc w:val="both"/>
        <w:rPr>
          <w:i/>
        </w:rPr>
      </w:pPr>
      <w:r>
        <w:rPr>
          <w:i/>
        </w:rPr>
        <w:t>##</w:t>
      </w:r>
      <w:r w:rsidRPr="009B4316">
        <w:rPr>
          <w:i/>
        </w:rPr>
        <w:t xml:space="preserve"> </w:t>
      </w:r>
      <w:r w:rsidRPr="00453715">
        <w:rPr>
          <w:i/>
        </w:rPr>
        <w:t>Allowed to be up to 14 days early and 28 days late</w:t>
      </w:r>
    </w:p>
    <w:p w14:paraId="5B9D561C" w14:textId="3DFD5BD8" w:rsidR="009B4316" w:rsidRPr="00453715" w:rsidRDefault="009B4316" w:rsidP="009E4A75">
      <w:pPr>
        <w:spacing w:after="0"/>
        <w:jc w:val="both"/>
        <w:rPr>
          <w:i/>
        </w:rPr>
      </w:pPr>
    </w:p>
    <w:p w14:paraId="349BDFDD" w14:textId="77777777" w:rsidR="008F752A" w:rsidRDefault="008F752A" w:rsidP="009E4A75">
      <w:pPr>
        <w:pStyle w:val="ListParagraph"/>
        <w:ind w:left="0"/>
        <w:jc w:val="both"/>
      </w:pPr>
    </w:p>
    <w:p w14:paraId="5AE803E4" w14:textId="77777777" w:rsidR="008F752A" w:rsidRDefault="008F752A" w:rsidP="00453715">
      <w:pPr>
        <w:pStyle w:val="SOPHeading1"/>
        <w:ind w:left="0" w:firstLine="0"/>
      </w:pPr>
      <w:bookmarkStart w:id="39" w:name="_Toc514844333"/>
      <w:r>
        <w:t>Subjects</w:t>
      </w:r>
      <w:bookmarkEnd w:id="39"/>
      <w:r>
        <w:t xml:space="preserve"> </w:t>
      </w:r>
    </w:p>
    <w:p w14:paraId="11EA1D2B" w14:textId="77777777" w:rsidR="008F752A" w:rsidRDefault="008F752A" w:rsidP="000827D5">
      <w:pPr>
        <w:pStyle w:val="SOPHeading2"/>
        <w:ind w:left="0" w:firstLine="0"/>
      </w:pPr>
      <w:bookmarkStart w:id="40" w:name="_Toc514844334"/>
      <w:r>
        <w:t>Anticipated number of research subjects</w:t>
      </w:r>
      <w:bookmarkEnd w:id="40"/>
    </w:p>
    <w:p w14:paraId="6B1CD5A4" w14:textId="7D66C207" w:rsidR="004647A1" w:rsidRPr="00456201" w:rsidRDefault="004647A1" w:rsidP="009E4A75">
      <w:pPr>
        <w:jc w:val="both"/>
        <w:rPr>
          <w:sz w:val="24"/>
        </w:rPr>
      </w:pPr>
      <w:r w:rsidRPr="00456201">
        <w:rPr>
          <w:sz w:val="24"/>
        </w:rPr>
        <w:t>Patients will be recruited from the adult (age 18+) population routinely seen by the evaluating clinical staff members</w:t>
      </w:r>
      <w:r w:rsidRPr="00456201">
        <w:rPr>
          <w:rFonts w:cstheme="minorHAnsi"/>
          <w:sz w:val="24"/>
        </w:rPr>
        <w:t xml:space="preserve">.  </w:t>
      </w:r>
      <w:r w:rsidR="00021C12" w:rsidRPr="00456201">
        <w:rPr>
          <w:rFonts w:cstheme="minorHAnsi"/>
          <w:sz w:val="24"/>
        </w:rPr>
        <w:t>The sample size calculations are based on results from a pilot study on patient positioning and GON block</w:t>
      </w:r>
      <w:r w:rsidRPr="00456201">
        <w:rPr>
          <w:rFonts w:cs="Times New Roman"/>
          <w:sz w:val="24"/>
        </w:rPr>
        <w:t>.</w:t>
      </w:r>
      <w:r w:rsidR="00021C12" w:rsidRPr="00456201">
        <w:rPr>
          <w:rFonts w:cs="Times New Roman"/>
          <w:sz w:val="24"/>
        </w:rPr>
        <w:t xml:space="preserve"> </w:t>
      </w:r>
    </w:p>
    <w:p w14:paraId="4C3CEBF0" w14:textId="64BF2EEF" w:rsidR="004647A1" w:rsidRPr="00456201" w:rsidRDefault="004647A1" w:rsidP="009E4A75">
      <w:pPr>
        <w:jc w:val="both"/>
        <w:rPr>
          <w:sz w:val="24"/>
        </w:rPr>
      </w:pPr>
      <w:r w:rsidRPr="00456201">
        <w:rPr>
          <w:sz w:val="24"/>
        </w:rPr>
        <w:t xml:space="preserve">The non-parametric </w:t>
      </w:r>
      <w:r w:rsidR="00021C12" w:rsidRPr="00456201">
        <w:rPr>
          <w:sz w:val="24"/>
        </w:rPr>
        <w:t xml:space="preserve">Chi-squared test is used and </w:t>
      </w:r>
      <w:r w:rsidRPr="00456201">
        <w:rPr>
          <w:sz w:val="24"/>
        </w:rPr>
        <w:t xml:space="preserve">80% power and 5% significance is applied. A priori power calculations using GPower 3.1 software, result in the following sample size summarized in Table </w:t>
      </w:r>
      <w:r w:rsidR="00205DA8" w:rsidRPr="00456201">
        <w:rPr>
          <w:sz w:val="24"/>
        </w:rPr>
        <w:t>4</w:t>
      </w:r>
      <w:r w:rsidRPr="00456201">
        <w:rPr>
          <w:sz w:val="24"/>
        </w:rPr>
        <w:t>.</w:t>
      </w:r>
      <w:r w:rsidR="00205DA8" w:rsidRPr="00456201">
        <w:rPr>
          <w:sz w:val="24"/>
        </w:rPr>
        <w:t xml:space="preserve"> It also shows the number of responders and non-responders per patient position.</w:t>
      </w:r>
      <w:r w:rsidRPr="00456201">
        <w:rPr>
          <w:sz w:val="24"/>
        </w:rPr>
        <w:t xml:space="preserve"> </w:t>
      </w:r>
    </w:p>
    <w:p w14:paraId="6FBA8C5D" w14:textId="08C6C62D" w:rsidR="00021C12" w:rsidRPr="00456201" w:rsidRDefault="00021C12" w:rsidP="00021C12">
      <w:pPr>
        <w:jc w:val="both"/>
        <w:rPr>
          <w:sz w:val="24"/>
        </w:rPr>
      </w:pPr>
      <w:r w:rsidRPr="00456201">
        <w:rPr>
          <w:sz w:val="24"/>
        </w:rPr>
        <w:t xml:space="preserve">The sample size calculation also takes into account a </w:t>
      </w:r>
      <w:r w:rsidR="000A56D3">
        <w:rPr>
          <w:sz w:val="24"/>
        </w:rPr>
        <w:t>2</w:t>
      </w:r>
      <w:r w:rsidR="000A56D3" w:rsidRPr="00456201">
        <w:rPr>
          <w:sz w:val="24"/>
        </w:rPr>
        <w:t>0</w:t>
      </w:r>
      <w:r w:rsidRPr="00456201">
        <w:rPr>
          <w:sz w:val="24"/>
        </w:rPr>
        <w:t xml:space="preserve">% patient attrition rate (withdrawal due to non-compliance with Curelator App before GON procedure and loss to follow-up), since this involves a study with multiple timepoints for data collection up to 90 days. Furthermore, in the pilot evaluation we observed a 10% drop-out rate and Curelator was not used in that study.  </w:t>
      </w:r>
    </w:p>
    <w:p w14:paraId="0BEF50EF" w14:textId="3398FA22" w:rsidR="004647A1" w:rsidRDefault="004647A1" w:rsidP="009E4A75">
      <w:pPr>
        <w:jc w:val="both"/>
        <w:rPr>
          <w:sz w:val="24"/>
        </w:rPr>
      </w:pPr>
      <w:r w:rsidRPr="00456201">
        <w:rPr>
          <w:sz w:val="24"/>
        </w:rPr>
        <w:t>In order to be able to analyse a pure subset of subjects with migraine, the samples size will take into account a ‘migraine only’ sample and a ‘other headache disorders’ sample</w:t>
      </w:r>
      <w:r w:rsidR="00021C12" w:rsidRPr="00456201">
        <w:rPr>
          <w:sz w:val="24"/>
        </w:rPr>
        <w:t xml:space="preserve"> – with each having a 1:1 randomised distribution of sitting and supine participants.</w:t>
      </w:r>
      <w:r w:rsidRPr="00456201">
        <w:rPr>
          <w:sz w:val="24"/>
        </w:rPr>
        <w:t xml:space="preserve"> Analysis will be performed on an intention-to-treat basis – </w:t>
      </w:r>
      <w:r w:rsidR="00021C12" w:rsidRPr="00456201">
        <w:rPr>
          <w:sz w:val="24"/>
        </w:rPr>
        <w:t>ie lost participants po</w:t>
      </w:r>
      <w:r w:rsidR="00657EF3">
        <w:rPr>
          <w:sz w:val="24"/>
        </w:rPr>
        <w:t>s</w:t>
      </w:r>
      <w:r w:rsidR="00021C12" w:rsidRPr="00456201">
        <w:rPr>
          <w:sz w:val="24"/>
        </w:rPr>
        <w:t>t-GON block will be classed as a non-responder.</w:t>
      </w:r>
    </w:p>
    <w:p w14:paraId="12F9946D" w14:textId="0BBFC7D5" w:rsidR="00CB69F3" w:rsidRPr="00456201" w:rsidRDefault="00CB69F3" w:rsidP="009E4A75">
      <w:pPr>
        <w:jc w:val="both"/>
        <w:rPr>
          <w:sz w:val="24"/>
        </w:rPr>
      </w:pPr>
      <w:r>
        <w:rPr>
          <w:sz w:val="24"/>
        </w:rPr>
        <w:t xml:space="preserve">Since the baseline period for cluster headache patients is different, this cohort will be treated as a pilot cohort and the sample size is not powered. </w:t>
      </w:r>
    </w:p>
    <w:p w14:paraId="478E9000" w14:textId="239B2430" w:rsidR="004647A1" w:rsidRPr="00456201" w:rsidRDefault="004647A1" w:rsidP="00021C12">
      <w:pPr>
        <w:jc w:val="both"/>
        <w:rPr>
          <w:b/>
          <w:sz w:val="24"/>
        </w:rPr>
      </w:pPr>
      <w:r w:rsidRPr="00456201">
        <w:rPr>
          <w:b/>
          <w:sz w:val="24"/>
        </w:rPr>
        <w:t xml:space="preserve">Table </w:t>
      </w:r>
      <w:r w:rsidR="00021C12" w:rsidRPr="00456201">
        <w:rPr>
          <w:b/>
          <w:sz w:val="24"/>
        </w:rPr>
        <w:t xml:space="preserve">4: </w:t>
      </w:r>
      <w:r w:rsidRPr="00456201">
        <w:rPr>
          <w:b/>
          <w:sz w:val="24"/>
        </w:rPr>
        <w:t xml:space="preserve"> Sample size calculation</w:t>
      </w:r>
      <w:r w:rsidR="006C7340" w:rsidRPr="00456201">
        <w:rPr>
          <w:b/>
          <w:sz w:val="24"/>
        </w:rPr>
        <w:t xml:space="preserve"> based on data from pilot study</w:t>
      </w:r>
    </w:p>
    <w:tbl>
      <w:tblPr>
        <w:tblStyle w:val="TableGrid"/>
        <w:tblW w:w="9322" w:type="dxa"/>
        <w:tblLook w:val="04A0" w:firstRow="1" w:lastRow="0" w:firstColumn="1" w:lastColumn="0" w:noHBand="0" w:noVBand="1"/>
      </w:tblPr>
      <w:tblGrid>
        <w:gridCol w:w="2419"/>
        <w:gridCol w:w="661"/>
        <w:gridCol w:w="3081"/>
        <w:gridCol w:w="3081"/>
        <w:gridCol w:w="80"/>
      </w:tblGrid>
      <w:tr w:rsidR="00E94200" w14:paraId="1FC3E7F4" w14:textId="77777777" w:rsidTr="003324E9">
        <w:trPr>
          <w:gridAfter w:val="1"/>
          <w:wAfter w:w="80" w:type="dxa"/>
        </w:trPr>
        <w:tc>
          <w:tcPr>
            <w:tcW w:w="3080" w:type="dxa"/>
            <w:gridSpan w:val="2"/>
          </w:tcPr>
          <w:p w14:paraId="7F65209A" w14:textId="2411C096" w:rsidR="00E94200" w:rsidRPr="00456201" w:rsidRDefault="00E94200" w:rsidP="009E4A75">
            <w:pPr>
              <w:jc w:val="both"/>
              <w:rPr>
                <w:b/>
                <w:sz w:val="24"/>
              </w:rPr>
            </w:pPr>
            <w:r w:rsidRPr="00456201">
              <w:rPr>
                <w:b/>
                <w:sz w:val="24"/>
              </w:rPr>
              <w:t>RELIEF score</w:t>
            </w:r>
          </w:p>
        </w:tc>
        <w:tc>
          <w:tcPr>
            <w:tcW w:w="3081" w:type="dxa"/>
          </w:tcPr>
          <w:p w14:paraId="65A0AC5A" w14:textId="656D9EDA" w:rsidR="00E94200" w:rsidRPr="00456201" w:rsidRDefault="00E94200" w:rsidP="009E4A75">
            <w:pPr>
              <w:jc w:val="both"/>
              <w:rPr>
                <w:b/>
                <w:sz w:val="24"/>
              </w:rPr>
            </w:pPr>
            <w:r w:rsidRPr="00456201">
              <w:rPr>
                <w:b/>
                <w:sz w:val="24"/>
              </w:rPr>
              <w:t>sitting</w:t>
            </w:r>
          </w:p>
        </w:tc>
        <w:tc>
          <w:tcPr>
            <w:tcW w:w="3081" w:type="dxa"/>
          </w:tcPr>
          <w:p w14:paraId="6000F500" w14:textId="12A449DB" w:rsidR="00E94200" w:rsidRPr="00456201" w:rsidRDefault="00E94200" w:rsidP="009E4A75">
            <w:pPr>
              <w:jc w:val="both"/>
              <w:rPr>
                <w:b/>
                <w:sz w:val="24"/>
              </w:rPr>
            </w:pPr>
            <w:r w:rsidRPr="00456201">
              <w:rPr>
                <w:b/>
                <w:sz w:val="24"/>
              </w:rPr>
              <w:t>Supine</w:t>
            </w:r>
          </w:p>
        </w:tc>
      </w:tr>
      <w:tr w:rsidR="00E94200" w:rsidRPr="00456201" w14:paraId="5299B2CC" w14:textId="77777777" w:rsidTr="003324E9">
        <w:trPr>
          <w:gridAfter w:val="1"/>
          <w:wAfter w:w="80" w:type="dxa"/>
        </w:trPr>
        <w:tc>
          <w:tcPr>
            <w:tcW w:w="3080" w:type="dxa"/>
            <w:gridSpan w:val="2"/>
          </w:tcPr>
          <w:p w14:paraId="39A64525" w14:textId="3BD7C81B" w:rsidR="00E94200" w:rsidRPr="00456201" w:rsidRDefault="00E94200" w:rsidP="00E94200">
            <w:pPr>
              <w:jc w:val="both"/>
              <w:rPr>
                <w:sz w:val="24"/>
              </w:rPr>
            </w:pPr>
            <w:r w:rsidRPr="00456201">
              <w:rPr>
                <w:sz w:val="24"/>
              </w:rPr>
              <w:t>Non-responders (no relief, slight relief)</w:t>
            </w:r>
          </w:p>
        </w:tc>
        <w:tc>
          <w:tcPr>
            <w:tcW w:w="3081" w:type="dxa"/>
          </w:tcPr>
          <w:p w14:paraId="3AB77D8D" w14:textId="6B0B7DDB" w:rsidR="00E94200" w:rsidRPr="00456201" w:rsidRDefault="00E94200" w:rsidP="006D3369">
            <w:pPr>
              <w:jc w:val="both"/>
              <w:rPr>
                <w:sz w:val="24"/>
              </w:rPr>
            </w:pPr>
            <w:r w:rsidRPr="00456201">
              <w:rPr>
                <w:sz w:val="24"/>
              </w:rPr>
              <w:t>18</w:t>
            </w:r>
            <w:r w:rsidR="00C810C2" w:rsidRPr="00456201">
              <w:rPr>
                <w:sz w:val="24"/>
              </w:rPr>
              <w:t xml:space="preserve"> (53%</w:t>
            </w:r>
            <w:r w:rsidR="006D3369" w:rsidRPr="00456201">
              <w:rPr>
                <w:sz w:val="24"/>
              </w:rPr>
              <w:t>; 12 no relief, 6 slight</w:t>
            </w:r>
            <w:r w:rsidR="00C810C2" w:rsidRPr="00456201">
              <w:rPr>
                <w:sz w:val="24"/>
              </w:rPr>
              <w:t>)</w:t>
            </w:r>
          </w:p>
        </w:tc>
        <w:tc>
          <w:tcPr>
            <w:tcW w:w="3081" w:type="dxa"/>
          </w:tcPr>
          <w:p w14:paraId="2C584D49" w14:textId="0F20BF40" w:rsidR="00E94200" w:rsidRPr="00456201" w:rsidRDefault="00E94200" w:rsidP="009378BB">
            <w:pPr>
              <w:jc w:val="both"/>
              <w:rPr>
                <w:sz w:val="24"/>
              </w:rPr>
            </w:pPr>
            <w:r w:rsidRPr="00456201">
              <w:rPr>
                <w:sz w:val="24"/>
              </w:rPr>
              <w:t>1</w:t>
            </w:r>
            <w:r w:rsidR="009378BB" w:rsidRPr="00456201">
              <w:rPr>
                <w:sz w:val="24"/>
              </w:rPr>
              <w:t>7</w:t>
            </w:r>
            <w:r w:rsidR="00C810C2" w:rsidRPr="00456201">
              <w:rPr>
                <w:sz w:val="24"/>
              </w:rPr>
              <w:t xml:space="preserve"> (28%</w:t>
            </w:r>
            <w:r w:rsidR="006D3369" w:rsidRPr="00456201">
              <w:rPr>
                <w:sz w:val="24"/>
              </w:rPr>
              <w:t>; 8 no relief, 9 slight</w:t>
            </w:r>
            <w:r w:rsidR="00C810C2" w:rsidRPr="00456201">
              <w:rPr>
                <w:sz w:val="24"/>
              </w:rPr>
              <w:t>)</w:t>
            </w:r>
          </w:p>
        </w:tc>
      </w:tr>
      <w:tr w:rsidR="00E94200" w:rsidRPr="00456201" w14:paraId="6E1CE442" w14:textId="77777777" w:rsidTr="003324E9">
        <w:trPr>
          <w:gridAfter w:val="1"/>
          <w:wAfter w:w="80" w:type="dxa"/>
        </w:trPr>
        <w:tc>
          <w:tcPr>
            <w:tcW w:w="3080" w:type="dxa"/>
            <w:gridSpan w:val="2"/>
          </w:tcPr>
          <w:p w14:paraId="6D6D2EAC" w14:textId="602477C4" w:rsidR="00E94200" w:rsidRPr="00456201" w:rsidRDefault="00E94200" w:rsidP="009E4A75">
            <w:pPr>
              <w:jc w:val="both"/>
              <w:rPr>
                <w:sz w:val="24"/>
              </w:rPr>
            </w:pPr>
            <w:r w:rsidRPr="00456201">
              <w:rPr>
                <w:sz w:val="24"/>
              </w:rPr>
              <w:t>Responders (substantial relief, complete relief)</w:t>
            </w:r>
          </w:p>
        </w:tc>
        <w:tc>
          <w:tcPr>
            <w:tcW w:w="3081" w:type="dxa"/>
          </w:tcPr>
          <w:p w14:paraId="10A47246" w14:textId="32E826AE" w:rsidR="00E94200" w:rsidRPr="00456201" w:rsidRDefault="009378BB" w:rsidP="009E4A75">
            <w:pPr>
              <w:jc w:val="both"/>
              <w:rPr>
                <w:sz w:val="24"/>
              </w:rPr>
            </w:pPr>
            <w:r w:rsidRPr="00456201">
              <w:rPr>
                <w:sz w:val="24"/>
              </w:rPr>
              <w:t>16</w:t>
            </w:r>
            <w:r w:rsidR="00C810C2" w:rsidRPr="00456201">
              <w:rPr>
                <w:sz w:val="24"/>
              </w:rPr>
              <w:t xml:space="preserve"> (47%</w:t>
            </w:r>
            <w:r w:rsidR="006D3369" w:rsidRPr="00456201">
              <w:rPr>
                <w:sz w:val="24"/>
              </w:rPr>
              <w:t>; 10 substantial, 6 complete</w:t>
            </w:r>
            <w:r w:rsidR="00C810C2" w:rsidRPr="00456201">
              <w:rPr>
                <w:sz w:val="24"/>
              </w:rPr>
              <w:t>)</w:t>
            </w:r>
          </w:p>
        </w:tc>
        <w:tc>
          <w:tcPr>
            <w:tcW w:w="3081" w:type="dxa"/>
          </w:tcPr>
          <w:p w14:paraId="0FC0AF97" w14:textId="7655AC26" w:rsidR="00E94200" w:rsidRPr="00456201" w:rsidRDefault="00E94200" w:rsidP="009E4A75">
            <w:pPr>
              <w:jc w:val="both"/>
              <w:rPr>
                <w:sz w:val="24"/>
              </w:rPr>
            </w:pPr>
            <w:r w:rsidRPr="00456201">
              <w:rPr>
                <w:sz w:val="24"/>
              </w:rPr>
              <w:t>44</w:t>
            </w:r>
            <w:r w:rsidR="00C810C2" w:rsidRPr="00456201">
              <w:rPr>
                <w:sz w:val="24"/>
              </w:rPr>
              <w:t xml:space="preserve"> (72%</w:t>
            </w:r>
            <w:r w:rsidR="006D3369" w:rsidRPr="00456201">
              <w:rPr>
                <w:sz w:val="24"/>
              </w:rPr>
              <w:t>; 27 substantial, 17 complete</w:t>
            </w:r>
            <w:r w:rsidR="00C810C2" w:rsidRPr="00456201">
              <w:rPr>
                <w:sz w:val="24"/>
              </w:rPr>
              <w:t>)</w:t>
            </w:r>
          </w:p>
        </w:tc>
      </w:tr>
      <w:tr w:rsidR="009378BB" w:rsidRPr="00456201" w14:paraId="00A6AF32" w14:textId="77777777" w:rsidTr="003324E9">
        <w:trPr>
          <w:gridAfter w:val="1"/>
          <w:wAfter w:w="80" w:type="dxa"/>
        </w:trPr>
        <w:tc>
          <w:tcPr>
            <w:tcW w:w="3080" w:type="dxa"/>
            <w:gridSpan w:val="2"/>
          </w:tcPr>
          <w:p w14:paraId="5568654F" w14:textId="159BCBB0" w:rsidR="009378BB" w:rsidRPr="00456201" w:rsidRDefault="009378BB" w:rsidP="009E4A75">
            <w:pPr>
              <w:jc w:val="both"/>
              <w:rPr>
                <w:sz w:val="24"/>
              </w:rPr>
            </w:pPr>
            <w:r w:rsidRPr="00456201">
              <w:rPr>
                <w:sz w:val="24"/>
              </w:rPr>
              <w:t>total</w:t>
            </w:r>
          </w:p>
        </w:tc>
        <w:tc>
          <w:tcPr>
            <w:tcW w:w="3081" w:type="dxa"/>
          </w:tcPr>
          <w:p w14:paraId="21037C4A" w14:textId="190DB9B5" w:rsidR="009378BB" w:rsidRPr="00456201" w:rsidRDefault="009378BB" w:rsidP="009E4A75">
            <w:pPr>
              <w:jc w:val="both"/>
              <w:rPr>
                <w:sz w:val="24"/>
              </w:rPr>
            </w:pPr>
            <w:r w:rsidRPr="00456201">
              <w:rPr>
                <w:sz w:val="24"/>
              </w:rPr>
              <w:t>34</w:t>
            </w:r>
          </w:p>
        </w:tc>
        <w:tc>
          <w:tcPr>
            <w:tcW w:w="3081" w:type="dxa"/>
          </w:tcPr>
          <w:p w14:paraId="1DC3EEA3" w14:textId="45656787" w:rsidR="009378BB" w:rsidRPr="00456201" w:rsidRDefault="009378BB" w:rsidP="009E4A75">
            <w:pPr>
              <w:jc w:val="both"/>
              <w:rPr>
                <w:sz w:val="24"/>
              </w:rPr>
            </w:pPr>
            <w:r w:rsidRPr="00456201">
              <w:rPr>
                <w:sz w:val="24"/>
              </w:rPr>
              <w:t>61</w:t>
            </w:r>
          </w:p>
        </w:tc>
      </w:tr>
      <w:tr w:rsidR="003324E9" w:rsidRPr="00456201" w14:paraId="59EE52DF" w14:textId="77777777" w:rsidTr="00D7637D">
        <w:trPr>
          <w:gridAfter w:val="1"/>
          <w:wAfter w:w="80" w:type="dxa"/>
        </w:trPr>
        <w:tc>
          <w:tcPr>
            <w:tcW w:w="9242" w:type="dxa"/>
            <w:gridSpan w:val="4"/>
          </w:tcPr>
          <w:p w14:paraId="2A92B9CA" w14:textId="77777777" w:rsidR="003324E9" w:rsidRPr="00456201" w:rsidRDefault="003324E9" w:rsidP="009E4A75">
            <w:pPr>
              <w:jc w:val="both"/>
              <w:rPr>
                <w:sz w:val="24"/>
              </w:rPr>
            </w:pPr>
          </w:p>
        </w:tc>
      </w:tr>
      <w:tr w:rsidR="00254B6F" w14:paraId="352C6603" w14:textId="77777777" w:rsidTr="003324E9">
        <w:tc>
          <w:tcPr>
            <w:tcW w:w="2419" w:type="dxa"/>
          </w:tcPr>
          <w:p w14:paraId="23A13349" w14:textId="77777777" w:rsidR="00254B6F" w:rsidRPr="00456201" w:rsidRDefault="00254B6F" w:rsidP="00447992">
            <w:pPr>
              <w:jc w:val="both"/>
              <w:rPr>
                <w:sz w:val="24"/>
              </w:rPr>
            </w:pPr>
          </w:p>
        </w:tc>
        <w:tc>
          <w:tcPr>
            <w:tcW w:w="6903" w:type="dxa"/>
            <w:gridSpan w:val="4"/>
          </w:tcPr>
          <w:p w14:paraId="7A39352F" w14:textId="69368392" w:rsidR="00254B6F" w:rsidRPr="00456201" w:rsidRDefault="00254B6F" w:rsidP="00447992">
            <w:pPr>
              <w:jc w:val="both"/>
              <w:rPr>
                <w:sz w:val="24"/>
              </w:rPr>
            </w:pPr>
            <w:r w:rsidRPr="00456201">
              <w:rPr>
                <w:sz w:val="24"/>
              </w:rPr>
              <w:t>Power beta of 80%, Alpha p-value of 0.05, Effect size 0.</w:t>
            </w:r>
            <w:r w:rsidR="007C6D04" w:rsidRPr="00456201">
              <w:rPr>
                <w:sz w:val="24"/>
              </w:rPr>
              <w:t>5</w:t>
            </w:r>
            <w:r w:rsidR="006E1A4C" w:rsidRPr="00456201">
              <w:rPr>
                <w:sz w:val="24"/>
              </w:rPr>
              <w:t>0</w:t>
            </w:r>
          </w:p>
          <w:p w14:paraId="7FBA38B7" w14:textId="77777777" w:rsidR="00254B6F" w:rsidRPr="00456201" w:rsidRDefault="00254B6F" w:rsidP="00447992">
            <w:pPr>
              <w:jc w:val="both"/>
              <w:rPr>
                <w:sz w:val="24"/>
              </w:rPr>
            </w:pPr>
          </w:p>
          <w:p w14:paraId="261ED339" w14:textId="21D01843" w:rsidR="00254B6F" w:rsidRPr="00456201" w:rsidRDefault="00254B6F" w:rsidP="00447992">
            <w:pPr>
              <w:jc w:val="both"/>
              <w:rPr>
                <w:sz w:val="24"/>
              </w:rPr>
            </w:pPr>
            <w:r w:rsidRPr="00456201">
              <w:rPr>
                <w:sz w:val="24"/>
              </w:rPr>
              <w:t xml:space="preserve">Sample size required without any drop-out: </w:t>
            </w:r>
            <w:r w:rsidR="007C6D04" w:rsidRPr="00456201">
              <w:rPr>
                <w:sz w:val="24"/>
              </w:rPr>
              <w:t>32</w:t>
            </w:r>
            <w:r w:rsidRPr="00456201">
              <w:rPr>
                <w:sz w:val="24"/>
              </w:rPr>
              <w:t xml:space="preserve"> s</w:t>
            </w:r>
            <w:r w:rsidR="007C6D04" w:rsidRPr="00456201">
              <w:rPr>
                <w:sz w:val="24"/>
              </w:rPr>
              <w:t>ubjects</w:t>
            </w:r>
            <w:r w:rsidRPr="00456201">
              <w:rPr>
                <w:sz w:val="24"/>
              </w:rPr>
              <w:t xml:space="preserve">.  </w:t>
            </w:r>
          </w:p>
          <w:p w14:paraId="0799E63C" w14:textId="404C9A30" w:rsidR="00254B6F" w:rsidRPr="00456201" w:rsidRDefault="00254B6F" w:rsidP="00447992">
            <w:pPr>
              <w:jc w:val="both"/>
              <w:rPr>
                <w:sz w:val="24"/>
              </w:rPr>
            </w:pPr>
            <w:r w:rsidRPr="00456201">
              <w:rPr>
                <w:sz w:val="24"/>
              </w:rPr>
              <w:t xml:space="preserve">Sample size with </w:t>
            </w:r>
            <w:r w:rsidR="007C6D04" w:rsidRPr="00456201">
              <w:rPr>
                <w:sz w:val="24"/>
              </w:rPr>
              <w:t>3</w:t>
            </w:r>
            <w:r w:rsidRPr="00456201">
              <w:rPr>
                <w:sz w:val="24"/>
              </w:rPr>
              <w:t xml:space="preserve">0% attrition rate included:  </w:t>
            </w:r>
            <w:r w:rsidR="007C6D04" w:rsidRPr="00456201">
              <w:rPr>
                <w:sz w:val="24"/>
              </w:rPr>
              <w:t>42</w:t>
            </w:r>
          </w:p>
          <w:p w14:paraId="36224BF0" w14:textId="77777777" w:rsidR="00254B6F" w:rsidRPr="00456201" w:rsidRDefault="00254B6F" w:rsidP="00447992">
            <w:pPr>
              <w:pStyle w:val="ListParagraph"/>
              <w:ind w:left="0"/>
              <w:jc w:val="both"/>
              <w:rPr>
                <w:sz w:val="24"/>
              </w:rPr>
            </w:pPr>
          </w:p>
          <w:p w14:paraId="5CC7FC3E" w14:textId="5879D9C0" w:rsidR="00254B6F" w:rsidRPr="00456201" w:rsidRDefault="00254B6F" w:rsidP="00447992">
            <w:pPr>
              <w:jc w:val="both"/>
              <w:rPr>
                <w:sz w:val="24"/>
              </w:rPr>
            </w:pPr>
            <w:r w:rsidRPr="00456201">
              <w:rPr>
                <w:sz w:val="24"/>
              </w:rPr>
              <w:t xml:space="preserve">Total of </w:t>
            </w:r>
            <w:r w:rsidR="007C6D04" w:rsidRPr="00456201">
              <w:rPr>
                <w:sz w:val="24"/>
              </w:rPr>
              <w:t>42</w:t>
            </w:r>
            <w:r w:rsidRPr="00456201">
              <w:rPr>
                <w:sz w:val="24"/>
              </w:rPr>
              <w:t xml:space="preserve"> migraine patients:  </w:t>
            </w:r>
          </w:p>
          <w:p w14:paraId="7F24D05A" w14:textId="7E7F8B33" w:rsidR="00254B6F" w:rsidRPr="00456201" w:rsidRDefault="007C6D04" w:rsidP="00447992">
            <w:pPr>
              <w:pStyle w:val="ListParagraph"/>
              <w:numPr>
                <w:ilvl w:val="0"/>
                <w:numId w:val="27"/>
              </w:numPr>
              <w:ind w:left="0"/>
              <w:jc w:val="both"/>
              <w:rPr>
                <w:sz w:val="24"/>
              </w:rPr>
            </w:pPr>
            <w:r w:rsidRPr="00456201">
              <w:rPr>
                <w:sz w:val="24"/>
              </w:rPr>
              <w:t>21</w:t>
            </w:r>
            <w:r w:rsidR="00254B6F" w:rsidRPr="00456201">
              <w:rPr>
                <w:sz w:val="24"/>
              </w:rPr>
              <w:t xml:space="preserve"> Patients in sitting position</w:t>
            </w:r>
          </w:p>
          <w:p w14:paraId="425A1A3C" w14:textId="32C66E7A" w:rsidR="00254B6F" w:rsidRPr="00456201" w:rsidRDefault="007C6D04" w:rsidP="00447992">
            <w:pPr>
              <w:pStyle w:val="ListParagraph"/>
              <w:numPr>
                <w:ilvl w:val="0"/>
                <w:numId w:val="27"/>
              </w:numPr>
              <w:ind w:left="0"/>
              <w:jc w:val="both"/>
              <w:rPr>
                <w:sz w:val="24"/>
              </w:rPr>
            </w:pPr>
            <w:r w:rsidRPr="00456201">
              <w:rPr>
                <w:sz w:val="24"/>
              </w:rPr>
              <w:t>21</w:t>
            </w:r>
            <w:r w:rsidR="00254B6F" w:rsidRPr="00456201">
              <w:rPr>
                <w:sz w:val="24"/>
              </w:rPr>
              <w:t xml:space="preserve"> Patient in supine position</w:t>
            </w:r>
          </w:p>
          <w:p w14:paraId="15AD4E49" w14:textId="77777777" w:rsidR="00254B6F" w:rsidRPr="00456201" w:rsidRDefault="00254B6F" w:rsidP="00447992">
            <w:pPr>
              <w:jc w:val="both"/>
              <w:rPr>
                <w:sz w:val="24"/>
              </w:rPr>
            </w:pPr>
          </w:p>
          <w:p w14:paraId="34A0FBDF" w14:textId="02C43654" w:rsidR="00254B6F" w:rsidRPr="00456201" w:rsidRDefault="00254B6F" w:rsidP="00447992">
            <w:pPr>
              <w:jc w:val="both"/>
              <w:rPr>
                <w:sz w:val="24"/>
              </w:rPr>
            </w:pPr>
            <w:r w:rsidRPr="00456201">
              <w:rPr>
                <w:sz w:val="24"/>
              </w:rPr>
              <w:t xml:space="preserve">Total of </w:t>
            </w:r>
            <w:r w:rsidR="007C6D04" w:rsidRPr="00456201">
              <w:rPr>
                <w:sz w:val="24"/>
              </w:rPr>
              <w:t>42</w:t>
            </w:r>
            <w:r w:rsidRPr="00456201">
              <w:rPr>
                <w:sz w:val="24"/>
              </w:rPr>
              <w:t xml:space="preserve"> patients with other headache type</w:t>
            </w:r>
            <w:r w:rsidR="00CB69F3">
              <w:rPr>
                <w:sz w:val="24"/>
              </w:rPr>
              <w:t xml:space="preserve"> (not cluster headache)</w:t>
            </w:r>
            <w:r w:rsidRPr="00456201">
              <w:rPr>
                <w:sz w:val="24"/>
              </w:rPr>
              <w:t xml:space="preserve">:  </w:t>
            </w:r>
          </w:p>
          <w:p w14:paraId="1EEB5A14" w14:textId="08A2FBBD" w:rsidR="00254B6F" w:rsidRPr="00456201" w:rsidRDefault="007C6D04" w:rsidP="00447992">
            <w:pPr>
              <w:pStyle w:val="ListParagraph"/>
              <w:numPr>
                <w:ilvl w:val="0"/>
                <w:numId w:val="27"/>
              </w:numPr>
              <w:ind w:left="0"/>
              <w:jc w:val="both"/>
              <w:rPr>
                <w:sz w:val="24"/>
              </w:rPr>
            </w:pPr>
            <w:r w:rsidRPr="00456201">
              <w:rPr>
                <w:sz w:val="24"/>
              </w:rPr>
              <w:t>21</w:t>
            </w:r>
            <w:r w:rsidR="00254B6F" w:rsidRPr="00456201">
              <w:rPr>
                <w:sz w:val="24"/>
              </w:rPr>
              <w:t xml:space="preserve"> Patients in sitting position </w:t>
            </w:r>
          </w:p>
          <w:p w14:paraId="7C8CCF3B" w14:textId="6FB3366E" w:rsidR="00CB69F3" w:rsidRPr="00CB69F3" w:rsidRDefault="007C6D04" w:rsidP="00CB69F3">
            <w:pPr>
              <w:jc w:val="both"/>
              <w:rPr>
                <w:sz w:val="24"/>
              </w:rPr>
            </w:pPr>
            <w:r w:rsidRPr="00CB69F3">
              <w:rPr>
                <w:sz w:val="24"/>
              </w:rPr>
              <w:t>21</w:t>
            </w:r>
            <w:r w:rsidR="00254B6F" w:rsidRPr="00CB69F3">
              <w:rPr>
                <w:sz w:val="24"/>
              </w:rPr>
              <w:t xml:space="preserve"> Patient in supine position</w:t>
            </w:r>
          </w:p>
          <w:p w14:paraId="480A748C" w14:textId="77777777" w:rsidR="00CB69F3" w:rsidRPr="00CB69F3" w:rsidRDefault="00CB69F3" w:rsidP="00CB69F3">
            <w:pPr>
              <w:pStyle w:val="ListParagraph"/>
              <w:numPr>
                <w:ilvl w:val="0"/>
                <w:numId w:val="27"/>
              </w:numPr>
              <w:ind w:left="0"/>
              <w:jc w:val="both"/>
            </w:pPr>
          </w:p>
          <w:p w14:paraId="296B091C" w14:textId="21BEAE99" w:rsidR="00254B6F" w:rsidRDefault="00254B6F" w:rsidP="00447992">
            <w:pPr>
              <w:jc w:val="both"/>
              <w:rPr>
                <w:sz w:val="24"/>
              </w:rPr>
            </w:pPr>
            <w:r w:rsidRPr="00456201">
              <w:rPr>
                <w:sz w:val="24"/>
              </w:rPr>
              <w:t xml:space="preserve">Overall total: </w:t>
            </w:r>
            <w:r w:rsidR="007C6D04" w:rsidRPr="00456201">
              <w:rPr>
                <w:sz w:val="24"/>
              </w:rPr>
              <w:t>84</w:t>
            </w:r>
          </w:p>
          <w:p w14:paraId="34B91085" w14:textId="77777777" w:rsidR="00CB69F3" w:rsidRDefault="00CB69F3" w:rsidP="00447992">
            <w:pPr>
              <w:jc w:val="both"/>
              <w:rPr>
                <w:sz w:val="24"/>
              </w:rPr>
            </w:pPr>
          </w:p>
          <w:p w14:paraId="3ABB996E" w14:textId="2E703D66" w:rsidR="00CB69F3" w:rsidRDefault="00CB69F3" w:rsidP="00447992">
            <w:pPr>
              <w:jc w:val="both"/>
              <w:rPr>
                <w:sz w:val="24"/>
              </w:rPr>
            </w:pPr>
            <w:r>
              <w:rPr>
                <w:sz w:val="24"/>
              </w:rPr>
              <w:t xml:space="preserve">Pilot cluster headache cohort </w:t>
            </w:r>
            <w:r w:rsidR="000A56D3">
              <w:rPr>
                <w:sz w:val="24"/>
              </w:rPr>
              <w:t>(no power calculation)</w:t>
            </w:r>
            <w:r>
              <w:rPr>
                <w:sz w:val="24"/>
              </w:rPr>
              <w:t>:</w:t>
            </w:r>
          </w:p>
          <w:p w14:paraId="6193256A" w14:textId="31E8E2D6" w:rsidR="00CB69F3" w:rsidRDefault="000A56D3" w:rsidP="00447992">
            <w:pPr>
              <w:jc w:val="both"/>
              <w:rPr>
                <w:sz w:val="24"/>
              </w:rPr>
            </w:pPr>
            <w:r>
              <w:rPr>
                <w:sz w:val="24"/>
              </w:rPr>
              <w:t>8</w:t>
            </w:r>
            <w:r w:rsidR="00CB69F3">
              <w:rPr>
                <w:sz w:val="24"/>
              </w:rPr>
              <w:t xml:space="preserve"> patients in sitting position</w:t>
            </w:r>
          </w:p>
          <w:p w14:paraId="650F3969" w14:textId="60522A96" w:rsidR="00CB69F3" w:rsidRDefault="000A56D3" w:rsidP="00447992">
            <w:pPr>
              <w:jc w:val="both"/>
              <w:rPr>
                <w:sz w:val="24"/>
              </w:rPr>
            </w:pPr>
            <w:r>
              <w:rPr>
                <w:sz w:val="24"/>
              </w:rPr>
              <w:t>8</w:t>
            </w:r>
            <w:r w:rsidR="00CB69F3">
              <w:rPr>
                <w:sz w:val="24"/>
              </w:rPr>
              <w:t xml:space="preserve"> patients in supine position</w:t>
            </w:r>
          </w:p>
          <w:p w14:paraId="62BFA372" w14:textId="77777777" w:rsidR="00CB69F3" w:rsidRPr="00456201" w:rsidRDefault="00CB69F3" w:rsidP="00447992">
            <w:pPr>
              <w:jc w:val="both"/>
              <w:rPr>
                <w:sz w:val="24"/>
              </w:rPr>
            </w:pPr>
          </w:p>
          <w:p w14:paraId="0A4932BE" w14:textId="7E9E188C" w:rsidR="00254B6F" w:rsidRPr="00456201" w:rsidRDefault="000A56D3" w:rsidP="009B7A11">
            <w:pPr>
              <w:jc w:val="both"/>
              <w:rPr>
                <w:sz w:val="24"/>
              </w:rPr>
            </w:pPr>
            <w:r>
              <w:rPr>
                <w:sz w:val="24"/>
              </w:rPr>
              <w:t>Overall total</w:t>
            </w:r>
            <w:r w:rsidR="009B7A11">
              <w:rPr>
                <w:sz w:val="24"/>
              </w:rPr>
              <w:t xml:space="preserve"> for cluster headache only: 16</w:t>
            </w:r>
            <w:r>
              <w:rPr>
                <w:sz w:val="24"/>
              </w:rPr>
              <w:t xml:space="preserve"> </w:t>
            </w:r>
          </w:p>
        </w:tc>
      </w:tr>
    </w:tbl>
    <w:p w14:paraId="03524368" w14:textId="141A4C2F" w:rsidR="00254B6F" w:rsidRDefault="00254B6F" w:rsidP="00254B6F">
      <w:pPr>
        <w:jc w:val="both"/>
      </w:pPr>
    </w:p>
    <w:p w14:paraId="4337227F" w14:textId="632F17DE" w:rsidR="004647A1" w:rsidRPr="00601BBD" w:rsidRDefault="004647A1" w:rsidP="009E4A75">
      <w:pPr>
        <w:jc w:val="both"/>
        <w:rPr>
          <w:sz w:val="24"/>
        </w:rPr>
      </w:pPr>
      <w:r w:rsidRPr="00601BBD">
        <w:rPr>
          <w:sz w:val="24"/>
        </w:rPr>
        <w:t>The CONSORT guidelines require a statement on the number of patients assessed for eligibility (Schulz, Altman &amp; Moher 2010)</w:t>
      </w:r>
      <w:r w:rsidR="00E6420A">
        <w:rPr>
          <w:sz w:val="24"/>
        </w:rPr>
        <w:t xml:space="preserve">, see also Appendix </w:t>
      </w:r>
      <w:r w:rsidR="00307DDD">
        <w:rPr>
          <w:sz w:val="24"/>
        </w:rPr>
        <w:t>3</w:t>
      </w:r>
      <w:r w:rsidRPr="00601BBD">
        <w:rPr>
          <w:sz w:val="24"/>
        </w:rPr>
        <w:t>. The number of patients screened but who did not meet the inclusion criteria or who declined to participate will be recorded, as will any patients who are lost to follow-up.</w:t>
      </w:r>
    </w:p>
    <w:p w14:paraId="490785AF" w14:textId="77777777" w:rsidR="008F752A" w:rsidRDefault="008F752A" w:rsidP="009E4A75">
      <w:pPr>
        <w:jc w:val="both"/>
      </w:pPr>
    </w:p>
    <w:p w14:paraId="322541BF" w14:textId="77777777" w:rsidR="008F752A" w:rsidRDefault="008F752A" w:rsidP="00683F85">
      <w:pPr>
        <w:pStyle w:val="SOPHeading3"/>
        <w:ind w:left="0" w:firstLine="0"/>
        <w:jc w:val="both"/>
      </w:pPr>
      <w:bookmarkStart w:id="41" w:name="_Toc501372174"/>
      <w:bookmarkStart w:id="42" w:name="_Toc514844335"/>
      <w:r>
        <w:t>Randomisation</w:t>
      </w:r>
      <w:bookmarkEnd w:id="41"/>
      <w:bookmarkEnd w:id="42"/>
    </w:p>
    <w:p w14:paraId="5A581759" w14:textId="62B166AA" w:rsidR="008F752A" w:rsidRPr="00746BF9" w:rsidRDefault="008F752A" w:rsidP="009E4A75">
      <w:pPr>
        <w:jc w:val="both"/>
        <w:rPr>
          <w:sz w:val="24"/>
        </w:rPr>
      </w:pPr>
      <w:r w:rsidRPr="00746BF9">
        <w:rPr>
          <w:sz w:val="24"/>
        </w:rPr>
        <w:t xml:space="preserve">Following written consent, participants are allocated at random to the control or Coban intervention group, using a randomised sequence from the freeware randomisation programme, see </w:t>
      </w:r>
      <w:hyperlink r:id="rId23" w:history="1">
        <w:r w:rsidRPr="00746BF9">
          <w:rPr>
            <w:rStyle w:val="Hyperlink"/>
            <w:sz w:val="24"/>
          </w:rPr>
          <w:t>https://www.randomizer.org/</w:t>
        </w:r>
      </w:hyperlink>
      <w:r w:rsidRPr="00746BF9">
        <w:rPr>
          <w:sz w:val="24"/>
        </w:rPr>
        <w:t xml:space="preserve"> .  </w:t>
      </w:r>
      <w:r w:rsidR="00692DA1" w:rsidRPr="00746BF9">
        <w:rPr>
          <w:sz w:val="24"/>
        </w:rPr>
        <w:t>B</w:t>
      </w:r>
      <w:r w:rsidRPr="00746BF9">
        <w:rPr>
          <w:sz w:val="24"/>
        </w:rPr>
        <w:t>lock randomisation</w:t>
      </w:r>
      <w:r w:rsidR="00997F4D" w:rsidRPr="00746BF9">
        <w:rPr>
          <w:sz w:val="24"/>
        </w:rPr>
        <w:t xml:space="preserve">, blocks of </w:t>
      </w:r>
      <w:r w:rsidR="00AC5965">
        <w:rPr>
          <w:sz w:val="24"/>
        </w:rPr>
        <w:t>6</w:t>
      </w:r>
      <w:r w:rsidR="00997F4D" w:rsidRPr="00746BF9">
        <w:rPr>
          <w:sz w:val="24"/>
        </w:rPr>
        <w:t xml:space="preserve"> patients </w:t>
      </w:r>
      <w:r w:rsidR="003E000B" w:rsidRPr="00746BF9">
        <w:rPr>
          <w:sz w:val="24"/>
        </w:rPr>
        <w:t>to be allocated each time to a</w:t>
      </w:r>
      <w:r w:rsidR="00BE6701" w:rsidRPr="00746BF9">
        <w:rPr>
          <w:sz w:val="24"/>
        </w:rPr>
        <w:t xml:space="preserve"> recruitment site</w:t>
      </w:r>
      <w:r w:rsidR="00997F4D" w:rsidRPr="00746BF9">
        <w:rPr>
          <w:sz w:val="24"/>
        </w:rPr>
        <w:t>,</w:t>
      </w:r>
      <w:r w:rsidRPr="00746BF9">
        <w:rPr>
          <w:sz w:val="24"/>
        </w:rPr>
        <w:t xml:space="preserve"> will be undertaken</w:t>
      </w:r>
      <w:r w:rsidR="00692DA1" w:rsidRPr="00746BF9">
        <w:rPr>
          <w:sz w:val="24"/>
        </w:rPr>
        <w:t xml:space="preserve"> to ensure even distribution of cases from different clinicians into the two arms</w:t>
      </w:r>
      <w:r w:rsidRPr="00746BF9">
        <w:rPr>
          <w:sz w:val="24"/>
        </w:rPr>
        <w:t xml:space="preserve">. </w:t>
      </w:r>
      <w:r w:rsidR="008840A8" w:rsidRPr="00746BF9">
        <w:rPr>
          <w:sz w:val="24"/>
        </w:rPr>
        <w:t>Randomisation will also be stratified by cohort (migraine vs non-migraine cohorts).</w:t>
      </w:r>
    </w:p>
    <w:p w14:paraId="00849ECE" w14:textId="10A77120" w:rsidR="008F752A" w:rsidRPr="00746BF9" w:rsidRDefault="008F752A" w:rsidP="009E4A75">
      <w:pPr>
        <w:jc w:val="both"/>
        <w:rPr>
          <w:sz w:val="24"/>
        </w:rPr>
      </w:pPr>
      <w:r w:rsidRPr="00746BF9">
        <w:rPr>
          <w:sz w:val="24"/>
        </w:rPr>
        <w:t>Sequential envelopes with each next randomisation allocation will be used to achieve concealment and these will be kept in the research department. The researcher or regular healthcare professional for the participant in question can e-mail (</w:t>
      </w:r>
      <w:hyperlink r:id="rId24" w:history="1">
        <w:r w:rsidRPr="00746BF9">
          <w:rPr>
            <w:rStyle w:val="Hyperlink"/>
            <w:sz w:val="24"/>
          </w:rPr>
          <w:t>research@cumbria.nhs.uk</w:t>
        </w:r>
      </w:hyperlink>
      <w:r w:rsidRPr="00746BF9">
        <w:rPr>
          <w:sz w:val="24"/>
        </w:rPr>
        <w:t xml:space="preserve">  or phone the R&amp;D Dept (01228 602173) to determine which treatment the next participant has been allocated to.</w:t>
      </w:r>
      <w:r w:rsidR="005107C7">
        <w:rPr>
          <w:sz w:val="24"/>
        </w:rPr>
        <w:t xml:space="preserve"> At this stage the Curelator dashboard will also be checked for baseline diary compliance.</w:t>
      </w:r>
    </w:p>
    <w:p w14:paraId="7ACD06C5" w14:textId="77777777" w:rsidR="008F752A" w:rsidRDefault="008F752A" w:rsidP="005107C7">
      <w:pPr>
        <w:pStyle w:val="SOPHeading2"/>
        <w:ind w:left="0" w:firstLine="0"/>
      </w:pPr>
      <w:bookmarkStart w:id="43" w:name="_Toc501372175"/>
      <w:bookmarkStart w:id="44" w:name="_Toc514844336"/>
      <w:r>
        <w:t>Eligibility criteria</w:t>
      </w:r>
      <w:bookmarkEnd w:id="43"/>
      <w:bookmarkEnd w:id="44"/>
    </w:p>
    <w:p w14:paraId="0ADC740D" w14:textId="77777777" w:rsidR="008F752A" w:rsidRDefault="008F752A" w:rsidP="00386341">
      <w:pPr>
        <w:pStyle w:val="SOPHeading3"/>
        <w:ind w:left="0" w:firstLine="0"/>
        <w:jc w:val="both"/>
      </w:pPr>
      <w:bookmarkStart w:id="45" w:name="_Toc501372176"/>
      <w:bookmarkStart w:id="46" w:name="_Toc514844337"/>
      <w:r>
        <w:t>Inclusion criteria</w:t>
      </w:r>
      <w:bookmarkEnd w:id="45"/>
      <w:bookmarkEnd w:id="46"/>
    </w:p>
    <w:p w14:paraId="6491E1FD" w14:textId="77777777" w:rsidR="00F84BF0" w:rsidRPr="00F84BF0" w:rsidRDefault="00F84BF0" w:rsidP="00F84BF0">
      <w:pPr>
        <w:spacing w:after="0" w:line="240" w:lineRule="auto"/>
        <w:jc w:val="both"/>
        <w:rPr>
          <w:rFonts w:cstheme="minorHAnsi"/>
          <w:szCs w:val="24"/>
        </w:rPr>
      </w:pPr>
    </w:p>
    <w:p w14:paraId="66529FC8" w14:textId="77777777" w:rsidR="007A0B18" w:rsidRPr="005E7505" w:rsidRDefault="007A0B18" w:rsidP="00F84BF0">
      <w:pPr>
        <w:pStyle w:val="ListParagraph"/>
        <w:numPr>
          <w:ilvl w:val="0"/>
          <w:numId w:val="34"/>
        </w:numPr>
        <w:ind w:left="426" w:hanging="426"/>
        <w:rPr>
          <w:rStyle w:val="li-content"/>
          <w:b/>
          <w:sz w:val="24"/>
          <w:szCs w:val="24"/>
        </w:rPr>
      </w:pPr>
      <w:r w:rsidRPr="005E7505">
        <w:rPr>
          <w:rStyle w:val="li-content"/>
          <w:rFonts w:eastAsiaTheme="majorEastAsia"/>
          <w:color w:val="000000"/>
          <w:sz w:val="24"/>
          <w:szCs w:val="24"/>
        </w:rPr>
        <w:t>D</w:t>
      </w:r>
      <w:r w:rsidR="00F84BF0" w:rsidRPr="005E7505">
        <w:rPr>
          <w:rStyle w:val="li-content"/>
          <w:rFonts w:eastAsiaTheme="majorEastAsia"/>
          <w:color w:val="000000"/>
          <w:sz w:val="24"/>
          <w:szCs w:val="24"/>
        </w:rPr>
        <w:t xml:space="preserve">iagnosis fulfilling IHS criteria for </w:t>
      </w:r>
      <w:r w:rsidRPr="005E7505">
        <w:rPr>
          <w:rStyle w:val="li-content"/>
          <w:rFonts w:eastAsiaTheme="majorEastAsia"/>
          <w:color w:val="000000"/>
          <w:sz w:val="24"/>
          <w:szCs w:val="24"/>
        </w:rPr>
        <w:t>primary headache disorder, which includes:</w:t>
      </w:r>
    </w:p>
    <w:p w14:paraId="428BEC51" w14:textId="77777777" w:rsidR="007A0B18" w:rsidRPr="005E7505" w:rsidRDefault="007A0B18" w:rsidP="007A0B18">
      <w:pPr>
        <w:ind w:firstLine="360"/>
        <w:rPr>
          <w:rStyle w:val="li-content"/>
          <w:rFonts w:eastAsiaTheme="majorEastAsia"/>
          <w:color w:val="000000"/>
          <w:sz w:val="24"/>
          <w:szCs w:val="24"/>
        </w:rPr>
      </w:pPr>
      <w:r w:rsidRPr="005E7505">
        <w:rPr>
          <w:rStyle w:val="li-content"/>
          <w:rFonts w:eastAsiaTheme="majorEastAsia"/>
          <w:color w:val="000000"/>
          <w:sz w:val="24"/>
          <w:szCs w:val="24"/>
        </w:rPr>
        <w:t>For migraine cohort:</w:t>
      </w:r>
    </w:p>
    <w:p w14:paraId="69566DC8" w14:textId="3DB52254" w:rsidR="00F84BF0" w:rsidRPr="005E7505" w:rsidRDefault="00F84BF0" w:rsidP="007A0B18">
      <w:pPr>
        <w:pStyle w:val="ListParagraph"/>
        <w:numPr>
          <w:ilvl w:val="0"/>
          <w:numId w:val="27"/>
        </w:numPr>
        <w:rPr>
          <w:rStyle w:val="li-content"/>
          <w:b/>
          <w:sz w:val="24"/>
          <w:szCs w:val="24"/>
        </w:rPr>
      </w:pPr>
      <w:r w:rsidRPr="005E7505">
        <w:rPr>
          <w:rStyle w:val="li-content"/>
          <w:rFonts w:eastAsiaTheme="majorEastAsia"/>
          <w:color w:val="000000"/>
          <w:sz w:val="24"/>
          <w:szCs w:val="24"/>
        </w:rPr>
        <w:t>episodic or chronic migraine</w:t>
      </w:r>
      <w:r w:rsidR="007A0B18" w:rsidRPr="005E7505">
        <w:rPr>
          <w:rStyle w:val="li-content"/>
          <w:rFonts w:eastAsiaTheme="majorEastAsia"/>
          <w:color w:val="000000"/>
          <w:sz w:val="24"/>
          <w:szCs w:val="24"/>
        </w:rPr>
        <w:t xml:space="preserve">  </w:t>
      </w:r>
    </w:p>
    <w:p w14:paraId="5BFE9AC0" w14:textId="2C553FA7" w:rsidR="007A0B18" w:rsidRPr="005E7505" w:rsidRDefault="007A0B18" w:rsidP="007A0B18">
      <w:pPr>
        <w:ind w:left="360"/>
        <w:rPr>
          <w:rStyle w:val="li-content"/>
          <w:sz w:val="24"/>
          <w:szCs w:val="24"/>
        </w:rPr>
      </w:pPr>
      <w:r w:rsidRPr="005E7505">
        <w:rPr>
          <w:rStyle w:val="li-content"/>
          <w:sz w:val="24"/>
          <w:szCs w:val="24"/>
        </w:rPr>
        <w:t>For non-migraine cohort</w:t>
      </w:r>
    </w:p>
    <w:p w14:paraId="68F2CA0E" w14:textId="77777777" w:rsidR="007A0B18" w:rsidRPr="005E7505" w:rsidRDefault="007A0B18" w:rsidP="007A0B18">
      <w:pPr>
        <w:pStyle w:val="ListParagraph"/>
        <w:numPr>
          <w:ilvl w:val="0"/>
          <w:numId w:val="27"/>
        </w:numPr>
        <w:rPr>
          <w:b/>
          <w:sz w:val="24"/>
          <w:szCs w:val="24"/>
        </w:rPr>
      </w:pPr>
      <w:r w:rsidRPr="005E7505">
        <w:rPr>
          <w:sz w:val="24"/>
          <w:szCs w:val="24"/>
        </w:rPr>
        <w:t xml:space="preserve">occipital neuralgia, </w:t>
      </w:r>
    </w:p>
    <w:p w14:paraId="03A5F5C4" w14:textId="4B38A697" w:rsidR="007A0B18" w:rsidRPr="005E7505" w:rsidRDefault="007A0B18" w:rsidP="007A0B18">
      <w:pPr>
        <w:pStyle w:val="ListParagraph"/>
        <w:numPr>
          <w:ilvl w:val="0"/>
          <w:numId w:val="27"/>
        </w:numPr>
        <w:rPr>
          <w:b/>
          <w:sz w:val="24"/>
          <w:szCs w:val="24"/>
        </w:rPr>
      </w:pPr>
      <w:r w:rsidRPr="005E7505">
        <w:rPr>
          <w:sz w:val="24"/>
          <w:szCs w:val="24"/>
        </w:rPr>
        <w:t xml:space="preserve"> </w:t>
      </w:r>
    </w:p>
    <w:p w14:paraId="350766E3" w14:textId="768E282D" w:rsidR="007A0B18" w:rsidRPr="005E7505" w:rsidRDefault="007A0B18" w:rsidP="007A0B18">
      <w:pPr>
        <w:pStyle w:val="ListParagraph"/>
        <w:numPr>
          <w:ilvl w:val="0"/>
          <w:numId w:val="27"/>
        </w:numPr>
        <w:rPr>
          <w:rStyle w:val="li-content"/>
          <w:b/>
          <w:sz w:val="24"/>
          <w:szCs w:val="24"/>
        </w:rPr>
      </w:pPr>
      <w:r w:rsidRPr="005E7505">
        <w:rPr>
          <w:sz w:val="24"/>
          <w:szCs w:val="24"/>
        </w:rPr>
        <w:t>trigeminal autonomic cephalgia (TAC)</w:t>
      </w:r>
    </w:p>
    <w:p w14:paraId="51435F72" w14:textId="3B1D7C0E" w:rsidR="007A0B18" w:rsidRPr="00CB69F3" w:rsidRDefault="007A0B18" w:rsidP="007A0B18">
      <w:pPr>
        <w:pStyle w:val="ListParagraph"/>
        <w:numPr>
          <w:ilvl w:val="0"/>
          <w:numId w:val="27"/>
        </w:numPr>
        <w:rPr>
          <w:rStyle w:val="li-content"/>
          <w:b/>
          <w:sz w:val="24"/>
          <w:szCs w:val="24"/>
        </w:rPr>
      </w:pPr>
      <w:r w:rsidRPr="005E7505">
        <w:rPr>
          <w:rStyle w:val="li-content"/>
          <w:rFonts w:eastAsiaTheme="majorEastAsia"/>
          <w:color w:val="000000"/>
          <w:sz w:val="24"/>
          <w:szCs w:val="24"/>
        </w:rPr>
        <w:t>non-specified or other primary headache disorder</w:t>
      </w:r>
    </w:p>
    <w:p w14:paraId="4F305DC1" w14:textId="03A9F5E0" w:rsidR="00CB69F3" w:rsidRDefault="00CB69F3" w:rsidP="00CB69F3">
      <w:pPr>
        <w:rPr>
          <w:rStyle w:val="li-content"/>
          <w:sz w:val="24"/>
          <w:szCs w:val="24"/>
        </w:rPr>
      </w:pPr>
      <w:r>
        <w:rPr>
          <w:rStyle w:val="li-content"/>
          <w:sz w:val="24"/>
          <w:szCs w:val="24"/>
        </w:rPr>
        <w:t>For cluster headache cohort:</w:t>
      </w:r>
    </w:p>
    <w:p w14:paraId="47B19B91" w14:textId="40C1421F" w:rsidR="00CB69F3" w:rsidRPr="00CB69F3" w:rsidRDefault="00CB69F3" w:rsidP="00CB69F3">
      <w:pPr>
        <w:pStyle w:val="ListParagraph"/>
        <w:numPr>
          <w:ilvl w:val="0"/>
          <w:numId w:val="27"/>
        </w:numPr>
        <w:rPr>
          <w:rStyle w:val="li-content"/>
          <w:sz w:val="24"/>
          <w:szCs w:val="24"/>
        </w:rPr>
      </w:pPr>
      <w:r w:rsidRPr="00CB69F3">
        <w:rPr>
          <w:sz w:val="24"/>
          <w:szCs w:val="24"/>
        </w:rPr>
        <w:t>cluster headache</w:t>
      </w:r>
    </w:p>
    <w:p w14:paraId="59F8B367" w14:textId="77777777" w:rsidR="007A0B18" w:rsidRPr="005E7505" w:rsidRDefault="007A0B18" w:rsidP="007A0B18">
      <w:pPr>
        <w:pStyle w:val="ListParagraph"/>
        <w:rPr>
          <w:rStyle w:val="li-content"/>
          <w:b/>
          <w:sz w:val="24"/>
          <w:szCs w:val="24"/>
        </w:rPr>
      </w:pPr>
    </w:p>
    <w:p w14:paraId="4B278D07" w14:textId="475A193D" w:rsidR="007A0B18" w:rsidRPr="005E7505" w:rsidRDefault="007A0B18" w:rsidP="00F84BF0">
      <w:pPr>
        <w:pStyle w:val="ListParagraph"/>
        <w:numPr>
          <w:ilvl w:val="0"/>
          <w:numId w:val="34"/>
        </w:numPr>
        <w:ind w:left="426" w:hanging="426"/>
        <w:rPr>
          <w:b/>
          <w:sz w:val="24"/>
          <w:szCs w:val="24"/>
        </w:rPr>
      </w:pPr>
      <w:r w:rsidRPr="005E7505">
        <w:rPr>
          <w:rStyle w:val="li-content"/>
          <w:rFonts w:eastAsiaTheme="majorEastAsia"/>
          <w:color w:val="000000"/>
          <w:sz w:val="24"/>
          <w:szCs w:val="24"/>
        </w:rPr>
        <w:t>Deemed eligible for GON block procedure as determined by treating neurology team</w:t>
      </w:r>
    </w:p>
    <w:p w14:paraId="6C903914" w14:textId="77777777" w:rsidR="007A0B18" w:rsidRPr="005E7505" w:rsidRDefault="007A0B18" w:rsidP="007A0B18">
      <w:pPr>
        <w:pStyle w:val="ListParagraph"/>
        <w:numPr>
          <w:ilvl w:val="0"/>
          <w:numId w:val="34"/>
        </w:numPr>
        <w:ind w:left="426" w:hanging="426"/>
        <w:rPr>
          <w:rStyle w:val="li-content"/>
          <w:b/>
          <w:sz w:val="24"/>
          <w:szCs w:val="24"/>
        </w:rPr>
      </w:pPr>
      <w:r w:rsidRPr="005E7505">
        <w:rPr>
          <w:rStyle w:val="li-content"/>
          <w:rFonts w:eastAsiaTheme="majorEastAsia"/>
          <w:color w:val="000000"/>
          <w:sz w:val="24"/>
          <w:szCs w:val="24"/>
        </w:rPr>
        <w:t xml:space="preserve">Aged 18 or older </w:t>
      </w:r>
    </w:p>
    <w:p w14:paraId="015096D1" w14:textId="77777777" w:rsidR="008F752A" w:rsidRDefault="008F752A" w:rsidP="00F84BF0">
      <w:pPr>
        <w:pStyle w:val="ListParagraph"/>
        <w:numPr>
          <w:ilvl w:val="0"/>
          <w:numId w:val="34"/>
        </w:numPr>
        <w:spacing w:after="0" w:line="240" w:lineRule="auto"/>
        <w:ind w:left="426" w:hanging="426"/>
        <w:contextualSpacing w:val="0"/>
        <w:jc w:val="both"/>
        <w:rPr>
          <w:rFonts w:cstheme="minorHAnsi"/>
          <w:szCs w:val="24"/>
        </w:rPr>
      </w:pPr>
      <w:r w:rsidRPr="005E7505">
        <w:rPr>
          <w:rFonts w:cstheme="minorHAnsi"/>
          <w:sz w:val="24"/>
          <w:szCs w:val="24"/>
        </w:rPr>
        <w:t>Mental capacity to give written informed consent</w:t>
      </w:r>
    </w:p>
    <w:p w14:paraId="0BB6855A" w14:textId="77777777" w:rsidR="008F752A" w:rsidRDefault="008F752A" w:rsidP="00386341">
      <w:pPr>
        <w:pStyle w:val="SOPHeading3"/>
        <w:ind w:left="0" w:firstLine="0"/>
        <w:jc w:val="both"/>
      </w:pPr>
      <w:bookmarkStart w:id="47" w:name="_Toc501372177"/>
      <w:bookmarkStart w:id="48" w:name="_Toc514844338"/>
      <w:r>
        <w:t>Exclusion criteria</w:t>
      </w:r>
      <w:bookmarkEnd w:id="47"/>
      <w:bookmarkEnd w:id="48"/>
    </w:p>
    <w:p w14:paraId="742694BA" w14:textId="77777777" w:rsidR="008F752A" w:rsidRPr="005E7505" w:rsidRDefault="008F752A" w:rsidP="00F84BF0">
      <w:pPr>
        <w:pStyle w:val="ListParagraph"/>
        <w:numPr>
          <w:ilvl w:val="0"/>
          <w:numId w:val="13"/>
        </w:numPr>
        <w:ind w:left="426" w:hanging="426"/>
        <w:jc w:val="both"/>
        <w:rPr>
          <w:sz w:val="24"/>
        </w:rPr>
      </w:pPr>
      <w:r w:rsidRPr="005E7505">
        <w:rPr>
          <w:sz w:val="24"/>
        </w:rPr>
        <w:t>Under the age of 18 years</w:t>
      </w:r>
    </w:p>
    <w:p w14:paraId="07249068" w14:textId="77777777" w:rsidR="008F752A" w:rsidRPr="005E7505" w:rsidRDefault="008F752A" w:rsidP="00F84BF0">
      <w:pPr>
        <w:pStyle w:val="ListParagraph"/>
        <w:numPr>
          <w:ilvl w:val="0"/>
          <w:numId w:val="13"/>
        </w:numPr>
        <w:ind w:left="426" w:hanging="426"/>
        <w:jc w:val="both"/>
        <w:rPr>
          <w:sz w:val="24"/>
        </w:rPr>
      </w:pPr>
      <w:r w:rsidRPr="005E7505">
        <w:rPr>
          <w:sz w:val="24"/>
        </w:rPr>
        <w:t>Unable to fully understand the consent process and provide informed consent due to either language barriers or mental capacity</w:t>
      </w:r>
    </w:p>
    <w:p w14:paraId="14206A1C" w14:textId="04666291" w:rsidR="00245811" w:rsidRPr="005E7505" w:rsidRDefault="008F752A" w:rsidP="00F84BF0">
      <w:pPr>
        <w:pStyle w:val="ListParagraph"/>
        <w:numPr>
          <w:ilvl w:val="0"/>
          <w:numId w:val="13"/>
        </w:numPr>
        <w:ind w:left="426" w:hanging="426"/>
        <w:jc w:val="both"/>
        <w:rPr>
          <w:sz w:val="24"/>
        </w:rPr>
      </w:pPr>
      <w:r w:rsidRPr="005E7505">
        <w:rPr>
          <w:sz w:val="24"/>
        </w:rPr>
        <w:t>Any condition that</w:t>
      </w:r>
      <w:r w:rsidR="00245811" w:rsidRPr="005E7505">
        <w:rPr>
          <w:sz w:val="24"/>
        </w:rPr>
        <w:t xml:space="preserve"> precludes patients from receiving GON block, including:</w:t>
      </w:r>
    </w:p>
    <w:p w14:paraId="1256ED1C" w14:textId="69A29A19" w:rsidR="008F752A" w:rsidRPr="005E7505" w:rsidRDefault="00245811" w:rsidP="00245811">
      <w:pPr>
        <w:pStyle w:val="ListParagraph"/>
        <w:numPr>
          <w:ilvl w:val="0"/>
          <w:numId w:val="27"/>
        </w:numPr>
        <w:jc w:val="both"/>
        <w:rPr>
          <w:sz w:val="24"/>
        </w:rPr>
      </w:pPr>
      <w:r w:rsidRPr="005E7505">
        <w:rPr>
          <w:sz w:val="24"/>
        </w:rPr>
        <w:t xml:space="preserve">Disorders </w:t>
      </w:r>
      <w:r w:rsidR="008F752A" w:rsidRPr="005E7505">
        <w:rPr>
          <w:sz w:val="24"/>
        </w:rPr>
        <w:t>associated with excessive bleeding, coagulation abnormalities or any other significant haematological condition</w:t>
      </w:r>
      <w:r w:rsidRPr="005E7505">
        <w:rPr>
          <w:sz w:val="24"/>
        </w:rPr>
        <w:t xml:space="preserve"> </w:t>
      </w:r>
      <w:r w:rsidR="008F752A" w:rsidRPr="005E7505">
        <w:rPr>
          <w:sz w:val="24"/>
        </w:rPr>
        <w:t>(e.g. Factor V Leiden, haemophilia</w:t>
      </w:r>
      <w:r w:rsidR="005B450A" w:rsidRPr="005E7505">
        <w:rPr>
          <w:sz w:val="24"/>
        </w:rPr>
        <w:t>, thrombocytopaenia</w:t>
      </w:r>
      <w:r w:rsidR="008F752A" w:rsidRPr="005E7505">
        <w:rPr>
          <w:sz w:val="24"/>
        </w:rPr>
        <w:t>).</w:t>
      </w:r>
    </w:p>
    <w:p w14:paraId="6401414E" w14:textId="77777777" w:rsidR="00245811" w:rsidRPr="005E7505" w:rsidRDefault="00245811" w:rsidP="00245811">
      <w:pPr>
        <w:pStyle w:val="ListParagraph"/>
        <w:widowControl w:val="0"/>
        <w:numPr>
          <w:ilvl w:val="0"/>
          <w:numId w:val="27"/>
        </w:numPr>
        <w:overflowPunct w:val="0"/>
        <w:autoSpaceDE w:val="0"/>
        <w:autoSpaceDN w:val="0"/>
        <w:adjustRightInd w:val="0"/>
        <w:spacing w:before="100" w:line="240" w:lineRule="auto"/>
        <w:jc w:val="both"/>
        <w:rPr>
          <w:sz w:val="24"/>
        </w:rPr>
      </w:pPr>
      <w:r w:rsidRPr="005E7505">
        <w:rPr>
          <w:sz w:val="24"/>
        </w:rPr>
        <w:t xml:space="preserve">Known acute or previous base of skull fracture </w:t>
      </w:r>
    </w:p>
    <w:p w14:paraId="1853DAE5" w14:textId="327DEC05" w:rsidR="00245811" w:rsidRPr="005E7505" w:rsidRDefault="00DC4547" w:rsidP="00DC4547">
      <w:pPr>
        <w:pStyle w:val="ListParagraph"/>
        <w:widowControl w:val="0"/>
        <w:numPr>
          <w:ilvl w:val="0"/>
          <w:numId w:val="27"/>
        </w:numPr>
        <w:overflowPunct w:val="0"/>
        <w:autoSpaceDE w:val="0"/>
        <w:autoSpaceDN w:val="0"/>
        <w:adjustRightInd w:val="0"/>
        <w:spacing w:before="100" w:line="240" w:lineRule="auto"/>
        <w:jc w:val="both"/>
        <w:rPr>
          <w:sz w:val="24"/>
        </w:rPr>
      </w:pPr>
      <w:r w:rsidRPr="005E7505">
        <w:rPr>
          <w:sz w:val="24"/>
        </w:rPr>
        <w:t>Allergy or hypersensitivity to any active ingredients or excipients used for GON block</w:t>
      </w:r>
    </w:p>
    <w:p w14:paraId="14AEBD34" w14:textId="21603FDE" w:rsidR="008F752A" w:rsidRPr="005E7505" w:rsidRDefault="008F752A" w:rsidP="00F84BF0">
      <w:pPr>
        <w:pStyle w:val="ListParagraph"/>
        <w:numPr>
          <w:ilvl w:val="0"/>
          <w:numId w:val="13"/>
        </w:numPr>
        <w:ind w:left="426" w:hanging="426"/>
        <w:jc w:val="both"/>
        <w:rPr>
          <w:sz w:val="24"/>
        </w:rPr>
      </w:pPr>
      <w:r w:rsidRPr="005E7505">
        <w:rPr>
          <w:rFonts w:cstheme="minorHAnsi"/>
          <w:sz w:val="24"/>
          <w:szCs w:val="24"/>
        </w:rPr>
        <w:t xml:space="preserve">Patients who are participating in another interventional research study involving an investigational product related to </w:t>
      </w:r>
      <w:r w:rsidR="00767160" w:rsidRPr="005E7505">
        <w:rPr>
          <w:rFonts w:cstheme="minorHAnsi"/>
          <w:sz w:val="24"/>
          <w:szCs w:val="24"/>
        </w:rPr>
        <w:t>their headache disorder</w:t>
      </w:r>
      <w:r w:rsidRPr="005E7505">
        <w:rPr>
          <w:rFonts w:cstheme="minorHAnsi"/>
          <w:sz w:val="24"/>
          <w:szCs w:val="24"/>
        </w:rPr>
        <w:t>.</w:t>
      </w:r>
    </w:p>
    <w:p w14:paraId="0E9D39F4" w14:textId="77777777" w:rsidR="008F752A" w:rsidRPr="005E7505" w:rsidRDefault="008F752A" w:rsidP="00F84BF0">
      <w:pPr>
        <w:pStyle w:val="ListParagraph"/>
        <w:numPr>
          <w:ilvl w:val="0"/>
          <w:numId w:val="13"/>
        </w:numPr>
        <w:ind w:left="426" w:hanging="426"/>
        <w:jc w:val="both"/>
        <w:rPr>
          <w:sz w:val="24"/>
        </w:rPr>
      </w:pPr>
      <w:r w:rsidRPr="005E7505">
        <w:rPr>
          <w:rFonts w:cstheme="minorHAnsi"/>
          <w:sz w:val="24"/>
          <w:szCs w:val="24"/>
        </w:rPr>
        <w:t>The patient has concurrent (medical) conditions that in the opinion of the investigator may compromise patient safety or study objectives.</w:t>
      </w:r>
    </w:p>
    <w:p w14:paraId="7DEC9405" w14:textId="4C9C7C8D" w:rsidR="00F84BF0" w:rsidRPr="005E7505" w:rsidRDefault="00F84BF0" w:rsidP="00F84BF0">
      <w:pPr>
        <w:pStyle w:val="ListParagraph"/>
        <w:widowControl w:val="0"/>
        <w:numPr>
          <w:ilvl w:val="0"/>
          <w:numId w:val="13"/>
        </w:numPr>
        <w:overflowPunct w:val="0"/>
        <w:autoSpaceDE w:val="0"/>
        <w:autoSpaceDN w:val="0"/>
        <w:adjustRightInd w:val="0"/>
        <w:spacing w:before="100" w:line="240" w:lineRule="auto"/>
        <w:ind w:left="426" w:hanging="426"/>
        <w:jc w:val="both"/>
        <w:rPr>
          <w:sz w:val="24"/>
        </w:rPr>
      </w:pPr>
      <w:r w:rsidRPr="005E7505">
        <w:rPr>
          <w:rStyle w:val="li-content"/>
          <w:rFonts w:eastAsiaTheme="majorEastAsia"/>
          <w:color w:val="000000"/>
          <w:sz w:val="24"/>
        </w:rPr>
        <w:t>Subjects who have received greater occipital nerve blocks</w:t>
      </w:r>
      <w:r w:rsidR="00245811" w:rsidRPr="005E7505">
        <w:rPr>
          <w:rStyle w:val="li-content"/>
          <w:rFonts w:eastAsiaTheme="majorEastAsia"/>
          <w:color w:val="000000"/>
          <w:sz w:val="24"/>
        </w:rPr>
        <w:t xml:space="preserve"> (both GON or Botox)</w:t>
      </w:r>
      <w:r w:rsidRPr="005E7505">
        <w:rPr>
          <w:rStyle w:val="li-content"/>
          <w:rFonts w:eastAsiaTheme="majorEastAsia"/>
          <w:color w:val="000000"/>
          <w:sz w:val="24"/>
        </w:rPr>
        <w:t xml:space="preserve"> in the last </w:t>
      </w:r>
      <w:r w:rsidR="00245811" w:rsidRPr="005E7505">
        <w:rPr>
          <w:rStyle w:val="li-content"/>
          <w:rFonts w:eastAsiaTheme="majorEastAsia"/>
          <w:color w:val="000000"/>
          <w:sz w:val="24"/>
        </w:rPr>
        <w:t>6</w:t>
      </w:r>
      <w:r w:rsidRPr="005E7505">
        <w:rPr>
          <w:rStyle w:val="li-content"/>
          <w:rFonts w:eastAsiaTheme="majorEastAsia"/>
          <w:color w:val="000000"/>
          <w:sz w:val="24"/>
        </w:rPr>
        <w:t xml:space="preserve"> months</w:t>
      </w:r>
      <w:r w:rsidR="005B450A" w:rsidRPr="005E7505">
        <w:rPr>
          <w:rStyle w:val="li-content"/>
          <w:rFonts w:eastAsiaTheme="majorEastAsia"/>
          <w:color w:val="000000"/>
          <w:sz w:val="24"/>
        </w:rPr>
        <w:t>, or are still headache-free following an intervention.</w:t>
      </w:r>
    </w:p>
    <w:p w14:paraId="1F333D6E" w14:textId="77777777" w:rsidR="00245811" w:rsidRPr="005E7505" w:rsidRDefault="00245811" w:rsidP="00F84BF0">
      <w:pPr>
        <w:pStyle w:val="ListParagraph"/>
        <w:widowControl w:val="0"/>
        <w:numPr>
          <w:ilvl w:val="0"/>
          <w:numId w:val="13"/>
        </w:numPr>
        <w:overflowPunct w:val="0"/>
        <w:autoSpaceDE w:val="0"/>
        <w:autoSpaceDN w:val="0"/>
        <w:adjustRightInd w:val="0"/>
        <w:spacing w:before="100" w:line="240" w:lineRule="auto"/>
        <w:ind w:left="426" w:hanging="426"/>
        <w:jc w:val="both"/>
        <w:rPr>
          <w:sz w:val="24"/>
        </w:rPr>
      </w:pPr>
      <w:r w:rsidRPr="005E7505">
        <w:rPr>
          <w:sz w:val="24"/>
        </w:rPr>
        <w:t>For randomisation after baseline period:</w:t>
      </w:r>
    </w:p>
    <w:p w14:paraId="67CFE49A" w14:textId="3CAB5828" w:rsidR="00F84BF0" w:rsidRPr="005E7505" w:rsidRDefault="00245811" w:rsidP="00245811">
      <w:pPr>
        <w:pStyle w:val="ListParagraph"/>
        <w:widowControl w:val="0"/>
        <w:numPr>
          <w:ilvl w:val="1"/>
          <w:numId w:val="13"/>
        </w:numPr>
        <w:overflowPunct w:val="0"/>
        <w:autoSpaceDE w:val="0"/>
        <w:autoSpaceDN w:val="0"/>
        <w:adjustRightInd w:val="0"/>
        <w:spacing w:before="100" w:line="240" w:lineRule="auto"/>
        <w:jc w:val="both"/>
        <w:rPr>
          <w:sz w:val="24"/>
        </w:rPr>
      </w:pPr>
      <w:r w:rsidRPr="005E7505">
        <w:rPr>
          <w:sz w:val="24"/>
        </w:rPr>
        <w:t xml:space="preserve">Less than two </w:t>
      </w:r>
      <w:r w:rsidR="005B450A" w:rsidRPr="005E7505">
        <w:rPr>
          <w:sz w:val="24"/>
        </w:rPr>
        <w:t>headache episode</w:t>
      </w:r>
      <w:r w:rsidRPr="005E7505">
        <w:rPr>
          <w:sz w:val="24"/>
        </w:rPr>
        <w:t>s in</w:t>
      </w:r>
      <w:r w:rsidR="00F84BF0" w:rsidRPr="005E7505">
        <w:rPr>
          <w:sz w:val="24"/>
        </w:rPr>
        <w:t xml:space="preserve"> </w:t>
      </w:r>
      <w:r w:rsidR="005B450A" w:rsidRPr="005E7505">
        <w:rPr>
          <w:sz w:val="24"/>
        </w:rPr>
        <w:t>baseline</w:t>
      </w:r>
      <w:r w:rsidR="00F84BF0" w:rsidRPr="005E7505">
        <w:rPr>
          <w:sz w:val="24"/>
        </w:rPr>
        <w:t xml:space="preserve"> 30 day data collection period</w:t>
      </w:r>
    </w:p>
    <w:p w14:paraId="491A5983" w14:textId="1761010E" w:rsidR="00245811" w:rsidRPr="005E7505" w:rsidRDefault="00245811" w:rsidP="00245811">
      <w:pPr>
        <w:pStyle w:val="ListParagraph"/>
        <w:widowControl w:val="0"/>
        <w:numPr>
          <w:ilvl w:val="1"/>
          <w:numId w:val="13"/>
        </w:numPr>
        <w:overflowPunct w:val="0"/>
        <w:autoSpaceDE w:val="0"/>
        <w:autoSpaceDN w:val="0"/>
        <w:adjustRightInd w:val="0"/>
        <w:spacing w:before="100" w:line="240" w:lineRule="auto"/>
        <w:jc w:val="both"/>
        <w:rPr>
          <w:sz w:val="24"/>
        </w:rPr>
      </w:pPr>
      <w:r w:rsidRPr="005E7505">
        <w:rPr>
          <w:sz w:val="24"/>
        </w:rPr>
        <w:t>Curelator App used &lt; 25 days out of 30 day baseline diary period</w:t>
      </w:r>
    </w:p>
    <w:p w14:paraId="726822B8" w14:textId="77777777" w:rsidR="008F752A" w:rsidRPr="00430255" w:rsidRDefault="008F752A" w:rsidP="007A0B18">
      <w:pPr>
        <w:pStyle w:val="SOPHeading2"/>
        <w:ind w:left="0" w:firstLine="0"/>
      </w:pPr>
      <w:bookmarkStart w:id="49" w:name="_Toc501372178"/>
      <w:bookmarkStart w:id="50" w:name="_Toc514844339"/>
      <w:r w:rsidRPr="00430255">
        <w:t>Early withdrawal of subjects</w:t>
      </w:r>
      <w:bookmarkEnd w:id="49"/>
      <w:bookmarkEnd w:id="50"/>
    </w:p>
    <w:p w14:paraId="2008E7F4" w14:textId="70C8204D" w:rsidR="008F752A" w:rsidRPr="00907D80" w:rsidRDefault="008F752A" w:rsidP="009E4A75">
      <w:pPr>
        <w:jc w:val="both"/>
        <w:rPr>
          <w:sz w:val="24"/>
        </w:rPr>
      </w:pPr>
      <w:r w:rsidRPr="00907D80">
        <w:rPr>
          <w:sz w:val="24"/>
        </w:rPr>
        <w:t xml:space="preserve">Patients have the right to withdraw from the trial at any time and without giving any reason. If a patient withdraws from the trial, any and all information gathered prior to the withdrawal will be </w:t>
      </w:r>
      <w:r w:rsidR="00657EF3">
        <w:rPr>
          <w:sz w:val="24"/>
        </w:rPr>
        <w:t>used i</w:t>
      </w:r>
      <w:r w:rsidRPr="00907D80">
        <w:rPr>
          <w:sz w:val="24"/>
        </w:rPr>
        <w:t xml:space="preserve">n the analysis, </w:t>
      </w:r>
      <w:r w:rsidR="00657EF3">
        <w:rPr>
          <w:sz w:val="24"/>
        </w:rPr>
        <w:t xml:space="preserve">but </w:t>
      </w:r>
      <w:r w:rsidRPr="00907D80">
        <w:rPr>
          <w:sz w:val="24"/>
        </w:rPr>
        <w:t>no further data collection will occur. If a patient does not attend a planned follow-up appointment then two more attempts will be made to contact the patient regarding the study. If still no contact can be made then the patient is deemed lost to follow-up and any collected study data will be retained.</w:t>
      </w:r>
    </w:p>
    <w:p w14:paraId="10B73FE7" w14:textId="77777777" w:rsidR="008F752A" w:rsidRPr="00B662B0" w:rsidRDefault="008F752A" w:rsidP="00280DB8">
      <w:pPr>
        <w:pStyle w:val="SOPHeading1"/>
        <w:ind w:left="0" w:firstLine="0"/>
      </w:pPr>
      <w:bookmarkStart w:id="51" w:name="_Toc501372179"/>
      <w:bookmarkStart w:id="52" w:name="_Toc514844340"/>
      <w:r w:rsidRPr="00B662B0">
        <w:t>Safety</w:t>
      </w:r>
      <w:bookmarkEnd w:id="51"/>
      <w:bookmarkEnd w:id="52"/>
    </w:p>
    <w:p w14:paraId="611B4699" w14:textId="77777777" w:rsidR="008F752A" w:rsidRPr="00B662B0" w:rsidRDefault="008F752A" w:rsidP="003D3122">
      <w:pPr>
        <w:pStyle w:val="SOPHeading2"/>
        <w:ind w:left="0" w:firstLine="0"/>
      </w:pPr>
      <w:bookmarkStart w:id="53" w:name="_Toc464651510"/>
      <w:bookmarkStart w:id="54" w:name="_Toc469915720"/>
      <w:bookmarkStart w:id="55" w:name="_Toc501372180"/>
      <w:bookmarkStart w:id="56" w:name="_Toc514844341"/>
      <w:r w:rsidRPr="00B662B0">
        <w:t>Potential risks &amp; benefits to study participants</w:t>
      </w:r>
      <w:bookmarkEnd w:id="53"/>
      <w:bookmarkEnd w:id="54"/>
      <w:bookmarkEnd w:id="55"/>
      <w:bookmarkEnd w:id="56"/>
      <w:r w:rsidRPr="00B662B0">
        <w:t xml:space="preserve"> </w:t>
      </w:r>
    </w:p>
    <w:p w14:paraId="6E7058EF" w14:textId="47D494A5" w:rsidR="008F752A" w:rsidRPr="00280DB8" w:rsidRDefault="008F752A" w:rsidP="009E4A75">
      <w:pPr>
        <w:jc w:val="both"/>
        <w:rPr>
          <w:sz w:val="24"/>
        </w:rPr>
      </w:pPr>
      <w:r w:rsidRPr="00280DB8">
        <w:rPr>
          <w:sz w:val="24"/>
          <w:lang w:eastAsia="en-GB"/>
        </w:rPr>
        <w:t>There is no anticipated personal safety risk associated with taking part in this study.</w:t>
      </w:r>
      <w:r w:rsidR="00280DB8">
        <w:rPr>
          <w:sz w:val="24"/>
          <w:lang w:eastAsia="en-GB"/>
        </w:rPr>
        <w:t xml:space="preserve"> The only study intervention is the difference in patient position post-GON block.</w:t>
      </w:r>
      <w:r w:rsidRPr="00280DB8">
        <w:rPr>
          <w:sz w:val="24"/>
          <w:lang w:eastAsia="en-GB"/>
        </w:rPr>
        <w:t xml:space="preserve"> If the research team learns of important new information that might affect the patient’s desire to remain in the study, he or she will be told. Appropriate precautions are in place to ensure medical and personal information is kept safe through adhering to appropriate governance regulations. Any adverse events will be recorded, as outlined in sections below.</w:t>
      </w:r>
      <w:r w:rsidR="003D3122" w:rsidRPr="00280DB8">
        <w:rPr>
          <w:sz w:val="24"/>
          <w:lang w:eastAsia="en-GB"/>
        </w:rPr>
        <w:t xml:space="preserve"> Only adverse events that may occur in the 10 minute intervention period (ie sitting or supine following GON block) will be considered for safety reporting as part of the trial.</w:t>
      </w:r>
      <w:r w:rsidR="007A0B18" w:rsidRPr="00280DB8">
        <w:rPr>
          <w:sz w:val="24"/>
          <w:lang w:eastAsia="en-GB"/>
        </w:rPr>
        <w:t xml:space="preserve"> </w:t>
      </w:r>
      <w:r w:rsidR="00411A6A">
        <w:rPr>
          <w:sz w:val="24"/>
          <w:lang w:eastAsia="en-GB"/>
        </w:rPr>
        <w:t>As part of the trial, any other reported wider GON related issues will be recorded but are not deemed an AE.</w:t>
      </w:r>
    </w:p>
    <w:p w14:paraId="6710C49B" w14:textId="2D4401C7" w:rsidR="008F752A" w:rsidRPr="00280DB8" w:rsidRDefault="008F752A" w:rsidP="009E4A75">
      <w:pPr>
        <w:jc w:val="both"/>
        <w:rPr>
          <w:sz w:val="24"/>
        </w:rPr>
      </w:pPr>
      <w:r w:rsidRPr="00280DB8">
        <w:rPr>
          <w:sz w:val="24"/>
        </w:rPr>
        <w:t>Participants cannot claim payments, reimbursement of expenses or any other benefits or incentives for taking part in this research.</w:t>
      </w:r>
    </w:p>
    <w:p w14:paraId="09534AD9" w14:textId="77777777" w:rsidR="008F752A" w:rsidRPr="006B1094" w:rsidRDefault="008F752A" w:rsidP="003D3122">
      <w:pPr>
        <w:pStyle w:val="SOPHeading2"/>
        <w:ind w:left="0" w:firstLine="0"/>
      </w:pPr>
      <w:bookmarkStart w:id="57" w:name="_Toc405920542"/>
      <w:bookmarkStart w:id="58" w:name="_Toc474828594"/>
      <w:bookmarkStart w:id="59" w:name="_Toc501372181"/>
      <w:bookmarkStart w:id="60" w:name="_Toc514844342"/>
      <w:r w:rsidRPr="006B1094">
        <w:t>Safety definitions</w:t>
      </w:r>
      <w:bookmarkEnd w:id="57"/>
      <w:bookmarkEnd w:id="58"/>
      <w:bookmarkEnd w:id="59"/>
      <w:bookmarkEnd w:id="60"/>
    </w:p>
    <w:tbl>
      <w:tblPr>
        <w:tblW w:w="0" w:type="auto"/>
        <w:tblBorders>
          <w:top w:val="single" w:sz="4" w:space="0" w:color="00B0F0"/>
          <w:left w:val="single" w:sz="4" w:space="0" w:color="00B0F0"/>
          <w:bottom w:val="single" w:sz="4" w:space="0" w:color="00B0F0"/>
          <w:right w:val="single" w:sz="4" w:space="0" w:color="00B0F0"/>
          <w:insideH w:val="single" w:sz="4" w:space="0" w:color="00B0F0"/>
        </w:tblBorders>
        <w:tblLook w:val="04A0" w:firstRow="1" w:lastRow="0" w:firstColumn="1" w:lastColumn="0" w:noHBand="0" w:noVBand="1"/>
      </w:tblPr>
      <w:tblGrid>
        <w:gridCol w:w="2401"/>
        <w:gridCol w:w="6841"/>
      </w:tblGrid>
      <w:tr w:rsidR="008F752A" w:rsidRPr="002D4691" w14:paraId="55B7C901" w14:textId="77777777" w:rsidTr="008F752A">
        <w:tc>
          <w:tcPr>
            <w:tcW w:w="2401" w:type="dxa"/>
            <w:shd w:val="clear" w:color="auto" w:fill="auto"/>
          </w:tcPr>
          <w:p w14:paraId="5B6B26D2" w14:textId="77777777" w:rsidR="008F752A" w:rsidRPr="006174B5" w:rsidRDefault="008F752A" w:rsidP="009E4A75">
            <w:pPr>
              <w:spacing w:before="120" w:after="120"/>
              <w:jc w:val="both"/>
            </w:pPr>
            <w:r w:rsidRPr="006174B5">
              <w:t>Adverse Event (AE)</w:t>
            </w:r>
          </w:p>
        </w:tc>
        <w:tc>
          <w:tcPr>
            <w:tcW w:w="6841" w:type="dxa"/>
            <w:shd w:val="clear" w:color="auto" w:fill="auto"/>
          </w:tcPr>
          <w:p w14:paraId="38BD24C6" w14:textId="77777777" w:rsidR="008F752A" w:rsidRPr="002D4691" w:rsidRDefault="008F752A" w:rsidP="009E4A75">
            <w:pPr>
              <w:jc w:val="both"/>
            </w:pPr>
            <w:r w:rsidRPr="002D4691">
              <w:t xml:space="preserve">Any untoward medical occurrence in a patient or other clinical investigation participant taking part in a trial of a medical device, which does not necessarily have to have a causal relationship with the device under investigation. </w:t>
            </w:r>
          </w:p>
          <w:p w14:paraId="4B389BA4" w14:textId="33BF615C" w:rsidR="008F752A" w:rsidRPr="002D4691" w:rsidRDefault="008F752A" w:rsidP="00657EF3">
            <w:pPr>
              <w:jc w:val="both"/>
            </w:pPr>
            <w:r w:rsidRPr="002D4691">
              <w:t xml:space="preserve">An AE can therefore be any unfavourable and unintended sign (including an abnormal laboratory finding), symptom or disease temporally associated with the use of the </w:t>
            </w:r>
            <w:r w:rsidR="00657EF3">
              <w:t>procedure</w:t>
            </w:r>
            <w:r w:rsidRPr="002D4691">
              <w:t xml:space="preserve">, whether or not considered related to the </w:t>
            </w:r>
            <w:r w:rsidR="00657EF3">
              <w:t>procedure</w:t>
            </w:r>
            <w:r w:rsidRPr="002D4691">
              <w:t>.</w:t>
            </w:r>
          </w:p>
        </w:tc>
      </w:tr>
      <w:tr w:rsidR="008F752A" w:rsidRPr="002D4691" w14:paraId="03138CC2" w14:textId="77777777" w:rsidTr="008F752A">
        <w:tc>
          <w:tcPr>
            <w:tcW w:w="2401" w:type="dxa"/>
            <w:shd w:val="clear" w:color="auto" w:fill="auto"/>
          </w:tcPr>
          <w:p w14:paraId="06A710D2" w14:textId="77777777" w:rsidR="008F752A" w:rsidRPr="006174B5" w:rsidRDefault="008F752A" w:rsidP="009E4A75">
            <w:pPr>
              <w:spacing w:before="120" w:after="120"/>
              <w:jc w:val="both"/>
            </w:pPr>
            <w:r w:rsidRPr="006174B5">
              <w:t>Serious Adverse Event</w:t>
            </w:r>
          </w:p>
        </w:tc>
        <w:tc>
          <w:tcPr>
            <w:tcW w:w="6841" w:type="dxa"/>
            <w:shd w:val="clear" w:color="auto" w:fill="auto"/>
          </w:tcPr>
          <w:p w14:paraId="523CF984" w14:textId="77777777" w:rsidR="008F752A" w:rsidRPr="002D4691" w:rsidRDefault="008F752A" w:rsidP="009E4A75">
            <w:pPr>
              <w:jc w:val="both"/>
            </w:pPr>
            <w:r w:rsidRPr="002D4691">
              <w:t>A serious adverse event is any untoward medical occurrence that:</w:t>
            </w:r>
          </w:p>
          <w:p w14:paraId="083D23C2" w14:textId="77777777" w:rsidR="008F752A" w:rsidRPr="00C12AEF" w:rsidRDefault="008F752A" w:rsidP="009E4A75">
            <w:pPr>
              <w:pStyle w:val="ListParagraph"/>
              <w:numPr>
                <w:ilvl w:val="0"/>
                <w:numId w:val="25"/>
              </w:numPr>
              <w:overflowPunct w:val="0"/>
              <w:autoSpaceDE w:val="0"/>
              <w:autoSpaceDN w:val="0"/>
              <w:adjustRightInd w:val="0"/>
              <w:spacing w:after="0" w:line="240" w:lineRule="auto"/>
              <w:ind w:left="0"/>
              <w:contextualSpacing w:val="0"/>
              <w:jc w:val="both"/>
              <w:textAlignment w:val="baseline"/>
            </w:pPr>
            <w:r w:rsidRPr="00C12AEF">
              <w:t>results in death</w:t>
            </w:r>
          </w:p>
          <w:p w14:paraId="2C91850C" w14:textId="77777777" w:rsidR="008F752A" w:rsidRPr="00C12AEF" w:rsidRDefault="008F752A" w:rsidP="009E4A75">
            <w:pPr>
              <w:pStyle w:val="ListParagraph"/>
              <w:numPr>
                <w:ilvl w:val="0"/>
                <w:numId w:val="25"/>
              </w:numPr>
              <w:overflowPunct w:val="0"/>
              <w:autoSpaceDE w:val="0"/>
              <w:autoSpaceDN w:val="0"/>
              <w:adjustRightInd w:val="0"/>
              <w:spacing w:after="0" w:line="240" w:lineRule="auto"/>
              <w:ind w:left="0"/>
              <w:contextualSpacing w:val="0"/>
              <w:jc w:val="both"/>
              <w:textAlignment w:val="baseline"/>
            </w:pPr>
            <w:r w:rsidRPr="00C12AEF">
              <w:t>is life-threatening</w:t>
            </w:r>
          </w:p>
          <w:p w14:paraId="65A9E058" w14:textId="77777777" w:rsidR="008F752A" w:rsidRPr="00C12AEF" w:rsidRDefault="008F752A" w:rsidP="009E4A75">
            <w:pPr>
              <w:pStyle w:val="ListParagraph"/>
              <w:numPr>
                <w:ilvl w:val="0"/>
                <w:numId w:val="25"/>
              </w:numPr>
              <w:overflowPunct w:val="0"/>
              <w:autoSpaceDE w:val="0"/>
              <w:autoSpaceDN w:val="0"/>
              <w:adjustRightInd w:val="0"/>
              <w:spacing w:after="0" w:line="240" w:lineRule="auto"/>
              <w:ind w:left="0"/>
              <w:contextualSpacing w:val="0"/>
              <w:jc w:val="both"/>
              <w:textAlignment w:val="baseline"/>
            </w:pPr>
            <w:r w:rsidRPr="00C12AEF">
              <w:t>requires inpatient hospitalisation or prolongation of existing hospitalisation</w:t>
            </w:r>
          </w:p>
          <w:p w14:paraId="411078A5" w14:textId="77777777" w:rsidR="008F752A" w:rsidRPr="00C12AEF" w:rsidRDefault="008F752A" w:rsidP="009E4A75">
            <w:pPr>
              <w:pStyle w:val="ListParagraph"/>
              <w:numPr>
                <w:ilvl w:val="0"/>
                <w:numId w:val="25"/>
              </w:numPr>
              <w:overflowPunct w:val="0"/>
              <w:autoSpaceDE w:val="0"/>
              <w:autoSpaceDN w:val="0"/>
              <w:adjustRightInd w:val="0"/>
              <w:spacing w:after="0" w:line="240" w:lineRule="auto"/>
              <w:ind w:left="0"/>
              <w:contextualSpacing w:val="0"/>
              <w:jc w:val="both"/>
              <w:textAlignment w:val="baseline"/>
            </w:pPr>
            <w:r w:rsidRPr="00C12AEF">
              <w:t>results in persistent or significant disability/incapacity</w:t>
            </w:r>
          </w:p>
          <w:p w14:paraId="2FF12244" w14:textId="77777777" w:rsidR="008F752A" w:rsidRPr="00C12AEF" w:rsidRDefault="008F752A" w:rsidP="009E4A75">
            <w:pPr>
              <w:pStyle w:val="ListParagraph"/>
              <w:numPr>
                <w:ilvl w:val="0"/>
                <w:numId w:val="25"/>
              </w:numPr>
              <w:overflowPunct w:val="0"/>
              <w:autoSpaceDE w:val="0"/>
              <w:autoSpaceDN w:val="0"/>
              <w:adjustRightInd w:val="0"/>
              <w:spacing w:after="0" w:line="240" w:lineRule="auto"/>
              <w:ind w:left="0"/>
              <w:contextualSpacing w:val="0"/>
              <w:jc w:val="both"/>
              <w:textAlignment w:val="baseline"/>
            </w:pPr>
            <w:r w:rsidRPr="00C12AEF">
              <w:t>consists of a congenital anomaly or birth defect.</w:t>
            </w:r>
          </w:p>
          <w:p w14:paraId="50BC59C0" w14:textId="77777777" w:rsidR="008F752A" w:rsidRPr="002D4691" w:rsidRDefault="008F752A" w:rsidP="009E4A75">
            <w:pPr>
              <w:jc w:val="both"/>
            </w:pPr>
            <w:r w:rsidRPr="002D4691">
              <w:t>Other ‘important medical events’ may also be considered serious if they jeopardise the participant or require an intervention to prevent one of the above consequences.</w:t>
            </w:r>
          </w:p>
          <w:p w14:paraId="64CC0CCA" w14:textId="77777777" w:rsidR="008F752A" w:rsidRPr="002D4691" w:rsidRDefault="008F752A" w:rsidP="009E4A75">
            <w:pPr>
              <w:jc w:val="both"/>
            </w:pPr>
            <w:r w:rsidRPr="002D4691">
              <w:t>NOTE: The term "life-threatening" in the definition of "serious" refers to an event in which the participant was at risk of death at the time of the event; it does not refer to an event which hypothetically might have caused death if it were more severe.</w:t>
            </w:r>
          </w:p>
        </w:tc>
      </w:tr>
    </w:tbl>
    <w:p w14:paraId="200BAD1E" w14:textId="77777777" w:rsidR="008F752A" w:rsidRDefault="008F752A" w:rsidP="009E4A75">
      <w:pPr>
        <w:pStyle w:val="SOPHeading2"/>
        <w:numPr>
          <w:ilvl w:val="0"/>
          <w:numId w:val="0"/>
        </w:numPr>
      </w:pPr>
      <w:bookmarkStart w:id="61" w:name="_Toc405920543"/>
      <w:bookmarkStart w:id="62" w:name="_Toc474828595"/>
    </w:p>
    <w:p w14:paraId="7AFD2C0B" w14:textId="77777777" w:rsidR="008F752A" w:rsidRPr="006B1094" w:rsidRDefault="008F752A" w:rsidP="00D17669">
      <w:pPr>
        <w:pStyle w:val="SOPHeading2"/>
        <w:ind w:left="0" w:firstLine="0"/>
      </w:pPr>
      <w:bookmarkStart w:id="63" w:name="_Toc501372182"/>
      <w:bookmarkStart w:id="64" w:name="_Toc514844343"/>
      <w:r w:rsidRPr="006B1094">
        <w:t>Procedures for recording adverse events</w:t>
      </w:r>
      <w:bookmarkEnd w:id="61"/>
      <w:bookmarkEnd w:id="62"/>
      <w:bookmarkEnd w:id="63"/>
      <w:bookmarkEnd w:id="64"/>
    </w:p>
    <w:p w14:paraId="5D8F922A" w14:textId="47F5CD39" w:rsidR="008F752A" w:rsidRPr="00A87556" w:rsidRDefault="008F752A" w:rsidP="003D3122">
      <w:pPr>
        <w:jc w:val="both"/>
        <w:rPr>
          <w:sz w:val="24"/>
        </w:rPr>
      </w:pPr>
      <w:r w:rsidRPr="00A87556">
        <w:rPr>
          <w:sz w:val="24"/>
        </w:rPr>
        <w:t xml:space="preserve">All AEs need to be reported to the sponsor/host Trust R&amp;D </w:t>
      </w:r>
      <w:r w:rsidRPr="00A87556">
        <w:rPr>
          <w:b/>
          <w:sz w:val="24"/>
        </w:rPr>
        <w:t xml:space="preserve">within </w:t>
      </w:r>
      <w:r w:rsidR="00657EF3">
        <w:rPr>
          <w:b/>
          <w:sz w:val="24"/>
        </w:rPr>
        <w:t>ten</w:t>
      </w:r>
      <w:r w:rsidRPr="00A87556">
        <w:rPr>
          <w:b/>
          <w:sz w:val="24"/>
        </w:rPr>
        <w:t xml:space="preserve"> working day</w:t>
      </w:r>
      <w:r w:rsidR="00657EF3">
        <w:rPr>
          <w:b/>
          <w:sz w:val="24"/>
        </w:rPr>
        <w:t>s</w:t>
      </w:r>
      <w:r w:rsidRPr="00A87556">
        <w:rPr>
          <w:sz w:val="24"/>
        </w:rPr>
        <w:t xml:space="preserve"> of the investigator team becoming aware of them.  For this purpose an AE report form is completed by the researcher and/or Chief Investigator</w:t>
      </w:r>
    </w:p>
    <w:p w14:paraId="67E72BF3" w14:textId="77777777" w:rsidR="008F752A" w:rsidRPr="00A87556" w:rsidRDefault="008F752A" w:rsidP="003D3122">
      <w:pPr>
        <w:jc w:val="both"/>
        <w:rPr>
          <w:sz w:val="24"/>
        </w:rPr>
      </w:pPr>
      <w:r w:rsidRPr="00A87556">
        <w:rPr>
          <w:sz w:val="24"/>
        </w:rPr>
        <w:t>The relationship of each adverse event to the trial must be determined by the Chief Investigator, a medically qualified individual, according to the following definitions:</w:t>
      </w:r>
    </w:p>
    <w:p w14:paraId="2A8DE930" w14:textId="77777777" w:rsidR="008F752A" w:rsidRPr="00A87556" w:rsidRDefault="008F752A" w:rsidP="003D3122">
      <w:pPr>
        <w:pStyle w:val="ListParagraph"/>
        <w:numPr>
          <w:ilvl w:val="0"/>
          <w:numId w:val="31"/>
        </w:numPr>
        <w:ind w:left="0" w:firstLine="0"/>
        <w:jc w:val="both"/>
        <w:rPr>
          <w:sz w:val="24"/>
        </w:rPr>
      </w:pPr>
      <w:r w:rsidRPr="00A87556">
        <w:rPr>
          <w:b/>
          <w:bCs/>
          <w:sz w:val="24"/>
        </w:rPr>
        <w:t>Related</w:t>
      </w:r>
      <w:r w:rsidRPr="00A87556">
        <w:rPr>
          <w:sz w:val="24"/>
        </w:rPr>
        <w:t>: The adverse event follows a reasonable temporal sequence from swabbing. It cannot reasonably be attributed to any other cause.</w:t>
      </w:r>
    </w:p>
    <w:p w14:paraId="21379D19" w14:textId="77777777" w:rsidR="008F752A" w:rsidRPr="00A87556" w:rsidRDefault="008F752A" w:rsidP="003D3122">
      <w:pPr>
        <w:pStyle w:val="ListParagraph"/>
        <w:numPr>
          <w:ilvl w:val="0"/>
          <w:numId w:val="31"/>
        </w:numPr>
        <w:ind w:left="0" w:firstLine="0"/>
        <w:jc w:val="both"/>
        <w:rPr>
          <w:sz w:val="24"/>
        </w:rPr>
      </w:pPr>
      <w:r w:rsidRPr="00A87556">
        <w:rPr>
          <w:b/>
          <w:bCs/>
          <w:sz w:val="24"/>
        </w:rPr>
        <w:t>Not Related</w:t>
      </w:r>
      <w:r w:rsidRPr="00A87556">
        <w:rPr>
          <w:sz w:val="24"/>
        </w:rPr>
        <w:t>: The adverse event is probably produced by the participant’s clinical state or by other modes of therapy administered to the participant.</w:t>
      </w:r>
    </w:p>
    <w:p w14:paraId="6D928692" w14:textId="77777777" w:rsidR="008F752A" w:rsidRPr="00A87556" w:rsidRDefault="008F752A" w:rsidP="003D3122">
      <w:pPr>
        <w:pStyle w:val="ListParagraph"/>
        <w:numPr>
          <w:ilvl w:val="0"/>
          <w:numId w:val="31"/>
        </w:numPr>
        <w:ind w:left="0" w:firstLine="0"/>
        <w:jc w:val="both"/>
        <w:rPr>
          <w:sz w:val="24"/>
        </w:rPr>
      </w:pPr>
      <w:r w:rsidRPr="00A87556">
        <w:rPr>
          <w:b/>
          <w:bCs/>
          <w:sz w:val="24"/>
        </w:rPr>
        <w:t>Severity grading</w:t>
      </w:r>
      <w:r w:rsidRPr="00A87556">
        <w:rPr>
          <w:bCs/>
          <w:sz w:val="24"/>
        </w:rPr>
        <w:t>: the Chief Investigator will also record if it concerns an AE or SAE.</w:t>
      </w:r>
    </w:p>
    <w:p w14:paraId="29417B9D" w14:textId="77777777" w:rsidR="008F752A" w:rsidRPr="00A87556" w:rsidRDefault="008F752A" w:rsidP="003D3122">
      <w:pPr>
        <w:jc w:val="both"/>
        <w:rPr>
          <w:sz w:val="24"/>
        </w:rPr>
      </w:pPr>
      <w:r w:rsidRPr="00A87556">
        <w:rPr>
          <w:sz w:val="24"/>
        </w:rPr>
        <w:t>This is recorded on the aforementioned AE reporting form.  The forms are stored in the study site file.</w:t>
      </w:r>
    </w:p>
    <w:p w14:paraId="502FF127" w14:textId="2FD7251F" w:rsidR="008F752A" w:rsidRDefault="008F752A" w:rsidP="003D3122">
      <w:pPr>
        <w:jc w:val="both"/>
      </w:pPr>
      <w:r w:rsidRPr="00A87556">
        <w:rPr>
          <w:sz w:val="24"/>
        </w:rPr>
        <w:t xml:space="preserve">Pseudo-anonymised copies of all adverse events forms will be shared with </w:t>
      </w:r>
      <w:r w:rsidR="00657EF3">
        <w:rPr>
          <w:sz w:val="24"/>
        </w:rPr>
        <w:t>Curelator</w:t>
      </w:r>
      <w:r w:rsidRPr="00A87556">
        <w:rPr>
          <w:sz w:val="24"/>
        </w:rPr>
        <w:t xml:space="preserve"> as soon as causality reporting has been performed and concluded</w:t>
      </w:r>
      <w:r>
        <w:t>.</w:t>
      </w:r>
    </w:p>
    <w:p w14:paraId="5A434B12" w14:textId="77777777" w:rsidR="008F752A" w:rsidRPr="002D4691" w:rsidRDefault="008F752A" w:rsidP="009E4A75">
      <w:pPr>
        <w:jc w:val="both"/>
      </w:pPr>
    </w:p>
    <w:p w14:paraId="62A3CC93" w14:textId="77777777" w:rsidR="008F752A" w:rsidRPr="00570642" w:rsidRDefault="008F752A" w:rsidP="00F17875">
      <w:pPr>
        <w:pStyle w:val="SOPHeading1"/>
        <w:ind w:left="0" w:firstLine="0"/>
      </w:pPr>
      <w:bookmarkStart w:id="65" w:name="_Toc501372183"/>
      <w:bookmarkStart w:id="66" w:name="_Toc514844344"/>
      <w:r w:rsidRPr="00570642">
        <w:t>Statistical consideration and data analysis plan</w:t>
      </w:r>
      <w:bookmarkEnd w:id="65"/>
      <w:bookmarkEnd w:id="66"/>
      <w:r w:rsidRPr="00570642">
        <w:t xml:space="preserve"> </w:t>
      </w:r>
    </w:p>
    <w:p w14:paraId="40EC17D7" w14:textId="77777777" w:rsidR="008F752A" w:rsidRDefault="008F752A" w:rsidP="003D3122">
      <w:pPr>
        <w:pStyle w:val="SOPHeading2"/>
        <w:ind w:left="0" w:firstLine="0"/>
        <w:rPr>
          <w:lang w:val="en-GB"/>
        </w:rPr>
      </w:pPr>
      <w:bookmarkStart w:id="67" w:name="_Toc469915723"/>
      <w:bookmarkStart w:id="68" w:name="_Toc501372184"/>
      <w:bookmarkStart w:id="69" w:name="_Toc514844345"/>
      <w:r w:rsidRPr="00D018DD">
        <w:rPr>
          <w:lang w:val="en-GB"/>
        </w:rPr>
        <w:t>Analysis of baseline characteristics</w:t>
      </w:r>
      <w:bookmarkEnd w:id="67"/>
      <w:bookmarkEnd w:id="68"/>
      <w:bookmarkEnd w:id="69"/>
    </w:p>
    <w:p w14:paraId="3C5B7749" w14:textId="77777777" w:rsidR="008F752A" w:rsidRPr="003D3122" w:rsidRDefault="008F752A" w:rsidP="009E4A75">
      <w:pPr>
        <w:jc w:val="both"/>
        <w:rPr>
          <w:sz w:val="24"/>
          <w:shd w:val="clear" w:color="auto" w:fill="FFFFFF"/>
        </w:rPr>
      </w:pPr>
      <w:r w:rsidRPr="003D3122">
        <w:rPr>
          <w:sz w:val="24"/>
          <w:shd w:val="clear" w:color="auto" w:fill="FFFFFF"/>
        </w:rPr>
        <w:t>To determine the demographics and characteristics of the patients in the two arms the following data will be collated:</w:t>
      </w:r>
    </w:p>
    <w:p w14:paraId="1BFBFFBE" w14:textId="77777777" w:rsidR="008F752A" w:rsidRPr="003D3122" w:rsidRDefault="008F752A" w:rsidP="00D97BBF">
      <w:pPr>
        <w:pStyle w:val="ListParagraph"/>
        <w:numPr>
          <w:ilvl w:val="0"/>
          <w:numId w:val="12"/>
        </w:numPr>
        <w:ind w:left="0" w:firstLine="0"/>
        <w:jc w:val="both"/>
        <w:rPr>
          <w:sz w:val="24"/>
          <w:shd w:val="clear" w:color="auto" w:fill="FFFFFF"/>
        </w:rPr>
      </w:pPr>
      <w:r w:rsidRPr="003D3122">
        <w:rPr>
          <w:sz w:val="24"/>
          <w:shd w:val="clear" w:color="auto" w:fill="FFFFFF"/>
        </w:rPr>
        <w:t>Age (yrs)</w:t>
      </w:r>
    </w:p>
    <w:p w14:paraId="2D8ED5CB" w14:textId="77777777" w:rsidR="008F752A" w:rsidRPr="003D3122" w:rsidRDefault="008F752A" w:rsidP="00D97BBF">
      <w:pPr>
        <w:pStyle w:val="ListParagraph"/>
        <w:numPr>
          <w:ilvl w:val="0"/>
          <w:numId w:val="12"/>
        </w:numPr>
        <w:ind w:left="0" w:firstLine="0"/>
        <w:jc w:val="both"/>
        <w:rPr>
          <w:sz w:val="24"/>
          <w:shd w:val="clear" w:color="auto" w:fill="FFFFFF"/>
        </w:rPr>
      </w:pPr>
      <w:r w:rsidRPr="003D3122">
        <w:rPr>
          <w:sz w:val="24"/>
          <w:shd w:val="clear" w:color="auto" w:fill="FFFFFF"/>
        </w:rPr>
        <w:t>Gender</w:t>
      </w:r>
    </w:p>
    <w:p w14:paraId="5BACA84F" w14:textId="77777777" w:rsidR="008F752A" w:rsidRPr="003D3122" w:rsidRDefault="008F752A" w:rsidP="00D97BBF">
      <w:pPr>
        <w:pStyle w:val="ListParagraph"/>
        <w:numPr>
          <w:ilvl w:val="0"/>
          <w:numId w:val="12"/>
        </w:numPr>
        <w:ind w:left="0" w:firstLine="0"/>
        <w:jc w:val="both"/>
        <w:rPr>
          <w:sz w:val="24"/>
          <w:shd w:val="clear" w:color="auto" w:fill="FFFFFF"/>
        </w:rPr>
      </w:pPr>
      <w:r w:rsidRPr="003D3122">
        <w:rPr>
          <w:sz w:val="24"/>
          <w:shd w:val="clear" w:color="auto" w:fill="FFFFFF"/>
        </w:rPr>
        <w:t>Height (kg), weight (cm), BMI</w:t>
      </w:r>
    </w:p>
    <w:p w14:paraId="09C1B731" w14:textId="1A3A78D8" w:rsidR="008F752A" w:rsidRDefault="00B82248" w:rsidP="00D97BBF">
      <w:pPr>
        <w:pStyle w:val="ListParagraph"/>
        <w:numPr>
          <w:ilvl w:val="0"/>
          <w:numId w:val="12"/>
        </w:numPr>
        <w:ind w:left="0" w:firstLine="0"/>
        <w:jc w:val="both"/>
        <w:rPr>
          <w:sz w:val="24"/>
          <w:shd w:val="clear" w:color="auto" w:fill="FFFFFF"/>
        </w:rPr>
      </w:pPr>
      <w:r w:rsidRPr="003D3122">
        <w:rPr>
          <w:sz w:val="24"/>
          <w:shd w:val="clear" w:color="auto" w:fill="FFFFFF"/>
        </w:rPr>
        <w:t>Headache disorder diagnosis</w:t>
      </w:r>
    </w:p>
    <w:p w14:paraId="186297F0" w14:textId="77B67422" w:rsidR="00D97BBF" w:rsidRPr="003D3122" w:rsidRDefault="00D97BBF" w:rsidP="00D97BBF">
      <w:pPr>
        <w:pStyle w:val="ListParagraph"/>
        <w:numPr>
          <w:ilvl w:val="0"/>
          <w:numId w:val="12"/>
        </w:numPr>
        <w:ind w:left="0" w:firstLine="0"/>
        <w:jc w:val="both"/>
        <w:rPr>
          <w:sz w:val="24"/>
          <w:shd w:val="clear" w:color="auto" w:fill="FFFFFF"/>
        </w:rPr>
      </w:pPr>
      <w:r>
        <w:rPr>
          <w:sz w:val="24"/>
          <w:shd w:val="clear" w:color="auto" w:fill="FFFFFF"/>
        </w:rPr>
        <w:t>Typical location of headache</w:t>
      </w:r>
      <w:r w:rsidR="008C23CC">
        <w:rPr>
          <w:sz w:val="24"/>
          <w:shd w:val="clear" w:color="auto" w:fill="FFFFFF"/>
        </w:rPr>
        <w:t xml:space="preserve"> pain</w:t>
      </w:r>
    </w:p>
    <w:p w14:paraId="06ACBE1D" w14:textId="76F52ACE" w:rsidR="008F752A" w:rsidRPr="003D3122" w:rsidRDefault="00B82248" w:rsidP="00D97BBF">
      <w:pPr>
        <w:pStyle w:val="ListParagraph"/>
        <w:numPr>
          <w:ilvl w:val="0"/>
          <w:numId w:val="36"/>
        </w:numPr>
        <w:ind w:left="0" w:firstLine="0"/>
        <w:jc w:val="both"/>
        <w:rPr>
          <w:sz w:val="24"/>
          <w:shd w:val="clear" w:color="auto" w:fill="FFFFFF"/>
        </w:rPr>
      </w:pPr>
      <w:r w:rsidRPr="003D3122">
        <w:rPr>
          <w:sz w:val="24"/>
          <w:shd w:val="clear" w:color="auto" w:fill="FFFFFF"/>
        </w:rPr>
        <w:t>Chronicity of headache disorder</w:t>
      </w:r>
    </w:p>
    <w:p w14:paraId="503AB316" w14:textId="36781C8B" w:rsidR="00B82248" w:rsidRPr="003D3122" w:rsidRDefault="00B82248" w:rsidP="00D97BBF">
      <w:pPr>
        <w:pStyle w:val="ListParagraph"/>
        <w:numPr>
          <w:ilvl w:val="0"/>
          <w:numId w:val="36"/>
        </w:numPr>
        <w:ind w:left="0" w:firstLine="0"/>
        <w:jc w:val="both"/>
        <w:rPr>
          <w:sz w:val="24"/>
          <w:shd w:val="clear" w:color="auto" w:fill="FFFFFF"/>
        </w:rPr>
      </w:pPr>
      <w:r w:rsidRPr="003D3122">
        <w:rPr>
          <w:sz w:val="24"/>
          <w:shd w:val="clear" w:color="auto" w:fill="FFFFFF"/>
        </w:rPr>
        <w:t>Use of prophylactic and/or rescue medication</w:t>
      </w:r>
    </w:p>
    <w:p w14:paraId="2C061ADB" w14:textId="77777777" w:rsidR="008F752A" w:rsidRPr="003D3122" w:rsidRDefault="008F752A" w:rsidP="009E4A75">
      <w:pPr>
        <w:jc w:val="both"/>
        <w:rPr>
          <w:sz w:val="24"/>
          <w:shd w:val="clear" w:color="auto" w:fill="FFFFFF"/>
        </w:rPr>
      </w:pPr>
      <w:r w:rsidRPr="003D3122">
        <w:rPr>
          <w:sz w:val="24"/>
          <w:shd w:val="clear" w:color="auto" w:fill="FFFFFF"/>
        </w:rPr>
        <w:t xml:space="preserve">Any differences in distribution will be established with Chi-squared test or Mann-Whitney U-test/t-test (depending on distribution of data) as indicated. </w:t>
      </w:r>
    </w:p>
    <w:p w14:paraId="0140FF81" w14:textId="77777777" w:rsidR="008F752A" w:rsidRDefault="008F752A" w:rsidP="00E04488">
      <w:pPr>
        <w:pStyle w:val="SOPHeading2"/>
        <w:ind w:left="0" w:firstLine="0"/>
        <w:rPr>
          <w:lang w:val="en-GB"/>
        </w:rPr>
      </w:pPr>
      <w:bookmarkStart w:id="70" w:name="_Toc469915724"/>
      <w:bookmarkStart w:id="71" w:name="_Toc501372185"/>
      <w:bookmarkStart w:id="72" w:name="_Toc514844346"/>
      <w:r w:rsidRPr="00475369">
        <w:rPr>
          <w:lang w:val="en-GB"/>
        </w:rPr>
        <w:t>Primary outcome statistics</w:t>
      </w:r>
      <w:bookmarkEnd w:id="70"/>
      <w:bookmarkEnd w:id="71"/>
      <w:bookmarkEnd w:id="72"/>
    </w:p>
    <w:p w14:paraId="4269C8E0" w14:textId="77F3BFB2" w:rsidR="00A70523" w:rsidRDefault="00B932EE" w:rsidP="00AC5965">
      <w:pPr>
        <w:jc w:val="both"/>
      </w:pPr>
      <w:r w:rsidRPr="003D3122">
        <w:rPr>
          <w:sz w:val="24"/>
        </w:rPr>
        <w:t>To compare outcomes between the two groups (</w:t>
      </w:r>
      <w:r w:rsidR="00AC5965">
        <w:rPr>
          <w:sz w:val="24"/>
        </w:rPr>
        <w:t xml:space="preserve">treatment response </w:t>
      </w:r>
      <w:r w:rsidRPr="003D3122">
        <w:rPr>
          <w:sz w:val="24"/>
        </w:rPr>
        <w:t>for sitting vs supine position post-GON</w:t>
      </w:r>
      <w:r w:rsidR="00AC5965">
        <w:rPr>
          <w:sz w:val="24"/>
        </w:rPr>
        <w:t xml:space="preserve"> at 90 days</w:t>
      </w:r>
      <w:r w:rsidRPr="003D3122">
        <w:rPr>
          <w:sz w:val="24"/>
        </w:rPr>
        <w:t xml:space="preserve">), </w:t>
      </w:r>
      <w:r w:rsidR="00AC5965">
        <w:rPr>
          <w:sz w:val="24"/>
        </w:rPr>
        <w:t xml:space="preserve">Chi-squared test </w:t>
      </w:r>
      <w:r w:rsidRPr="003D3122">
        <w:rPr>
          <w:sz w:val="24"/>
        </w:rPr>
        <w:t xml:space="preserve">will be applied. </w:t>
      </w:r>
    </w:p>
    <w:p w14:paraId="64543899" w14:textId="77777777" w:rsidR="008F752A" w:rsidRDefault="008F752A" w:rsidP="009E4A75">
      <w:pPr>
        <w:jc w:val="both"/>
      </w:pPr>
    </w:p>
    <w:p w14:paraId="0E0C43EA" w14:textId="77777777" w:rsidR="008F752A" w:rsidRPr="00475369" w:rsidRDefault="008F752A" w:rsidP="000717FA">
      <w:pPr>
        <w:pStyle w:val="SOPHeading2"/>
        <w:ind w:left="0" w:firstLine="0"/>
        <w:rPr>
          <w:shd w:val="clear" w:color="auto" w:fill="FFFFFF"/>
          <w:lang w:val="en-GB"/>
        </w:rPr>
      </w:pPr>
      <w:bookmarkStart w:id="73" w:name="_Toc469915725"/>
      <w:bookmarkStart w:id="74" w:name="_Toc501372186"/>
      <w:bookmarkStart w:id="75" w:name="_Toc514844347"/>
      <w:r w:rsidRPr="00475369">
        <w:rPr>
          <w:shd w:val="clear" w:color="auto" w:fill="FFFFFF"/>
          <w:lang w:val="en-GB"/>
        </w:rPr>
        <w:t>Secondary outcome statistics</w:t>
      </w:r>
      <w:bookmarkEnd w:id="73"/>
      <w:bookmarkEnd w:id="74"/>
      <w:bookmarkEnd w:id="75"/>
    </w:p>
    <w:p w14:paraId="079624EE" w14:textId="77777777" w:rsidR="008F752A" w:rsidRPr="003D3122" w:rsidRDefault="008F752A" w:rsidP="009E4A75">
      <w:pPr>
        <w:jc w:val="both"/>
        <w:rPr>
          <w:sz w:val="24"/>
        </w:rPr>
      </w:pPr>
      <w:r w:rsidRPr="003D3122">
        <w:rPr>
          <w:sz w:val="24"/>
        </w:rPr>
        <w:t>The average baseline demographics for participants in each group will be compared to ascertain that randomisation has indeed led to comparable distribution of participants:</w:t>
      </w:r>
    </w:p>
    <w:p w14:paraId="2613656D" w14:textId="62318232" w:rsidR="008F752A" w:rsidRDefault="008F752A" w:rsidP="009E4A75">
      <w:pPr>
        <w:jc w:val="both"/>
        <w:rPr>
          <w:sz w:val="24"/>
          <w:shd w:val="clear" w:color="auto" w:fill="FFFFFF"/>
        </w:rPr>
      </w:pPr>
      <w:r w:rsidRPr="003D3122">
        <w:rPr>
          <w:sz w:val="24"/>
        </w:rPr>
        <w:t xml:space="preserve">Sex, age, height, weight, BMI, </w:t>
      </w:r>
      <w:r w:rsidR="003C57AE" w:rsidRPr="003D3122">
        <w:rPr>
          <w:sz w:val="24"/>
        </w:rPr>
        <w:t xml:space="preserve">use of prophylactic and or rescue medication, </w:t>
      </w:r>
      <w:r w:rsidR="00B34CDF" w:rsidRPr="003D3122">
        <w:rPr>
          <w:sz w:val="24"/>
        </w:rPr>
        <w:t>type of headache disorder, chronicity of headache disorder, headache severity score, headache frequency score, average length of headache episodes</w:t>
      </w:r>
      <w:r w:rsidR="000717FA" w:rsidRPr="003D3122">
        <w:rPr>
          <w:sz w:val="24"/>
        </w:rPr>
        <w:t xml:space="preserve">, </w:t>
      </w:r>
      <w:r w:rsidR="003908E3">
        <w:rPr>
          <w:sz w:val="24"/>
        </w:rPr>
        <w:t xml:space="preserve">number of headache days, </w:t>
      </w:r>
      <w:r w:rsidR="000717FA" w:rsidRPr="003D3122">
        <w:rPr>
          <w:sz w:val="24"/>
        </w:rPr>
        <w:t>type of headache disorder (chronic vs episodic for migraine cohort and different headache disorders for non-migraine cohort)</w:t>
      </w:r>
      <w:r w:rsidRPr="003D3122">
        <w:rPr>
          <w:sz w:val="24"/>
          <w:shd w:val="clear" w:color="auto" w:fill="FFFFFF"/>
        </w:rPr>
        <w:t xml:space="preserve">. </w:t>
      </w:r>
    </w:p>
    <w:p w14:paraId="205CAFFA" w14:textId="7E966C1C" w:rsidR="00AC5965" w:rsidRDefault="00AC5965" w:rsidP="009E4A75">
      <w:pPr>
        <w:jc w:val="both"/>
        <w:rPr>
          <w:sz w:val="24"/>
          <w:shd w:val="clear" w:color="auto" w:fill="FFFFFF"/>
        </w:rPr>
      </w:pPr>
      <w:r>
        <w:rPr>
          <w:sz w:val="24"/>
        </w:rPr>
        <w:t>T</w:t>
      </w:r>
      <w:r w:rsidRPr="003D3122">
        <w:rPr>
          <w:sz w:val="24"/>
        </w:rPr>
        <w:t>o compare outcomes between the two groups (</w:t>
      </w:r>
      <w:r>
        <w:rPr>
          <w:sz w:val="24"/>
        </w:rPr>
        <w:t xml:space="preserve">treatment response </w:t>
      </w:r>
      <w:r w:rsidRPr="003D3122">
        <w:rPr>
          <w:sz w:val="24"/>
        </w:rPr>
        <w:t>for sitting vs supine position post-GON</w:t>
      </w:r>
      <w:r>
        <w:rPr>
          <w:sz w:val="24"/>
        </w:rPr>
        <w:t xml:space="preserve"> at 30 days</w:t>
      </w:r>
      <w:r w:rsidRPr="003D3122">
        <w:rPr>
          <w:sz w:val="24"/>
        </w:rPr>
        <w:t xml:space="preserve">), </w:t>
      </w:r>
      <w:r>
        <w:rPr>
          <w:sz w:val="24"/>
        </w:rPr>
        <w:t xml:space="preserve">Chi-squared test </w:t>
      </w:r>
      <w:r w:rsidRPr="003D3122">
        <w:rPr>
          <w:sz w:val="24"/>
        </w:rPr>
        <w:t>will be applied.</w:t>
      </w:r>
    </w:p>
    <w:p w14:paraId="31FCED43" w14:textId="5EF47911" w:rsidR="00AC5965" w:rsidRDefault="00AC5965" w:rsidP="00AC5965">
      <w:pPr>
        <w:jc w:val="both"/>
        <w:rPr>
          <w:sz w:val="24"/>
        </w:rPr>
      </w:pPr>
      <w:r w:rsidRPr="003D3122">
        <w:rPr>
          <w:sz w:val="24"/>
        </w:rPr>
        <w:t xml:space="preserve">To compare </w:t>
      </w:r>
      <w:r>
        <w:rPr>
          <w:sz w:val="24"/>
        </w:rPr>
        <w:t xml:space="preserve">headache-free </w:t>
      </w:r>
      <w:r w:rsidRPr="003D3122">
        <w:rPr>
          <w:sz w:val="24"/>
        </w:rPr>
        <w:t xml:space="preserve">outcomes between the two groups (headache-free days for sitting vs supine position post-GON), Mann-Whitney U-test will be applied. Although it will likely apply, skewness in the distribution of data will first be assessed with the Shapiro Wilk test.  This analysis will be done for: the migraine cohort, non-migraine cohort, and cohorts combined. </w:t>
      </w:r>
    </w:p>
    <w:p w14:paraId="6A3BF626" w14:textId="18B12566" w:rsidR="00AC5965" w:rsidRPr="003D3122" w:rsidRDefault="00AC5965" w:rsidP="009E4A75">
      <w:pPr>
        <w:jc w:val="both"/>
        <w:rPr>
          <w:sz w:val="24"/>
          <w:shd w:val="clear" w:color="auto" w:fill="FFFFFF"/>
        </w:rPr>
      </w:pPr>
      <w:r>
        <w:rPr>
          <w:sz w:val="24"/>
          <w:shd w:val="clear" w:color="auto" w:fill="FFFFFF"/>
        </w:rPr>
        <w:t>For the PROMs, Mann-Whiteney U-test will be applied.</w:t>
      </w:r>
    </w:p>
    <w:p w14:paraId="58581E92" w14:textId="4DCA50CD" w:rsidR="008F752A" w:rsidRPr="003D3122" w:rsidRDefault="008F752A" w:rsidP="009E4A75">
      <w:pPr>
        <w:jc w:val="both"/>
        <w:rPr>
          <w:sz w:val="24"/>
        </w:rPr>
      </w:pPr>
      <w:r w:rsidRPr="003D3122">
        <w:rPr>
          <w:sz w:val="24"/>
          <w:shd w:val="clear" w:color="auto" w:fill="FFFFFF"/>
        </w:rPr>
        <w:t xml:space="preserve">Cox proportional hazards regression analysis will be conducted to investigate the role of </w:t>
      </w:r>
      <w:r w:rsidR="00B34CDF" w:rsidRPr="003D3122">
        <w:rPr>
          <w:sz w:val="24"/>
          <w:shd w:val="clear" w:color="auto" w:fill="FFFFFF"/>
        </w:rPr>
        <w:t>post-GON patient position</w:t>
      </w:r>
      <w:r w:rsidRPr="003D3122">
        <w:rPr>
          <w:sz w:val="24"/>
          <w:shd w:val="clear" w:color="auto" w:fill="FFFFFF"/>
        </w:rPr>
        <w:t xml:space="preserve"> and other covariates (as mentioned above) in post-</w:t>
      </w:r>
      <w:r w:rsidR="00B34CDF" w:rsidRPr="003D3122">
        <w:rPr>
          <w:sz w:val="24"/>
          <w:shd w:val="clear" w:color="auto" w:fill="FFFFFF"/>
        </w:rPr>
        <w:t>GON severity/frequency/length of headaches</w:t>
      </w:r>
      <w:r w:rsidR="000717FA" w:rsidRPr="003D3122">
        <w:rPr>
          <w:sz w:val="24"/>
          <w:shd w:val="clear" w:color="auto" w:fill="FFFFFF"/>
        </w:rPr>
        <w:t>, headache-free days</w:t>
      </w:r>
      <w:r w:rsidR="00B34CDF" w:rsidRPr="003D3122">
        <w:rPr>
          <w:sz w:val="24"/>
          <w:shd w:val="clear" w:color="auto" w:fill="FFFFFF"/>
        </w:rPr>
        <w:t xml:space="preserve"> and on the RELIEF score</w:t>
      </w:r>
      <w:r w:rsidRPr="003D3122">
        <w:rPr>
          <w:sz w:val="24"/>
          <w:shd w:val="clear" w:color="auto" w:fill="FFFFFF"/>
        </w:rPr>
        <w:t>.</w:t>
      </w:r>
    </w:p>
    <w:p w14:paraId="27B9409E" w14:textId="16D64F52" w:rsidR="00D86473" w:rsidRDefault="00D86473" w:rsidP="00D86473">
      <w:pPr>
        <w:jc w:val="both"/>
      </w:pPr>
      <w:r>
        <w:rPr>
          <w:sz w:val="24"/>
        </w:rPr>
        <w:t>Any impact of having undergone previous GON block on headache frequency, duration, symptoms and severity will be analysed too through regression analysis.</w:t>
      </w:r>
    </w:p>
    <w:p w14:paraId="1781F510" w14:textId="28342BB5" w:rsidR="008F752A" w:rsidRPr="00D018DD" w:rsidRDefault="008F752A" w:rsidP="009E4A75">
      <w:pPr>
        <w:jc w:val="both"/>
        <w:rPr>
          <w:shd w:val="clear" w:color="auto" w:fill="FFFFFF"/>
        </w:rPr>
      </w:pPr>
    </w:p>
    <w:p w14:paraId="6FA32C32" w14:textId="77777777" w:rsidR="008F752A" w:rsidRPr="00BA1D95" w:rsidRDefault="008F752A" w:rsidP="000717FA">
      <w:pPr>
        <w:pStyle w:val="SOPHeading1"/>
        <w:ind w:left="0" w:firstLine="0"/>
      </w:pPr>
      <w:bookmarkStart w:id="76" w:name="_Toc501372187"/>
      <w:bookmarkStart w:id="77" w:name="_Toc514844348"/>
      <w:r>
        <w:t>Data handling and monitoring</w:t>
      </w:r>
      <w:bookmarkEnd w:id="76"/>
      <w:bookmarkEnd w:id="77"/>
      <w:r>
        <w:t xml:space="preserve"> </w:t>
      </w:r>
    </w:p>
    <w:p w14:paraId="61E35BA5" w14:textId="77777777" w:rsidR="008F752A" w:rsidRPr="003D3122" w:rsidRDefault="008F752A" w:rsidP="009E4A75">
      <w:pPr>
        <w:jc w:val="both"/>
        <w:rPr>
          <w:sz w:val="24"/>
        </w:rPr>
      </w:pPr>
      <w:r w:rsidRPr="003D3122">
        <w:rPr>
          <w:sz w:val="24"/>
        </w:rPr>
        <w:t xml:space="preserve">Data arising from this study is confidential. Identifiable information can only be accessed by delegated members of the study team. Anyone in the research team who does not have a substantive contract with Cumbria Partnership NHS Trusts or one of the recruiting NHS Trusts will need to apply for a letter of access via the NIHR research passport scheme, should they require access to identifiable study data. </w:t>
      </w:r>
    </w:p>
    <w:p w14:paraId="6A3FAEEB" w14:textId="0DCA043E" w:rsidR="008F752A" w:rsidRPr="003D3122" w:rsidRDefault="008F752A" w:rsidP="009E4A75">
      <w:pPr>
        <w:jc w:val="both"/>
        <w:rPr>
          <w:sz w:val="24"/>
        </w:rPr>
      </w:pPr>
      <w:r w:rsidRPr="003D3122">
        <w:rPr>
          <w:sz w:val="24"/>
        </w:rPr>
        <w:t>Patient identifiable data will only be used within each respective Trust and by the core research team. All identifiable data is stored on password protected NHS computer systems. Anonymised data will be shared and stored using security-enabled systems such as password-protection and encryption of e-mails and files</w:t>
      </w:r>
      <w:r w:rsidR="003F5933" w:rsidRPr="003D3122">
        <w:rPr>
          <w:sz w:val="24"/>
        </w:rPr>
        <w:t xml:space="preserve"> (including the use of nhs.net for correspondence via e-mail)</w:t>
      </w:r>
      <w:r w:rsidRPr="003D3122">
        <w:rPr>
          <w:sz w:val="24"/>
        </w:rPr>
        <w:t xml:space="preserve">. </w:t>
      </w:r>
      <w:r w:rsidRPr="003D3122">
        <w:rPr>
          <w:iCs/>
          <w:sz w:val="24"/>
        </w:rPr>
        <w:t xml:space="preserve">The requirements of the Data Protection Act and NHS Code of Confidentiality will be followed at all times. All researchers will be fully trained in NHS Confidentiality and GCP.  </w:t>
      </w:r>
      <w:r w:rsidRPr="003D3122">
        <w:rPr>
          <w:sz w:val="24"/>
        </w:rPr>
        <w:t xml:space="preserve">Participants’ GP practices will be informed that they are taking part in the study. </w:t>
      </w:r>
    </w:p>
    <w:p w14:paraId="28264F61" w14:textId="5B6A5920" w:rsidR="008F752A" w:rsidRPr="003D3122" w:rsidRDefault="008F752A" w:rsidP="009E4A75">
      <w:pPr>
        <w:autoSpaceDE w:val="0"/>
        <w:autoSpaceDN w:val="0"/>
        <w:jc w:val="both"/>
        <w:rPr>
          <w:rStyle w:val="SubtleReference"/>
          <w:rFonts w:cstheme="minorHAnsi"/>
          <w:smallCaps w:val="0"/>
          <w:color w:val="000000" w:themeColor="text1"/>
          <w:sz w:val="24"/>
          <w:szCs w:val="24"/>
        </w:rPr>
      </w:pPr>
      <w:r w:rsidRPr="003D3122">
        <w:rPr>
          <w:sz w:val="24"/>
        </w:rPr>
        <w:t xml:space="preserve">All paper data will be held in secure locked environments in the office of the Research &amp; Development </w:t>
      </w:r>
      <w:r w:rsidR="000717FA" w:rsidRPr="003D3122">
        <w:rPr>
          <w:sz w:val="24"/>
        </w:rPr>
        <w:t xml:space="preserve">and Neurology </w:t>
      </w:r>
      <w:r w:rsidRPr="003D3122">
        <w:rPr>
          <w:sz w:val="24"/>
        </w:rPr>
        <w:t xml:space="preserve">department </w:t>
      </w:r>
      <w:r w:rsidR="000717FA" w:rsidRPr="003D3122">
        <w:rPr>
          <w:sz w:val="24"/>
        </w:rPr>
        <w:t>of</w:t>
      </w:r>
      <w:r w:rsidRPr="003D3122">
        <w:rPr>
          <w:sz w:val="24"/>
        </w:rPr>
        <w:t xml:space="preserve"> Cumbria Partnership. Data released (e.g. by publication) will contain no information that could lead to the identification of an individual participant.</w:t>
      </w:r>
      <w:r w:rsidR="003F5933" w:rsidRPr="003D3122">
        <w:rPr>
          <w:sz w:val="24"/>
        </w:rPr>
        <w:t xml:space="preserve"> Similar arrangements are to be made by any other participating recruitment site.</w:t>
      </w:r>
      <w:r w:rsidRPr="003D3122">
        <w:rPr>
          <w:sz w:val="24"/>
        </w:rPr>
        <w:t xml:space="preserve"> Upon completion of the study the site files will be archived for a period of 15 years in line with local archiving policy and procedures. Direct access to data only will be granted to authorised representatives from the sponsor / host institution</w:t>
      </w:r>
      <w:r w:rsidR="003F5933" w:rsidRPr="003D3122">
        <w:rPr>
          <w:sz w:val="24"/>
        </w:rPr>
        <w:t xml:space="preserve"> </w:t>
      </w:r>
      <w:r w:rsidRPr="003D3122">
        <w:rPr>
          <w:sz w:val="24"/>
        </w:rPr>
        <w:t>and the regulatory authorities to permit trial-related monitoring, audits and inspections.</w:t>
      </w:r>
    </w:p>
    <w:p w14:paraId="60C00631" w14:textId="40FF93D5" w:rsidR="008F752A" w:rsidRPr="003D3122" w:rsidRDefault="008F752A" w:rsidP="009E4A75">
      <w:pPr>
        <w:jc w:val="both"/>
        <w:rPr>
          <w:sz w:val="24"/>
        </w:rPr>
      </w:pPr>
      <w:r w:rsidRPr="003D3122">
        <w:rPr>
          <w:sz w:val="24"/>
        </w:rPr>
        <w:t xml:space="preserve">This investigator-initiated trial will be monitored in terms of conduct of the study by the in-house research team, led by the Chief Investigator, who will convene on a monthly basis in person or via phone/e-mail. A formal trial steering committee will not be convened for this trial – however, when data is available for 50% of the sample an interim analysis will take place to assess if there are any points of concern to consider. The study can be audited by the in-house R&amp;D department as part of their rolling audit programme of sponsored and hosted research studies. As part of the research grant agreement, anonymised study data will be shared with </w:t>
      </w:r>
      <w:r w:rsidR="003F5933" w:rsidRPr="003D3122">
        <w:rPr>
          <w:sz w:val="24"/>
        </w:rPr>
        <w:t xml:space="preserve">Curelator Inc </w:t>
      </w:r>
      <w:r w:rsidRPr="003D3122">
        <w:rPr>
          <w:sz w:val="24"/>
        </w:rPr>
        <w:t xml:space="preserve">for review and for potential publication purposes. No identifiable data, will be contained in any of this data. </w:t>
      </w:r>
      <w:r w:rsidR="00657EF3">
        <w:rPr>
          <w:sz w:val="24"/>
        </w:rPr>
        <w:t>However, as part of signing up to the Curelator App, the participants’ e-mail address will be shared with Curelator. They will not pass this information on to third parties.</w:t>
      </w:r>
    </w:p>
    <w:p w14:paraId="41BA6A5B" w14:textId="64501DAB" w:rsidR="008F752A" w:rsidRPr="002D78D9" w:rsidRDefault="008F752A" w:rsidP="000717FA">
      <w:pPr>
        <w:pStyle w:val="SOPHeading1"/>
        <w:ind w:left="0" w:firstLine="0"/>
      </w:pPr>
      <w:bookmarkStart w:id="78" w:name="_Toc501372188"/>
      <w:bookmarkStart w:id="79" w:name="_Toc514844349"/>
      <w:r w:rsidRPr="002D78D9">
        <w:t>Gover</w:t>
      </w:r>
      <w:r w:rsidR="000C04FF">
        <w:t>N</w:t>
      </w:r>
      <w:r w:rsidRPr="002D78D9">
        <w:t>ance of study</w:t>
      </w:r>
      <w:bookmarkEnd w:id="78"/>
      <w:bookmarkEnd w:id="79"/>
      <w:r w:rsidRPr="002D78D9">
        <w:t xml:space="preserve"> </w:t>
      </w:r>
    </w:p>
    <w:p w14:paraId="278EF5C2" w14:textId="77777777" w:rsidR="008F752A" w:rsidRDefault="008F752A" w:rsidP="000717FA">
      <w:pPr>
        <w:pStyle w:val="SOPHeading2"/>
        <w:ind w:left="0" w:firstLine="0"/>
        <w:rPr>
          <w:lang w:val="en-GB"/>
        </w:rPr>
      </w:pPr>
      <w:bookmarkStart w:id="80" w:name="_Toc469915728"/>
      <w:bookmarkStart w:id="81" w:name="_Toc501372189"/>
      <w:bookmarkStart w:id="82" w:name="_Toc514844350"/>
      <w:r w:rsidRPr="00D018DD">
        <w:rPr>
          <w:lang w:val="en-GB"/>
        </w:rPr>
        <w:t>Approvals</w:t>
      </w:r>
      <w:bookmarkEnd w:id="80"/>
      <w:bookmarkEnd w:id="81"/>
      <w:bookmarkEnd w:id="82"/>
    </w:p>
    <w:p w14:paraId="3276DF01" w14:textId="27D719A3" w:rsidR="008F752A" w:rsidRPr="003D3122" w:rsidRDefault="008F752A" w:rsidP="009E4A75">
      <w:pPr>
        <w:jc w:val="both"/>
        <w:rPr>
          <w:sz w:val="24"/>
        </w:rPr>
      </w:pPr>
      <w:r w:rsidRPr="003D3122">
        <w:rPr>
          <w:sz w:val="24"/>
        </w:rPr>
        <w:t>This study will be conducted in compliance with the protocol approved by the Health Research Authority, National Research Ethics Service, and local Trust R&amp;D Approval, and according to Good Clinical Practice standards including the Declaration of Helsinki (1964, Amended Oct 2013). No deviation from the protocol will be implemented without the prior review and approval of the aforementioned review bodies, except where it may be necessary to eliminate an immediate hazard to a research subject. In such case, the deviation will be reported according to policies and procedures</w:t>
      </w:r>
      <w:r w:rsidR="00657EF3">
        <w:rPr>
          <w:sz w:val="24"/>
        </w:rPr>
        <w:t>.</w:t>
      </w:r>
    </w:p>
    <w:p w14:paraId="155606CD" w14:textId="77777777" w:rsidR="008F752A" w:rsidRDefault="008F752A" w:rsidP="000717FA">
      <w:pPr>
        <w:pStyle w:val="SOPHeading2"/>
        <w:ind w:left="0" w:firstLine="0"/>
        <w:rPr>
          <w:lang w:val="en-GB"/>
        </w:rPr>
      </w:pPr>
      <w:bookmarkStart w:id="83" w:name="_Toc469915729"/>
      <w:bookmarkStart w:id="84" w:name="_Toc501372190"/>
      <w:bookmarkStart w:id="85" w:name="_Toc514844351"/>
      <w:r w:rsidRPr="00475369">
        <w:rPr>
          <w:lang w:val="en-GB"/>
        </w:rPr>
        <w:t>Sponsor</w:t>
      </w:r>
      <w:r w:rsidRPr="00D018DD">
        <w:rPr>
          <w:lang w:val="en-GB"/>
        </w:rPr>
        <w:t xml:space="preserve"> &amp; Indemnity</w:t>
      </w:r>
      <w:bookmarkEnd w:id="83"/>
      <w:bookmarkEnd w:id="84"/>
      <w:bookmarkEnd w:id="85"/>
    </w:p>
    <w:p w14:paraId="204FAD5B" w14:textId="756BCE4A" w:rsidR="008F752A" w:rsidRPr="003D3122" w:rsidRDefault="008F752A" w:rsidP="009E4A75">
      <w:pPr>
        <w:jc w:val="both"/>
        <w:rPr>
          <w:sz w:val="24"/>
        </w:rPr>
      </w:pPr>
      <w:r w:rsidRPr="003D3122">
        <w:rPr>
          <w:sz w:val="24"/>
        </w:rPr>
        <w:t xml:space="preserve">Cumbria Partnership NHS Trust is the sponsor of this study and therefore NHS indemnity applies for design, conduct and management of the study. </w:t>
      </w:r>
      <w:r w:rsidR="0009569D" w:rsidRPr="003D3122">
        <w:rPr>
          <w:sz w:val="24"/>
        </w:rPr>
        <w:t>Curelator Inc</w:t>
      </w:r>
      <w:r w:rsidRPr="003D3122">
        <w:rPr>
          <w:sz w:val="24"/>
        </w:rPr>
        <w:t xml:space="preserve"> has provided a grant for this study by means of provision of the </w:t>
      </w:r>
      <w:r w:rsidR="0009569D" w:rsidRPr="003D3122">
        <w:rPr>
          <w:sz w:val="24"/>
        </w:rPr>
        <w:t xml:space="preserve">Curelator </w:t>
      </w:r>
      <w:r w:rsidR="00E93C98">
        <w:rPr>
          <w:sz w:val="24"/>
        </w:rPr>
        <w:t>A</w:t>
      </w:r>
      <w:r w:rsidR="0009569D" w:rsidRPr="003D3122">
        <w:rPr>
          <w:sz w:val="24"/>
        </w:rPr>
        <w:t xml:space="preserve">pp free of charge for each participant </w:t>
      </w:r>
      <w:r w:rsidR="000717FA" w:rsidRPr="003D3122">
        <w:rPr>
          <w:sz w:val="24"/>
        </w:rPr>
        <w:t xml:space="preserve">(for the duration of the trial) </w:t>
      </w:r>
      <w:r w:rsidR="0009569D" w:rsidRPr="003D3122">
        <w:rPr>
          <w:sz w:val="24"/>
        </w:rPr>
        <w:t>and a research grant</w:t>
      </w:r>
      <w:r w:rsidRPr="003D3122">
        <w:rPr>
          <w:sz w:val="24"/>
        </w:rPr>
        <w:t xml:space="preserve"> worth £1,000.</w:t>
      </w:r>
    </w:p>
    <w:p w14:paraId="2BBA4F75" w14:textId="38C498E0" w:rsidR="008F752A" w:rsidRPr="003D3122" w:rsidRDefault="008F752A" w:rsidP="009E4A75">
      <w:pPr>
        <w:jc w:val="both"/>
        <w:rPr>
          <w:sz w:val="24"/>
        </w:rPr>
      </w:pPr>
      <w:r w:rsidRPr="003D3122">
        <w:rPr>
          <w:sz w:val="24"/>
        </w:rPr>
        <w:t>Patients will not be given financial incentives for taking part in the study. Travel expenses are not offered in this study since patients are not seen in clinic more frequently than they would normally attend as part of their normal care pathway</w:t>
      </w:r>
      <w:r w:rsidR="00E93C98">
        <w:rPr>
          <w:sz w:val="24"/>
        </w:rPr>
        <w:t xml:space="preserve"> – Patient visit 3 at 30 days post-GON block is a remote visit where patients will complete questionnaires from their own home</w:t>
      </w:r>
      <w:r w:rsidRPr="003D3122">
        <w:rPr>
          <w:sz w:val="24"/>
        </w:rPr>
        <w:t xml:space="preserve">. </w:t>
      </w:r>
      <w:r w:rsidR="0009569D" w:rsidRPr="003D3122">
        <w:rPr>
          <w:sz w:val="24"/>
        </w:rPr>
        <w:t>Participants will be given access to the Curelator app free of charge.</w:t>
      </w:r>
    </w:p>
    <w:p w14:paraId="2586F55A" w14:textId="77777777" w:rsidR="008F752A" w:rsidRPr="007A1D90" w:rsidRDefault="008F752A" w:rsidP="000717FA">
      <w:pPr>
        <w:pStyle w:val="SOPHeading1"/>
        <w:ind w:left="0" w:firstLine="0"/>
      </w:pPr>
      <w:bookmarkStart w:id="86" w:name="_Toc501372191"/>
      <w:bookmarkStart w:id="87" w:name="_Toc514844352"/>
      <w:r w:rsidRPr="007A1D90">
        <w:t>Publication and data-sharing policy</w:t>
      </w:r>
      <w:bookmarkEnd w:id="86"/>
      <w:bookmarkEnd w:id="87"/>
      <w:r w:rsidRPr="007A1D90">
        <w:t xml:space="preserve"> </w:t>
      </w:r>
    </w:p>
    <w:p w14:paraId="457F39DD" w14:textId="4DF21ED5" w:rsidR="008F752A" w:rsidRPr="003D3122" w:rsidRDefault="008F752A" w:rsidP="009E4A75">
      <w:pPr>
        <w:jc w:val="both"/>
        <w:rPr>
          <w:sz w:val="24"/>
        </w:rPr>
      </w:pPr>
      <w:r w:rsidRPr="003D3122">
        <w:rPr>
          <w:sz w:val="24"/>
        </w:rPr>
        <w:t>The study will be registered on ISRCTN or Clinical Trials Gov website, in line with CONSORT guidelines on good practice in clinical research</w:t>
      </w:r>
      <w:r w:rsidR="00E93C98">
        <w:rPr>
          <w:sz w:val="24"/>
        </w:rPr>
        <w:t xml:space="preserve"> (see Appendix 2)</w:t>
      </w:r>
      <w:r w:rsidRPr="003D3122">
        <w:rPr>
          <w:sz w:val="24"/>
        </w:rPr>
        <w:t>.</w:t>
      </w:r>
    </w:p>
    <w:p w14:paraId="3CDBA7A8" w14:textId="77777777" w:rsidR="008F752A" w:rsidRPr="003D3122" w:rsidRDefault="008F752A" w:rsidP="009E4A75">
      <w:pPr>
        <w:jc w:val="both"/>
        <w:rPr>
          <w:sz w:val="24"/>
        </w:rPr>
      </w:pPr>
      <w:r w:rsidRPr="003D3122">
        <w:rPr>
          <w:sz w:val="24"/>
        </w:rPr>
        <w:t xml:space="preserve">The results of this study are planned to be disseminated through: </w:t>
      </w:r>
    </w:p>
    <w:p w14:paraId="2E333AEA" w14:textId="77777777" w:rsidR="0009569D" w:rsidRPr="003D3122" w:rsidRDefault="008F752A" w:rsidP="000717FA">
      <w:pPr>
        <w:pStyle w:val="ListParagraph"/>
        <w:numPr>
          <w:ilvl w:val="0"/>
          <w:numId w:val="15"/>
        </w:numPr>
        <w:ind w:left="0" w:firstLine="0"/>
        <w:jc w:val="both"/>
        <w:rPr>
          <w:sz w:val="24"/>
        </w:rPr>
      </w:pPr>
      <w:r w:rsidRPr="003D3122">
        <w:rPr>
          <w:sz w:val="24"/>
        </w:rPr>
        <w:t xml:space="preserve">Peer-reviewed manuscript in scientific journal </w:t>
      </w:r>
    </w:p>
    <w:p w14:paraId="51BB9FBD" w14:textId="28D7F5B8" w:rsidR="008F752A" w:rsidRPr="003D3122" w:rsidRDefault="0009569D" w:rsidP="000717FA">
      <w:pPr>
        <w:pStyle w:val="ListParagraph"/>
        <w:numPr>
          <w:ilvl w:val="0"/>
          <w:numId w:val="15"/>
        </w:numPr>
        <w:ind w:left="0" w:firstLine="0"/>
        <w:jc w:val="both"/>
        <w:rPr>
          <w:sz w:val="24"/>
        </w:rPr>
      </w:pPr>
      <w:r w:rsidRPr="003D3122">
        <w:rPr>
          <w:sz w:val="24"/>
        </w:rPr>
        <w:t>Presentation and/or poster at a scientific conference</w:t>
      </w:r>
      <w:r w:rsidR="008F752A" w:rsidRPr="003D3122">
        <w:rPr>
          <w:sz w:val="24"/>
        </w:rPr>
        <w:t xml:space="preserve"> </w:t>
      </w:r>
    </w:p>
    <w:p w14:paraId="25EBE8FB" w14:textId="3CE8F76E" w:rsidR="008F752A" w:rsidRPr="003D3122" w:rsidRDefault="008F752A" w:rsidP="000717FA">
      <w:pPr>
        <w:pStyle w:val="ListParagraph"/>
        <w:numPr>
          <w:ilvl w:val="0"/>
          <w:numId w:val="15"/>
        </w:numPr>
        <w:ind w:left="0" w:firstLine="0"/>
        <w:jc w:val="both"/>
        <w:rPr>
          <w:sz w:val="24"/>
        </w:rPr>
      </w:pPr>
      <w:r w:rsidRPr="003D3122">
        <w:rPr>
          <w:sz w:val="24"/>
        </w:rPr>
        <w:t xml:space="preserve">Internal report to the funder of the trial, </w:t>
      </w:r>
      <w:r w:rsidR="0009569D" w:rsidRPr="003D3122">
        <w:rPr>
          <w:sz w:val="24"/>
        </w:rPr>
        <w:t>Curelator</w:t>
      </w:r>
    </w:p>
    <w:p w14:paraId="6655BE6C" w14:textId="39E0359E" w:rsidR="008F752A" w:rsidRPr="003D3122" w:rsidRDefault="008F752A" w:rsidP="009E4A75">
      <w:pPr>
        <w:jc w:val="both"/>
        <w:rPr>
          <w:sz w:val="24"/>
        </w:rPr>
      </w:pPr>
      <w:r w:rsidRPr="003D3122">
        <w:rPr>
          <w:sz w:val="24"/>
        </w:rPr>
        <w:t xml:space="preserve">As stated in the PIL and ICF, anonymised study data will be shared with </w:t>
      </w:r>
      <w:r w:rsidR="0009569D" w:rsidRPr="003D3122">
        <w:rPr>
          <w:sz w:val="24"/>
        </w:rPr>
        <w:t>Curelator</w:t>
      </w:r>
      <w:r w:rsidRPr="003D3122">
        <w:rPr>
          <w:sz w:val="24"/>
        </w:rPr>
        <w:t xml:space="preserve"> as part of the research grant agreement.</w:t>
      </w:r>
    </w:p>
    <w:p w14:paraId="02771BE4" w14:textId="77777777" w:rsidR="008F752A" w:rsidRDefault="008F752A" w:rsidP="009E4A75">
      <w:pPr>
        <w:jc w:val="both"/>
      </w:pPr>
      <w:r w:rsidRPr="003D3122">
        <w:rPr>
          <w:sz w:val="24"/>
        </w:rPr>
        <w:t>A summary of the main findings can be supplied to participants on request and this will be stated in the informed consent form</w:t>
      </w:r>
      <w:r>
        <w:t>.</w:t>
      </w:r>
    </w:p>
    <w:p w14:paraId="2E75A776" w14:textId="4EA899FD" w:rsidR="008F752A" w:rsidRDefault="008F752A" w:rsidP="009E4A75">
      <w:pPr>
        <w:pStyle w:val="SOPHeading1"/>
        <w:ind w:left="0"/>
      </w:pPr>
      <w:r>
        <w:br w:type="page"/>
      </w:r>
      <w:bookmarkStart w:id="88" w:name="_Toc501372192"/>
      <w:bookmarkStart w:id="89" w:name="_Toc514844353"/>
      <w:r>
        <w:t>References</w:t>
      </w:r>
      <w:bookmarkEnd w:id="88"/>
      <w:r>
        <w:t xml:space="preserve"> </w:t>
      </w:r>
      <w:r w:rsidR="000E509F">
        <w:t>and further reading</w:t>
      </w:r>
      <w:bookmarkEnd w:id="89"/>
    </w:p>
    <w:p w14:paraId="1B89AD26" w14:textId="77777777" w:rsidR="000E509F" w:rsidRDefault="000E509F" w:rsidP="000E509F">
      <w:pPr>
        <w:pStyle w:val="NoSpacing"/>
        <w:spacing w:line="276" w:lineRule="auto"/>
        <w:jc w:val="both"/>
        <w:rPr>
          <w:lang w:eastAsia="cs-CZ"/>
        </w:rPr>
      </w:pPr>
    </w:p>
    <w:p w14:paraId="547289F7" w14:textId="77777777" w:rsidR="000E509F" w:rsidRPr="000E509F" w:rsidRDefault="000E509F" w:rsidP="000E509F">
      <w:pPr>
        <w:pStyle w:val="NoSpacing"/>
        <w:spacing w:line="276" w:lineRule="auto"/>
        <w:jc w:val="both"/>
        <w:rPr>
          <w:sz w:val="24"/>
          <w:szCs w:val="24"/>
          <w:lang w:eastAsia="cs-CZ"/>
        </w:rPr>
      </w:pPr>
    </w:p>
    <w:p w14:paraId="2D1A0635" w14:textId="77777777" w:rsidR="000E509F" w:rsidRPr="000E509F" w:rsidRDefault="000E509F" w:rsidP="000E509F">
      <w:pPr>
        <w:jc w:val="both"/>
        <w:rPr>
          <w:sz w:val="24"/>
          <w:szCs w:val="24"/>
        </w:rPr>
      </w:pPr>
      <w:r w:rsidRPr="000E509F">
        <w:rPr>
          <w:sz w:val="24"/>
          <w:szCs w:val="24"/>
        </w:rPr>
        <w:t>Afridi SK,</w:t>
      </w:r>
      <w:r w:rsidRPr="000E509F">
        <w:rPr>
          <w:rStyle w:val="apple-converted-space"/>
          <w:sz w:val="24"/>
          <w:szCs w:val="24"/>
        </w:rPr>
        <w:t> </w:t>
      </w:r>
      <w:r w:rsidRPr="000E509F">
        <w:rPr>
          <w:sz w:val="24"/>
          <w:szCs w:val="24"/>
        </w:rPr>
        <w:t>Shields KG,</w:t>
      </w:r>
      <w:r w:rsidRPr="000E509F">
        <w:rPr>
          <w:rStyle w:val="apple-converted-space"/>
          <w:sz w:val="24"/>
          <w:szCs w:val="24"/>
        </w:rPr>
        <w:t> </w:t>
      </w:r>
      <w:hyperlink r:id="rId25" w:history="1">
        <w:r w:rsidRPr="000E509F">
          <w:rPr>
            <w:rStyle w:val="Hyperlink"/>
            <w:color w:val="auto"/>
            <w:sz w:val="24"/>
            <w:szCs w:val="24"/>
            <w:u w:val="none"/>
          </w:rPr>
          <w:t>Bhola R</w:t>
        </w:r>
      </w:hyperlink>
      <w:r w:rsidRPr="000E509F">
        <w:rPr>
          <w:sz w:val="24"/>
          <w:szCs w:val="24"/>
        </w:rPr>
        <w:t>,</w:t>
      </w:r>
      <w:r w:rsidRPr="000E509F">
        <w:rPr>
          <w:rStyle w:val="apple-converted-space"/>
          <w:sz w:val="24"/>
          <w:szCs w:val="24"/>
        </w:rPr>
        <w:t> </w:t>
      </w:r>
      <w:hyperlink r:id="rId26" w:history="1">
        <w:r w:rsidRPr="000E509F">
          <w:rPr>
            <w:rStyle w:val="Hyperlink"/>
            <w:color w:val="auto"/>
            <w:sz w:val="24"/>
            <w:szCs w:val="24"/>
            <w:u w:val="none"/>
          </w:rPr>
          <w:t>Goadsby PJ</w:t>
        </w:r>
      </w:hyperlink>
      <w:r w:rsidRPr="000E509F">
        <w:rPr>
          <w:sz w:val="24"/>
          <w:szCs w:val="24"/>
        </w:rPr>
        <w:t xml:space="preserve">.Greater occipital nerve injection in primary headache syndromes--prolonged effects from a single injection. </w:t>
      </w:r>
      <w:hyperlink r:id="rId27" w:tooltip="Pain." w:history="1">
        <w:r w:rsidRPr="000E509F">
          <w:rPr>
            <w:rStyle w:val="Hyperlink"/>
            <w:color w:val="auto"/>
            <w:sz w:val="24"/>
            <w:szCs w:val="24"/>
            <w:u w:val="none"/>
          </w:rPr>
          <w:t>Pain.</w:t>
        </w:r>
      </w:hyperlink>
      <w:r w:rsidRPr="000E509F">
        <w:rPr>
          <w:rStyle w:val="apple-converted-space"/>
          <w:sz w:val="24"/>
          <w:szCs w:val="24"/>
        </w:rPr>
        <w:t> </w:t>
      </w:r>
      <w:r w:rsidRPr="000E509F">
        <w:rPr>
          <w:sz w:val="24"/>
          <w:szCs w:val="24"/>
        </w:rPr>
        <w:t>2006 May;122(1-2):126-9. Epub 2006 Mar 9.</w:t>
      </w:r>
    </w:p>
    <w:p w14:paraId="772973F2" w14:textId="0C51F684" w:rsidR="000E509F" w:rsidRDefault="000E509F" w:rsidP="000E509F">
      <w:pPr>
        <w:pStyle w:val="ListParagraph"/>
        <w:ind w:left="0"/>
        <w:jc w:val="both"/>
        <w:rPr>
          <w:color w:val="222222"/>
          <w:sz w:val="24"/>
          <w:szCs w:val="24"/>
          <w:shd w:val="clear" w:color="auto" w:fill="FFFFFF"/>
        </w:rPr>
      </w:pPr>
      <w:r w:rsidRPr="000E509F">
        <w:rPr>
          <w:sz w:val="24"/>
          <w:szCs w:val="24"/>
          <w:lang w:eastAsia="cs-CZ"/>
        </w:rPr>
        <w:t>Ashkenazi A, Young WB. The effects of greater occipital nerve block and trigger point injection on brush allodynia and pain in migraine. Headache 2005;45:350-354</w:t>
      </w:r>
      <w:r w:rsidRPr="000E509F">
        <w:rPr>
          <w:sz w:val="24"/>
          <w:szCs w:val="24"/>
          <w:lang w:eastAsia="cs-CZ"/>
        </w:rPr>
        <w:br/>
      </w:r>
    </w:p>
    <w:p w14:paraId="5A6CE084" w14:textId="77777777" w:rsidR="000E509F" w:rsidRPr="000E509F" w:rsidRDefault="000E509F" w:rsidP="000E509F">
      <w:pPr>
        <w:pStyle w:val="ListParagraph"/>
        <w:ind w:left="0"/>
        <w:jc w:val="both"/>
        <w:rPr>
          <w:color w:val="222222"/>
          <w:sz w:val="24"/>
          <w:szCs w:val="24"/>
          <w:shd w:val="clear" w:color="auto" w:fill="FFFFFF"/>
        </w:rPr>
      </w:pPr>
      <w:r w:rsidRPr="000E509F">
        <w:rPr>
          <w:color w:val="222222"/>
          <w:sz w:val="24"/>
          <w:szCs w:val="24"/>
          <w:shd w:val="clear" w:color="auto" w:fill="FFFFFF"/>
        </w:rPr>
        <w:t>Ashkenazi A, Blumenfeld A, Napchan U, Narouze S, Grosberg B, Nett R, et al (2010). Peripheral nerve blocks and trigger point injections in headache management–a systematic review and suggestions for future research. </w:t>
      </w:r>
      <w:r w:rsidRPr="000E509F">
        <w:rPr>
          <w:i/>
          <w:iCs/>
          <w:color w:val="222222"/>
          <w:sz w:val="24"/>
          <w:szCs w:val="24"/>
          <w:shd w:val="clear" w:color="auto" w:fill="FFFFFF"/>
        </w:rPr>
        <w:t>Headache: The Journal of Head and Face Pain</w:t>
      </w:r>
      <w:r w:rsidRPr="000E509F">
        <w:rPr>
          <w:color w:val="222222"/>
          <w:sz w:val="24"/>
          <w:szCs w:val="24"/>
          <w:shd w:val="clear" w:color="auto" w:fill="FFFFFF"/>
        </w:rPr>
        <w:t>, </w:t>
      </w:r>
      <w:r w:rsidRPr="000E509F">
        <w:rPr>
          <w:iCs/>
          <w:color w:val="222222"/>
          <w:sz w:val="24"/>
          <w:szCs w:val="24"/>
          <w:shd w:val="clear" w:color="auto" w:fill="FFFFFF"/>
        </w:rPr>
        <w:t>50</w:t>
      </w:r>
      <w:r w:rsidRPr="000E509F">
        <w:rPr>
          <w:color w:val="222222"/>
          <w:sz w:val="24"/>
          <w:szCs w:val="24"/>
          <w:shd w:val="clear" w:color="auto" w:fill="FFFFFF"/>
        </w:rPr>
        <w:t>, 943-952.</w:t>
      </w:r>
    </w:p>
    <w:p w14:paraId="1DEE09D0" w14:textId="3EC7EE86" w:rsidR="000E509F" w:rsidRPr="000E509F" w:rsidRDefault="000E509F" w:rsidP="000E509F">
      <w:pPr>
        <w:jc w:val="both"/>
        <w:rPr>
          <w:sz w:val="24"/>
          <w:szCs w:val="24"/>
        </w:rPr>
      </w:pPr>
      <w:r w:rsidRPr="000E509F">
        <w:rPr>
          <w:sz w:val="24"/>
          <w:szCs w:val="24"/>
        </w:rPr>
        <w:t xml:space="preserve">Ashkenazi A, Silberstein SD, Matro RA, et al.: Greater occipital nerve block for chronic daily headache using local anesthetics with or without corticosteroids--a </w:t>
      </w:r>
      <w:r w:rsidR="00F25A2C">
        <w:rPr>
          <w:sz w:val="24"/>
          <w:szCs w:val="24"/>
        </w:rPr>
        <w:t>randomised</w:t>
      </w:r>
      <w:r w:rsidRPr="000E509F">
        <w:rPr>
          <w:sz w:val="24"/>
          <w:szCs w:val="24"/>
        </w:rPr>
        <w:t xml:space="preserve"> single-blind study [abstract]. Neurology 2006, 66:A223</w:t>
      </w:r>
    </w:p>
    <w:p w14:paraId="4FFB2C94" w14:textId="1A27CBFB" w:rsidR="000E509F" w:rsidRPr="000E509F" w:rsidRDefault="000E509F" w:rsidP="000E509F">
      <w:pPr>
        <w:pStyle w:val="NoSpacing"/>
        <w:spacing w:line="276" w:lineRule="auto"/>
        <w:jc w:val="both"/>
        <w:rPr>
          <w:sz w:val="24"/>
          <w:szCs w:val="24"/>
        </w:rPr>
      </w:pPr>
      <w:r w:rsidRPr="000E509F">
        <w:rPr>
          <w:sz w:val="24"/>
          <w:szCs w:val="24"/>
        </w:rPr>
        <w:t>Ashkenazi</w:t>
      </w:r>
      <w:r>
        <w:rPr>
          <w:sz w:val="24"/>
          <w:szCs w:val="24"/>
        </w:rPr>
        <w:t xml:space="preserve"> A</w:t>
      </w:r>
      <w:r w:rsidRPr="000E509F">
        <w:rPr>
          <w:sz w:val="24"/>
          <w:szCs w:val="24"/>
        </w:rPr>
        <w:t>, Tobin</w:t>
      </w:r>
      <w:r>
        <w:rPr>
          <w:sz w:val="24"/>
          <w:szCs w:val="24"/>
        </w:rPr>
        <w:t xml:space="preserve"> J.</w:t>
      </w:r>
      <w:r w:rsidRPr="000E509F">
        <w:rPr>
          <w:sz w:val="24"/>
          <w:szCs w:val="24"/>
          <w:vertAlign w:val="superscript"/>
        </w:rPr>
        <w:t xml:space="preserve"> </w:t>
      </w:r>
      <w:r w:rsidRPr="000E509F">
        <w:rPr>
          <w:sz w:val="24"/>
          <w:szCs w:val="24"/>
        </w:rPr>
        <w:t>Occipital Nerve Block for Headache</w:t>
      </w:r>
    </w:p>
    <w:p w14:paraId="3F6AD323" w14:textId="77777777" w:rsidR="000E509F" w:rsidRDefault="000E509F" w:rsidP="000E509F">
      <w:pPr>
        <w:jc w:val="both"/>
        <w:rPr>
          <w:sz w:val="24"/>
          <w:szCs w:val="24"/>
        </w:rPr>
      </w:pPr>
    </w:p>
    <w:p w14:paraId="71EA168F" w14:textId="77777777" w:rsidR="000E509F" w:rsidRPr="000E509F" w:rsidRDefault="000E509F" w:rsidP="000E509F">
      <w:pPr>
        <w:jc w:val="both"/>
        <w:rPr>
          <w:sz w:val="24"/>
          <w:szCs w:val="24"/>
        </w:rPr>
      </w:pPr>
      <w:r w:rsidRPr="000E509F">
        <w:rPr>
          <w:sz w:val="24"/>
          <w:szCs w:val="24"/>
        </w:rPr>
        <w:t>Bartsch T, Goadsby PJ: Stimulation of the greater occipital nerve induces increased central excitability of dural afferent input. Brain 2002, 125:1496–1509.</w:t>
      </w:r>
    </w:p>
    <w:p w14:paraId="217D0FF6" w14:textId="77777777" w:rsidR="000E509F" w:rsidRPr="000E509F" w:rsidRDefault="000E509F" w:rsidP="000E509F">
      <w:pPr>
        <w:jc w:val="both"/>
        <w:rPr>
          <w:sz w:val="24"/>
          <w:szCs w:val="24"/>
          <w:lang w:eastAsia="cs-CZ"/>
        </w:rPr>
      </w:pPr>
      <w:r w:rsidRPr="000E509F">
        <w:rPr>
          <w:sz w:val="24"/>
          <w:szCs w:val="24"/>
          <w:lang w:eastAsia="cs-CZ"/>
        </w:rPr>
        <w:t>Baron, EP, Tepper, SJ, Mays, M, et al. Acute treatment of basilar-type migraine with greater occipital nerve blockade. Headache. 2010; 50:1057-1059</w:t>
      </w:r>
    </w:p>
    <w:p w14:paraId="3C706243" w14:textId="77777777" w:rsidR="000E509F" w:rsidRPr="000E509F" w:rsidRDefault="000E509F" w:rsidP="000E509F">
      <w:pPr>
        <w:jc w:val="both"/>
        <w:rPr>
          <w:sz w:val="24"/>
          <w:szCs w:val="24"/>
          <w:lang w:eastAsia="cs-CZ"/>
        </w:rPr>
      </w:pPr>
      <w:r w:rsidRPr="000E509F">
        <w:rPr>
          <w:sz w:val="24"/>
          <w:szCs w:val="24"/>
          <w:lang w:eastAsia="cs-CZ"/>
        </w:rPr>
        <w:t>Blumenfeld, A, Ashkenazi, A, Napchan, U, et al. Expert consensus recommendations for the performance of peripheral nerve blocks for headaches--a narrative review. Headache. 2013; 53:437-446</w:t>
      </w:r>
    </w:p>
    <w:p w14:paraId="3E7676FC" w14:textId="77777777" w:rsidR="000E509F" w:rsidRPr="000E509F" w:rsidRDefault="000E509F" w:rsidP="000E509F">
      <w:pPr>
        <w:pStyle w:val="ListParagraph"/>
        <w:ind w:left="0"/>
        <w:jc w:val="both"/>
        <w:rPr>
          <w:color w:val="222222"/>
          <w:sz w:val="24"/>
          <w:szCs w:val="24"/>
          <w:shd w:val="clear" w:color="auto" w:fill="FFFFFF"/>
        </w:rPr>
      </w:pPr>
      <w:r w:rsidRPr="000E509F">
        <w:rPr>
          <w:color w:val="222222"/>
          <w:sz w:val="24"/>
          <w:szCs w:val="24"/>
          <w:shd w:val="clear" w:color="auto" w:fill="FFFFFF"/>
        </w:rPr>
        <w:t>Buhre, W, Weyland, A, Buhre, K, Kazmaier, S, Mursch, K, Schmidt M, et al. (2000). Effects of the sitting position on the distribution of blood volume in patients undergoing neurosurgical procedures. </w:t>
      </w:r>
      <w:r w:rsidRPr="000E509F">
        <w:rPr>
          <w:i/>
          <w:iCs/>
          <w:color w:val="222222"/>
          <w:sz w:val="24"/>
          <w:szCs w:val="24"/>
          <w:shd w:val="clear" w:color="auto" w:fill="FFFFFF"/>
        </w:rPr>
        <w:t>British journal of anaesthesia</w:t>
      </w:r>
      <w:r w:rsidRPr="000E509F">
        <w:rPr>
          <w:color w:val="222222"/>
          <w:sz w:val="24"/>
          <w:szCs w:val="24"/>
          <w:shd w:val="clear" w:color="auto" w:fill="FFFFFF"/>
        </w:rPr>
        <w:t>, </w:t>
      </w:r>
      <w:r w:rsidRPr="000E509F">
        <w:rPr>
          <w:i/>
          <w:iCs/>
          <w:color w:val="222222"/>
          <w:sz w:val="24"/>
          <w:szCs w:val="24"/>
          <w:shd w:val="clear" w:color="auto" w:fill="FFFFFF"/>
        </w:rPr>
        <w:t>84</w:t>
      </w:r>
      <w:r w:rsidRPr="000E509F">
        <w:rPr>
          <w:color w:val="222222"/>
          <w:sz w:val="24"/>
          <w:szCs w:val="24"/>
          <w:shd w:val="clear" w:color="auto" w:fill="FFFFFF"/>
        </w:rPr>
        <w:t>(3), 354-357.</w:t>
      </w:r>
    </w:p>
    <w:p w14:paraId="61BF88CC" w14:textId="6C0476E4" w:rsidR="000E509F" w:rsidRPr="000E509F" w:rsidRDefault="000E509F" w:rsidP="000E509F">
      <w:pPr>
        <w:jc w:val="both"/>
        <w:rPr>
          <w:sz w:val="24"/>
          <w:szCs w:val="24"/>
          <w:lang w:eastAsia="cs-CZ"/>
        </w:rPr>
      </w:pPr>
      <w:r w:rsidRPr="000E509F">
        <w:rPr>
          <w:sz w:val="24"/>
          <w:szCs w:val="24"/>
          <w:lang w:eastAsia="cs-CZ"/>
        </w:rPr>
        <w:t>Caputi CA, Firetto V. Therapeutic blockade of greater occipital and supraorbital nerves in migraine patients. Headache 1997;37:174-179</w:t>
      </w:r>
      <w:r w:rsidRPr="000E509F">
        <w:rPr>
          <w:sz w:val="24"/>
          <w:szCs w:val="24"/>
          <w:lang w:eastAsia="cs-CZ"/>
        </w:rPr>
        <w:br/>
      </w:r>
      <w:r w:rsidRPr="000E509F">
        <w:rPr>
          <w:sz w:val="24"/>
          <w:szCs w:val="24"/>
          <w:lang w:eastAsia="cs-CZ"/>
        </w:rPr>
        <w:br/>
        <w:t>Blumenfeld A, Ashkenazi A, Grosberg B, Napchan U, Narouze S, Nett B, DePalma T, Rosenthal B, Tepper S, Lipton RB. Patterns of use of peripheral nerve blocks and trigger point injections among headache practitioners in the US: results of the American Headache Society Interventional Procedure Survey (AHS-IPS). Headache; 2009:937-942</w:t>
      </w:r>
    </w:p>
    <w:p w14:paraId="0BEFDF7E" w14:textId="77777777" w:rsidR="000E509F" w:rsidRPr="000E509F" w:rsidRDefault="000E509F" w:rsidP="000E509F">
      <w:pPr>
        <w:pStyle w:val="Default"/>
        <w:spacing w:line="276" w:lineRule="auto"/>
        <w:jc w:val="both"/>
        <w:rPr>
          <w:rFonts w:asciiTheme="minorHAnsi" w:hAnsiTheme="minorHAnsi"/>
        </w:rPr>
      </w:pPr>
      <w:r w:rsidRPr="000E509F">
        <w:rPr>
          <w:rFonts w:asciiTheme="minorHAnsi" w:hAnsiTheme="minorHAnsi"/>
        </w:rPr>
        <w:t xml:space="preserve">Crowley, CE. Anesthetic efficacy of an upright versus a supine position for inferior alveolar nerve block. MSc Dissertation. The Ohio State University , 2016 </w:t>
      </w:r>
      <w:hyperlink r:id="rId28" w:history="1">
        <w:r w:rsidRPr="000E509F">
          <w:rPr>
            <w:rStyle w:val="Hyperlink"/>
            <w:rFonts w:asciiTheme="minorHAnsi" w:hAnsiTheme="minorHAnsi"/>
          </w:rPr>
          <w:t>https://etd.ohiolink.edu/!etd.send_file?accession=osu1470051706&amp;disposition=inline</w:t>
        </w:r>
      </w:hyperlink>
      <w:r w:rsidRPr="000E509F">
        <w:rPr>
          <w:rFonts w:asciiTheme="minorHAnsi" w:hAnsiTheme="minorHAnsi"/>
        </w:rPr>
        <w:t xml:space="preserve"> (last accessed 8 March 2018).</w:t>
      </w:r>
    </w:p>
    <w:p w14:paraId="2071F3F4" w14:textId="77777777" w:rsidR="000E509F" w:rsidRDefault="000E509F" w:rsidP="000E509F">
      <w:pPr>
        <w:pStyle w:val="ListParagraph"/>
        <w:ind w:left="0"/>
        <w:jc w:val="both"/>
        <w:rPr>
          <w:color w:val="222222"/>
          <w:sz w:val="24"/>
          <w:szCs w:val="24"/>
          <w:shd w:val="clear" w:color="auto" w:fill="FFFFFF"/>
        </w:rPr>
      </w:pPr>
    </w:p>
    <w:p w14:paraId="0C5D8F09" w14:textId="77777777" w:rsidR="000E509F" w:rsidRPr="000E509F" w:rsidRDefault="000E509F" w:rsidP="000E509F">
      <w:pPr>
        <w:pStyle w:val="ListParagraph"/>
        <w:ind w:left="0"/>
        <w:jc w:val="both"/>
        <w:rPr>
          <w:color w:val="222222"/>
          <w:sz w:val="24"/>
          <w:szCs w:val="24"/>
          <w:shd w:val="clear" w:color="auto" w:fill="FFFFFF"/>
        </w:rPr>
      </w:pPr>
      <w:r w:rsidRPr="000E509F">
        <w:rPr>
          <w:color w:val="222222"/>
          <w:sz w:val="24"/>
          <w:szCs w:val="24"/>
          <w:shd w:val="clear" w:color="auto" w:fill="FFFFFF"/>
        </w:rPr>
        <w:t>Edgcombe H, Carter K, Yarrow S (2008). Anaesthesia in the prone position. </w:t>
      </w:r>
      <w:r w:rsidRPr="000E509F">
        <w:rPr>
          <w:i/>
          <w:iCs/>
          <w:color w:val="222222"/>
          <w:sz w:val="24"/>
          <w:szCs w:val="24"/>
          <w:shd w:val="clear" w:color="auto" w:fill="FFFFFF"/>
        </w:rPr>
        <w:t>British journal of anaesthesia</w:t>
      </w:r>
      <w:r w:rsidRPr="000E509F">
        <w:rPr>
          <w:color w:val="222222"/>
          <w:sz w:val="24"/>
          <w:szCs w:val="24"/>
          <w:shd w:val="clear" w:color="auto" w:fill="FFFFFF"/>
        </w:rPr>
        <w:t>, </w:t>
      </w:r>
      <w:r w:rsidRPr="000E509F">
        <w:rPr>
          <w:iCs/>
          <w:color w:val="222222"/>
          <w:sz w:val="24"/>
          <w:szCs w:val="24"/>
          <w:shd w:val="clear" w:color="auto" w:fill="FFFFFF"/>
        </w:rPr>
        <w:t>100</w:t>
      </w:r>
      <w:r w:rsidRPr="000E509F">
        <w:rPr>
          <w:color w:val="222222"/>
          <w:sz w:val="24"/>
          <w:szCs w:val="24"/>
          <w:shd w:val="clear" w:color="auto" w:fill="FFFFFF"/>
        </w:rPr>
        <w:t>, 165-183.</w:t>
      </w:r>
    </w:p>
    <w:p w14:paraId="34C90FDA" w14:textId="77777777" w:rsidR="000E509F" w:rsidRDefault="000E509F" w:rsidP="000E509F">
      <w:pPr>
        <w:pStyle w:val="ListParagraph"/>
        <w:ind w:left="0"/>
        <w:jc w:val="both"/>
        <w:rPr>
          <w:sz w:val="24"/>
          <w:szCs w:val="24"/>
          <w:shd w:val="clear" w:color="auto" w:fill="FFFFFF"/>
        </w:rPr>
      </w:pPr>
    </w:p>
    <w:p w14:paraId="7C4510D3" w14:textId="77777777" w:rsidR="000E509F" w:rsidRPr="000E509F" w:rsidRDefault="000E509F" w:rsidP="000E509F">
      <w:pPr>
        <w:pStyle w:val="ListParagraph"/>
        <w:ind w:left="0"/>
        <w:jc w:val="both"/>
        <w:rPr>
          <w:color w:val="222222"/>
          <w:sz w:val="24"/>
          <w:szCs w:val="24"/>
          <w:shd w:val="clear" w:color="auto" w:fill="FFFFFF"/>
        </w:rPr>
      </w:pPr>
      <w:r w:rsidRPr="000E509F">
        <w:rPr>
          <w:sz w:val="24"/>
          <w:szCs w:val="24"/>
          <w:shd w:val="clear" w:color="auto" w:fill="FFFFFF"/>
        </w:rPr>
        <w:t>Escher C</w:t>
      </w:r>
      <w:r w:rsidRPr="000E509F">
        <w:rPr>
          <w:color w:val="222222"/>
          <w:sz w:val="24"/>
          <w:szCs w:val="24"/>
          <w:shd w:val="clear" w:color="auto" w:fill="FFFFFF"/>
        </w:rPr>
        <w:t>M, Paracka L, Dressler D, Kollewe K (2017). Botulinum toxin in the management of chronic migraine: clinical evidence and experience. </w:t>
      </w:r>
      <w:r w:rsidRPr="000E509F">
        <w:rPr>
          <w:i/>
          <w:iCs/>
          <w:color w:val="222222"/>
          <w:sz w:val="24"/>
          <w:szCs w:val="24"/>
          <w:shd w:val="clear" w:color="auto" w:fill="FFFFFF"/>
        </w:rPr>
        <w:t>Therapeutic advances in neurological disorders</w:t>
      </w:r>
      <w:r w:rsidRPr="000E509F">
        <w:rPr>
          <w:color w:val="222222"/>
          <w:sz w:val="24"/>
          <w:szCs w:val="24"/>
          <w:shd w:val="clear" w:color="auto" w:fill="FFFFFF"/>
        </w:rPr>
        <w:t>, </w:t>
      </w:r>
      <w:r w:rsidRPr="000E509F">
        <w:rPr>
          <w:iCs/>
          <w:color w:val="222222"/>
          <w:sz w:val="24"/>
          <w:szCs w:val="24"/>
          <w:shd w:val="clear" w:color="auto" w:fill="FFFFFF"/>
        </w:rPr>
        <w:t>10</w:t>
      </w:r>
      <w:r w:rsidRPr="000E509F">
        <w:rPr>
          <w:color w:val="222222"/>
          <w:sz w:val="24"/>
          <w:szCs w:val="24"/>
          <w:shd w:val="clear" w:color="auto" w:fill="FFFFFF"/>
        </w:rPr>
        <w:t>, 127-135.</w:t>
      </w:r>
    </w:p>
    <w:p w14:paraId="1A08ABEA" w14:textId="47729E03" w:rsidR="000E509F" w:rsidRPr="000E509F" w:rsidRDefault="000E509F" w:rsidP="000E509F">
      <w:pPr>
        <w:pStyle w:val="NoSpacing"/>
        <w:spacing w:line="276" w:lineRule="auto"/>
        <w:jc w:val="both"/>
        <w:rPr>
          <w:sz w:val="24"/>
          <w:szCs w:val="24"/>
        </w:rPr>
      </w:pPr>
      <w:r w:rsidRPr="000E509F">
        <w:rPr>
          <w:sz w:val="24"/>
          <w:szCs w:val="24"/>
          <w:lang w:eastAsia="cs-CZ"/>
        </w:rPr>
        <w:t>Evans RW, Yannakakis GD. Occipital nerve blocks and managed care: a review of the reviewers. Headache 2001;41:990-991</w:t>
      </w:r>
      <w:r w:rsidRPr="000E509F">
        <w:rPr>
          <w:sz w:val="24"/>
          <w:szCs w:val="24"/>
          <w:lang w:eastAsia="cs-CZ"/>
        </w:rPr>
        <w:br/>
      </w:r>
      <w:r w:rsidRPr="000E509F">
        <w:rPr>
          <w:sz w:val="24"/>
          <w:szCs w:val="24"/>
          <w:lang w:eastAsia="cs-CZ"/>
        </w:rPr>
        <w:br/>
      </w:r>
      <w:r w:rsidRPr="000E509F">
        <w:rPr>
          <w:sz w:val="24"/>
          <w:szCs w:val="24"/>
        </w:rPr>
        <w:t>Goadsby PJ, Hoskin KL, Knight YE: Stimulation of the greater occipital nerve increases metabolic activity in the trigeminal nucleus caudalis and cervical dorsal horn of the cat. Pain 1997, 73:23–28.</w:t>
      </w:r>
    </w:p>
    <w:p w14:paraId="09D112C0" w14:textId="77777777" w:rsidR="000E509F" w:rsidRDefault="000E509F" w:rsidP="000E509F">
      <w:pPr>
        <w:jc w:val="both"/>
        <w:rPr>
          <w:sz w:val="24"/>
          <w:szCs w:val="24"/>
        </w:rPr>
      </w:pPr>
    </w:p>
    <w:p w14:paraId="59B7E090" w14:textId="77777777" w:rsidR="000E509F" w:rsidRPr="000E509F" w:rsidRDefault="000E509F" w:rsidP="000E509F">
      <w:pPr>
        <w:jc w:val="both"/>
        <w:rPr>
          <w:sz w:val="24"/>
          <w:szCs w:val="24"/>
        </w:rPr>
      </w:pPr>
      <w:r w:rsidRPr="000E509F">
        <w:rPr>
          <w:sz w:val="24"/>
          <w:szCs w:val="24"/>
        </w:rPr>
        <w:t>Goadsby PJ, Zagami AS: Stimulation of the superior sagittal sinus increases metabolic activity and blood flow in certain regions of the brainstem and upper cervical spinal cord of the cat. Brain 1991, 114:1001–1011.</w:t>
      </w:r>
    </w:p>
    <w:p w14:paraId="7E2ECE43" w14:textId="77777777" w:rsidR="000E509F" w:rsidRPr="000E509F" w:rsidRDefault="000E509F" w:rsidP="000E509F">
      <w:pPr>
        <w:pStyle w:val="ListParagraph"/>
        <w:ind w:left="0"/>
        <w:jc w:val="both"/>
        <w:rPr>
          <w:sz w:val="24"/>
          <w:szCs w:val="24"/>
        </w:rPr>
      </w:pPr>
      <w:r w:rsidRPr="000E509F">
        <w:rPr>
          <w:color w:val="222222"/>
          <w:sz w:val="24"/>
          <w:szCs w:val="24"/>
          <w:shd w:val="clear" w:color="auto" w:fill="FFFFFF"/>
        </w:rPr>
        <w:t>Greene NM (1985). Distribution of local anesthetic solutions within the subarachnoid space. </w:t>
      </w:r>
      <w:r w:rsidRPr="000E509F">
        <w:rPr>
          <w:i/>
          <w:iCs/>
          <w:color w:val="222222"/>
          <w:sz w:val="24"/>
          <w:szCs w:val="24"/>
          <w:shd w:val="clear" w:color="auto" w:fill="FFFFFF"/>
        </w:rPr>
        <w:t>Anesthesia &amp; Analgesia</w:t>
      </w:r>
      <w:r w:rsidRPr="000E509F">
        <w:rPr>
          <w:color w:val="222222"/>
          <w:sz w:val="24"/>
          <w:szCs w:val="24"/>
          <w:shd w:val="clear" w:color="auto" w:fill="FFFFFF"/>
        </w:rPr>
        <w:t>, </w:t>
      </w:r>
      <w:r w:rsidRPr="000E509F">
        <w:rPr>
          <w:iCs/>
          <w:color w:val="222222"/>
          <w:sz w:val="24"/>
          <w:szCs w:val="24"/>
          <w:shd w:val="clear" w:color="auto" w:fill="FFFFFF"/>
        </w:rPr>
        <w:t>64</w:t>
      </w:r>
      <w:r w:rsidRPr="000E509F">
        <w:rPr>
          <w:color w:val="222222"/>
          <w:sz w:val="24"/>
          <w:szCs w:val="24"/>
          <w:shd w:val="clear" w:color="auto" w:fill="FFFFFF"/>
        </w:rPr>
        <w:t>, 715-730.</w:t>
      </w:r>
    </w:p>
    <w:p w14:paraId="6B34D675" w14:textId="77777777" w:rsidR="000E509F" w:rsidRDefault="000E509F" w:rsidP="000E509F">
      <w:pPr>
        <w:pStyle w:val="ListParagraph"/>
        <w:ind w:left="0"/>
        <w:jc w:val="both"/>
        <w:rPr>
          <w:color w:val="222222"/>
          <w:sz w:val="24"/>
          <w:szCs w:val="24"/>
          <w:shd w:val="clear" w:color="auto" w:fill="FFFFFF"/>
        </w:rPr>
      </w:pPr>
    </w:p>
    <w:p w14:paraId="64ABCFAE" w14:textId="77777777" w:rsidR="000E509F" w:rsidRPr="000E509F" w:rsidRDefault="000E509F" w:rsidP="000E509F">
      <w:pPr>
        <w:pStyle w:val="ListParagraph"/>
        <w:ind w:left="0"/>
        <w:jc w:val="both"/>
        <w:rPr>
          <w:color w:val="222222"/>
          <w:sz w:val="24"/>
          <w:szCs w:val="24"/>
          <w:shd w:val="clear" w:color="auto" w:fill="FFFFFF"/>
        </w:rPr>
      </w:pPr>
      <w:r w:rsidRPr="000E509F">
        <w:rPr>
          <w:color w:val="222222"/>
          <w:sz w:val="24"/>
          <w:szCs w:val="24"/>
          <w:shd w:val="clear" w:color="auto" w:fill="FFFFFF"/>
        </w:rPr>
        <w:t>Hocking G, Wildsmith JAW (2004). Intrathecal drug spread. </w:t>
      </w:r>
      <w:r w:rsidRPr="000E509F">
        <w:rPr>
          <w:i/>
          <w:iCs/>
          <w:color w:val="222222"/>
          <w:sz w:val="24"/>
          <w:szCs w:val="24"/>
          <w:shd w:val="clear" w:color="auto" w:fill="FFFFFF"/>
        </w:rPr>
        <w:t>British Journal of Anaesthesia</w:t>
      </w:r>
      <w:r w:rsidRPr="000E509F">
        <w:rPr>
          <w:color w:val="222222"/>
          <w:sz w:val="24"/>
          <w:szCs w:val="24"/>
          <w:shd w:val="clear" w:color="auto" w:fill="FFFFFF"/>
        </w:rPr>
        <w:t>, </w:t>
      </w:r>
      <w:r w:rsidRPr="000E509F">
        <w:rPr>
          <w:iCs/>
          <w:color w:val="222222"/>
          <w:sz w:val="24"/>
          <w:szCs w:val="24"/>
          <w:shd w:val="clear" w:color="auto" w:fill="FFFFFF"/>
        </w:rPr>
        <w:t>93</w:t>
      </w:r>
      <w:r w:rsidRPr="000E509F">
        <w:rPr>
          <w:color w:val="222222"/>
          <w:sz w:val="24"/>
          <w:szCs w:val="24"/>
          <w:shd w:val="clear" w:color="auto" w:fill="FFFFFF"/>
        </w:rPr>
        <w:t>, 568-578.</w:t>
      </w:r>
    </w:p>
    <w:p w14:paraId="7969CEF0" w14:textId="77777777" w:rsidR="000E509F" w:rsidRDefault="000E509F" w:rsidP="000E509F">
      <w:pPr>
        <w:pStyle w:val="ListParagraph"/>
        <w:ind w:left="0"/>
        <w:jc w:val="both"/>
        <w:rPr>
          <w:color w:val="222222"/>
          <w:sz w:val="24"/>
          <w:szCs w:val="24"/>
          <w:shd w:val="clear" w:color="auto" w:fill="FFFFFF"/>
        </w:rPr>
      </w:pPr>
    </w:p>
    <w:p w14:paraId="2E4B4345" w14:textId="77777777" w:rsidR="000E509F" w:rsidRDefault="000E509F" w:rsidP="000E509F">
      <w:pPr>
        <w:pStyle w:val="ListParagraph"/>
        <w:ind w:left="0"/>
        <w:jc w:val="both"/>
        <w:rPr>
          <w:color w:val="222222"/>
          <w:sz w:val="24"/>
          <w:szCs w:val="24"/>
          <w:shd w:val="clear" w:color="auto" w:fill="FFFFFF"/>
        </w:rPr>
      </w:pPr>
      <w:r w:rsidRPr="000E509F">
        <w:rPr>
          <w:color w:val="222222"/>
          <w:sz w:val="24"/>
          <w:szCs w:val="24"/>
          <w:shd w:val="clear" w:color="auto" w:fill="FFFFFF"/>
        </w:rPr>
        <w:t xml:space="preserve">Hull Headache Diary, </w:t>
      </w:r>
      <w:hyperlink r:id="rId29" w:history="1">
        <w:r w:rsidRPr="000E509F">
          <w:rPr>
            <w:rStyle w:val="Hyperlink"/>
            <w:sz w:val="24"/>
            <w:szCs w:val="24"/>
            <w:shd w:val="clear" w:color="auto" w:fill="FFFFFF"/>
          </w:rPr>
          <w:t>http://www.bash.org.uk/about/headache-diary/</w:t>
        </w:r>
      </w:hyperlink>
      <w:r w:rsidRPr="000E509F">
        <w:rPr>
          <w:color w:val="222222"/>
          <w:sz w:val="24"/>
          <w:szCs w:val="24"/>
          <w:shd w:val="clear" w:color="auto" w:fill="FFFFFF"/>
        </w:rPr>
        <w:t xml:space="preserve"> (last accessed 10 March 2018)</w:t>
      </w:r>
    </w:p>
    <w:p w14:paraId="00167A98" w14:textId="77777777" w:rsidR="000E509F" w:rsidRDefault="000E509F" w:rsidP="000E509F">
      <w:pPr>
        <w:pStyle w:val="ListParagraph"/>
        <w:ind w:left="0"/>
        <w:jc w:val="both"/>
        <w:rPr>
          <w:color w:val="222222"/>
          <w:sz w:val="24"/>
          <w:szCs w:val="24"/>
          <w:shd w:val="clear" w:color="auto" w:fill="FFFFFF"/>
        </w:rPr>
      </w:pPr>
    </w:p>
    <w:p w14:paraId="1860679D" w14:textId="77777777" w:rsidR="000E509F" w:rsidRPr="000E509F" w:rsidRDefault="000E509F" w:rsidP="000E509F">
      <w:pPr>
        <w:pStyle w:val="ListParagraph"/>
        <w:ind w:left="0"/>
        <w:jc w:val="both"/>
        <w:rPr>
          <w:color w:val="222222"/>
          <w:sz w:val="24"/>
          <w:szCs w:val="24"/>
          <w:shd w:val="clear" w:color="auto" w:fill="FFFFFF"/>
        </w:rPr>
      </w:pPr>
      <w:r w:rsidRPr="000E509F">
        <w:rPr>
          <w:color w:val="222222"/>
          <w:sz w:val="24"/>
          <w:szCs w:val="24"/>
          <w:shd w:val="clear" w:color="auto" w:fill="FFFFFF"/>
        </w:rPr>
        <w:t>Levin M (2010). Nerve blocks in the treatment of headache. </w:t>
      </w:r>
      <w:r w:rsidRPr="000E509F">
        <w:rPr>
          <w:i/>
          <w:iCs/>
          <w:color w:val="222222"/>
          <w:sz w:val="24"/>
          <w:szCs w:val="24"/>
          <w:shd w:val="clear" w:color="auto" w:fill="FFFFFF"/>
        </w:rPr>
        <w:t>Neurotherapeutics</w:t>
      </w:r>
      <w:r w:rsidRPr="000E509F">
        <w:rPr>
          <w:color w:val="222222"/>
          <w:sz w:val="24"/>
          <w:szCs w:val="24"/>
          <w:shd w:val="clear" w:color="auto" w:fill="FFFFFF"/>
        </w:rPr>
        <w:t>, </w:t>
      </w:r>
      <w:r w:rsidRPr="000E509F">
        <w:rPr>
          <w:iCs/>
          <w:color w:val="222222"/>
          <w:sz w:val="24"/>
          <w:szCs w:val="24"/>
          <w:shd w:val="clear" w:color="auto" w:fill="FFFFFF"/>
        </w:rPr>
        <w:t>7</w:t>
      </w:r>
      <w:r w:rsidRPr="000E509F">
        <w:rPr>
          <w:color w:val="222222"/>
          <w:sz w:val="24"/>
          <w:szCs w:val="24"/>
          <w:shd w:val="clear" w:color="auto" w:fill="FFFFFF"/>
        </w:rPr>
        <w:t>, 197-203.</w:t>
      </w:r>
    </w:p>
    <w:p w14:paraId="22826983" w14:textId="77777777" w:rsidR="000E509F" w:rsidRDefault="000E509F" w:rsidP="000E509F">
      <w:pPr>
        <w:pStyle w:val="ListParagraph"/>
        <w:ind w:left="0"/>
        <w:jc w:val="both"/>
        <w:rPr>
          <w:color w:val="222222"/>
          <w:sz w:val="24"/>
          <w:szCs w:val="24"/>
          <w:shd w:val="clear" w:color="auto" w:fill="FFFFFF"/>
        </w:rPr>
      </w:pPr>
    </w:p>
    <w:p w14:paraId="4573B8B1" w14:textId="77777777" w:rsidR="000E509F" w:rsidRPr="000E509F" w:rsidRDefault="000E509F" w:rsidP="000E509F">
      <w:pPr>
        <w:pStyle w:val="ListParagraph"/>
        <w:ind w:left="0"/>
        <w:jc w:val="both"/>
        <w:rPr>
          <w:color w:val="222222"/>
          <w:sz w:val="24"/>
          <w:szCs w:val="24"/>
          <w:shd w:val="clear" w:color="auto" w:fill="FFFFFF"/>
        </w:rPr>
      </w:pPr>
      <w:r w:rsidRPr="000E509F">
        <w:rPr>
          <w:color w:val="222222"/>
          <w:sz w:val="24"/>
          <w:szCs w:val="24"/>
          <w:shd w:val="clear" w:color="auto" w:fill="FFFFFF"/>
        </w:rPr>
        <w:t>Olesen J, Steiner TJ (2004). The International classification of headache disorders, 2nd edn (ICDH-II).</w:t>
      </w:r>
    </w:p>
    <w:p w14:paraId="03814329" w14:textId="77777777" w:rsidR="000E509F" w:rsidRPr="000E509F" w:rsidRDefault="000E509F" w:rsidP="000E509F">
      <w:pPr>
        <w:jc w:val="both"/>
        <w:rPr>
          <w:sz w:val="24"/>
          <w:szCs w:val="24"/>
        </w:rPr>
      </w:pPr>
      <w:r w:rsidRPr="000E509F">
        <w:rPr>
          <w:sz w:val="24"/>
          <w:szCs w:val="24"/>
        </w:rPr>
        <w:t>Peres MF, Stiles MA, Siow HC, et al.: Greater occipital nerve blockade for cluster headache. Cephalalgia 2002, 22:520–522</w:t>
      </w:r>
    </w:p>
    <w:p w14:paraId="10FA1BBE" w14:textId="77777777" w:rsidR="000E509F" w:rsidRPr="000E509F" w:rsidRDefault="000E509F" w:rsidP="000E509F">
      <w:pPr>
        <w:pStyle w:val="ListParagraph"/>
        <w:ind w:left="0"/>
        <w:jc w:val="both"/>
        <w:rPr>
          <w:rFonts w:cstheme="minorHAnsi"/>
          <w:color w:val="222222"/>
          <w:sz w:val="24"/>
          <w:szCs w:val="24"/>
          <w:shd w:val="clear" w:color="auto" w:fill="FFFFFF"/>
        </w:rPr>
      </w:pPr>
      <w:r w:rsidRPr="000E509F">
        <w:rPr>
          <w:rFonts w:cstheme="minorHAnsi"/>
          <w:color w:val="222222"/>
          <w:sz w:val="24"/>
          <w:szCs w:val="24"/>
          <w:shd w:val="clear" w:color="auto" w:fill="FFFFFF"/>
        </w:rPr>
        <w:t xml:space="preserve">Ramirez-Castaneda J, Jankovic J, Comella C, Dashtipour K, Fernandez H, Mari Z (2013). Diffusion, Spread, and Migration of Botulinum Toxin. </w:t>
      </w:r>
      <w:r w:rsidRPr="000E509F">
        <w:rPr>
          <w:rFonts w:cstheme="minorHAnsi"/>
          <w:i/>
          <w:color w:val="222222"/>
          <w:sz w:val="24"/>
          <w:szCs w:val="24"/>
          <w:shd w:val="clear" w:color="auto" w:fill="FFFFFF"/>
        </w:rPr>
        <w:t>Movement disorders</w:t>
      </w:r>
      <w:r w:rsidRPr="000E509F">
        <w:rPr>
          <w:rFonts w:cstheme="minorHAnsi"/>
          <w:color w:val="222222"/>
          <w:sz w:val="24"/>
          <w:szCs w:val="24"/>
          <w:shd w:val="clear" w:color="auto" w:fill="FFFFFF"/>
        </w:rPr>
        <w:t xml:space="preserve"> 28, 1775-1783. </w:t>
      </w:r>
    </w:p>
    <w:p w14:paraId="4FFCF7F4" w14:textId="77777777" w:rsidR="00BB0BC6" w:rsidRDefault="00BB0BC6" w:rsidP="000E509F">
      <w:pPr>
        <w:pStyle w:val="ListParagraph"/>
        <w:ind w:left="0"/>
        <w:jc w:val="both"/>
        <w:rPr>
          <w:sz w:val="24"/>
          <w:szCs w:val="24"/>
          <w:shd w:val="clear" w:color="auto" w:fill="FFFFFF"/>
        </w:rPr>
      </w:pPr>
    </w:p>
    <w:p w14:paraId="66070311" w14:textId="77777777" w:rsidR="000E509F" w:rsidRPr="000E509F" w:rsidRDefault="000E509F" w:rsidP="000E509F">
      <w:pPr>
        <w:pStyle w:val="ListParagraph"/>
        <w:ind w:left="0"/>
        <w:jc w:val="both"/>
        <w:rPr>
          <w:sz w:val="24"/>
          <w:szCs w:val="24"/>
          <w:shd w:val="clear" w:color="auto" w:fill="FFFFFF"/>
        </w:rPr>
      </w:pPr>
      <w:r w:rsidRPr="000E509F">
        <w:rPr>
          <w:sz w:val="24"/>
          <w:szCs w:val="24"/>
          <w:shd w:val="clear" w:color="auto" w:fill="FFFFFF"/>
        </w:rPr>
        <w:t>Robbins MS, Lipton RB (2010). The epidemiology of primary headache disorders</w:t>
      </w:r>
      <w:r w:rsidRPr="000E509F">
        <w:rPr>
          <w:color w:val="222222"/>
          <w:sz w:val="24"/>
          <w:szCs w:val="24"/>
          <w:shd w:val="clear" w:color="auto" w:fill="FFFFFF"/>
        </w:rPr>
        <w:t>. In </w:t>
      </w:r>
      <w:r w:rsidRPr="000E509F">
        <w:rPr>
          <w:i/>
          <w:iCs/>
          <w:color w:val="222222"/>
          <w:sz w:val="24"/>
          <w:szCs w:val="24"/>
          <w:shd w:val="clear" w:color="auto" w:fill="FFFFFF"/>
        </w:rPr>
        <w:t>Seminars in neurology</w:t>
      </w:r>
      <w:r w:rsidRPr="000E509F">
        <w:rPr>
          <w:color w:val="222222"/>
          <w:sz w:val="24"/>
          <w:szCs w:val="24"/>
          <w:shd w:val="clear" w:color="auto" w:fill="FFFFFF"/>
        </w:rPr>
        <w:t> , 30, 107-119.</w:t>
      </w:r>
    </w:p>
    <w:p w14:paraId="6605935A" w14:textId="77777777" w:rsidR="000E509F" w:rsidRDefault="000E509F" w:rsidP="000E509F">
      <w:pPr>
        <w:pStyle w:val="ListParagraph"/>
        <w:ind w:left="0"/>
        <w:jc w:val="both"/>
        <w:rPr>
          <w:sz w:val="24"/>
          <w:szCs w:val="24"/>
          <w:lang w:eastAsia="cs-CZ"/>
        </w:rPr>
      </w:pPr>
    </w:p>
    <w:p w14:paraId="75EB169B" w14:textId="56CF33DD" w:rsidR="000E509F" w:rsidRDefault="000E509F" w:rsidP="000E509F">
      <w:pPr>
        <w:pStyle w:val="ListParagraph"/>
        <w:ind w:left="0"/>
        <w:jc w:val="both"/>
        <w:rPr>
          <w:color w:val="222222"/>
          <w:sz w:val="24"/>
          <w:szCs w:val="24"/>
          <w:shd w:val="clear" w:color="auto" w:fill="FFFFFF"/>
        </w:rPr>
      </w:pPr>
      <w:r w:rsidRPr="000E509F">
        <w:rPr>
          <w:sz w:val="24"/>
          <w:szCs w:val="24"/>
          <w:lang w:eastAsia="cs-CZ"/>
        </w:rPr>
        <w:t>Rozen T. Cessation of hemiplegic migraine auras with greater occipital nerve blockade. Headache 2007;47:917-919</w:t>
      </w:r>
      <w:r w:rsidRPr="000E509F">
        <w:rPr>
          <w:sz w:val="24"/>
          <w:szCs w:val="24"/>
          <w:lang w:eastAsia="cs-CZ"/>
        </w:rPr>
        <w:br/>
      </w:r>
    </w:p>
    <w:p w14:paraId="360D821C" w14:textId="77777777" w:rsidR="000E509F" w:rsidRPr="000E509F" w:rsidRDefault="000E509F" w:rsidP="000E509F">
      <w:pPr>
        <w:pStyle w:val="ListParagraph"/>
        <w:ind w:left="0"/>
        <w:jc w:val="both"/>
        <w:rPr>
          <w:sz w:val="24"/>
          <w:szCs w:val="24"/>
          <w:shd w:val="clear" w:color="auto" w:fill="FFFFFF"/>
        </w:rPr>
      </w:pPr>
      <w:r w:rsidRPr="000E509F">
        <w:rPr>
          <w:color w:val="222222"/>
          <w:sz w:val="24"/>
          <w:szCs w:val="24"/>
          <w:shd w:val="clear" w:color="auto" w:fill="FFFFFF"/>
        </w:rPr>
        <w:t xml:space="preserve">Steiner TJ, Birbeck GL, Jensen RH, Katsarava Z, Stovner LJ, Martelletti P (2015). Headache disorders are third cause of disability worldwide. </w:t>
      </w:r>
      <w:r w:rsidRPr="000E509F">
        <w:rPr>
          <w:i/>
          <w:color w:val="222222"/>
          <w:sz w:val="24"/>
          <w:szCs w:val="24"/>
          <w:shd w:val="clear" w:color="auto" w:fill="FFFFFF"/>
        </w:rPr>
        <w:t xml:space="preserve">J. </w:t>
      </w:r>
      <w:r w:rsidRPr="000E509F">
        <w:rPr>
          <w:i/>
          <w:sz w:val="24"/>
          <w:szCs w:val="24"/>
          <w:shd w:val="clear" w:color="auto" w:fill="FFFFFF"/>
        </w:rPr>
        <w:t>Headache and Pain</w:t>
      </w:r>
      <w:r w:rsidRPr="000E509F">
        <w:rPr>
          <w:sz w:val="24"/>
          <w:szCs w:val="24"/>
          <w:shd w:val="clear" w:color="auto" w:fill="FFFFFF"/>
        </w:rPr>
        <w:t xml:space="preserve">, </w:t>
      </w:r>
      <w:r w:rsidRPr="000E509F">
        <w:rPr>
          <w:rStyle w:val="Strong"/>
          <w:sz w:val="24"/>
          <w:szCs w:val="24"/>
          <w:shd w:val="clear" w:color="auto" w:fill="FFFFFF"/>
        </w:rPr>
        <w:t xml:space="preserve">16, </w:t>
      </w:r>
      <w:r w:rsidRPr="000E509F">
        <w:rPr>
          <w:rStyle w:val="articlecitationvolume"/>
          <w:sz w:val="24"/>
          <w:szCs w:val="24"/>
          <w:shd w:val="clear" w:color="auto" w:fill="FFFFFF"/>
        </w:rPr>
        <w:t>58</w:t>
      </w:r>
      <w:r w:rsidRPr="000E509F">
        <w:rPr>
          <w:sz w:val="24"/>
          <w:szCs w:val="24"/>
          <w:shd w:val="clear" w:color="auto" w:fill="FFFFFF"/>
        </w:rPr>
        <w:t xml:space="preserve"> </w:t>
      </w:r>
    </w:p>
    <w:p w14:paraId="7EF2DD60" w14:textId="77777777" w:rsidR="000E509F" w:rsidRDefault="000E509F" w:rsidP="000E509F">
      <w:pPr>
        <w:pStyle w:val="ListParagraph"/>
        <w:autoSpaceDE w:val="0"/>
        <w:autoSpaceDN w:val="0"/>
        <w:adjustRightInd w:val="0"/>
        <w:spacing w:after="0"/>
        <w:ind w:left="0"/>
        <w:jc w:val="both"/>
        <w:rPr>
          <w:rFonts w:cs="AdvOT596495f2"/>
          <w:sz w:val="24"/>
          <w:szCs w:val="24"/>
        </w:rPr>
      </w:pPr>
    </w:p>
    <w:p w14:paraId="3F454B55" w14:textId="77777777" w:rsidR="000E509F" w:rsidRPr="000E509F" w:rsidRDefault="000E509F" w:rsidP="000E509F">
      <w:pPr>
        <w:pStyle w:val="ListParagraph"/>
        <w:autoSpaceDE w:val="0"/>
        <w:autoSpaceDN w:val="0"/>
        <w:adjustRightInd w:val="0"/>
        <w:spacing w:after="0"/>
        <w:ind w:left="0"/>
        <w:jc w:val="both"/>
        <w:rPr>
          <w:sz w:val="24"/>
          <w:szCs w:val="24"/>
        </w:rPr>
      </w:pPr>
      <w:r w:rsidRPr="000E509F">
        <w:rPr>
          <w:rFonts w:cs="AdvOT596495f2"/>
          <w:sz w:val="24"/>
          <w:szCs w:val="24"/>
        </w:rPr>
        <w:t xml:space="preserve">Terzi T, Karakurum B, Üçler S, </w:t>
      </w:r>
      <w:r w:rsidRPr="000E509F">
        <w:rPr>
          <w:rFonts w:cs="AdvOT596495f2+01"/>
          <w:sz w:val="24"/>
          <w:szCs w:val="24"/>
        </w:rPr>
        <w:t>İ</w:t>
      </w:r>
      <w:r w:rsidRPr="000E509F">
        <w:rPr>
          <w:rFonts w:cs="AdvOT596495f2"/>
          <w:sz w:val="24"/>
          <w:szCs w:val="24"/>
        </w:rPr>
        <w:t xml:space="preserve">nan LE, Tulunay C (2002). Greater occipital nerve blockade in migraine, tension-type headache and cervicogenic headache, </w:t>
      </w:r>
      <w:r w:rsidRPr="000E509F">
        <w:rPr>
          <w:rFonts w:cs="AdvOT596495f2"/>
          <w:i/>
          <w:sz w:val="24"/>
          <w:szCs w:val="24"/>
        </w:rPr>
        <w:t>J. Headache Pain</w:t>
      </w:r>
      <w:r w:rsidRPr="000E509F">
        <w:rPr>
          <w:rFonts w:cs="AdvOT596495f2"/>
          <w:sz w:val="24"/>
          <w:szCs w:val="24"/>
        </w:rPr>
        <w:t xml:space="preserve"> 3, 137</w:t>
      </w:r>
      <w:r w:rsidRPr="000E509F">
        <w:rPr>
          <w:rFonts w:cs="AdvOT596495f2+20"/>
          <w:sz w:val="24"/>
          <w:szCs w:val="24"/>
        </w:rPr>
        <w:t>–</w:t>
      </w:r>
      <w:r w:rsidRPr="000E509F">
        <w:rPr>
          <w:rFonts w:cs="AdvOT596495f2"/>
          <w:sz w:val="24"/>
          <w:szCs w:val="24"/>
        </w:rPr>
        <w:t>141.</w:t>
      </w:r>
    </w:p>
    <w:p w14:paraId="7D91AFAF" w14:textId="77777777" w:rsidR="000E509F" w:rsidRDefault="000E509F" w:rsidP="000E509F">
      <w:pPr>
        <w:pStyle w:val="ListParagraph"/>
        <w:ind w:left="0"/>
        <w:jc w:val="both"/>
        <w:rPr>
          <w:color w:val="222222"/>
          <w:sz w:val="24"/>
          <w:szCs w:val="24"/>
          <w:shd w:val="clear" w:color="auto" w:fill="FFFFFF"/>
        </w:rPr>
      </w:pPr>
    </w:p>
    <w:p w14:paraId="6067C994" w14:textId="77777777" w:rsidR="000E509F" w:rsidRPr="000E509F" w:rsidRDefault="000E509F" w:rsidP="000E509F">
      <w:pPr>
        <w:pStyle w:val="ListParagraph"/>
        <w:ind w:left="0"/>
        <w:jc w:val="both"/>
        <w:rPr>
          <w:color w:val="222222"/>
          <w:sz w:val="24"/>
          <w:szCs w:val="24"/>
          <w:shd w:val="clear" w:color="auto" w:fill="FFFFFF"/>
        </w:rPr>
      </w:pPr>
      <w:r w:rsidRPr="000E509F">
        <w:rPr>
          <w:color w:val="222222"/>
          <w:sz w:val="24"/>
          <w:szCs w:val="24"/>
          <w:shd w:val="clear" w:color="auto" w:fill="FFFFFF"/>
        </w:rPr>
        <w:t>Tobin J, Flitman S (2009). Occipital nerve blocks: when and what to inject?. </w:t>
      </w:r>
      <w:r w:rsidRPr="000E509F">
        <w:rPr>
          <w:i/>
          <w:iCs/>
          <w:color w:val="222222"/>
          <w:sz w:val="24"/>
          <w:szCs w:val="24"/>
          <w:shd w:val="clear" w:color="auto" w:fill="FFFFFF"/>
        </w:rPr>
        <w:t>Headache: The Journal of Head and Face Pain</w:t>
      </w:r>
      <w:r w:rsidRPr="000E509F">
        <w:rPr>
          <w:color w:val="222222"/>
          <w:sz w:val="24"/>
          <w:szCs w:val="24"/>
          <w:shd w:val="clear" w:color="auto" w:fill="FFFFFF"/>
        </w:rPr>
        <w:t>, </w:t>
      </w:r>
      <w:r w:rsidRPr="000E509F">
        <w:rPr>
          <w:iCs/>
          <w:color w:val="222222"/>
          <w:sz w:val="24"/>
          <w:szCs w:val="24"/>
          <w:shd w:val="clear" w:color="auto" w:fill="FFFFFF"/>
        </w:rPr>
        <w:t>49</w:t>
      </w:r>
      <w:r w:rsidRPr="000E509F">
        <w:rPr>
          <w:color w:val="222222"/>
          <w:sz w:val="24"/>
          <w:szCs w:val="24"/>
          <w:shd w:val="clear" w:color="auto" w:fill="FFFFFF"/>
        </w:rPr>
        <w:t>, 1521-1533.</w:t>
      </w:r>
    </w:p>
    <w:p w14:paraId="005C0CB8" w14:textId="77777777" w:rsidR="000E509F" w:rsidRDefault="005B0C44" w:rsidP="000E509F">
      <w:pPr>
        <w:jc w:val="both"/>
        <w:rPr>
          <w:sz w:val="24"/>
          <w:szCs w:val="24"/>
          <w:lang w:eastAsia="cs-CZ"/>
        </w:rPr>
      </w:pPr>
      <w:hyperlink r:id="rId30" w:history="1">
        <w:r w:rsidR="000E509F" w:rsidRPr="000E509F">
          <w:rPr>
            <w:sz w:val="24"/>
            <w:szCs w:val="24"/>
            <w:lang w:eastAsia="cs-CZ"/>
          </w:rPr>
          <w:t>Tobin J, Flitman S. Occipital nerve blocks: effect of symptomatic medication overuse and headache type on failure rate. Headache 2009;49:1479-1485</w:t>
        </w:r>
      </w:hyperlink>
      <w:r w:rsidR="000E509F" w:rsidRPr="000E509F">
        <w:rPr>
          <w:sz w:val="24"/>
          <w:szCs w:val="24"/>
          <w:lang w:eastAsia="cs-CZ"/>
        </w:rPr>
        <w:br/>
      </w:r>
      <w:r w:rsidR="000E509F" w:rsidRPr="000E509F">
        <w:rPr>
          <w:sz w:val="24"/>
          <w:szCs w:val="24"/>
          <w:lang w:eastAsia="cs-CZ"/>
        </w:rPr>
        <w:br/>
      </w:r>
      <w:hyperlink r:id="rId31" w:history="1">
        <w:r w:rsidR="000E509F" w:rsidRPr="000E509F">
          <w:rPr>
            <w:sz w:val="24"/>
            <w:szCs w:val="24"/>
            <w:lang w:eastAsia="cs-CZ"/>
          </w:rPr>
          <w:t>Tobin, J and Flitman, S. Treatment of migraine with occipital nerve blocks using only corticosteroids. Headache. 2011; 51:155-159</w:t>
        </w:r>
      </w:hyperlink>
      <w:r w:rsidR="000E509F" w:rsidRPr="000E509F">
        <w:rPr>
          <w:sz w:val="24"/>
          <w:szCs w:val="24"/>
          <w:lang w:eastAsia="cs-CZ"/>
        </w:rPr>
        <w:br/>
      </w:r>
      <w:r w:rsidR="000E509F" w:rsidRPr="000E509F">
        <w:rPr>
          <w:sz w:val="24"/>
          <w:szCs w:val="24"/>
          <w:lang w:eastAsia="cs-CZ"/>
        </w:rPr>
        <w:br/>
        <w:t>Weibelt, S, Andress-Rothrock, D, King, W, et al. Suboccipital nerve blocks for suppression of chronic migraine: safety, efficacy, and predictors of outcome. Headache. 2010; 50:1041-1044</w:t>
      </w:r>
      <w:r w:rsidR="000E509F" w:rsidRPr="000E509F">
        <w:rPr>
          <w:sz w:val="24"/>
          <w:szCs w:val="24"/>
          <w:lang w:eastAsia="cs-CZ"/>
        </w:rPr>
        <w:br/>
      </w:r>
    </w:p>
    <w:p w14:paraId="0186CAEC" w14:textId="77777777" w:rsidR="000E509F" w:rsidRDefault="000E509F" w:rsidP="000E509F">
      <w:pPr>
        <w:jc w:val="both"/>
        <w:rPr>
          <w:sz w:val="24"/>
          <w:szCs w:val="24"/>
          <w:lang w:eastAsia="cs-CZ"/>
        </w:rPr>
      </w:pPr>
      <w:r w:rsidRPr="000E509F">
        <w:rPr>
          <w:sz w:val="24"/>
          <w:szCs w:val="24"/>
          <w:lang w:eastAsia="cs-CZ"/>
        </w:rPr>
        <w:t>Young W, Cook B, Malik S, Shaw J, Oshinsky M. The first 5 minutes after greater occipital nerve block. Headache 2008;48:1126-1128 </w:t>
      </w:r>
      <w:r w:rsidRPr="000E509F">
        <w:rPr>
          <w:sz w:val="24"/>
          <w:szCs w:val="24"/>
          <w:lang w:eastAsia="cs-CZ"/>
        </w:rPr>
        <w:br/>
      </w:r>
    </w:p>
    <w:p w14:paraId="73DD300D" w14:textId="2B2371CA" w:rsidR="000E509F" w:rsidRPr="000E509F" w:rsidRDefault="000E509F" w:rsidP="000E509F">
      <w:pPr>
        <w:jc w:val="both"/>
        <w:rPr>
          <w:sz w:val="24"/>
          <w:szCs w:val="24"/>
          <w:lang w:eastAsia="cs-CZ"/>
        </w:rPr>
      </w:pPr>
      <w:r w:rsidRPr="000E509F">
        <w:rPr>
          <w:sz w:val="24"/>
          <w:szCs w:val="24"/>
          <w:lang w:eastAsia="cs-CZ"/>
        </w:rPr>
        <w:t>Young WB, Marmura M, Ashkenazi A, Evans RW. Greater occipital nerve and other anesthetic injections for primary headache disorders. Headache 2008;48:1122-1125</w:t>
      </w:r>
      <w:r w:rsidRPr="000E509F">
        <w:rPr>
          <w:sz w:val="24"/>
          <w:szCs w:val="24"/>
          <w:lang w:eastAsia="cs-CZ"/>
        </w:rPr>
        <w:br/>
      </w:r>
      <w:r w:rsidRPr="000E509F">
        <w:rPr>
          <w:sz w:val="24"/>
          <w:szCs w:val="24"/>
          <w:lang w:eastAsia="cs-CZ"/>
        </w:rPr>
        <w:br/>
      </w:r>
      <w:hyperlink r:id="rId32" w:history="1"/>
    </w:p>
    <w:p w14:paraId="6546C894" w14:textId="77777777" w:rsidR="00D65CC0" w:rsidRPr="000E509F" w:rsidRDefault="00D65CC0" w:rsidP="009E4A75">
      <w:pPr>
        <w:jc w:val="both"/>
        <w:rPr>
          <w:sz w:val="24"/>
          <w:szCs w:val="24"/>
        </w:rPr>
      </w:pPr>
    </w:p>
    <w:p w14:paraId="69E305CD" w14:textId="0A4AD1C0" w:rsidR="00642C46" w:rsidRDefault="00642C46" w:rsidP="009E4A75">
      <w:pPr>
        <w:jc w:val="both"/>
      </w:pPr>
      <w:r>
        <w:br w:type="page"/>
      </w:r>
    </w:p>
    <w:p w14:paraId="6BC89FC1" w14:textId="442FCF4D" w:rsidR="00AB360F" w:rsidRDefault="00AB360F" w:rsidP="001934F0">
      <w:pPr>
        <w:pStyle w:val="SOPHeading1"/>
        <w:numPr>
          <w:ilvl w:val="0"/>
          <w:numId w:val="0"/>
        </w:numPr>
        <w:ind w:left="360" w:hanging="360"/>
      </w:pPr>
      <w:bookmarkStart w:id="90" w:name="_Toc514844354"/>
      <w:r>
        <w:t>APPENDIX 1, study participant flowchart</w:t>
      </w:r>
      <w:bookmarkEnd w:id="90"/>
      <w:r w:rsidR="00CB69F3">
        <w:t xml:space="preserve"> (non-cluster headache)</w:t>
      </w:r>
    </w:p>
    <w:bookmarkStart w:id="91" w:name="_Toc514844355"/>
    <w:p w14:paraId="0ADFAA0B" w14:textId="010072F0" w:rsidR="00AB360F" w:rsidRPr="00D018DD" w:rsidRDefault="00A638F2" w:rsidP="00AB360F">
      <w:pPr>
        <w:pStyle w:val="SOPHeading1"/>
        <w:numPr>
          <w:ilvl w:val="0"/>
          <w:numId w:val="0"/>
        </w:numPr>
        <w:ind w:left="360" w:hanging="360"/>
        <w:rPr>
          <w:lang w:eastAsia="en-GB"/>
        </w:rPr>
      </w:pPr>
      <w:r>
        <w:rPr>
          <w:rFonts w:cstheme="minorHAnsi"/>
          <w:noProof/>
          <w:lang w:val="en-GB" w:eastAsia="en-GB"/>
        </w:rPr>
        <mc:AlternateContent>
          <mc:Choice Requires="wps">
            <w:drawing>
              <wp:anchor distT="0" distB="0" distL="114300" distR="114300" simplePos="0" relativeHeight="251885568" behindDoc="0" locked="0" layoutInCell="1" allowOverlap="1" wp14:anchorId="40421C4D" wp14:editId="543BA205">
                <wp:simplePos x="0" y="0"/>
                <wp:positionH relativeFrom="column">
                  <wp:posOffset>1533525</wp:posOffset>
                </wp:positionH>
                <wp:positionV relativeFrom="paragraph">
                  <wp:posOffset>88265</wp:posOffset>
                </wp:positionV>
                <wp:extent cx="2795905" cy="1076325"/>
                <wp:effectExtent l="0" t="0" r="2349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076325"/>
                        </a:xfrm>
                        <a:prstGeom prst="rect">
                          <a:avLst/>
                        </a:prstGeom>
                        <a:solidFill>
                          <a:srgbClr val="FFFFFF"/>
                        </a:solidFill>
                        <a:ln w="9525">
                          <a:solidFill>
                            <a:srgbClr val="000000"/>
                          </a:solidFill>
                          <a:miter lim="800000"/>
                          <a:headEnd/>
                          <a:tailEnd/>
                        </a:ln>
                      </wps:spPr>
                      <wps:txbx>
                        <w:txbxContent>
                          <w:p w14:paraId="52C4E957" w14:textId="5B37D014" w:rsidR="00307DDD" w:rsidRDefault="00307DDD" w:rsidP="00AB360F">
                            <w:r>
                              <w:t xml:space="preserve">Patient identified by clinical staff member </w:t>
                            </w:r>
                          </w:p>
                          <w:p w14:paraId="67387E41" w14:textId="4E4E1843" w:rsidR="00307DDD" w:rsidRDefault="00307DDD" w:rsidP="00AB360F">
                            <w:r>
                              <w:t>Verbal consent requested to explain study</w:t>
                            </w:r>
                          </w:p>
                          <w:p w14:paraId="7D5060AC" w14:textId="77777777" w:rsidR="00307DDD" w:rsidRDefault="00307DDD" w:rsidP="00AB360F">
                            <w:r>
                              <w:t>Screening form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421C4D" id="Text Box 2" o:spid="_x0000_s1034" type="#_x0000_t202" style="position:absolute;left:0;text-align:left;margin-left:120.75pt;margin-top:6.95pt;width:220.15pt;height:84.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">
                <v:textbox>
                  <w:txbxContent>
                    <w:p w14:paraId="52C4E957" w14:textId="5B37D014" w:rsidR="00307DDD" w:rsidRDefault="00307DDD" w:rsidP="00AB360F">
                      <w:r>
                        <w:t xml:space="preserve">Patient identified by clinical staff member </w:t>
                      </w:r>
                    </w:p>
                    <w:p w14:paraId="67387E41" w14:textId="4E4E1843" w:rsidR="00307DDD" w:rsidRDefault="00307DDD" w:rsidP="00AB360F">
                      <w:r>
                        <w:t>Verbal consent requested to explain study</w:t>
                      </w:r>
                    </w:p>
                    <w:p w14:paraId="7D5060AC" w14:textId="77777777" w:rsidR="00307DDD" w:rsidRDefault="00307DDD" w:rsidP="00AB360F">
                      <w:r>
                        <w:t>Screening form completed</w:t>
                      </w:r>
                    </w:p>
                  </w:txbxContent>
                </v:textbox>
              </v:shape>
            </w:pict>
          </mc:Fallback>
        </mc:AlternateContent>
      </w:r>
      <w:bookmarkEnd w:id="91"/>
    </w:p>
    <w:p w14:paraId="418B15DA" w14:textId="3C9E30AF" w:rsidR="00AB360F" w:rsidRDefault="00CD3AB8" w:rsidP="00AB360F">
      <w:pPr>
        <w:tabs>
          <w:tab w:val="left" w:pos="1843"/>
          <w:tab w:val="left" w:pos="6237"/>
        </w:tabs>
        <w:spacing w:after="100" w:afterAutospacing="1" w:line="360" w:lineRule="auto"/>
        <w:rPr>
          <w:rFonts w:cstheme="minorHAnsi"/>
        </w:rPr>
      </w:pPr>
      <w:r>
        <w:rPr>
          <w:rFonts w:cstheme="minorHAnsi"/>
          <w:noProof/>
          <w:lang w:eastAsia="en-GB"/>
        </w:rPr>
        <mc:AlternateContent>
          <mc:Choice Requires="wps">
            <w:drawing>
              <wp:anchor distT="0" distB="0" distL="114300" distR="114300" simplePos="0" relativeHeight="251902976" behindDoc="0" locked="0" layoutInCell="1" allowOverlap="1" wp14:anchorId="0CF1BDDD" wp14:editId="78B2B4EF">
                <wp:simplePos x="0" y="0"/>
                <wp:positionH relativeFrom="column">
                  <wp:posOffset>4448175</wp:posOffset>
                </wp:positionH>
                <wp:positionV relativeFrom="paragraph">
                  <wp:posOffset>389890</wp:posOffset>
                </wp:positionV>
                <wp:extent cx="1966595" cy="669290"/>
                <wp:effectExtent l="0" t="0" r="14605" b="1651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669290"/>
                        </a:xfrm>
                        <a:prstGeom prst="rect">
                          <a:avLst/>
                        </a:prstGeom>
                        <a:solidFill>
                          <a:srgbClr val="FFFFFF"/>
                        </a:solidFill>
                        <a:ln w="9525">
                          <a:solidFill>
                            <a:srgbClr val="000000"/>
                          </a:solidFill>
                          <a:miter lim="800000"/>
                          <a:headEnd/>
                          <a:tailEnd/>
                        </a:ln>
                      </wps:spPr>
                      <wps:txbx>
                        <w:txbxContent>
                          <w:p w14:paraId="2BED238E" w14:textId="77777777" w:rsidR="00307DDD" w:rsidRDefault="00307DDD" w:rsidP="00AB360F">
                            <w:r>
                              <w:t>Patient ineligible</w:t>
                            </w:r>
                          </w:p>
                          <w:p w14:paraId="4379C0F9" w14:textId="77777777" w:rsidR="00307DDD" w:rsidRDefault="00307DDD" w:rsidP="00AB360F">
                            <w:r>
                              <w:t>Patient declines to participate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F1BDDD" id="_x0000_s1035" type="#_x0000_t202" style="position:absolute;margin-left:350.25pt;margin-top:30.7pt;width:154.85pt;height:5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">
                <v:textbox>
                  <w:txbxContent>
                    <w:p w14:paraId="2BED238E" w14:textId="77777777" w:rsidR="00307DDD" w:rsidRDefault="00307DDD" w:rsidP="00AB360F">
                      <w:r>
                        <w:t>Patient ineligible</w:t>
                      </w:r>
                    </w:p>
                    <w:p w14:paraId="4379C0F9" w14:textId="77777777" w:rsidR="00307DDD" w:rsidRDefault="00307DDD" w:rsidP="00AB360F">
                      <w:r>
                        <w:t>Patient declines to participate</w:t>
                      </w:r>
                    </w:p>
                  </w:txbxContent>
                </v:textbox>
              </v:shape>
            </w:pict>
          </mc:Fallback>
        </mc:AlternateContent>
      </w:r>
      <w:r w:rsidR="00AB360F">
        <w:rPr>
          <w:rFonts w:cstheme="minorHAnsi"/>
          <w:noProof/>
          <w:lang w:eastAsia="en-GB"/>
        </w:rPr>
        <mc:AlternateContent>
          <mc:Choice Requires="wps">
            <w:drawing>
              <wp:anchor distT="0" distB="0" distL="114300" distR="114300" simplePos="0" relativeHeight="251889664" behindDoc="0" locked="0" layoutInCell="1" allowOverlap="1" wp14:anchorId="0CFB6E15" wp14:editId="5906B6FF">
                <wp:simplePos x="0" y="0"/>
                <wp:positionH relativeFrom="column">
                  <wp:posOffset>-504825</wp:posOffset>
                </wp:positionH>
                <wp:positionV relativeFrom="paragraph">
                  <wp:posOffset>30480</wp:posOffset>
                </wp:positionV>
                <wp:extent cx="1543050" cy="70485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04850"/>
                        </a:xfrm>
                        <a:prstGeom prst="rect">
                          <a:avLst/>
                        </a:prstGeom>
                        <a:solidFill>
                          <a:srgbClr val="A9C7FD"/>
                        </a:solidFill>
                        <a:ln w="9525">
                          <a:solidFill>
                            <a:srgbClr val="000000"/>
                          </a:solidFill>
                          <a:miter lim="800000"/>
                          <a:headEnd/>
                          <a:tailEnd/>
                        </a:ln>
                      </wps:spPr>
                      <wps:txbx>
                        <w:txbxContent>
                          <w:p w14:paraId="3EEF5A8F" w14:textId="23169DD6" w:rsidR="00307DDD" w:rsidRDefault="00307DDD" w:rsidP="00AB360F">
                            <w:pPr>
                              <w:jc w:val="center"/>
                            </w:pPr>
                            <w:r>
                              <w:t xml:space="preserve">Between -70 to -30 days: screening and first approach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FB6E15" id="_x0000_s1036" type="#_x0000_t202" style="position:absolute;margin-left:-39.75pt;margin-top:2.4pt;width:121.5pt;height:5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" fillcolor="#a9c7fd">
                <v:textbox>
                  <w:txbxContent>
                    <w:p w14:paraId="3EEF5A8F" w14:textId="23169DD6" w:rsidR="00307DDD" w:rsidRDefault="00307DDD" w:rsidP="00AB360F">
                      <w:pPr>
                        <w:jc w:val="center"/>
                      </w:pPr>
                      <w:r>
                        <w:t xml:space="preserve">Between -70 to -30 days: screening and first approach </w:t>
                      </w:r>
                    </w:p>
                  </w:txbxContent>
                </v:textbox>
              </v:shape>
            </w:pict>
          </mc:Fallback>
        </mc:AlternateContent>
      </w:r>
    </w:p>
    <w:p w14:paraId="0FD22C55" w14:textId="156FA7B3" w:rsidR="00AB360F" w:rsidRDefault="00CD3AB8" w:rsidP="00AB360F">
      <w:pPr>
        <w:rPr>
          <w:lang w:eastAsia="en-GB"/>
        </w:rPr>
      </w:pPr>
      <w:r>
        <w:rPr>
          <w:rFonts w:cstheme="minorHAnsi"/>
          <w:noProof/>
          <w:lang w:eastAsia="en-GB"/>
        </w:rPr>
        <mc:AlternateContent>
          <mc:Choice Requires="wps">
            <w:drawing>
              <wp:anchor distT="0" distB="0" distL="114300" distR="114300" simplePos="0" relativeHeight="251891712" behindDoc="0" locked="0" layoutInCell="1" allowOverlap="1" wp14:anchorId="07A6063D" wp14:editId="68907A90">
                <wp:simplePos x="0" y="0"/>
                <wp:positionH relativeFrom="column">
                  <wp:posOffset>-209550</wp:posOffset>
                </wp:positionH>
                <wp:positionV relativeFrom="paragraph">
                  <wp:posOffset>3302000</wp:posOffset>
                </wp:positionV>
                <wp:extent cx="3022600" cy="1209675"/>
                <wp:effectExtent l="0" t="0" r="2540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209675"/>
                        </a:xfrm>
                        <a:prstGeom prst="rect">
                          <a:avLst/>
                        </a:prstGeom>
                        <a:solidFill>
                          <a:srgbClr val="FFFFFF"/>
                        </a:solidFill>
                        <a:ln w="9525">
                          <a:solidFill>
                            <a:srgbClr val="000000"/>
                          </a:solidFill>
                          <a:miter lim="800000"/>
                          <a:headEnd/>
                          <a:tailEnd/>
                        </a:ln>
                      </wps:spPr>
                      <wps:txbx>
                        <w:txbxContent>
                          <w:p w14:paraId="04CFB919" w14:textId="0ACA6F12" w:rsidR="00307DDD" w:rsidRDefault="00307DDD" w:rsidP="00AB360F">
                            <w:r>
                              <w:t xml:space="preserve">Patient is allocated to </w:t>
                            </w:r>
                            <w:r>
                              <w:rPr>
                                <w:b/>
                              </w:rPr>
                              <w:t>SITTING</w:t>
                            </w:r>
                            <w:r>
                              <w:t xml:space="preserve"> group . Patient stays seated (vertical) for 10 min after GON block procedure</w:t>
                            </w:r>
                          </w:p>
                          <w:p w14:paraId="3230EEE2" w14:textId="77777777" w:rsidR="00307DDD" w:rsidRPr="00CD3AB8" w:rsidRDefault="00307DDD" w:rsidP="00CD3AB8">
                            <w:r>
                              <w:t>Stratification by headache disorder (</w:t>
                            </w:r>
                            <w:r w:rsidRPr="00CD3AB8">
                              <w:rPr>
                                <w:b/>
                              </w:rPr>
                              <w:t xml:space="preserve">migraine </w:t>
                            </w:r>
                            <w:r>
                              <w:t xml:space="preserve">vs </w:t>
                            </w:r>
                            <w:r w:rsidRPr="00CD3AB8">
                              <w:rPr>
                                <w:b/>
                              </w:rPr>
                              <w:t>non-migraine</w:t>
                            </w:r>
                            <w:r>
                              <w:t>)</w:t>
                            </w:r>
                          </w:p>
                          <w:p w14:paraId="1313C754" w14:textId="77777777" w:rsidR="00307DDD" w:rsidRDefault="00307DDD" w:rsidP="00AB36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A6063D" id="_x0000_s1037" type="#_x0000_t202" style="position:absolute;margin-left:-16.5pt;margin-top:260pt;width:238pt;height:95.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">
                <v:textbox>
                  <w:txbxContent>
                    <w:p w14:paraId="04CFB919" w14:textId="0ACA6F12" w:rsidR="00307DDD" w:rsidRDefault="00307DDD" w:rsidP="00AB360F">
                      <w:r>
                        <w:t xml:space="preserve">Patient is allocated to </w:t>
                      </w:r>
                      <w:r>
                        <w:rPr>
                          <w:b/>
                        </w:rPr>
                        <w:t>SITTING</w:t>
                      </w:r>
                      <w:r>
                        <w:t xml:space="preserve"> </w:t>
                      </w:r>
                      <w:proofErr w:type="gramStart"/>
                      <w:r>
                        <w:t>group .</w:t>
                      </w:r>
                      <w:proofErr w:type="gramEnd"/>
                      <w:r>
                        <w:t xml:space="preserve"> Patient stays seated (vertical) for 10 min after GON block procedure</w:t>
                      </w:r>
                    </w:p>
                    <w:p w14:paraId="3230EEE2" w14:textId="77777777" w:rsidR="00307DDD" w:rsidRPr="00CD3AB8" w:rsidRDefault="00307DDD" w:rsidP="00CD3AB8">
                      <w:r>
                        <w:t>Stratification by headache disorder (</w:t>
                      </w:r>
                      <w:r w:rsidRPr="00CD3AB8">
                        <w:rPr>
                          <w:b/>
                        </w:rPr>
                        <w:t xml:space="preserve">migraine </w:t>
                      </w:r>
                      <w:r>
                        <w:t xml:space="preserve">vs </w:t>
                      </w:r>
                      <w:r w:rsidRPr="00CD3AB8">
                        <w:rPr>
                          <w:b/>
                        </w:rPr>
                        <w:t>non-migraine</w:t>
                      </w:r>
                      <w:r>
                        <w:t>)</w:t>
                      </w:r>
                    </w:p>
                    <w:p w14:paraId="1313C754" w14:textId="77777777" w:rsidR="00307DDD" w:rsidRDefault="00307DDD" w:rsidP="00AB360F"/>
                  </w:txbxContent>
                </v:textbox>
              </v:shape>
            </w:pict>
          </mc:Fallback>
        </mc:AlternateContent>
      </w:r>
      <w:r>
        <w:rPr>
          <w:rFonts w:cstheme="minorHAnsi"/>
          <w:noProof/>
          <w:lang w:eastAsia="en-GB"/>
        </w:rPr>
        <mc:AlternateContent>
          <mc:Choice Requires="wps">
            <w:drawing>
              <wp:anchor distT="0" distB="0" distL="114300" distR="114300" simplePos="0" relativeHeight="251907072" behindDoc="0" locked="0" layoutInCell="1" allowOverlap="1" wp14:anchorId="5B36207B" wp14:editId="77812B6E">
                <wp:simplePos x="0" y="0"/>
                <wp:positionH relativeFrom="column">
                  <wp:posOffset>3000375</wp:posOffset>
                </wp:positionH>
                <wp:positionV relativeFrom="paragraph">
                  <wp:posOffset>3311525</wp:posOffset>
                </wp:positionV>
                <wp:extent cx="3194050" cy="1200150"/>
                <wp:effectExtent l="0" t="0" r="25400" b="1905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200150"/>
                        </a:xfrm>
                        <a:prstGeom prst="rect">
                          <a:avLst/>
                        </a:prstGeom>
                        <a:solidFill>
                          <a:srgbClr val="FFFFFF"/>
                        </a:solidFill>
                        <a:ln w="9525">
                          <a:solidFill>
                            <a:srgbClr val="000000"/>
                          </a:solidFill>
                          <a:miter lim="800000"/>
                          <a:headEnd/>
                          <a:tailEnd/>
                        </a:ln>
                      </wps:spPr>
                      <wps:txbx>
                        <w:txbxContent>
                          <w:p w14:paraId="3E6D7929" w14:textId="7FC59608" w:rsidR="00307DDD" w:rsidRDefault="00307DDD" w:rsidP="00163669">
                            <w:r>
                              <w:t xml:space="preserve">Patient is allocated to </w:t>
                            </w:r>
                            <w:r>
                              <w:rPr>
                                <w:b/>
                              </w:rPr>
                              <w:t>SUPINE</w:t>
                            </w:r>
                            <w:r>
                              <w:t xml:space="preserve"> group. Patient lies down (horizontal) for 10 min directly after GON block procedure</w:t>
                            </w:r>
                          </w:p>
                          <w:p w14:paraId="5A19AD96" w14:textId="62033175" w:rsidR="00307DDD" w:rsidRPr="00CD3AB8" w:rsidRDefault="00307DDD" w:rsidP="00163669">
                            <w:r>
                              <w:t>Stratification by headache disorder (</w:t>
                            </w:r>
                            <w:r w:rsidRPr="00CD3AB8">
                              <w:rPr>
                                <w:b/>
                              </w:rPr>
                              <w:t xml:space="preserve">migraine </w:t>
                            </w:r>
                            <w:r>
                              <w:t xml:space="preserve">vs </w:t>
                            </w:r>
                            <w:r w:rsidRPr="00CD3AB8">
                              <w:rPr>
                                <w:b/>
                              </w:rPr>
                              <w:t>non-migraine</w:t>
                            </w:r>
                            <w:r>
                              <w:t>)</w:t>
                            </w:r>
                          </w:p>
                          <w:p w14:paraId="52630D67" w14:textId="77777777" w:rsidR="00307DDD" w:rsidRDefault="00307DDD" w:rsidP="00AB36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36207B" id="_x0000_s1038" type="#_x0000_t202" style="position:absolute;margin-left:236.25pt;margin-top:260.75pt;width:251.5pt;height: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">
                <v:textbox>
                  <w:txbxContent>
                    <w:p w14:paraId="3E6D7929" w14:textId="7FC59608" w:rsidR="00307DDD" w:rsidRDefault="00307DDD" w:rsidP="00163669">
                      <w:r>
                        <w:t xml:space="preserve">Patient is allocated to </w:t>
                      </w:r>
                      <w:r>
                        <w:rPr>
                          <w:b/>
                        </w:rPr>
                        <w:t>SUPINE</w:t>
                      </w:r>
                      <w:r>
                        <w:t xml:space="preserve"> group. Patient lies down (horizontal) for 10 min directly after GON block procedure</w:t>
                      </w:r>
                    </w:p>
                    <w:p w14:paraId="5A19AD96" w14:textId="62033175" w:rsidR="00307DDD" w:rsidRPr="00CD3AB8" w:rsidRDefault="00307DDD" w:rsidP="00163669">
                      <w:r>
                        <w:t>Stratification by headache disorder (</w:t>
                      </w:r>
                      <w:r w:rsidRPr="00CD3AB8">
                        <w:rPr>
                          <w:b/>
                        </w:rPr>
                        <w:t xml:space="preserve">migraine </w:t>
                      </w:r>
                      <w:r>
                        <w:t xml:space="preserve">vs </w:t>
                      </w:r>
                      <w:r w:rsidRPr="00CD3AB8">
                        <w:rPr>
                          <w:b/>
                        </w:rPr>
                        <w:t>non-migraine</w:t>
                      </w:r>
                      <w:r>
                        <w:t>)</w:t>
                      </w:r>
                    </w:p>
                    <w:p w14:paraId="52630D67" w14:textId="77777777" w:rsidR="00307DDD" w:rsidRDefault="00307DDD" w:rsidP="00AB360F"/>
                  </w:txbxContent>
                </v:textbox>
              </v:shape>
            </w:pict>
          </mc:Fallback>
        </mc:AlternateContent>
      </w:r>
      <w:r>
        <w:rPr>
          <w:rFonts w:cstheme="minorHAnsi"/>
          <w:noProof/>
          <w:lang w:eastAsia="en-GB"/>
        </w:rPr>
        <mc:AlternateContent>
          <mc:Choice Requires="wps">
            <w:drawing>
              <wp:anchor distT="0" distB="0" distL="114300" distR="114300" simplePos="0" relativeHeight="251912192" behindDoc="0" locked="0" layoutInCell="1" allowOverlap="1" wp14:anchorId="522E364F" wp14:editId="59A35E74">
                <wp:simplePos x="0" y="0"/>
                <wp:positionH relativeFrom="column">
                  <wp:posOffset>4457700</wp:posOffset>
                </wp:positionH>
                <wp:positionV relativeFrom="paragraph">
                  <wp:posOffset>4454525</wp:posOffset>
                </wp:positionV>
                <wp:extent cx="1270" cy="228600"/>
                <wp:effectExtent l="95250" t="0" r="74930" b="571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1FD486" id="_x0000_t32" coordsize="21600,21600" o:spt="32" o:oned="t" path="m,l21600,21600e" filled="f">
                <v:path arrowok="t" fillok="f" o:connecttype="none"/>
                <o:lock v:ext="edit" shapetype="t"/>
              </v:shapetype>
              <v:shape id="Straight Arrow Connector 2" o:spid="_x0000_s1026" type="#_x0000_t32" style="position:absolute;margin-left:351pt;margin-top:350.75pt;width:.1pt;height:18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00928" behindDoc="0" locked="0" layoutInCell="1" allowOverlap="1" wp14:anchorId="0CEF63D5" wp14:editId="3A6F447E">
                <wp:simplePos x="0" y="0"/>
                <wp:positionH relativeFrom="column">
                  <wp:posOffset>1514475</wp:posOffset>
                </wp:positionH>
                <wp:positionV relativeFrom="paragraph">
                  <wp:posOffset>4454525</wp:posOffset>
                </wp:positionV>
                <wp:extent cx="0" cy="228600"/>
                <wp:effectExtent l="95250" t="0" r="57150" b="571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83D8D3" id="Straight Arrow Connector 83" o:spid="_x0000_s1026" type="#_x0000_t32" style="position:absolute;margin-left:119.25pt;margin-top:350.75pt;width:0;height:1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892736" behindDoc="0" locked="0" layoutInCell="1" allowOverlap="1" wp14:anchorId="4CBBA999" wp14:editId="178D573F">
                <wp:simplePos x="0" y="0"/>
                <wp:positionH relativeFrom="column">
                  <wp:posOffset>400050</wp:posOffset>
                </wp:positionH>
                <wp:positionV relativeFrom="paragraph">
                  <wp:posOffset>4673600</wp:posOffset>
                </wp:positionV>
                <wp:extent cx="5372100" cy="523875"/>
                <wp:effectExtent l="0" t="0" r="19050"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23875"/>
                        </a:xfrm>
                        <a:prstGeom prst="rect">
                          <a:avLst/>
                        </a:prstGeom>
                        <a:solidFill>
                          <a:srgbClr val="FFFFFF"/>
                        </a:solidFill>
                        <a:ln w="9525">
                          <a:solidFill>
                            <a:srgbClr val="000000"/>
                          </a:solidFill>
                          <a:miter lim="800000"/>
                          <a:headEnd/>
                          <a:tailEnd/>
                        </a:ln>
                      </wps:spPr>
                      <wps:txbx>
                        <w:txbxContent>
                          <w:p w14:paraId="222B947B" w14:textId="439D3DEC" w:rsidR="00307DDD" w:rsidRPr="00680D67" w:rsidRDefault="00307DDD" w:rsidP="00666716">
                            <w:r w:rsidRPr="00680D67">
                              <w:t xml:space="preserve">Continue daily use of the Curelator App until </w:t>
                            </w:r>
                            <w:r>
                              <w:t xml:space="preserve">day 90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BBA999" id="_x0000_s1039" type="#_x0000_t202" style="position:absolute;margin-left:31.5pt;margin-top:368pt;width:423pt;height:4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PJwIAAEwEAAAOAAAAZHJzL2Uyb0RvYy54bWysVNtu2zAMfR+wfxD0vthxkj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">
                <v:textbox>
                  <w:txbxContent>
                    <w:p w14:paraId="222B947B" w14:textId="439D3DEC" w:rsidR="00307DDD" w:rsidRPr="00680D67" w:rsidRDefault="00307DDD" w:rsidP="00666716">
                      <w:r w:rsidRPr="00680D67">
                        <w:t xml:space="preserve">Continue daily use of the </w:t>
                      </w:r>
                      <w:proofErr w:type="spellStart"/>
                      <w:r w:rsidRPr="00680D67">
                        <w:t>Curelator</w:t>
                      </w:r>
                      <w:proofErr w:type="spellEnd"/>
                      <w:r w:rsidRPr="00680D67">
                        <w:t xml:space="preserve"> App until </w:t>
                      </w:r>
                      <w:r>
                        <w:t xml:space="preserve">day 90 </w:t>
                      </w:r>
                    </w:p>
                  </w:txbxContent>
                </v:textbox>
              </v:shape>
            </w:pict>
          </mc:Fallback>
        </mc:AlternateContent>
      </w:r>
      <w:r>
        <w:rPr>
          <w:rFonts w:cstheme="minorHAnsi"/>
          <w:noProof/>
          <w:lang w:eastAsia="en-GB"/>
        </w:rPr>
        <mc:AlternateContent>
          <mc:Choice Requires="wps">
            <w:drawing>
              <wp:anchor distT="4294967295" distB="4294967295" distL="114300" distR="114300" simplePos="0" relativeHeight="251911168" behindDoc="0" locked="0" layoutInCell="1" allowOverlap="1" wp14:anchorId="1C925702" wp14:editId="035D0B54">
                <wp:simplePos x="0" y="0"/>
                <wp:positionH relativeFrom="column">
                  <wp:posOffset>1545590</wp:posOffset>
                </wp:positionH>
                <wp:positionV relativeFrom="paragraph">
                  <wp:posOffset>3133725</wp:posOffset>
                </wp:positionV>
                <wp:extent cx="2914015" cy="0"/>
                <wp:effectExtent l="0" t="0" r="19685" b="190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4015" cy="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6A6320" id="Straight Arrow Connector 97" o:spid="_x0000_s1026" type="#_x0000_t32" style="position:absolute;margin-left:121.7pt;margin-top:246.75pt;width:229.45pt;height:0;z-index:25191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" strokecolor="#4579b8 [3044]">
                <o:lock v:ext="edit" shapetype="f"/>
              </v:shape>
            </w:pict>
          </mc:Fallback>
        </mc:AlternateContent>
      </w:r>
      <w:r>
        <w:rPr>
          <w:rFonts w:cstheme="minorHAnsi"/>
          <w:noProof/>
          <w:lang w:eastAsia="en-GB"/>
        </w:rPr>
        <mc:AlternateContent>
          <mc:Choice Requires="wps">
            <w:drawing>
              <wp:anchor distT="0" distB="0" distL="114300" distR="114300" simplePos="0" relativeHeight="251909120" behindDoc="0" locked="0" layoutInCell="1" allowOverlap="1" wp14:anchorId="3B83BB7A" wp14:editId="602EED93">
                <wp:simplePos x="0" y="0"/>
                <wp:positionH relativeFrom="column">
                  <wp:posOffset>1534160</wp:posOffset>
                </wp:positionH>
                <wp:positionV relativeFrom="paragraph">
                  <wp:posOffset>3131820</wp:posOffset>
                </wp:positionV>
                <wp:extent cx="10160" cy="180340"/>
                <wp:effectExtent l="76200" t="0" r="66040" b="4826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180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9B5499" id="Straight Arrow Connector 95" o:spid="_x0000_s1026" type="#_x0000_t32" style="position:absolute;margin-left:120.8pt;margin-top:246.6pt;width:.8pt;height:14.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895808" behindDoc="0" locked="0" layoutInCell="1" allowOverlap="1" wp14:anchorId="1D16802B" wp14:editId="2B185984">
                <wp:simplePos x="0" y="0"/>
                <wp:positionH relativeFrom="column">
                  <wp:posOffset>4447540</wp:posOffset>
                </wp:positionH>
                <wp:positionV relativeFrom="paragraph">
                  <wp:posOffset>3129915</wp:posOffset>
                </wp:positionV>
                <wp:extent cx="10795" cy="180975"/>
                <wp:effectExtent l="76200" t="0" r="65405" b="6667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F86744" id="Straight Arrow Connector 50" o:spid="_x0000_s1026" type="#_x0000_t32" style="position:absolute;margin-left:350.2pt;margin-top:246.45pt;width:.85pt;height:1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" strokecolor="#4579b8 [3044]">
                <v:stroke endarrow="open"/>
                <o:lock v:ext="edit" shapetype="f"/>
              </v:shape>
            </w:pict>
          </mc:Fallback>
        </mc:AlternateContent>
      </w:r>
      <w:r>
        <w:rPr>
          <w:rFonts w:cstheme="minorHAnsi"/>
          <w:noProof/>
          <w:lang w:eastAsia="en-GB"/>
        </w:rPr>
        <mc:AlternateContent>
          <mc:Choice Requires="wps">
            <w:drawing>
              <wp:anchor distT="0" distB="0" distL="114299" distR="114299" simplePos="0" relativeHeight="251910144" behindDoc="0" locked="0" layoutInCell="1" allowOverlap="1" wp14:anchorId="168ED0B0" wp14:editId="29FB5C80">
                <wp:simplePos x="0" y="0"/>
                <wp:positionH relativeFrom="column">
                  <wp:posOffset>2838450</wp:posOffset>
                </wp:positionH>
                <wp:positionV relativeFrom="paragraph">
                  <wp:posOffset>2978150</wp:posOffset>
                </wp:positionV>
                <wp:extent cx="0" cy="145415"/>
                <wp:effectExtent l="0" t="0" r="19050" b="2603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415"/>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79509D" id="Straight Arrow Connector 96" o:spid="_x0000_s1026" type="#_x0000_t32" style="position:absolute;margin-left:223.5pt;margin-top:234.5pt;width:0;height:11.45pt;z-index:25191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" strokecolor="#4579b8 [3044]">
                <o:lock v:ext="edit" shapetype="f"/>
              </v:shape>
            </w:pict>
          </mc:Fallback>
        </mc:AlternateContent>
      </w:r>
      <w:r>
        <w:rPr>
          <w:rFonts w:cstheme="minorHAnsi"/>
          <w:noProof/>
          <w:lang w:eastAsia="en-GB"/>
        </w:rPr>
        <mc:AlternateContent>
          <mc:Choice Requires="wps">
            <w:drawing>
              <wp:anchor distT="0" distB="0" distL="114300" distR="114300" simplePos="0" relativeHeight="251887616" behindDoc="0" locked="0" layoutInCell="1" allowOverlap="1" wp14:anchorId="01126D47" wp14:editId="4B6F1558">
                <wp:simplePos x="0" y="0"/>
                <wp:positionH relativeFrom="column">
                  <wp:posOffset>1466850</wp:posOffset>
                </wp:positionH>
                <wp:positionV relativeFrom="paragraph">
                  <wp:posOffset>2397125</wp:posOffset>
                </wp:positionV>
                <wp:extent cx="2862580" cy="581025"/>
                <wp:effectExtent l="0" t="0" r="1397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14:paraId="0C83B5CE" w14:textId="77777777" w:rsidR="00307DDD" w:rsidRDefault="00307DDD" w:rsidP="00AB360F">
                            <w:r>
                              <w:t xml:space="preserve">Patients are randomised </w:t>
                            </w:r>
                          </w:p>
                          <w:p w14:paraId="02BE124B" w14:textId="50D08A88" w:rsidR="00307DDD" w:rsidRPr="00AE1BF2" w:rsidRDefault="00307DDD" w:rsidP="00AB360F">
                            <w:pPr>
                              <w:rPr>
                                <w:b/>
                              </w:rPr>
                            </w:pPr>
                            <w:r w:rsidRPr="00AE1BF2">
                              <w:rPr>
                                <w:b/>
                              </w:rPr>
                              <w:t>Visit 2: GON block visit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126D47" id="_x0000_s1040" type="#_x0000_t202" style="position:absolute;margin-left:115.5pt;margin-top:188.75pt;width:225.4pt;height:45.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">
                <v:textbox>
                  <w:txbxContent>
                    <w:p w14:paraId="0C83B5CE" w14:textId="77777777" w:rsidR="00307DDD" w:rsidRDefault="00307DDD" w:rsidP="00AB360F">
                      <w:r>
                        <w:t xml:space="preserve">Patients are randomised </w:t>
                      </w:r>
                    </w:p>
                    <w:p w14:paraId="02BE124B" w14:textId="50D08A88" w:rsidR="00307DDD" w:rsidRPr="00AE1BF2" w:rsidRDefault="00307DDD" w:rsidP="00AB360F">
                      <w:pPr>
                        <w:rPr>
                          <w:b/>
                        </w:rPr>
                      </w:pPr>
                      <w:r w:rsidRPr="00AE1BF2">
                        <w:rPr>
                          <w:b/>
                        </w:rPr>
                        <w:t>Visit 2: GON block visit</w:t>
                      </w:r>
                    </w:p>
                  </w:txbxContent>
                </v:textbox>
              </v:shape>
            </w:pict>
          </mc:Fallback>
        </mc:AlternateContent>
      </w:r>
      <w:r>
        <w:rPr>
          <w:rFonts w:cstheme="minorHAnsi"/>
          <w:noProof/>
          <w:lang w:eastAsia="en-GB"/>
        </w:rPr>
        <mc:AlternateContent>
          <mc:Choice Requires="wps">
            <w:drawing>
              <wp:anchor distT="0" distB="0" distL="114300" distR="114300" simplePos="0" relativeHeight="251908096" behindDoc="0" locked="0" layoutInCell="1" allowOverlap="1" wp14:anchorId="28BD3D2B" wp14:editId="614CAB45">
                <wp:simplePos x="0" y="0"/>
                <wp:positionH relativeFrom="column">
                  <wp:posOffset>2822575</wp:posOffset>
                </wp:positionH>
                <wp:positionV relativeFrom="paragraph">
                  <wp:posOffset>2111375</wp:posOffset>
                </wp:positionV>
                <wp:extent cx="0" cy="257175"/>
                <wp:effectExtent l="95250" t="0" r="57150" b="6667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EE76E0" id="Straight Arrow Connector 94" o:spid="_x0000_s1026" type="#_x0000_t32" style="position:absolute;margin-left:222.25pt;margin-top:166.25pt;width:0;height:20.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06048" behindDoc="0" locked="0" layoutInCell="1" allowOverlap="1" wp14:anchorId="7F4BD94D" wp14:editId="0478F47D">
                <wp:simplePos x="0" y="0"/>
                <wp:positionH relativeFrom="column">
                  <wp:posOffset>923925</wp:posOffset>
                </wp:positionH>
                <wp:positionV relativeFrom="paragraph">
                  <wp:posOffset>704215</wp:posOffset>
                </wp:positionV>
                <wp:extent cx="4762500" cy="1409700"/>
                <wp:effectExtent l="0" t="0" r="19050" b="1905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09700"/>
                        </a:xfrm>
                        <a:prstGeom prst="rect">
                          <a:avLst/>
                        </a:prstGeom>
                        <a:solidFill>
                          <a:srgbClr val="FFFFFF"/>
                        </a:solidFill>
                        <a:ln w="9525">
                          <a:solidFill>
                            <a:srgbClr val="000000"/>
                          </a:solidFill>
                          <a:miter lim="800000"/>
                          <a:headEnd/>
                          <a:tailEnd/>
                        </a:ln>
                      </wps:spPr>
                      <wps:txbx>
                        <w:txbxContent>
                          <w:p w14:paraId="2684F240" w14:textId="3876E522" w:rsidR="00307DDD" w:rsidRPr="00AE1BF2" w:rsidRDefault="00307DDD" w:rsidP="00AE1BF2">
                            <w:pPr>
                              <w:spacing w:after="240"/>
                              <w:rPr>
                                <w:b/>
                              </w:rPr>
                            </w:pPr>
                            <w:r w:rsidRPr="00AE1BF2">
                              <w:rPr>
                                <w:b/>
                              </w:rPr>
                              <w:t>Visit 1: informed consent</w:t>
                            </w:r>
                            <w:r>
                              <w:rPr>
                                <w:b/>
                              </w:rPr>
                              <w:t xml:space="preserve"> &amp; baseline</w:t>
                            </w:r>
                          </w:p>
                          <w:p w14:paraId="0CDBC99E" w14:textId="77777777" w:rsidR="00307DDD" w:rsidRDefault="00307DDD" w:rsidP="00AE1BF2">
                            <w:pPr>
                              <w:spacing w:after="240"/>
                            </w:pPr>
                            <w:r>
                              <w:t xml:space="preserve">Patients have sufficient time to consider the study and ask questions; Consent is obtained, and recording of baseline measures and demographics. </w:t>
                            </w:r>
                          </w:p>
                          <w:p w14:paraId="07D5F209" w14:textId="6474EEA0" w:rsidR="00307DDD" w:rsidRDefault="00307DDD" w:rsidP="00AE1BF2">
                            <w:pPr>
                              <w:spacing w:after="240"/>
                            </w:pPr>
                            <w:r>
                              <w:t>Commence daily use of the Curelator App [30 days baseline data – can be completed at any stage within -60 to 0 days window]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4BD94D" id="_x0000_s1041" type="#_x0000_t202" style="position:absolute;margin-left:72.75pt;margin-top:55.45pt;width:375pt;height:11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">
                <v:textbox>
                  <w:txbxContent>
                    <w:p w14:paraId="2684F240" w14:textId="3876E522" w:rsidR="00307DDD" w:rsidRPr="00AE1BF2" w:rsidRDefault="00307DDD" w:rsidP="00AE1BF2">
                      <w:pPr>
                        <w:spacing w:after="240"/>
                        <w:rPr>
                          <w:b/>
                        </w:rPr>
                      </w:pPr>
                      <w:r w:rsidRPr="00AE1BF2">
                        <w:rPr>
                          <w:b/>
                        </w:rPr>
                        <w:t>Visit 1: informed consent</w:t>
                      </w:r>
                      <w:r>
                        <w:rPr>
                          <w:b/>
                        </w:rPr>
                        <w:t xml:space="preserve"> &amp; baseline</w:t>
                      </w:r>
                    </w:p>
                    <w:p w14:paraId="0CDBC99E" w14:textId="77777777" w:rsidR="00307DDD" w:rsidRDefault="00307DDD" w:rsidP="00AE1BF2">
                      <w:pPr>
                        <w:spacing w:after="240"/>
                      </w:pPr>
                      <w:r>
                        <w:t xml:space="preserve">Patients have sufficient time to consider the study and ask questions; Consent is obtained, and recording of baseline measures and demographics. </w:t>
                      </w:r>
                    </w:p>
                    <w:p w14:paraId="07D5F209" w14:textId="6474EEA0" w:rsidR="00307DDD" w:rsidRDefault="00307DDD" w:rsidP="00AE1BF2">
                      <w:pPr>
                        <w:spacing w:after="240"/>
                      </w:pPr>
                      <w:r>
                        <w:t xml:space="preserve">Commence daily use of the </w:t>
                      </w:r>
                      <w:proofErr w:type="spellStart"/>
                      <w:r>
                        <w:t>Curelator</w:t>
                      </w:r>
                      <w:proofErr w:type="spellEnd"/>
                      <w:r>
                        <w:t xml:space="preserve"> App [30 days baseline data – can be completed at any stage within -60 to 0 days window]</w:t>
                      </w:r>
                    </w:p>
                  </w:txbxContent>
                </v:textbox>
              </v:shape>
            </w:pict>
          </mc:Fallback>
        </mc:AlternateContent>
      </w:r>
      <w:r>
        <w:rPr>
          <w:rFonts w:cstheme="minorHAnsi"/>
          <w:noProof/>
          <w:lang w:eastAsia="en-GB"/>
        </w:rPr>
        <mc:AlternateContent>
          <mc:Choice Requires="wps">
            <w:drawing>
              <wp:anchor distT="0" distB="0" distL="114300" distR="114300" simplePos="0" relativeHeight="251901952" behindDoc="0" locked="0" layoutInCell="1" allowOverlap="1" wp14:anchorId="63FAA424" wp14:editId="271E68C4">
                <wp:simplePos x="0" y="0"/>
                <wp:positionH relativeFrom="column">
                  <wp:posOffset>2762250</wp:posOffset>
                </wp:positionH>
                <wp:positionV relativeFrom="paragraph">
                  <wp:posOffset>303530</wp:posOffset>
                </wp:positionV>
                <wp:extent cx="9525" cy="402590"/>
                <wp:effectExtent l="76200" t="0" r="85725" b="5461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02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8B07FB" id="Straight Arrow Connector 88" o:spid="_x0000_s1026" type="#_x0000_t32" style="position:absolute;margin-left:217.5pt;margin-top:23.9pt;width:.75pt;height:31.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" strokecolor="#4579b8 [3044]">
                <v:stroke endarrow="open"/>
                <o:lock v:ext="edit" shapetype="f"/>
              </v:shape>
            </w:pict>
          </mc:Fallback>
        </mc:AlternateContent>
      </w:r>
      <w:r>
        <w:rPr>
          <w:rFonts w:cstheme="minorHAnsi"/>
          <w:noProof/>
          <w:lang w:eastAsia="en-GB"/>
        </w:rPr>
        <mc:AlternateContent>
          <mc:Choice Requires="wps">
            <w:drawing>
              <wp:anchor distT="4294967295" distB="4294967295" distL="114300" distR="114300" simplePos="0" relativeHeight="251904000" behindDoc="0" locked="0" layoutInCell="1" allowOverlap="1" wp14:anchorId="2D7452CF" wp14:editId="54A60024">
                <wp:simplePos x="0" y="0"/>
                <wp:positionH relativeFrom="column">
                  <wp:posOffset>2781300</wp:posOffset>
                </wp:positionH>
                <wp:positionV relativeFrom="paragraph">
                  <wp:posOffset>492125</wp:posOffset>
                </wp:positionV>
                <wp:extent cx="1685925" cy="0"/>
                <wp:effectExtent l="0" t="76200" r="28575" b="1143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FCAB5C" id="Straight Arrow Connector 90" o:spid="_x0000_s1026" type="#_x0000_t32" style="position:absolute;margin-left:219pt;margin-top:38.75pt;width:132.75pt;height:0;z-index:2519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" strokecolor="#4579b8 [3044]">
                <v:stroke endarrow="open"/>
                <o:lock v:ext="edit" shapetype="f"/>
              </v:shape>
            </w:pict>
          </mc:Fallback>
        </mc:AlternateContent>
      </w:r>
      <w:r w:rsidR="00C66746">
        <w:rPr>
          <w:rFonts w:cstheme="minorHAnsi"/>
          <w:noProof/>
          <w:lang w:eastAsia="en-GB"/>
        </w:rPr>
        <mc:AlternateContent>
          <mc:Choice Requires="wps">
            <w:drawing>
              <wp:anchor distT="0" distB="0" distL="114300" distR="114300" simplePos="0" relativeHeight="251893760" behindDoc="0" locked="0" layoutInCell="1" allowOverlap="1" wp14:anchorId="3A19DB8B" wp14:editId="5DF5CD16">
                <wp:simplePos x="0" y="0"/>
                <wp:positionH relativeFrom="column">
                  <wp:posOffset>1038225</wp:posOffset>
                </wp:positionH>
                <wp:positionV relativeFrom="paragraph">
                  <wp:posOffset>5435600</wp:posOffset>
                </wp:positionV>
                <wp:extent cx="5105400" cy="2637790"/>
                <wp:effectExtent l="0" t="0" r="19050" b="1016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637790"/>
                        </a:xfrm>
                        <a:prstGeom prst="rect">
                          <a:avLst/>
                        </a:prstGeom>
                        <a:solidFill>
                          <a:srgbClr val="FFFFFF"/>
                        </a:solidFill>
                        <a:ln w="9525">
                          <a:solidFill>
                            <a:srgbClr val="000000"/>
                          </a:solidFill>
                          <a:miter lim="800000"/>
                          <a:headEnd/>
                          <a:tailEnd/>
                        </a:ln>
                      </wps:spPr>
                      <wps:txbx>
                        <w:txbxContent>
                          <w:p w14:paraId="4441243D" w14:textId="72D5C7AB" w:rsidR="00307DDD" w:rsidRPr="00AE1BF2" w:rsidRDefault="00307DDD" w:rsidP="00AB360F">
                            <w:pPr>
                              <w:rPr>
                                <w:b/>
                              </w:rPr>
                            </w:pPr>
                            <w:r w:rsidRPr="00AE1BF2">
                              <w:rPr>
                                <w:b/>
                              </w:rPr>
                              <w:t>Visit 3</w:t>
                            </w:r>
                            <w:r>
                              <w:rPr>
                                <w:b/>
                              </w:rPr>
                              <w:t xml:space="preserve"> (30 days) and 4 (90 days)</w:t>
                            </w:r>
                            <w:r w:rsidRPr="00AE1BF2">
                              <w:rPr>
                                <w:b/>
                              </w:rPr>
                              <w:t>: follow-up visit</w:t>
                            </w:r>
                            <w:r>
                              <w:rPr>
                                <w:b/>
                              </w:rPr>
                              <w:t>s</w:t>
                            </w:r>
                          </w:p>
                          <w:p w14:paraId="599B70C8" w14:textId="77777777" w:rsidR="00307DDD" w:rsidRDefault="00307DDD" w:rsidP="00AB360F">
                            <w:r>
                              <w:t>Patient-reported outcome measures:</w:t>
                            </w:r>
                          </w:p>
                          <w:p w14:paraId="022A8D16" w14:textId="77C046CC" w:rsidR="00307DDD" w:rsidRDefault="00307DDD" w:rsidP="00673DC9">
                            <w:pPr>
                              <w:pStyle w:val="ListParagraph"/>
                              <w:numPr>
                                <w:ilvl w:val="0"/>
                                <w:numId w:val="44"/>
                              </w:numPr>
                            </w:pPr>
                            <w:r>
                              <w:t>RELIEF score (Complete, Substantial, Slight, None, Worsened scale)</w:t>
                            </w:r>
                          </w:p>
                          <w:p w14:paraId="7A5453AD" w14:textId="2B8B513C" w:rsidR="00307DDD" w:rsidRDefault="00307DDD" w:rsidP="00673DC9">
                            <w:pPr>
                              <w:pStyle w:val="ListParagraph"/>
                              <w:numPr>
                                <w:ilvl w:val="0"/>
                                <w:numId w:val="44"/>
                              </w:numPr>
                            </w:pPr>
                            <w:r>
                              <w:t>Impression score for headache characteristics (severity, frequency, length)</w:t>
                            </w:r>
                          </w:p>
                          <w:p w14:paraId="1854DD29" w14:textId="56B2F8C7" w:rsidR="00307DDD" w:rsidRPr="0023548A" w:rsidRDefault="00307DDD" w:rsidP="00A638F2">
                            <w:pPr>
                              <w:pStyle w:val="ListParagraph"/>
                              <w:numPr>
                                <w:ilvl w:val="0"/>
                                <w:numId w:val="44"/>
                              </w:numPr>
                            </w:pPr>
                            <w:r>
                              <w:t xml:space="preserve">Change in headache severity (using </w:t>
                            </w:r>
                            <w:r w:rsidRPr="00A26AA4">
                              <w:rPr>
                                <w:rFonts w:ascii="Calibri" w:hAnsi="Calibri"/>
                                <w:bCs/>
                                <w:color w:val="000000"/>
                              </w:rPr>
                              <w:t>Severe-Moderate-Mild</w:t>
                            </w:r>
                            <w:r>
                              <w:rPr>
                                <w:rFonts w:ascii="Calibri" w:hAnsi="Calibri"/>
                                <w:bCs/>
                                <w:color w:val="000000"/>
                              </w:rPr>
                              <w:t xml:space="preserve"> scale)</w:t>
                            </w:r>
                          </w:p>
                          <w:p w14:paraId="02F47746" w14:textId="04853EF2" w:rsidR="00307DDD" w:rsidRDefault="00307DDD" w:rsidP="00A638F2">
                            <w:pPr>
                              <w:pStyle w:val="ListParagraph"/>
                              <w:numPr>
                                <w:ilvl w:val="0"/>
                                <w:numId w:val="44"/>
                              </w:numPr>
                            </w:pPr>
                            <w:r>
                              <w:t>Headache-free days (patient reported)</w:t>
                            </w:r>
                          </w:p>
                          <w:p w14:paraId="466B46EB" w14:textId="1C8C7EB0" w:rsidR="00307DDD" w:rsidRPr="00A26AA4" w:rsidRDefault="00307DDD" w:rsidP="00C66746">
                            <w:pPr>
                              <w:pStyle w:val="ListParagraph"/>
                              <w:numPr>
                                <w:ilvl w:val="0"/>
                                <w:numId w:val="44"/>
                              </w:numPr>
                              <w:rPr>
                                <w:rFonts w:ascii="Calibri" w:hAnsi="Calibri"/>
                                <w:bCs/>
                                <w:color w:val="000000"/>
                              </w:rPr>
                            </w:pPr>
                            <w:r>
                              <w:t>Current prophylactic and/or rescue medication (day 90 only)</w:t>
                            </w:r>
                          </w:p>
                          <w:p w14:paraId="62D2A75B" w14:textId="5340DF1D" w:rsidR="00307DDD" w:rsidRPr="0023548A" w:rsidRDefault="00307DDD" w:rsidP="00A638F2">
                            <w:pPr>
                              <w:pStyle w:val="ListParagraph"/>
                              <w:numPr>
                                <w:ilvl w:val="0"/>
                                <w:numId w:val="44"/>
                              </w:numPr>
                            </w:pPr>
                            <w:r>
                              <w:t>Other PROMS: HIT-6, modified MIDAS, MSQ (latter for migraine cohort only)</w:t>
                            </w:r>
                          </w:p>
                          <w:p w14:paraId="1AB83BA6" w14:textId="6ED9C059" w:rsidR="00307DDD" w:rsidRDefault="00307DDD" w:rsidP="0023548A">
                            <w:r>
                              <w:t>[Collation of Curelator-derived data on headache-free  days, headache characteristics]</w:t>
                            </w:r>
                          </w:p>
                          <w:p w14:paraId="69E2B6D2" w14:textId="47DB6AE0" w:rsidR="00307DDD" w:rsidRDefault="00307DDD" w:rsidP="0023548A">
                            <w:r>
                              <w:t>Safety data – recording of any adverse events experienced by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19DB8B" id="_x0000_s1042" type="#_x0000_t202" style="position:absolute;margin-left:81.75pt;margin-top:428pt;width:402pt;height:207.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">
                <v:textbox>
                  <w:txbxContent>
                    <w:p w14:paraId="4441243D" w14:textId="72D5C7AB" w:rsidR="00307DDD" w:rsidRPr="00AE1BF2" w:rsidRDefault="00307DDD" w:rsidP="00AB360F">
                      <w:pPr>
                        <w:rPr>
                          <w:b/>
                        </w:rPr>
                      </w:pPr>
                      <w:r w:rsidRPr="00AE1BF2">
                        <w:rPr>
                          <w:b/>
                        </w:rPr>
                        <w:t>Visit 3</w:t>
                      </w:r>
                      <w:r>
                        <w:rPr>
                          <w:b/>
                        </w:rPr>
                        <w:t xml:space="preserve"> (30 days) and 4 (90 days)</w:t>
                      </w:r>
                      <w:r w:rsidRPr="00AE1BF2">
                        <w:rPr>
                          <w:b/>
                        </w:rPr>
                        <w:t>: follow-up visit</w:t>
                      </w:r>
                      <w:r>
                        <w:rPr>
                          <w:b/>
                        </w:rPr>
                        <w:t>s</w:t>
                      </w:r>
                    </w:p>
                    <w:p w14:paraId="599B70C8" w14:textId="77777777" w:rsidR="00307DDD" w:rsidRDefault="00307DDD" w:rsidP="00AB360F">
                      <w:r>
                        <w:t>Patient-reported outcome measures:</w:t>
                      </w:r>
                    </w:p>
                    <w:p w14:paraId="022A8D16" w14:textId="77C046CC" w:rsidR="00307DDD" w:rsidRDefault="00307DDD" w:rsidP="00673DC9">
                      <w:pPr>
                        <w:pStyle w:val="ListParagraph"/>
                        <w:numPr>
                          <w:ilvl w:val="0"/>
                          <w:numId w:val="44"/>
                        </w:numPr>
                      </w:pPr>
                      <w:r>
                        <w:t>RELIEF score (Complete, Substantial, Slight, None, Worsened scale)</w:t>
                      </w:r>
                    </w:p>
                    <w:p w14:paraId="7A5453AD" w14:textId="2B8B513C" w:rsidR="00307DDD" w:rsidRDefault="00307DDD" w:rsidP="00673DC9">
                      <w:pPr>
                        <w:pStyle w:val="ListParagraph"/>
                        <w:numPr>
                          <w:ilvl w:val="0"/>
                          <w:numId w:val="44"/>
                        </w:numPr>
                      </w:pPr>
                      <w:r>
                        <w:t>Impression score for headache characteristics (severity, frequency, length)</w:t>
                      </w:r>
                    </w:p>
                    <w:p w14:paraId="1854DD29" w14:textId="56B2F8C7" w:rsidR="00307DDD" w:rsidRPr="0023548A" w:rsidRDefault="00307DDD" w:rsidP="00A638F2">
                      <w:pPr>
                        <w:pStyle w:val="ListParagraph"/>
                        <w:numPr>
                          <w:ilvl w:val="0"/>
                          <w:numId w:val="44"/>
                        </w:numPr>
                      </w:pPr>
                      <w:r>
                        <w:t xml:space="preserve">Change in headache severity (using </w:t>
                      </w:r>
                      <w:r w:rsidRPr="00A26AA4">
                        <w:rPr>
                          <w:rFonts w:ascii="Calibri" w:hAnsi="Calibri"/>
                          <w:bCs/>
                          <w:color w:val="000000"/>
                        </w:rPr>
                        <w:t>Severe-Moderate-Mild</w:t>
                      </w:r>
                      <w:r>
                        <w:rPr>
                          <w:rFonts w:ascii="Calibri" w:hAnsi="Calibri"/>
                          <w:bCs/>
                          <w:color w:val="000000"/>
                        </w:rPr>
                        <w:t xml:space="preserve"> scale)</w:t>
                      </w:r>
                    </w:p>
                    <w:p w14:paraId="02F47746" w14:textId="04853EF2" w:rsidR="00307DDD" w:rsidRDefault="00307DDD" w:rsidP="00A638F2">
                      <w:pPr>
                        <w:pStyle w:val="ListParagraph"/>
                        <w:numPr>
                          <w:ilvl w:val="0"/>
                          <w:numId w:val="44"/>
                        </w:numPr>
                      </w:pPr>
                      <w:r>
                        <w:t>Headache-free days (patient reported)</w:t>
                      </w:r>
                    </w:p>
                    <w:p w14:paraId="466B46EB" w14:textId="1C8C7EB0" w:rsidR="00307DDD" w:rsidRPr="00A26AA4" w:rsidRDefault="00307DDD" w:rsidP="00C66746">
                      <w:pPr>
                        <w:pStyle w:val="ListParagraph"/>
                        <w:numPr>
                          <w:ilvl w:val="0"/>
                          <w:numId w:val="44"/>
                        </w:numPr>
                        <w:rPr>
                          <w:rFonts w:ascii="Calibri" w:hAnsi="Calibri"/>
                          <w:bCs/>
                          <w:color w:val="000000"/>
                        </w:rPr>
                      </w:pPr>
                      <w:r>
                        <w:t>Current prophylactic and/or rescue medication (day 90 only)</w:t>
                      </w:r>
                    </w:p>
                    <w:p w14:paraId="62D2A75B" w14:textId="5340DF1D" w:rsidR="00307DDD" w:rsidRPr="0023548A" w:rsidRDefault="00307DDD" w:rsidP="00A638F2">
                      <w:pPr>
                        <w:pStyle w:val="ListParagraph"/>
                        <w:numPr>
                          <w:ilvl w:val="0"/>
                          <w:numId w:val="44"/>
                        </w:numPr>
                      </w:pPr>
                      <w:r>
                        <w:t>Other PROMS: HIT-6, modified MIDAS, MSQ (latter for migraine cohort only)</w:t>
                      </w:r>
                    </w:p>
                    <w:p w14:paraId="1AB83BA6" w14:textId="6ED9C059" w:rsidR="00307DDD" w:rsidRDefault="00307DDD" w:rsidP="0023548A">
                      <w:r>
                        <w:t xml:space="preserve">[Collation of </w:t>
                      </w:r>
                      <w:proofErr w:type="spellStart"/>
                      <w:r>
                        <w:t>Curelator</w:t>
                      </w:r>
                      <w:proofErr w:type="spellEnd"/>
                      <w:r>
                        <w:t>-derived data on headache-</w:t>
                      </w:r>
                      <w:proofErr w:type="gramStart"/>
                      <w:r>
                        <w:t>free  days</w:t>
                      </w:r>
                      <w:proofErr w:type="gramEnd"/>
                      <w:r>
                        <w:t>, headache characteristics]</w:t>
                      </w:r>
                    </w:p>
                    <w:p w14:paraId="69E2B6D2" w14:textId="47DB6AE0" w:rsidR="00307DDD" w:rsidRDefault="00307DDD" w:rsidP="0023548A">
                      <w:r>
                        <w:t>Safety data – recording of any adverse events experienced by participants</w:t>
                      </w:r>
                    </w:p>
                  </w:txbxContent>
                </v:textbox>
              </v:shape>
            </w:pict>
          </mc:Fallback>
        </mc:AlternateContent>
      </w:r>
      <w:r w:rsidR="00C66746">
        <w:rPr>
          <w:rFonts w:cstheme="minorHAnsi"/>
          <w:noProof/>
          <w:lang w:eastAsia="en-GB"/>
        </w:rPr>
        <mc:AlternateContent>
          <mc:Choice Requires="wps">
            <w:drawing>
              <wp:anchor distT="0" distB="0" distL="114299" distR="114299" simplePos="0" relativeHeight="251896832" behindDoc="0" locked="0" layoutInCell="1" allowOverlap="1" wp14:anchorId="0F00AB1C" wp14:editId="39C9B755">
                <wp:simplePos x="0" y="0"/>
                <wp:positionH relativeFrom="column">
                  <wp:posOffset>2924175</wp:posOffset>
                </wp:positionH>
                <wp:positionV relativeFrom="paragraph">
                  <wp:posOffset>5187950</wp:posOffset>
                </wp:positionV>
                <wp:extent cx="0" cy="247650"/>
                <wp:effectExtent l="95250" t="0" r="57150"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5BBE7D" id="Straight Arrow Connector 75" o:spid="_x0000_s1026" type="#_x0000_t32" style="position:absolute;margin-left:230.25pt;margin-top:408.5pt;width:0;height:19.5pt;z-index:25189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" strokecolor="#4579b8 [3044]">
                <v:stroke endarrow="open"/>
                <o:lock v:ext="edit" shapetype="f"/>
              </v:shape>
            </w:pict>
          </mc:Fallback>
        </mc:AlternateContent>
      </w:r>
      <w:r w:rsidR="00A41E2B">
        <w:rPr>
          <w:rFonts w:cstheme="minorHAnsi"/>
          <w:noProof/>
          <w:lang w:eastAsia="en-GB"/>
        </w:rPr>
        <mc:AlternateContent>
          <mc:Choice Requires="wps">
            <w:drawing>
              <wp:anchor distT="0" distB="0" distL="114300" distR="114300" simplePos="0" relativeHeight="251899904" behindDoc="0" locked="0" layoutInCell="1" allowOverlap="1" wp14:anchorId="0C9256C3" wp14:editId="14A7E4CD">
                <wp:simplePos x="0" y="0"/>
                <wp:positionH relativeFrom="column">
                  <wp:posOffset>-542925</wp:posOffset>
                </wp:positionH>
                <wp:positionV relativeFrom="paragraph">
                  <wp:posOffset>6121400</wp:posOffset>
                </wp:positionV>
                <wp:extent cx="1438275" cy="1352550"/>
                <wp:effectExtent l="0" t="0" r="28575" b="1905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352550"/>
                        </a:xfrm>
                        <a:prstGeom prst="rect">
                          <a:avLst/>
                        </a:prstGeom>
                        <a:solidFill>
                          <a:schemeClr val="tx2">
                            <a:lumMod val="20000"/>
                            <a:lumOff val="80000"/>
                          </a:schemeClr>
                        </a:solidFill>
                        <a:ln w="9525">
                          <a:solidFill>
                            <a:srgbClr val="000000"/>
                          </a:solidFill>
                          <a:miter lim="800000"/>
                          <a:headEnd/>
                          <a:tailEnd/>
                        </a:ln>
                      </wps:spPr>
                      <wps:txbx>
                        <w:txbxContent>
                          <w:p w14:paraId="7DD75D29" w14:textId="4BC81790" w:rsidR="00307DDD" w:rsidRDefault="00307DDD" w:rsidP="000F6BED">
                            <w:pPr>
                              <w:jc w:val="center"/>
                            </w:pPr>
                            <w:r>
                              <w:t>+ 30 days (+ 14/- 7 days)</w:t>
                            </w:r>
                          </w:p>
                          <w:p w14:paraId="0B09BBB9" w14:textId="0F737084" w:rsidR="00307DDD" w:rsidRDefault="00307DDD" w:rsidP="000F6BED">
                            <w:pPr>
                              <w:jc w:val="center"/>
                            </w:pPr>
                            <w:r>
                              <w:t>&amp;</w:t>
                            </w:r>
                          </w:p>
                          <w:p w14:paraId="2CEA349F" w14:textId="3DC770AF" w:rsidR="00307DDD" w:rsidRDefault="00307DDD" w:rsidP="00AB360F">
                            <w:pPr>
                              <w:jc w:val="center"/>
                            </w:pPr>
                            <w:r>
                              <w:t>+ 90 days (+ 28/- 14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9256C3" id="_x0000_s1043" type="#_x0000_t202" style="position:absolute;margin-left:-42.75pt;margin-top:482pt;width:113.25pt;height:10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" fillcolor="#c6d9f1 [671]">
                <v:textbox>
                  <w:txbxContent>
                    <w:p w14:paraId="7DD75D29" w14:textId="4BC81790" w:rsidR="00307DDD" w:rsidRDefault="00307DDD" w:rsidP="000F6BED">
                      <w:pPr>
                        <w:jc w:val="center"/>
                      </w:pPr>
                      <w:r>
                        <w:t>+ 30 days (+ 14/- 7 days)</w:t>
                      </w:r>
                    </w:p>
                    <w:p w14:paraId="0B09BBB9" w14:textId="0F737084" w:rsidR="00307DDD" w:rsidRDefault="00307DDD" w:rsidP="000F6BED">
                      <w:pPr>
                        <w:jc w:val="center"/>
                      </w:pPr>
                      <w:r>
                        <w:t>&amp;</w:t>
                      </w:r>
                    </w:p>
                    <w:p w14:paraId="2CEA349F" w14:textId="3DC770AF" w:rsidR="00307DDD" w:rsidRDefault="00307DDD" w:rsidP="00AB360F">
                      <w:pPr>
                        <w:jc w:val="center"/>
                      </w:pPr>
                      <w:r>
                        <w:t>+ 90 days (+ 28/- 14 days)</w:t>
                      </w:r>
                    </w:p>
                  </w:txbxContent>
                </v:textbox>
              </v:shape>
            </w:pict>
          </mc:Fallback>
        </mc:AlternateContent>
      </w:r>
      <w:r w:rsidR="00A638F2">
        <w:rPr>
          <w:rFonts w:cstheme="minorHAnsi"/>
          <w:noProof/>
          <w:lang w:eastAsia="en-GB"/>
        </w:rPr>
        <mc:AlternateContent>
          <mc:Choice Requires="wps">
            <w:drawing>
              <wp:anchor distT="0" distB="0" distL="114300" distR="114300" simplePos="0" relativeHeight="251888640" behindDoc="0" locked="0" layoutInCell="1" allowOverlap="1" wp14:anchorId="4494190A" wp14:editId="173D3011">
                <wp:simplePos x="0" y="0"/>
                <wp:positionH relativeFrom="column">
                  <wp:posOffset>-504825</wp:posOffset>
                </wp:positionH>
                <wp:positionV relativeFrom="paragraph">
                  <wp:posOffset>770890</wp:posOffset>
                </wp:positionV>
                <wp:extent cx="1307465" cy="1362075"/>
                <wp:effectExtent l="0" t="0" r="2603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362075"/>
                        </a:xfrm>
                        <a:prstGeom prst="rect">
                          <a:avLst/>
                        </a:prstGeom>
                        <a:solidFill>
                          <a:srgbClr val="A9C7FD"/>
                        </a:solidFill>
                        <a:ln w="9525">
                          <a:solidFill>
                            <a:srgbClr val="000000"/>
                          </a:solidFill>
                          <a:miter lim="800000"/>
                          <a:headEnd/>
                          <a:tailEnd/>
                        </a:ln>
                      </wps:spPr>
                      <wps:txbx>
                        <w:txbxContent>
                          <w:p w14:paraId="5EC25144" w14:textId="6F308357" w:rsidR="00307DDD" w:rsidRDefault="00307DDD" w:rsidP="00AB360F">
                            <w:pPr>
                              <w:jc w:val="center"/>
                            </w:pPr>
                            <w:r>
                              <w:t>Between -60 to -0 days: Consent process, baseline measures</w:t>
                            </w:r>
                          </w:p>
                          <w:p w14:paraId="07578B85" w14:textId="2735EB74" w:rsidR="00307DDD" w:rsidRDefault="00307DDD" w:rsidP="00AB360F">
                            <w:pPr>
                              <w:jc w:val="center"/>
                            </w:pPr>
                            <w:r>
                              <w:t>-60 to 0 days: start Curelator app</w:t>
                            </w:r>
                          </w:p>
                          <w:p w14:paraId="44902F8E" w14:textId="77777777" w:rsidR="00307DDD" w:rsidRDefault="00307DDD" w:rsidP="00AB360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94190A" id="_x0000_s1044" type="#_x0000_t202" style="position:absolute;margin-left:-39.75pt;margin-top:60.7pt;width:102.95pt;height:107.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" fillcolor="#a9c7fd">
                <v:textbox>
                  <w:txbxContent>
                    <w:p w14:paraId="5EC25144" w14:textId="6F308357" w:rsidR="00307DDD" w:rsidRDefault="00307DDD" w:rsidP="00AB360F">
                      <w:pPr>
                        <w:jc w:val="center"/>
                      </w:pPr>
                      <w:r>
                        <w:t>Between -60 to -0 days: Consent process, baseline measures</w:t>
                      </w:r>
                    </w:p>
                    <w:p w14:paraId="07578B85" w14:textId="2735EB74" w:rsidR="00307DDD" w:rsidRDefault="00307DDD" w:rsidP="00AB360F">
                      <w:pPr>
                        <w:jc w:val="center"/>
                      </w:pPr>
                      <w:r>
                        <w:t xml:space="preserve">-60 to 0 days: start </w:t>
                      </w:r>
                      <w:proofErr w:type="spellStart"/>
                      <w:r>
                        <w:t>Curelator</w:t>
                      </w:r>
                      <w:proofErr w:type="spellEnd"/>
                      <w:r>
                        <w:t xml:space="preserve"> app</w:t>
                      </w:r>
                    </w:p>
                    <w:p w14:paraId="44902F8E" w14:textId="77777777" w:rsidR="00307DDD" w:rsidRDefault="00307DDD" w:rsidP="00AB360F">
                      <w:pPr>
                        <w:jc w:val="center"/>
                      </w:pPr>
                    </w:p>
                  </w:txbxContent>
                </v:textbox>
              </v:shape>
            </w:pict>
          </mc:Fallback>
        </mc:AlternateContent>
      </w:r>
      <w:r w:rsidR="00AB360F">
        <w:rPr>
          <w:rFonts w:cstheme="minorHAnsi"/>
          <w:noProof/>
          <w:lang w:eastAsia="en-GB"/>
        </w:rPr>
        <mc:AlternateContent>
          <mc:Choice Requires="wps">
            <w:drawing>
              <wp:anchor distT="0" distB="0" distL="114300" distR="114300" simplePos="0" relativeHeight="251890688" behindDoc="0" locked="0" layoutInCell="1" allowOverlap="1" wp14:anchorId="6E8FCC79" wp14:editId="4D93F720">
                <wp:simplePos x="0" y="0"/>
                <wp:positionH relativeFrom="column">
                  <wp:posOffset>-447675</wp:posOffset>
                </wp:positionH>
                <wp:positionV relativeFrom="paragraph">
                  <wp:posOffset>2494280</wp:posOffset>
                </wp:positionV>
                <wp:extent cx="1307465" cy="476250"/>
                <wp:effectExtent l="0" t="0" r="2603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476250"/>
                        </a:xfrm>
                        <a:prstGeom prst="rect">
                          <a:avLst/>
                        </a:prstGeom>
                        <a:solidFill>
                          <a:srgbClr val="A9C7FD"/>
                        </a:solidFill>
                        <a:ln w="9525">
                          <a:solidFill>
                            <a:srgbClr val="000000"/>
                          </a:solidFill>
                          <a:miter lim="800000"/>
                          <a:headEnd/>
                          <a:tailEnd/>
                        </a:ln>
                      </wps:spPr>
                      <wps:txbx>
                        <w:txbxContent>
                          <w:p w14:paraId="0B837BAF" w14:textId="1AFE4C21" w:rsidR="00307DDD" w:rsidRDefault="00307DDD" w:rsidP="00AB360F">
                            <w:r>
                              <w:t>0 days:  GON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8FCC79" id="_x0000_s1045" type="#_x0000_t202" style="position:absolute;margin-left:-35.25pt;margin-top:196.4pt;width:102.95pt;height:3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" fillcolor="#a9c7fd">
                <v:textbox>
                  <w:txbxContent>
                    <w:p w14:paraId="0B837BAF" w14:textId="1AFE4C21" w:rsidR="00307DDD" w:rsidRDefault="00307DDD" w:rsidP="00AB360F">
                      <w:r>
                        <w:t>0 days:  GON block</w:t>
                      </w:r>
                    </w:p>
                  </w:txbxContent>
                </v:textbox>
              </v:shape>
            </w:pict>
          </mc:Fallback>
        </mc:AlternateContent>
      </w:r>
      <w:r w:rsidR="00AB360F">
        <w:rPr>
          <w:rFonts w:cstheme="minorHAnsi"/>
          <w:noProof/>
          <w:lang w:eastAsia="en-GB"/>
        </w:rPr>
        <mc:AlternateContent>
          <mc:Choice Requires="wps">
            <w:drawing>
              <wp:anchor distT="0" distB="0" distL="114300" distR="114300" simplePos="0" relativeHeight="251883520" behindDoc="0" locked="0" layoutInCell="1" allowOverlap="1" wp14:anchorId="3F08D2A1" wp14:editId="407C6DA7">
                <wp:simplePos x="0" y="0"/>
                <wp:positionH relativeFrom="column">
                  <wp:posOffset>-545465</wp:posOffset>
                </wp:positionH>
                <wp:positionV relativeFrom="paragraph">
                  <wp:posOffset>2386330</wp:posOffset>
                </wp:positionV>
                <wp:extent cx="6911340" cy="5685790"/>
                <wp:effectExtent l="0" t="0" r="22860" b="1016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5685790"/>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1E5A8831" w14:textId="32331AA5" w:rsidR="00307DDD" w:rsidRDefault="00307DDD" w:rsidP="00AB360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08D2A1" id="_x0000_s1046" type="#_x0000_t202" style="position:absolute;margin-left:-42.95pt;margin-top:187.9pt;width:544.2pt;height:447.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" fillcolor="white [3201]" strokecolor="#4f81bd [3204]" strokeweight="2pt">
                <v:textbox>
                  <w:txbxContent>
                    <w:p w14:paraId="1E5A8831" w14:textId="32331AA5" w:rsidR="00307DDD" w:rsidRDefault="00307DDD" w:rsidP="00AB360F">
                      <w:pPr>
                        <w:jc w:val="center"/>
                      </w:pPr>
                    </w:p>
                  </w:txbxContent>
                </v:textbox>
              </v:shape>
            </w:pict>
          </mc:Fallback>
        </mc:AlternateContent>
      </w:r>
      <w:r w:rsidR="00AB360F">
        <w:rPr>
          <w:rFonts w:cstheme="minorHAnsi"/>
          <w:noProof/>
          <w:lang w:eastAsia="en-GB"/>
        </w:rPr>
        <mc:AlternateContent>
          <mc:Choice Requires="wps">
            <w:drawing>
              <wp:anchor distT="0" distB="0" distL="114300" distR="114300" simplePos="0" relativeHeight="251884544" behindDoc="0" locked="0" layoutInCell="1" allowOverlap="1" wp14:anchorId="2056A1D3" wp14:editId="7DA95473">
                <wp:simplePos x="0" y="0"/>
                <wp:positionH relativeFrom="column">
                  <wp:posOffset>-558165</wp:posOffset>
                </wp:positionH>
                <wp:positionV relativeFrom="paragraph">
                  <wp:posOffset>1247140</wp:posOffset>
                </wp:positionV>
                <wp:extent cx="6911340" cy="1139825"/>
                <wp:effectExtent l="0" t="0" r="22860" b="2222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1139825"/>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12D3CA8C" w14:textId="77777777" w:rsidR="00307DDD" w:rsidRDefault="00307DDD" w:rsidP="00AB360F">
                            <w:pPr>
                              <w:jc w:val="center"/>
                            </w:pPr>
                            <w:r>
                              <w:t>Screening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56A1D3" id="_x0000_s1047" type="#_x0000_t202" style="position:absolute;margin-left:-43.95pt;margin-top:98.2pt;width:544.2pt;height:8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" fillcolor="white [3201]" strokecolor="#4f81bd [3204]" strokeweight="2pt">
                <v:textbox>
                  <w:txbxContent>
                    <w:p w14:paraId="12D3CA8C" w14:textId="77777777" w:rsidR="00307DDD" w:rsidRDefault="00307DDD" w:rsidP="00AB360F">
                      <w:pPr>
                        <w:jc w:val="center"/>
                      </w:pPr>
                      <w:r>
                        <w:t>Screening</w:t>
                      </w:r>
                    </w:p>
                  </w:txbxContent>
                </v:textbox>
              </v:shape>
            </w:pict>
          </mc:Fallback>
        </mc:AlternateContent>
      </w:r>
      <w:r w:rsidR="00AB360F">
        <w:rPr>
          <w:lang w:eastAsia="en-GB"/>
        </w:rPr>
        <w:br w:type="page"/>
      </w:r>
    </w:p>
    <w:p w14:paraId="29E64679" w14:textId="4C3C8E5F" w:rsidR="00AF01AF" w:rsidRDefault="00AF01AF" w:rsidP="00AF01AF">
      <w:pPr>
        <w:pStyle w:val="SOPHeading1"/>
        <w:numPr>
          <w:ilvl w:val="0"/>
          <w:numId w:val="0"/>
        </w:numPr>
        <w:ind w:left="360" w:hanging="360"/>
      </w:pPr>
      <w:bookmarkStart w:id="92" w:name="_Toc514844356"/>
      <w:r>
        <w:t>APPENDIX 2, study participant flowchart – Cluster headache</w:t>
      </w:r>
    </w:p>
    <w:p w14:paraId="022A5113" w14:textId="77777777" w:rsidR="00AF01AF" w:rsidRPr="00D018DD" w:rsidRDefault="00AF01AF" w:rsidP="00AF01AF">
      <w:pPr>
        <w:pStyle w:val="SOPHeading1"/>
        <w:numPr>
          <w:ilvl w:val="0"/>
          <w:numId w:val="0"/>
        </w:numPr>
        <w:ind w:left="360" w:hanging="360"/>
        <w:rPr>
          <w:lang w:eastAsia="en-GB"/>
        </w:rPr>
      </w:pPr>
      <w:r>
        <w:rPr>
          <w:rFonts w:cstheme="minorHAnsi"/>
          <w:noProof/>
          <w:lang w:val="en-GB" w:eastAsia="en-GB"/>
        </w:rPr>
        <mc:AlternateContent>
          <mc:Choice Requires="wps">
            <w:drawing>
              <wp:anchor distT="0" distB="0" distL="114300" distR="114300" simplePos="0" relativeHeight="251923456" behindDoc="0" locked="0" layoutInCell="1" allowOverlap="1" wp14:anchorId="066D60AE" wp14:editId="2D229AC6">
                <wp:simplePos x="0" y="0"/>
                <wp:positionH relativeFrom="column">
                  <wp:posOffset>1533525</wp:posOffset>
                </wp:positionH>
                <wp:positionV relativeFrom="paragraph">
                  <wp:posOffset>88265</wp:posOffset>
                </wp:positionV>
                <wp:extent cx="2795905" cy="1076325"/>
                <wp:effectExtent l="0" t="0" r="2349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076325"/>
                        </a:xfrm>
                        <a:prstGeom prst="rect">
                          <a:avLst/>
                        </a:prstGeom>
                        <a:solidFill>
                          <a:srgbClr val="FFFFFF"/>
                        </a:solidFill>
                        <a:ln w="9525">
                          <a:solidFill>
                            <a:srgbClr val="000000"/>
                          </a:solidFill>
                          <a:miter lim="800000"/>
                          <a:headEnd/>
                          <a:tailEnd/>
                        </a:ln>
                      </wps:spPr>
                      <wps:txbx>
                        <w:txbxContent>
                          <w:p w14:paraId="15DEBA59" w14:textId="77777777" w:rsidR="00307DDD" w:rsidRDefault="00307DDD" w:rsidP="00AF01AF">
                            <w:r>
                              <w:t xml:space="preserve">Patient identified by clinical staff member </w:t>
                            </w:r>
                          </w:p>
                          <w:p w14:paraId="1C9F9B49" w14:textId="77777777" w:rsidR="00307DDD" w:rsidRDefault="00307DDD" w:rsidP="00AF01AF">
                            <w:r>
                              <w:t>Verbal consent requested to explain study</w:t>
                            </w:r>
                          </w:p>
                          <w:p w14:paraId="321506C7" w14:textId="77777777" w:rsidR="00307DDD" w:rsidRDefault="00307DDD" w:rsidP="00AF01AF">
                            <w:r>
                              <w:t>Screening form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6D60AE" id="_x0000_s1048" type="#_x0000_t202" style="position:absolute;left:0;text-align:left;margin-left:120.75pt;margin-top:6.95pt;width:220.15pt;height:84.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">
                <v:textbox>
                  <w:txbxContent>
                    <w:p w14:paraId="15DEBA59" w14:textId="77777777" w:rsidR="00307DDD" w:rsidRDefault="00307DDD" w:rsidP="00AF01AF">
                      <w:r>
                        <w:t xml:space="preserve">Patient identified by clinical staff member </w:t>
                      </w:r>
                    </w:p>
                    <w:p w14:paraId="1C9F9B49" w14:textId="77777777" w:rsidR="00307DDD" w:rsidRDefault="00307DDD" w:rsidP="00AF01AF">
                      <w:r>
                        <w:t>Verbal consent requested to explain study</w:t>
                      </w:r>
                    </w:p>
                    <w:p w14:paraId="321506C7" w14:textId="77777777" w:rsidR="00307DDD" w:rsidRDefault="00307DDD" w:rsidP="00AF01AF">
                      <w:r>
                        <w:t>Screening form completed</w:t>
                      </w:r>
                    </w:p>
                  </w:txbxContent>
                </v:textbox>
              </v:shape>
            </w:pict>
          </mc:Fallback>
        </mc:AlternateContent>
      </w:r>
    </w:p>
    <w:p w14:paraId="2C74F376" w14:textId="77777777" w:rsidR="00AF01AF" w:rsidRDefault="00AF01AF" w:rsidP="00AF01AF">
      <w:pPr>
        <w:tabs>
          <w:tab w:val="left" w:pos="1843"/>
          <w:tab w:val="left" w:pos="6237"/>
        </w:tabs>
        <w:spacing w:after="100" w:afterAutospacing="1" w:line="360" w:lineRule="auto"/>
        <w:rPr>
          <w:rFonts w:cstheme="minorHAnsi"/>
        </w:rPr>
      </w:pPr>
      <w:r>
        <w:rPr>
          <w:rFonts w:cstheme="minorHAnsi"/>
          <w:noProof/>
          <w:lang w:eastAsia="en-GB"/>
        </w:rPr>
        <mc:AlternateContent>
          <mc:Choice Requires="wps">
            <w:drawing>
              <wp:anchor distT="0" distB="0" distL="114300" distR="114300" simplePos="0" relativeHeight="251936768" behindDoc="0" locked="0" layoutInCell="1" allowOverlap="1" wp14:anchorId="2398742D" wp14:editId="2AAD9873">
                <wp:simplePos x="0" y="0"/>
                <wp:positionH relativeFrom="column">
                  <wp:posOffset>4448175</wp:posOffset>
                </wp:positionH>
                <wp:positionV relativeFrom="paragraph">
                  <wp:posOffset>389890</wp:posOffset>
                </wp:positionV>
                <wp:extent cx="1966595" cy="669290"/>
                <wp:effectExtent l="0" t="0" r="14605" b="165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669290"/>
                        </a:xfrm>
                        <a:prstGeom prst="rect">
                          <a:avLst/>
                        </a:prstGeom>
                        <a:solidFill>
                          <a:srgbClr val="FFFFFF"/>
                        </a:solidFill>
                        <a:ln w="9525">
                          <a:solidFill>
                            <a:srgbClr val="000000"/>
                          </a:solidFill>
                          <a:miter lim="800000"/>
                          <a:headEnd/>
                          <a:tailEnd/>
                        </a:ln>
                      </wps:spPr>
                      <wps:txbx>
                        <w:txbxContent>
                          <w:p w14:paraId="1F8BCD3A" w14:textId="77777777" w:rsidR="00307DDD" w:rsidRDefault="00307DDD" w:rsidP="00AF01AF">
                            <w:r>
                              <w:t>Patient ineligible</w:t>
                            </w:r>
                          </w:p>
                          <w:p w14:paraId="514CE82F" w14:textId="77777777" w:rsidR="00307DDD" w:rsidRDefault="00307DDD" w:rsidP="00AF01AF">
                            <w:r>
                              <w:t>Patient declines to participate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98742D" id="_x0000_s1049" type="#_x0000_t202" style="position:absolute;margin-left:350.25pt;margin-top:30.7pt;width:154.85pt;height:52.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">
                <v:textbox>
                  <w:txbxContent>
                    <w:p w14:paraId="1F8BCD3A" w14:textId="77777777" w:rsidR="00307DDD" w:rsidRDefault="00307DDD" w:rsidP="00AF01AF">
                      <w:r>
                        <w:t>Patient ineligible</w:t>
                      </w:r>
                    </w:p>
                    <w:p w14:paraId="514CE82F" w14:textId="77777777" w:rsidR="00307DDD" w:rsidRDefault="00307DDD" w:rsidP="00AF01AF">
                      <w:r>
                        <w:t>Patient declines to participate</w:t>
                      </w:r>
                    </w:p>
                  </w:txbxContent>
                </v:textbox>
              </v:shape>
            </w:pict>
          </mc:Fallback>
        </mc:AlternateContent>
      </w:r>
      <w:r>
        <w:rPr>
          <w:rFonts w:cstheme="minorHAnsi"/>
          <w:noProof/>
          <w:lang w:eastAsia="en-GB"/>
        </w:rPr>
        <mc:AlternateContent>
          <mc:Choice Requires="wps">
            <w:drawing>
              <wp:anchor distT="0" distB="0" distL="114300" distR="114300" simplePos="0" relativeHeight="251926528" behindDoc="0" locked="0" layoutInCell="1" allowOverlap="1" wp14:anchorId="60BE2CCC" wp14:editId="7AC970B6">
                <wp:simplePos x="0" y="0"/>
                <wp:positionH relativeFrom="column">
                  <wp:posOffset>-504825</wp:posOffset>
                </wp:positionH>
                <wp:positionV relativeFrom="paragraph">
                  <wp:posOffset>30480</wp:posOffset>
                </wp:positionV>
                <wp:extent cx="1543050" cy="70485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04850"/>
                        </a:xfrm>
                        <a:prstGeom prst="rect">
                          <a:avLst/>
                        </a:prstGeom>
                        <a:solidFill>
                          <a:srgbClr val="A9C7FD"/>
                        </a:solidFill>
                        <a:ln w="9525">
                          <a:solidFill>
                            <a:srgbClr val="000000"/>
                          </a:solidFill>
                          <a:miter lim="800000"/>
                          <a:headEnd/>
                          <a:tailEnd/>
                        </a:ln>
                      </wps:spPr>
                      <wps:txbx>
                        <w:txbxContent>
                          <w:p w14:paraId="1D419846" w14:textId="0710A39A" w:rsidR="00307DDD" w:rsidRDefault="00307DDD" w:rsidP="00AF01AF">
                            <w:pPr>
                              <w:jc w:val="center"/>
                            </w:pPr>
                            <w:r>
                              <w:t xml:space="preserve">Between -30 to </w:t>
                            </w:r>
                            <w:r w:rsidR="00CB69F3">
                              <w:t>0</w:t>
                            </w:r>
                            <w:r>
                              <w:t xml:space="preserve"> days: screening and first approach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0BE2CCC" id="_x0000_t202" coordsize="21600,21600" o:spt="202" path="m,l,21600r21600,l21600,xe">
                <v:stroke joinstyle="miter"/>
                <v:path gradientshapeok="t" o:connecttype="rect"/>
              </v:shapetype>
              <v:shape id="_x0000_s1050" type="#_x0000_t202" style="position:absolute;margin-left:-39.75pt;margin-top:2.4pt;width:121.5pt;height:5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" fillcolor="#a9c7fd">
                <v:textbox>
                  <w:txbxContent>
                    <w:p w14:paraId="1D419846" w14:textId="0710A39A" w:rsidR="00307DDD" w:rsidRDefault="00307DDD" w:rsidP="00AF01AF">
                      <w:pPr>
                        <w:jc w:val="center"/>
                      </w:pPr>
                      <w:r>
                        <w:t xml:space="preserve">Between -30 to </w:t>
                      </w:r>
                      <w:r w:rsidR="00CB69F3">
                        <w:t>0</w:t>
                      </w:r>
                      <w:r>
                        <w:t xml:space="preserve"> days: screening and first approach </w:t>
                      </w:r>
                    </w:p>
                  </w:txbxContent>
                </v:textbox>
              </v:shape>
            </w:pict>
          </mc:Fallback>
        </mc:AlternateContent>
      </w:r>
    </w:p>
    <w:p w14:paraId="1DACBA22" w14:textId="77777777" w:rsidR="00AF01AF" w:rsidRDefault="00AF01AF" w:rsidP="00AF01AF">
      <w:pPr>
        <w:rPr>
          <w:lang w:eastAsia="en-GB"/>
        </w:rPr>
      </w:pPr>
      <w:r>
        <w:rPr>
          <w:rFonts w:cstheme="minorHAnsi"/>
          <w:noProof/>
          <w:lang w:eastAsia="en-GB"/>
        </w:rPr>
        <mc:AlternateContent>
          <mc:Choice Requires="wps">
            <w:drawing>
              <wp:anchor distT="0" distB="0" distL="114300" distR="114300" simplePos="0" relativeHeight="251928576" behindDoc="0" locked="0" layoutInCell="1" allowOverlap="1" wp14:anchorId="1CF5F7D2" wp14:editId="2330F6F4">
                <wp:simplePos x="0" y="0"/>
                <wp:positionH relativeFrom="column">
                  <wp:posOffset>-209550</wp:posOffset>
                </wp:positionH>
                <wp:positionV relativeFrom="paragraph">
                  <wp:posOffset>3302000</wp:posOffset>
                </wp:positionV>
                <wp:extent cx="3022600" cy="1209675"/>
                <wp:effectExtent l="0" t="0" r="2540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209675"/>
                        </a:xfrm>
                        <a:prstGeom prst="rect">
                          <a:avLst/>
                        </a:prstGeom>
                        <a:solidFill>
                          <a:srgbClr val="FFFFFF"/>
                        </a:solidFill>
                        <a:ln w="9525">
                          <a:solidFill>
                            <a:srgbClr val="000000"/>
                          </a:solidFill>
                          <a:miter lim="800000"/>
                          <a:headEnd/>
                          <a:tailEnd/>
                        </a:ln>
                      </wps:spPr>
                      <wps:txbx>
                        <w:txbxContent>
                          <w:p w14:paraId="31EFF865" w14:textId="77777777" w:rsidR="00307DDD" w:rsidRDefault="00307DDD" w:rsidP="00AF01AF">
                            <w:r>
                              <w:t xml:space="preserve">Patient is allocated to </w:t>
                            </w:r>
                            <w:r>
                              <w:rPr>
                                <w:b/>
                              </w:rPr>
                              <w:t>SITTING</w:t>
                            </w:r>
                            <w:r>
                              <w:t xml:space="preserve"> group . Patient stays seated (vertical) for 10 min after GON block procedure</w:t>
                            </w:r>
                          </w:p>
                          <w:p w14:paraId="5E18FC67" w14:textId="77777777" w:rsidR="00307DDD" w:rsidRPr="00CD3AB8" w:rsidRDefault="00307DDD" w:rsidP="00AF01AF">
                            <w:r>
                              <w:t>Stratification by headache disorder (</w:t>
                            </w:r>
                            <w:r w:rsidRPr="00CD3AB8">
                              <w:rPr>
                                <w:b/>
                              </w:rPr>
                              <w:t xml:space="preserve">migraine </w:t>
                            </w:r>
                            <w:r>
                              <w:t xml:space="preserve">vs </w:t>
                            </w:r>
                            <w:r w:rsidRPr="00CD3AB8">
                              <w:rPr>
                                <w:b/>
                              </w:rPr>
                              <w:t>non-migraine</w:t>
                            </w:r>
                            <w:r>
                              <w:t>)</w:t>
                            </w:r>
                          </w:p>
                          <w:p w14:paraId="7F97E0B8" w14:textId="77777777" w:rsidR="00307DDD" w:rsidRDefault="00307DDD" w:rsidP="00AF01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F5F7D2" id="_x0000_s1051" type="#_x0000_t202" style="position:absolute;margin-left:-16.5pt;margin-top:260pt;width:238pt;height:95.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L9JwIAAE4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">
                <v:textbox>
                  <w:txbxContent>
                    <w:p w14:paraId="31EFF865" w14:textId="77777777" w:rsidR="00307DDD" w:rsidRDefault="00307DDD" w:rsidP="00AF01AF">
                      <w:r>
                        <w:t xml:space="preserve">Patient is allocated to </w:t>
                      </w:r>
                      <w:r>
                        <w:rPr>
                          <w:b/>
                        </w:rPr>
                        <w:t>SITTING</w:t>
                      </w:r>
                      <w:r>
                        <w:t xml:space="preserve"> </w:t>
                      </w:r>
                      <w:proofErr w:type="gramStart"/>
                      <w:r>
                        <w:t>group .</w:t>
                      </w:r>
                      <w:proofErr w:type="gramEnd"/>
                      <w:r>
                        <w:t xml:space="preserve"> Patient stays seated (vertical) for 10 min after GON block procedure</w:t>
                      </w:r>
                    </w:p>
                    <w:p w14:paraId="5E18FC67" w14:textId="77777777" w:rsidR="00307DDD" w:rsidRPr="00CD3AB8" w:rsidRDefault="00307DDD" w:rsidP="00AF01AF">
                      <w:r>
                        <w:t>Stratification by headache disorder (</w:t>
                      </w:r>
                      <w:r w:rsidRPr="00CD3AB8">
                        <w:rPr>
                          <w:b/>
                        </w:rPr>
                        <w:t xml:space="preserve">migraine </w:t>
                      </w:r>
                      <w:r>
                        <w:t xml:space="preserve">vs </w:t>
                      </w:r>
                      <w:r w:rsidRPr="00CD3AB8">
                        <w:rPr>
                          <w:b/>
                        </w:rPr>
                        <w:t>non-migraine</w:t>
                      </w:r>
                      <w:r>
                        <w:t>)</w:t>
                      </w:r>
                    </w:p>
                    <w:p w14:paraId="7F97E0B8" w14:textId="77777777" w:rsidR="00307DDD" w:rsidRDefault="00307DDD" w:rsidP="00AF01AF"/>
                  </w:txbxContent>
                </v:textbox>
              </v:shape>
            </w:pict>
          </mc:Fallback>
        </mc:AlternateContent>
      </w:r>
      <w:r>
        <w:rPr>
          <w:rFonts w:cstheme="minorHAnsi"/>
          <w:noProof/>
          <w:lang w:eastAsia="en-GB"/>
        </w:rPr>
        <mc:AlternateContent>
          <mc:Choice Requires="wps">
            <w:drawing>
              <wp:anchor distT="0" distB="0" distL="114300" distR="114300" simplePos="0" relativeHeight="251939840" behindDoc="0" locked="0" layoutInCell="1" allowOverlap="1" wp14:anchorId="287EA2F1" wp14:editId="1D3DC926">
                <wp:simplePos x="0" y="0"/>
                <wp:positionH relativeFrom="column">
                  <wp:posOffset>3000375</wp:posOffset>
                </wp:positionH>
                <wp:positionV relativeFrom="paragraph">
                  <wp:posOffset>3311525</wp:posOffset>
                </wp:positionV>
                <wp:extent cx="3194050" cy="1200150"/>
                <wp:effectExtent l="0" t="0" r="2540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200150"/>
                        </a:xfrm>
                        <a:prstGeom prst="rect">
                          <a:avLst/>
                        </a:prstGeom>
                        <a:solidFill>
                          <a:srgbClr val="FFFFFF"/>
                        </a:solidFill>
                        <a:ln w="9525">
                          <a:solidFill>
                            <a:srgbClr val="000000"/>
                          </a:solidFill>
                          <a:miter lim="800000"/>
                          <a:headEnd/>
                          <a:tailEnd/>
                        </a:ln>
                      </wps:spPr>
                      <wps:txbx>
                        <w:txbxContent>
                          <w:p w14:paraId="6AD0010A" w14:textId="77777777" w:rsidR="00307DDD" w:rsidRDefault="00307DDD" w:rsidP="00AF01AF">
                            <w:r>
                              <w:t xml:space="preserve">Patient is allocated to </w:t>
                            </w:r>
                            <w:r>
                              <w:rPr>
                                <w:b/>
                              </w:rPr>
                              <w:t>SUPINE</w:t>
                            </w:r>
                            <w:r>
                              <w:t xml:space="preserve"> group. Patient lies down (horizontal) for 10 min directly after GON block procedure</w:t>
                            </w:r>
                          </w:p>
                          <w:p w14:paraId="48C4C4C9" w14:textId="77777777" w:rsidR="00307DDD" w:rsidRPr="00CD3AB8" w:rsidRDefault="00307DDD" w:rsidP="00AF01AF">
                            <w:r>
                              <w:t>Stratification by headache disorder (</w:t>
                            </w:r>
                            <w:r w:rsidRPr="00CD3AB8">
                              <w:rPr>
                                <w:b/>
                              </w:rPr>
                              <w:t xml:space="preserve">migraine </w:t>
                            </w:r>
                            <w:r>
                              <w:t xml:space="preserve">vs </w:t>
                            </w:r>
                            <w:r w:rsidRPr="00CD3AB8">
                              <w:rPr>
                                <w:b/>
                              </w:rPr>
                              <w:t>non-migraine</w:t>
                            </w:r>
                            <w:r>
                              <w:t>)</w:t>
                            </w:r>
                          </w:p>
                          <w:p w14:paraId="3FBE2478" w14:textId="77777777" w:rsidR="00307DDD" w:rsidRDefault="00307DDD" w:rsidP="00AF01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7EA2F1" id="_x0000_s1052" type="#_x0000_t202" style="position:absolute;margin-left:236.25pt;margin-top:260.75pt;width:251.5pt;height:9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">
                <v:textbox>
                  <w:txbxContent>
                    <w:p w14:paraId="6AD0010A" w14:textId="77777777" w:rsidR="00307DDD" w:rsidRDefault="00307DDD" w:rsidP="00AF01AF">
                      <w:r>
                        <w:t xml:space="preserve">Patient is allocated to </w:t>
                      </w:r>
                      <w:r>
                        <w:rPr>
                          <w:b/>
                        </w:rPr>
                        <w:t>SUPINE</w:t>
                      </w:r>
                      <w:r>
                        <w:t xml:space="preserve"> group. Patient lies down (horizontal) for 10 min directly after GON block procedure</w:t>
                      </w:r>
                    </w:p>
                    <w:p w14:paraId="48C4C4C9" w14:textId="77777777" w:rsidR="00307DDD" w:rsidRPr="00CD3AB8" w:rsidRDefault="00307DDD" w:rsidP="00AF01AF">
                      <w:r>
                        <w:t>Stratification by headache disorder (</w:t>
                      </w:r>
                      <w:r w:rsidRPr="00CD3AB8">
                        <w:rPr>
                          <w:b/>
                        </w:rPr>
                        <w:t xml:space="preserve">migraine </w:t>
                      </w:r>
                      <w:r>
                        <w:t xml:space="preserve">vs </w:t>
                      </w:r>
                      <w:r w:rsidRPr="00CD3AB8">
                        <w:rPr>
                          <w:b/>
                        </w:rPr>
                        <w:t>non-migraine</w:t>
                      </w:r>
                      <w:r>
                        <w:t>)</w:t>
                      </w:r>
                    </w:p>
                    <w:p w14:paraId="3FBE2478" w14:textId="77777777" w:rsidR="00307DDD" w:rsidRDefault="00307DDD" w:rsidP="00AF01AF"/>
                  </w:txbxContent>
                </v:textbox>
              </v:shape>
            </w:pict>
          </mc:Fallback>
        </mc:AlternateContent>
      </w:r>
      <w:r>
        <w:rPr>
          <w:rFonts w:cstheme="minorHAnsi"/>
          <w:noProof/>
          <w:lang w:eastAsia="en-GB"/>
        </w:rPr>
        <mc:AlternateContent>
          <mc:Choice Requires="wps">
            <w:drawing>
              <wp:anchor distT="0" distB="0" distL="114300" distR="114300" simplePos="0" relativeHeight="251944960" behindDoc="0" locked="0" layoutInCell="1" allowOverlap="1" wp14:anchorId="665A8939" wp14:editId="3A4F486B">
                <wp:simplePos x="0" y="0"/>
                <wp:positionH relativeFrom="column">
                  <wp:posOffset>4457700</wp:posOffset>
                </wp:positionH>
                <wp:positionV relativeFrom="paragraph">
                  <wp:posOffset>4454525</wp:posOffset>
                </wp:positionV>
                <wp:extent cx="1270" cy="228600"/>
                <wp:effectExtent l="95250" t="0" r="7493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BF54D6" id="Straight Arrow Connector 29" o:spid="_x0000_s1026" type="#_x0000_t32" style="position:absolute;margin-left:351pt;margin-top:350.75pt;width:.1pt;height:18pt;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34720" behindDoc="0" locked="0" layoutInCell="1" allowOverlap="1" wp14:anchorId="0E99FC41" wp14:editId="446EF2C0">
                <wp:simplePos x="0" y="0"/>
                <wp:positionH relativeFrom="column">
                  <wp:posOffset>1514475</wp:posOffset>
                </wp:positionH>
                <wp:positionV relativeFrom="paragraph">
                  <wp:posOffset>4454525</wp:posOffset>
                </wp:positionV>
                <wp:extent cx="0" cy="228600"/>
                <wp:effectExtent l="95250" t="0" r="57150" b="571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95CB50" id="Straight Arrow Connector 31" o:spid="_x0000_s1026" type="#_x0000_t32" style="position:absolute;margin-left:119.25pt;margin-top:350.75pt;width:0;height:1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29600" behindDoc="0" locked="0" layoutInCell="1" allowOverlap="1" wp14:anchorId="6F637EDF" wp14:editId="57072A05">
                <wp:simplePos x="0" y="0"/>
                <wp:positionH relativeFrom="column">
                  <wp:posOffset>400050</wp:posOffset>
                </wp:positionH>
                <wp:positionV relativeFrom="paragraph">
                  <wp:posOffset>4673600</wp:posOffset>
                </wp:positionV>
                <wp:extent cx="5372100" cy="523875"/>
                <wp:effectExtent l="0" t="0" r="19050"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23875"/>
                        </a:xfrm>
                        <a:prstGeom prst="rect">
                          <a:avLst/>
                        </a:prstGeom>
                        <a:solidFill>
                          <a:srgbClr val="FFFFFF"/>
                        </a:solidFill>
                        <a:ln w="9525">
                          <a:solidFill>
                            <a:srgbClr val="000000"/>
                          </a:solidFill>
                          <a:miter lim="800000"/>
                          <a:headEnd/>
                          <a:tailEnd/>
                        </a:ln>
                      </wps:spPr>
                      <wps:txbx>
                        <w:txbxContent>
                          <w:p w14:paraId="4E99DDDA" w14:textId="77777777" w:rsidR="00307DDD" w:rsidRPr="00680D67" w:rsidRDefault="00307DDD" w:rsidP="00AF01AF">
                            <w:r w:rsidRPr="00680D67">
                              <w:t xml:space="preserve">Continue daily use of the Curelator App until </w:t>
                            </w:r>
                            <w:r>
                              <w:t xml:space="preserve">day 90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637EDF" id="_x0000_s1053" type="#_x0000_t202" style="position:absolute;margin-left:31.5pt;margin-top:368pt;width:423pt;height:41.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">
                <v:textbox>
                  <w:txbxContent>
                    <w:p w14:paraId="4E99DDDA" w14:textId="77777777" w:rsidR="00307DDD" w:rsidRPr="00680D67" w:rsidRDefault="00307DDD" w:rsidP="00AF01AF">
                      <w:r w:rsidRPr="00680D67">
                        <w:t xml:space="preserve">Continue daily use of the </w:t>
                      </w:r>
                      <w:proofErr w:type="spellStart"/>
                      <w:r w:rsidRPr="00680D67">
                        <w:t>Curelator</w:t>
                      </w:r>
                      <w:proofErr w:type="spellEnd"/>
                      <w:r w:rsidRPr="00680D67">
                        <w:t xml:space="preserve"> App until </w:t>
                      </w:r>
                      <w:r>
                        <w:t xml:space="preserve">day 90 </w:t>
                      </w:r>
                    </w:p>
                  </w:txbxContent>
                </v:textbox>
              </v:shape>
            </w:pict>
          </mc:Fallback>
        </mc:AlternateContent>
      </w:r>
      <w:r>
        <w:rPr>
          <w:rFonts w:cstheme="minorHAnsi"/>
          <w:noProof/>
          <w:lang w:eastAsia="en-GB"/>
        </w:rPr>
        <mc:AlternateContent>
          <mc:Choice Requires="wps">
            <w:drawing>
              <wp:anchor distT="4294967295" distB="4294967295" distL="114300" distR="114300" simplePos="0" relativeHeight="251943936" behindDoc="0" locked="0" layoutInCell="1" allowOverlap="1" wp14:anchorId="48E3E924" wp14:editId="6A73F66C">
                <wp:simplePos x="0" y="0"/>
                <wp:positionH relativeFrom="column">
                  <wp:posOffset>1545590</wp:posOffset>
                </wp:positionH>
                <wp:positionV relativeFrom="paragraph">
                  <wp:posOffset>3133725</wp:posOffset>
                </wp:positionV>
                <wp:extent cx="2914015" cy="0"/>
                <wp:effectExtent l="0" t="0" r="1968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4015" cy="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2BFA7D" id="Straight Arrow Connector 33" o:spid="_x0000_s1026" type="#_x0000_t32" style="position:absolute;margin-left:121.7pt;margin-top:246.75pt;width:229.45pt;height:0;z-index:25194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" strokecolor="#4579b8 [3044]">
                <o:lock v:ext="edit" shapetype="f"/>
              </v:shape>
            </w:pict>
          </mc:Fallback>
        </mc:AlternateContent>
      </w:r>
      <w:r>
        <w:rPr>
          <w:rFonts w:cstheme="minorHAnsi"/>
          <w:noProof/>
          <w:lang w:eastAsia="en-GB"/>
        </w:rPr>
        <mc:AlternateContent>
          <mc:Choice Requires="wps">
            <w:drawing>
              <wp:anchor distT="0" distB="0" distL="114300" distR="114300" simplePos="0" relativeHeight="251941888" behindDoc="0" locked="0" layoutInCell="1" allowOverlap="1" wp14:anchorId="7DC18019" wp14:editId="035C2A62">
                <wp:simplePos x="0" y="0"/>
                <wp:positionH relativeFrom="column">
                  <wp:posOffset>1534160</wp:posOffset>
                </wp:positionH>
                <wp:positionV relativeFrom="paragraph">
                  <wp:posOffset>3131820</wp:posOffset>
                </wp:positionV>
                <wp:extent cx="10160" cy="180340"/>
                <wp:effectExtent l="76200" t="0" r="66040" b="4826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180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4E21A2" id="Straight Arrow Connector 37" o:spid="_x0000_s1026" type="#_x0000_t32" style="position:absolute;margin-left:120.8pt;margin-top:246.6pt;width:.8pt;height:14.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31648" behindDoc="0" locked="0" layoutInCell="1" allowOverlap="1" wp14:anchorId="01D2A947" wp14:editId="09B4BAB3">
                <wp:simplePos x="0" y="0"/>
                <wp:positionH relativeFrom="column">
                  <wp:posOffset>4447540</wp:posOffset>
                </wp:positionH>
                <wp:positionV relativeFrom="paragraph">
                  <wp:posOffset>3129915</wp:posOffset>
                </wp:positionV>
                <wp:extent cx="10795" cy="180975"/>
                <wp:effectExtent l="76200" t="0" r="65405" b="6667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E5EAB0" id="Straight Arrow Connector 38" o:spid="_x0000_s1026" type="#_x0000_t32" style="position:absolute;margin-left:350.2pt;margin-top:246.45pt;width:.85pt;height:14.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" strokecolor="#4579b8 [3044]">
                <v:stroke endarrow="open"/>
                <o:lock v:ext="edit" shapetype="f"/>
              </v:shape>
            </w:pict>
          </mc:Fallback>
        </mc:AlternateContent>
      </w:r>
      <w:r>
        <w:rPr>
          <w:rFonts w:cstheme="minorHAnsi"/>
          <w:noProof/>
          <w:lang w:eastAsia="en-GB"/>
        </w:rPr>
        <mc:AlternateContent>
          <mc:Choice Requires="wps">
            <w:drawing>
              <wp:anchor distT="0" distB="0" distL="114299" distR="114299" simplePos="0" relativeHeight="251942912" behindDoc="0" locked="0" layoutInCell="1" allowOverlap="1" wp14:anchorId="756B1774" wp14:editId="286FB757">
                <wp:simplePos x="0" y="0"/>
                <wp:positionH relativeFrom="column">
                  <wp:posOffset>2838450</wp:posOffset>
                </wp:positionH>
                <wp:positionV relativeFrom="paragraph">
                  <wp:posOffset>2978150</wp:posOffset>
                </wp:positionV>
                <wp:extent cx="0" cy="145415"/>
                <wp:effectExtent l="0" t="0" r="19050" b="2603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415"/>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B9BAF2" id="Straight Arrow Connector 39" o:spid="_x0000_s1026" type="#_x0000_t32" style="position:absolute;margin-left:223.5pt;margin-top:234.5pt;width:0;height:11.45pt;z-index:25194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" strokecolor="#4579b8 [3044]">
                <o:lock v:ext="edit" shapetype="f"/>
              </v:shape>
            </w:pict>
          </mc:Fallback>
        </mc:AlternateContent>
      </w:r>
      <w:r>
        <w:rPr>
          <w:rFonts w:cstheme="minorHAnsi"/>
          <w:noProof/>
          <w:lang w:eastAsia="en-GB"/>
        </w:rPr>
        <mc:AlternateContent>
          <mc:Choice Requires="wps">
            <w:drawing>
              <wp:anchor distT="0" distB="0" distL="114300" distR="114300" simplePos="0" relativeHeight="251924480" behindDoc="0" locked="0" layoutInCell="1" allowOverlap="1" wp14:anchorId="60D9590C" wp14:editId="0D3A1667">
                <wp:simplePos x="0" y="0"/>
                <wp:positionH relativeFrom="column">
                  <wp:posOffset>1466850</wp:posOffset>
                </wp:positionH>
                <wp:positionV relativeFrom="paragraph">
                  <wp:posOffset>2397125</wp:posOffset>
                </wp:positionV>
                <wp:extent cx="2862580" cy="581025"/>
                <wp:effectExtent l="0" t="0" r="13970" b="285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14:paraId="71C818D9" w14:textId="77777777" w:rsidR="00307DDD" w:rsidRDefault="00307DDD" w:rsidP="00AF01AF">
                            <w:r>
                              <w:t xml:space="preserve">Patients are randomised </w:t>
                            </w:r>
                          </w:p>
                          <w:p w14:paraId="246E310C" w14:textId="77777777" w:rsidR="00307DDD" w:rsidRPr="00AE1BF2" w:rsidRDefault="00307DDD" w:rsidP="00AF01AF">
                            <w:pPr>
                              <w:rPr>
                                <w:b/>
                              </w:rPr>
                            </w:pPr>
                            <w:r w:rsidRPr="00AE1BF2">
                              <w:rPr>
                                <w:b/>
                              </w:rPr>
                              <w:t>Visit 2: GON block visit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D9590C" id="_x0000_s1054" type="#_x0000_t202" style="position:absolute;margin-left:115.5pt;margin-top:188.75pt;width:225.4pt;height:45.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">
                <v:textbox>
                  <w:txbxContent>
                    <w:p w14:paraId="71C818D9" w14:textId="77777777" w:rsidR="00307DDD" w:rsidRDefault="00307DDD" w:rsidP="00AF01AF">
                      <w:r>
                        <w:t xml:space="preserve">Patients are randomised </w:t>
                      </w:r>
                    </w:p>
                    <w:p w14:paraId="246E310C" w14:textId="77777777" w:rsidR="00307DDD" w:rsidRPr="00AE1BF2" w:rsidRDefault="00307DDD" w:rsidP="00AF01AF">
                      <w:pPr>
                        <w:rPr>
                          <w:b/>
                        </w:rPr>
                      </w:pPr>
                      <w:r w:rsidRPr="00AE1BF2">
                        <w:rPr>
                          <w:b/>
                        </w:rPr>
                        <w:t>Visit 2: GON block visit</w:t>
                      </w:r>
                    </w:p>
                  </w:txbxContent>
                </v:textbox>
              </v:shape>
            </w:pict>
          </mc:Fallback>
        </mc:AlternateContent>
      </w:r>
      <w:r>
        <w:rPr>
          <w:rFonts w:cstheme="minorHAnsi"/>
          <w:noProof/>
          <w:lang w:eastAsia="en-GB"/>
        </w:rPr>
        <mc:AlternateContent>
          <mc:Choice Requires="wps">
            <w:drawing>
              <wp:anchor distT="0" distB="0" distL="114300" distR="114300" simplePos="0" relativeHeight="251940864" behindDoc="0" locked="0" layoutInCell="1" allowOverlap="1" wp14:anchorId="087A1642" wp14:editId="4EB4953A">
                <wp:simplePos x="0" y="0"/>
                <wp:positionH relativeFrom="column">
                  <wp:posOffset>2822575</wp:posOffset>
                </wp:positionH>
                <wp:positionV relativeFrom="paragraph">
                  <wp:posOffset>2111375</wp:posOffset>
                </wp:positionV>
                <wp:extent cx="0" cy="257175"/>
                <wp:effectExtent l="95250" t="0" r="57150" b="666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0056AF" id="Straight Arrow Connector 41" o:spid="_x0000_s1026" type="#_x0000_t32" style="position:absolute;margin-left:222.25pt;margin-top:166.25pt;width:0;height:20.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38816" behindDoc="0" locked="0" layoutInCell="1" allowOverlap="1" wp14:anchorId="00CDB534" wp14:editId="6EAD4B47">
                <wp:simplePos x="0" y="0"/>
                <wp:positionH relativeFrom="column">
                  <wp:posOffset>923925</wp:posOffset>
                </wp:positionH>
                <wp:positionV relativeFrom="paragraph">
                  <wp:posOffset>704215</wp:posOffset>
                </wp:positionV>
                <wp:extent cx="4762500" cy="1409700"/>
                <wp:effectExtent l="0" t="0" r="19050"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09700"/>
                        </a:xfrm>
                        <a:prstGeom prst="rect">
                          <a:avLst/>
                        </a:prstGeom>
                        <a:solidFill>
                          <a:srgbClr val="FFFFFF"/>
                        </a:solidFill>
                        <a:ln w="9525">
                          <a:solidFill>
                            <a:srgbClr val="000000"/>
                          </a:solidFill>
                          <a:miter lim="800000"/>
                          <a:headEnd/>
                          <a:tailEnd/>
                        </a:ln>
                      </wps:spPr>
                      <wps:txbx>
                        <w:txbxContent>
                          <w:p w14:paraId="1E29CF4F" w14:textId="77777777" w:rsidR="00307DDD" w:rsidRPr="00AE1BF2" w:rsidRDefault="00307DDD" w:rsidP="00AF01AF">
                            <w:pPr>
                              <w:spacing w:after="240"/>
                              <w:rPr>
                                <w:b/>
                              </w:rPr>
                            </w:pPr>
                            <w:r w:rsidRPr="00AE1BF2">
                              <w:rPr>
                                <w:b/>
                              </w:rPr>
                              <w:t>Visit 1: informed consent</w:t>
                            </w:r>
                            <w:r>
                              <w:rPr>
                                <w:b/>
                              </w:rPr>
                              <w:t xml:space="preserve"> &amp; baseline</w:t>
                            </w:r>
                          </w:p>
                          <w:p w14:paraId="4502BE39" w14:textId="77777777" w:rsidR="00307DDD" w:rsidRDefault="00307DDD" w:rsidP="00AF01AF">
                            <w:pPr>
                              <w:spacing w:after="240"/>
                            </w:pPr>
                            <w:r>
                              <w:t xml:space="preserve">Patients have sufficient time to consider the study and ask questions; Consent is obtained, and recording of baseline measures and demographics. </w:t>
                            </w:r>
                          </w:p>
                          <w:p w14:paraId="15487736" w14:textId="2460ECF7" w:rsidR="00307DDD" w:rsidRDefault="00307DDD" w:rsidP="00AF01AF">
                            <w:pPr>
                              <w:spacing w:after="240"/>
                            </w:pPr>
                            <w:r>
                              <w:t>Commence daily use of the Curelator App [</w:t>
                            </w:r>
                            <w:r w:rsidR="00CB69F3">
                              <w:t xml:space="preserve">no minimum number of  </w:t>
                            </w:r>
                            <w:r>
                              <w:t>days baseline data – can be completed at any stage within -30 to 0 days window]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CDB534" id="_x0000_s1055" type="#_x0000_t202" style="position:absolute;margin-left:72.75pt;margin-top:55.45pt;width:375pt;height:11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7JwIAAE4EAAAOAAAAZHJzL2Uyb0RvYy54bWysVM1u2zAMvg/YOwi6L3YMp2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">
                <v:textbox>
                  <w:txbxContent>
                    <w:p w14:paraId="1E29CF4F" w14:textId="77777777" w:rsidR="00307DDD" w:rsidRPr="00AE1BF2" w:rsidRDefault="00307DDD" w:rsidP="00AF01AF">
                      <w:pPr>
                        <w:spacing w:after="240"/>
                        <w:rPr>
                          <w:b/>
                        </w:rPr>
                      </w:pPr>
                      <w:r w:rsidRPr="00AE1BF2">
                        <w:rPr>
                          <w:b/>
                        </w:rPr>
                        <w:t>Visit 1: informed consent</w:t>
                      </w:r>
                      <w:r>
                        <w:rPr>
                          <w:b/>
                        </w:rPr>
                        <w:t xml:space="preserve"> &amp; baseline</w:t>
                      </w:r>
                    </w:p>
                    <w:p w14:paraId="4502BE39" w14:textId="77777777" w:rsidR="00307DDD" w:rsidRDefault="00307DDD" w:rsidP="00AF01AF">
                      <w:pPr>
                        <w:spacing w:after="240"/>
                      </w:pPr>
                      <w:r>
                        <w:t xml:space="preserve">Patients have sufficient time to consider the study and ask questions; Consent is obtained, and recording of baseline measures and demographics. </w:t>
                      </w:r>
                    </w:p>
                    <w:p w14:paraId="15487736" w14:textId="2460ECF7" w:rsidR="00307DDD" w:rsidRDefault="00307DDD" w:rsidP="00AF01AF">
                      <w:pPr>
                        <w:spacing w:after="240"/>
                      </w:pPr>
                      <w:r>
                        <w:t xml:space="preserve">Commence daily use of the </w:t>
                      </w:r>
                      <w:proofErr w:type="spellStart"/>
                      <w:r>
                        <w:t>Curelator</w:t>
                      </w:r>
                      <w:proofErr w:type="spellEnd"/>
                      <w:r>
                        <w:t xml:space="preserve"> App [</w:t>
                      </w:r>
                      <w:r w:rsidR="00CB69F3">
                        <w:t xml:space="preserve">no minimum number </w:t>
                      </w:r>
                      <w:proofErr w:type="gramStart"/>
                      <w:r w:rsidR="00CB69F3">
                        <w:t xml:space="preserve">of  </w:t>
                      </w:r>
                      <w:r>
                        <w:t>days</w:t>
                      </w:r>
                      <w:proofErr w:type="gramEnd"/>
                      <w:r>
                        <w:t xml:space="preserve"> baseline data – can be completed at any stage within -30 to 0 days window]</w:t>
                      </w:r>
                    </w:p>
                  </w:txbxContent>
                </v:textbox>
              </v:shape>
            </w:pict>
          </mc:Fallback>
        </mc:AlternateContent>
      </w:r>
      <w:r>
        <w:rPr>
          <w:rFonts w:cstheme="minorHAnsi"/>
          <w:noProof/>
          <w:lang w:eastAsia="en-GB"/>
        </w:rPr>
        <mc:AlternateContent>
          <mc:Choice Requires="wps">
            <w:drawing>
              <wp:anchor distT="0" distB="0" distL="114300" distR="114300" simplePos="0" relativeHeight="251935744" behindDoc="0" locked="0" layoutInCell="1" allowOverlap="1" wp14:anchorId="092DD643" wp14:editId="3E8183C2">
                <wp:simplePos x="0" y="0"/>
                <wp:positionH relativeFrom="column">
                  <wp:posOffset>2762250</wp:posOffset>
                </wp:positionH>
                <wp:positionV relativeFrom="paragraph">
                  <wp:posOffset>303530</wp:posOffset>
                </wp:positionV>
                <wp:extent cx="9525" cy="402590"/>
                <wp:effectExtent l="76200" t="0" r="85725" b="5461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02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BA1217" id="Straight Arrow Connector 44" o:spid="_x0000_s1026" type="#_x0000_t32" style="position:absolute;margin-left:217.5pt;margin-top:23.9pt;width:.75pt;height:31.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" strokecolor="#4579b8 [3044]">
                <v:stroke endarrow="open"/>
                <o:lock v:ext="edit" shapetype="f"/>
              </v:shape>
            </w:pict>
          </mc:Fallback>
        </mc:AlternateContent>
      </w:r>
      <w:r>
        <w:rPr>
          <w:rFonts w:cstheme="minorHAnsi"/>
          <w:noProof/>
          <w:lang w:eastAsia="en-GB"/>
        </w:rPr>
        <mc:AlternateContent>
          <mc:Choice Requires="wps">
            <w:drawing>
              <wp:anchor distT="4294967295" distB="4294967295" distL="114300" distR="114300" simplePos="0" relativeHeight="251937792" behindDoc="0" locked="0" layoutInCell="1" allowOverlap="1" wp14:anchorId="09A884E5" wp14:editId="20FEE962">
                <wp:simplePos x="0" y="0"/>
                <wp:positionH relativeFrom="column">
                  <wp:posOffset>2781300</wp:posOffset>
                </wp:positionH>
                <wp:positionV relativeFrom="paragraph">
                  <wp:posOffset>492125</wp:posOffset>
                </wp:positionV>
                <wp:extent cx="1685925" cy="0"/>
                <wp:effectExtent l="0" t="76200" r="28575" b="1143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3B4315" id="Straight Arrow Connector 45" o:spid="_x0000_s1026" type="#_x0000_t32" style="position:absolute;margin-left:219pt;margin-top:38.75pt;width:132.75pt;height:0;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30624" behindDoc="0" locked="0" layoutInCell="1" allowOverlap="1" wp14:anchorId="6E4C242C" wp14:editId="7A14A870">
                <wp:simplePos x="0" y="0"/>
                <wp:positionH relativeFrom="column">
                  <wp:posOffset>1038225</wp:posOffset>
                </wp:positionH>
                <wp:positionV relativeFrom="paragraph">
                  <wp:posOffset>5435600</wp:posOffset>
                </wp:positionV>
                <wp:extent cx="5105400" cy="2637790"/>
                <wp:effectExtent l="0" t="0" r="19050" b="1016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637790"/>
                        </a:xfrm>
                        <a:prstGeom prst="rect">
                          <a:avLst/>
                        </a:prstGeom>
                        <a:solidFill>
                          <a:srgbClr val="FFFFFF"/>
                        </a:solidFill>
                        <a:ln w="9525">
                          <a:solidFill>
                            <a:srgbClr val="000000"/>
                          </a:solidFill>
                          <a:miter lim="800000"/>
                          <a:headEnd/>
                          <a:tailEnd/>
                        </a:ln>
                      </wps:spPr>
                      <wps:txbx>
                        <w:txbxContent>
                          <w:p w14:paraId="09497852" w14:textId="77777777" w:rsidR="00307DDD" w:rsidRPr="00AE1BF2" w:rsidRDefault="00307DDD" w:rsidP="00AF01AF">
                            <w:pPr>
                              <w:rPr>
                                <w:b/>
                              </w:rPr>
                            </w:pPr>
                            <w:r w:rsidRPr="00AE1BF2">
                              <w:rPr>
                                <w:b/>
                              </w:rPr>
                              <w:t>Visit 3</w:t>
                            </w:r>
                            <w:r>
                              <w:rPr>
                                <w:b/>
                              </w:rPr>
                              <w:t xml:space="preserve"> (30 days) and 4 (90 days)</w:t>
                            </w:r>
                            <w:r w:rsidRPr="00AE1BF2">
                              <w:rPr>
                                <w:b/>
                              </w:rPr>
                              <w:t>: follow-up visit</w:t>
                            </w:r>
                            <w:r>
                              <w:rPr>
                                <w:b/>
                              </w:rPr>
                              <w:t>s</w:t>
                            </w:r>
                          </w:p>
                          <w:p w14:paraId="6299A29A" w14:textId="77777777" w:rsidR="00307DDD" w:rsidRDefault="00307DDD" w:rsidP="00AF01AF">
                            <w:r>
                              <w:t>Patient-reported outcome measures:</w:t>
                            </w:r>
                          </w:p>
                          <w:p w14:paraId="3AFFCC5B" w14:textId="77777777" w:rsidR="00307DDD" w:rsidRDefault="00307DDD" w:rsidP="00AF01AF">
                            <w:pPr>
                              <w:pStyle w:val="ListParagraph"/>
                              <w:numPr>
                                <w:ilvl w:val="0"/>
                                <w:numId w:val="44"/>
                              </w:numPr>
                            </w:pPr>
                            <w:r>
                              <w:t>RELIEF score (Complete, Substantial, Slight, None, Worsened scale)</w:t>
                            </w:r>
                          </w:p>
                          <w:p w14:paraId="024F93CE" w14:textId="77777777" w:rsidR="00307DDD" w:rsidRDefault="00307DDD" w:rsidP="00AF01AF">
                            <w:pPr>
                              <w:pStyle w:val="ListParagraph"/>
                              <w:numPr>
                                <w:ilvl w:val="0"/>
                                <w:numId w:val="44"/>
                              </w:numPr>
                            </w:pPr>
                            <w:r>
                              <w:t>Impression score for headache characteristics (severity, frequency, length)</w:t>
                            </w:r>
                          </w:p>
                          <w:p w14:paraId="41E60A05" w14:textId="77777777" w:rsidR="00307DDD" w:rsidRPr="0023548A" w:rsidRDefault="00307DDD" w:rsidP="00AF01AF">
                            <w:pPr>
                              <w:pStyle w:val="ListParagraph"/>
                              <w:numPr>
                                <w:ilvl w:val="0"/>
                                <w:numId w:val="44"/>
                              </w:numPr>
                            </w:pPr>
                            <w:r>
                              <w:t xml:space="preserve">Change in headache severity (using </w:t>
                            </w:r>
                            <w:r w:rsidRPr="00A26AA4">
                              <w:rPr>
                                <w:rFonts w:ascii="Calibri" w:hAnsi="Calibri"/>
                                <w:bCs/>
                                <w:color w:val="000000"/>
                              </w:rPr>
                              <w:t>Severe-Moderate-Mild</w:t>
                            </w:r>
                            <w:r>
                              <w:rPr>
                                <w:rFonts w:ascii="Calibri" w:hAnsi="Calibri"/>
                                <w:bCs/>
                                <w:color w:val="000000"/>
                              </w:rPr>
                              <w:t xml:space="preserve"> scale)</w:t>
                            </w:r>
                          </w:p>
                          <w:p w14:paraId="311B46E6" w14:textId="77777777" w:rsidR="00307DDD" w:rsidRDefault="00307DDD" w:rsidP="00AF01AF">
                            <w:pPr>
                              <w:pStyle w:val="ListParagraph"/>
                              <w:numPr>
                                <w:ilvl w:val="0"/>
                                <w:numId w:val="44"/>
                              </w:numPr>
                            </w:pPr>
                            <w:r>
                              <w:t>Headache-free days (patient reported)</w:t>
                            </w:r>
                          </w:p>
                          <w:p w14:paraId="7E7BB14E" w14:textId="77777777" w:rsidR="00307DDD" w:rsidRPr="00A26AA4" w:rsidRDefault="00307DDD" w:rsidP="00AF01AF">
                            <w:pPr>
                              <w:pStyle w:val="ListParagraph"/>
                              <w:numPr>
                                <w:ilvl w:val="0"/>
                                <w:numId w:val="44"/>
                              </w:numPr>
                              <w:rPr>
                                <w:rFonts w:ascii="Calibri" w:hAnsi="Calibri"/>
                                <w:bCs/>
                                <w:color w:val="000000"/>
                              </w:rPr>
                            </w:pPr>
                            <w:r>
                              <w:t>Current prophylactic and/or rescue medication (day 90 only)</w:t>
                            </w:r>
                          </w:p>
                          <w:p w14:paraId="6A4DEFAD" w14:textId="77777777" w:rsidR="00307DDD" w:rsidRPr="0023548A" w:rsidRDefault="00307DDD" w:rsidP="00AF01AF">
                            <w:pPr>
                              <w:pStyle w:val="ListParagraph"/>
                              <w:numPr>
                                <w:ilvl w:val="0"/>
                                <w:numId w:val="44"/>
                              </w:numPr>
                            </w:pPr>
                            <w:r>
                              <w:t>Other PROMS: HIT-6, modified MIDAS, MSQ (latter for migraine cohort only)</w:t>
                            </w:r>
                          </w:p>
                          <w:p w14:paraId="4AF0A0BB" w14:textId="77777777" w:rsidR="00307DDD" w:rsidRDefault="00307DDD" w:rsidP="00AF01AF">
                            <w:r>
                              <w:t>[Collation of Curelator-derived data on headache-free  days, headache characteristics]</w:t>
                            </w:r>
                          </w:p>
                          <w:p w14:paraId="0C52FA75" w14:textId="77777777" w:rsidR="00307DDD" w:rsidRDefault="00307DDD" w:rsidP="00AF01AF">
                            <w:r>
                              <w:t>Safety data – recording of any adverse events experienced by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4C242C" id="_x0000_s1056" type="#_x0000_t202" style="position:absolute;margin-left:81.75pt;margin-top:428pt;width:402pt;height:207.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dhKQIAAE4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">
                <v:textbox>
                  <w:txbxContent>
                    <w:p w14:paraId="09497852" w14:textId="77777777" w:rsidR="00307DDD" w:rsidRPr="00AE1BF2" w:rsidRDefault="00307DDD" w:rsidP="00AF01AF">
                      <w:pPr>
                        <w:rPr>
                          <w:b/>
                        </w:rPr>
                      </w:pPr>
                      <w:r w:rsidRPr="00AE1BF2">
                        <w:rPr>
                          <w:b/>
                        </w:rPr>
                        <w:t>Visit 3</w:t>
                      </w:r>
                      <w:r>
                        <w:rPr>
                          <w:b/>
                        </w:rPr>
                        <w:t xml:space="preserve"> (30 days) and 4 (90 days)</w:t>
                      </w:r>
                      <w:r w:rsidRPr="00AE1BF2">
                        <w:rPr>
                          <w:b/>
                        </w:rPr>
                        <w:t>: follow-up visit</w:t>
                      </w:r>
                      <w:r>
                        <w:rPr>
                          <w:b/>
                        </w:rPr>
                        <w:t>s</w:t>
                      </w:r>
                    </w:p>
                    <w:p w14:paraId="6299A29A" w14:textId="77777777" w:rsidR="00307DDD" w:rsidRDefault="00307DDD" w:rsidP="00AF01AF">
                      <w:r>
                        <w:t>Patient-reported outcome measures:</w:t>
                      </w:r>
                    </w:p>
                    <w:p w14:paraId="3AFFCC5B" w14:textId="77777777" w:rsidR="00307DDD" w:rsidRDefault="00307DDD" w:rsidP="00AF01AF">
                      <w:pPr>
                        <w:pStyle w:val="ListParagraph"/>
                        <w:numPr>
                          <w:ilvl w:val="0"/>
                          <w:numId w:val="44"/>
                        </w:numPr>
                      </w:pPr>
                      <w:r>
                        <w:t>RELIEF score (Complete, Substantial, Slight, None, Worsened scale)</w:t>
                      </w:r>
                    </w:p>
                    <w:p w14:paraId="024F93CE" w14:textId="77777777" w:rsidR="00307DDD" w:rsidRDefault="00307DDD" w:rsidP="00AF01AF">
                      <w:pPr>
                        <w:pStyle w:val="ListParagraph"/>
                        <w:numPr>
                          <w:ilvl w:val="0"/>
                          <w:numId w:val="44"/>
                        </w:numPr>
                      </w:pPr>
                      <w:r>
                        <w:t>Impression score for headache characteristics (severity, frequency, length)</w:t>
                      </w:r>
                    </w:p>
                    <w:p w14:paraId="41E60A05" w14:textId="77777777" w:rsidR="00307DDD" w:rsidRPr="0023548A" w:rsidRDefault="00307DDD" w:rsidP="00AF01AF">
                      <w:pPr>
                        <w:pStyle w:val="ListParagraph"/>
                        <w:numPr>
                          <w:ilvl w:val="0"/>
                          <w:numId w:val="44"/>
                        </w:numPr>
                      </w:pPr>
                      <w:r>
                        <w:t>Chang</w:t>
                      </w:r>
                      <w:bookmarkStart w:id="148" w:name="_GoBack"/>
                      <w:bookmarkEnd w:id="148"/>
                      <w:r>
                        <w:t xml:space="preserve">e in headache severity (using </w:t>
                      </w:r>
                      <w:r w:rsidRPr="00A26AA4">
                        <w:rPr>
                          <w:rFonts w:ascii="Calibri" w:hAnsi="Calibri"/>
                          <w:bCs/>
                          <w:color w:val="000000"/>
                        </w:rPr>
                        <w:t>Severe-Moderate-Mild</w:t>
                      </w:r>
                      <w:r>
                        <w:rPr>
                          <w:rFonts w:ascii="Calibri" w:hAnsi="Calibri"/>
                          <w:bCs/>
                          <w:color w:val="000000"/>
                        </w:rPr>
                        <w:t xml:space="preserve"> scale)</w:t>
                      </w:r>
                    </w:p>
                    <w:p w14:paraId="311B46E6" w14:textId="77777777" w:rsidR="00307DDD" w:rsidRDefault="00307DDD" w:rsidP="00AF01AF">
                      <w:pPr>
                        <w:pStyle w:val="ListParagraph"/>
                        <w:numPr>
                          <w:ilvl w:val="0"/>
                          <w:numId w:val="44"/>
                        </w:numPr>
                      </w:pPr>
                      <w:r>
                        <w:t>Headache-free days (patient reported)</w:t>
                      </w:r>
                    </w:p>
                    <w:p w14:paraId="7E7BB14E" w14:textId="77777777" w:rsidR="00307DDD" w:rsidRPr="00A26AA4" w:rsidRDefault="00307DDD" w:rsidP="00AF01AF">
                      <w:pPr>
                        <w:pStyle w:val="ListParagraph"/>
                        <w:numPr>
                          <w:ilvl w:val="0"/>
                          <w:numId w:val="44"/>
                        </w:numPr>
                        <w:rPr>
                          <w:rFonts w:ascii="Calibri" w:hAnsi="Calibri"/>
                          <w:bCs/>
                          <w:color w:val="000000"/>
                        </w:rPr>
                      </w:pPr>
                      <w:r>
                        <w:t>Current prophylactic and/or rescue medication (day 90 only)</w:t>
                      </w:r>
                    </w:p>
                    <w:p w14:paraId="6A4DEFAD" w14:textId="77777777" w:rsidR="00307DDD" w:rsidRPr="0023548A" w:rsidRDefault="00307DDD" w:rsidP="00AF01AF">
                      <w:pPr>
                        <w:pStyle w:val="ListParagraph"/>
                        <w:numPr>
                          <w:ilvl w:val="0"/>
                          <w:numId w:val="44"/>
                        </w:numPr>
                      </w:pPr>
                      <w:r>
                        <w:t>Other PROMS: HIT-6, modified MIDAS, MSQ (latter for migraine cohort only)</w:t>
                      </w:r>
                    </w:p>
                    <w:p w14:paraId="4AF0A0BB" w14:textId="77777777" w:rsidR="00307DDD" w:rsidRDefault="00307DDD" w:rsidP="00AF01AF">
                      <w:r>
                        <w:t xml:space="preserve">[Collation of </w:t>
                      </w:r>
                      <w:proofErr w:type="spellStart"/>
                      <w:r>
                        <w:t>Curelator</w:t>
                      </w:r>
                      <w:proofErr w:type="spellEnd"/>
                      <w:r>
                        <w:t>-derived data on headache-</w:t>
                      </w:r>
                      <w:proofErr w:type="gramStart"/>
                      <w:r>
                        <w:t>free  days</w:t>
                      </w:r>
                      <w:proofErr w:type="gramEnd"/>
                      <w:r>
                        <w:t>, headache characteristics]</w:t>
                      </w:r>
                    </w:p>
                    <w:p w14:paraId="0C52FA75" w14:textId="77777777" w:rsidR="00307DDD" w:rsidRDefault="00307DDD" w:rsidP="00AF01AF">
                      <w:r>
                        <w:t>Safety data – recording of any adverse events experienced by participants</w:t>
                      </w:r>
                    </w:p>
                  </w:txbxContent>
                </v:textbox>
              </v:shape>
            </w:pict>
          </mc:Fallback>
        </mc:AlternateContent>
      </w:r>
      <w:r>
        <w:rPr>
          <w:rFonts w:cstheme="minorHAnsi"/>
          <w:noProof/>
          <w:lang w:eastAsia="en-GB"/>
        </w:rPr>
        <mc:AlternateContent>
          <mc:Choice Requires="wps">
            <w:drawing>
              <wp:anchor distT="0" distB="0" distL="114299" distR="114299" simplePos="0" relativeHeight="251932672" behindDoc="0" locked="0" layoutInCell="1" allowOverlap="1" wp14:anchorId="058EC5A8" wp14:editId="51415FF9">
                <wp:simplePos x="0" y="0"/>
                <wp:positionH relativeFrom="column">
                  <wp:posOffset>2924175</wp:posOffset>
                </wp:positionH>
                <wp:positionV relativeFrom="paragraph">
                  <wp:posOffset>5187950</wp:posOffset>
                </wp:positionV>
                <wp:extent cx="0" cy="247650"/>
                <wp:effectExtent l="95250" t="0" r="57150" b="571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624714" id="Straight Arrow Connector 47" o:spid="_x0000_s1026" type="#_x0000_t32" style="position:absolute;margin-left:230.25pt;margin-top:408.5pt;width:0;height:19.5pt;z-index:25193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33696" behindDoc="0" locked="0" layoutInCell="1" allowOverlap="1" wp14:anchorId="540BB829" wp14:editId="60A4DB87">
                <wp:simplePos x="0" y="0"/>
                <wp:positionH relativeFrom="column">
                  <wp:posOffset>-542925</wp:posOffset>
                </wp:positionH>
                <wp:positionV relativeFrom="paragraph">
                  <wp:posOffset>6121400</wp:posOffset>
                </wp:positionV>
                <wp:extent cx="1438275" cy="1352550"/>
                <wp:effectExtent l="0" t="0" r="28575"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352550"/>
                        </a:xfrm>
                        <a:prstGeom prst="rect">
                          <a:avLst/>
                        </a:prstGeom>
                        <a:solidFill>
                          <a:schemeClr val="tx2">
                            <a:lumMod val="20000"/>
                            <a:lumOff val="80000"/>
                          </a:schemeClr>
                        </a:solidFill>
                        <a:ln w="9525">
                          <a:solidFill>
                            <a:srgbClr val="000000"/>
                          </a:solidFill>
                          <a:miter lim="800000"/>
                          <a:headEnd/>
                          <a:tailEnd/>
                        </a:ln>
                      </wps:spPr>
                      <wps:txbx>
                        <w:txbxContent>
                          <w:p w14:paraId="67072F18" w14:textId="77777777" w:rsidR="00307DDD" w:rsidRDefault="00307DDD" w:rsidP="00AF01AF">
                            <w:pPr>
                              <w:jc w:val="center"/>
                            </w:pPr>
                            <w:r>
                              <w:t>+ 30 days (+ 14/- 7 days)</w:t>
                            </w:r>
                          </w:p>
                          <w:p w14:paraId="19A6AC13" w14:textId="77777777" w:rsidR="00307DDD" w:rsidRDefault="00307DDD" w:rsidP="00AF01AF">
                            <w:pPr>
                              <w:jc w:val="center"/>
                            </w:pPr>
                            <w:r>
                              <w:t>&amp;</w:t>
                            </w:r>
                          </w:p>
                          <w:p w14:paraId="2A240E26" w14:textId="77777777" w:rsidR="00307DDD" w:rsidRDefault="00307DDD" w:rsidP="00AF01AF">
                            <w:pPr>
                              <w:jc w:val="center"/>
                            </w:pPr>
                            <w:r>
                              <w:t>+ 90 days (+ 28/- 14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0BB829" id="_x0000_s1057" type="#_x0000_t202" style="position:absolute;margin-left:-42.75pt;margin-top:482pt;width:113.25pt;height:10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" fillcolor="#c6d9f1 [671]">
                <v:textbox>
                  <w:txbxContent>
                    <w:p w14:paraId="67072F18" w14:textId="77777777" w:rsidR="00307DDD" w:rsidRDefault="00307DDD" w:rsidP="00AF01AF">
                      <w:pPr>
                        <w:jc w:val="center"/>
                      </w:pPr>
                      <w:r>
                        <w:t>+ 30 days (+ 14/- 7 days)</w:t>
                      </w:r>
                    </w:p>
                    <w:p w14:paraId="19A6AC13" w14:textId="77777777" w:rsidR="00307DDD" w:rsidRDefault="00307DDD" w:rsidP="00AF01AF">
                      <w:pPr>
                        <w:jc w:val="center"/>
                      </w:pPr>
                      <w:r>
                        <w:t>&amp;</w:t>
                      </w:r>
                    </w:p>
                    <w:p w14:paraId="2A240E26" w14:textId="77777777" w:rsidR="00307DDD" w:rsidRDefault="00307DDD" w:rsidP="00AF01AF">
                      <w:pPr>
                        <w:jc w:val="center"/>
                      </w:pPr>
                      <w:r>
                        <w:t>+ 90 days (+ 28/- 14 days)</w:t>
                      </w:r>
                    </w:p>
                  </w:txbxContent>
                </v:textbox>
              </v:shape>
            </w:pict>
          </mc:Fallback>
        </mc:AlternateContent>
      </w:r>
      <w:r>
        <w:rPr>
          <w:rFonts w:cstheme="minorHAnsi"/>
          <w:noProof/>
          <w:lang w:eastAsia="en-GB"/>
        </w:rPr>
        <mc:AlternateContent>
          <mc:Choice Requires="wps">
            <w:drawing>
              <wp:anchor distT="0" distB="0" distL="114300" distR="114300" simplePos="0" relativeHeight="251925504" behindDoc="0" locked="0" layoutInCell="1" allowOverlap="1" wp14:anchorId="2F86B3B1" wp14:editId="5DA86B7C">
                <wp:simplePos x="0" y="0"/>
                <wp:positionH relativeFrom="column">
                  <wp:posOffset>-504825</wp:posOffset>
                </wp:positionH>
                <wp:positionV relativeFrom="paragraph">
                  <wp:posOffset>770890</wp:posOffset>
                </wp:positionV>
                <wp:extent cx="1307465" cy="1362075"/>
                <wp:effectExtent l="0" t="0" r="26035" b="285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362075"/>
                        </a:xfrm>
                        <a:prstGeom prst="rect">
                          <a:avLst/>
                        </a:prstGeom>
                        <a:solidFill>
                          <a:srgbClr val="A9C7FD"/>
                        </a:solidFill>
                        <a:ln w="9525">
                          <a:solidFill>
                            <a:srgbClr val="000000"/>
                          </a:solidFill>
                          <a:miter lim="800000"/>
                          <a:headEnd/>
                          <a:tailEnd/>
                        </a:ln>
                      </wps:spPr>
                      <wps:txbx>
                        <w:txbxContent>
                          <w:p w14:paraId="56DB979D" w14:textId="66ED3727" w:rsidR="00307DDD" w:rsidRDefault="00307DDD" w:rsidP="00AF01AF">
                            <w:pPr>
                              <w:jc w:val="center"/>
                            </w:pPr>
                            <w:r>
                              <w:t>Between -30 to -0 days: Consent process, baseline measures</w:t>
                            </w:r>
                          </w:p>
                          <w:p w14:paraId="41544D1C" w14:textId="3569B95F" w:rsidR="00307DDD" w:rsidRDefault="00307DDD" w:rsidP="00AF01AF">
                            <w:pPr>
                              <w:jc w:val="center"/>
                            </w:pPr>
                            <w:r>
                              <w:t>-30 to 0 days: start Curelator app</w:t>
                            </w:r>
                          </w:p>
                          <w:p w14:paraId="5A1EF44D" w14:textId="77777777" w:rsidR="00307DDD" w:rsidRDefault="00307DDD" w:rsidP="00AF01A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86B3B1" id="_x0000_s1058" type="#_x0000_t202" style="position:absolute;margin-left:-39.75pt;margin-top:60.7pt;width:102.95pt;height:107.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" fillcolor="#a9c7fd">
                <v:textbox>
                  <w:txbxContent>
                    <w:p w14:paraId="56DB979D" w14:textId="66ED3727" w:rsidR="00307DDD" w:rsidRDefault="00307DDD" w:rsidP="00AF01AF">
                      <w:pPr>
                        <w:jc w:val="center"/>
                      </w:pPr>
                      <w:r>
                        <w:t>Between -30 to -0 days: Consent process, baseline measures</w:t>
                      </w:r>
                    </w:p>
                    <w:p w14:paraId="41544D1C" w14:textId="3569B95F" w:rsidR="00307DDD" w:rsidRDefault="00307DDD" w:rsidP="00AF01AF">
                      <w:pPr>
                        <w:jc w:val="center"/>
                      </w:pPr>
                      <w:r>
                        <w:t xml:space="preserve">-30 to 0 days: start </w:t>
                      </w:r>
                      <w:proofErr w:type="spellStart"/>
                      <w:r>
                        <w:t>Curelator</w:t>
                      </w:r>
                      <w:proofErr w:type="spellEnd"/>
                      <w:r>
                        <w:t xml:space="preserve"> app</w:t>
                      </w:r>
                    </w:p>
                    <w:p w14:paraId="5A1EF44D" w14:textId="77777777" w:rsidR="00307DDD" w:rsidRDefault="00307DDD" w:rsidP="00AF01AF">
                      <w:pPr>
                        <w:jc w:val="center"/>
                      </w:pPr>
                    </w:p>
                  </w:txbxContent>
                </v:textbox>
              </v:shape>
            </w:pict>
          </mc:Fallback>
        </mc:AlternateContent>
      </w:r>
      <w:r>
        <w:rPr>
          <w:rFonts w:cstheme="minorHAnsi"/>
          <w:noProof/>
          <w:lang w:eastAsia="en-GB"/>
        </w:rPr>
        <mc:AlternateContent>
          <mc:Choice Requires="wps">
            <w:drawing>
              <wp:anchor distT="0" distB="0" distL="114300" distR="114300" simplePos="0" relativeHeight="251927552" behindDoc="0" locked="0" layoutInCell="1" allowOverlap="1" wp14:anchorId="21305A40" wp14:editId="570319CC">
                <wp:simplePos x="0" y="0"/>
                <wp:positionH relativeFrom="column">
                  <wp:posOffset>-447675</wp:posOffset>
                </wp:positionH>
                <wp:positionV relativeFrom="paragraph">
                  <wp:posOffset>2494280</wp:posOffset>
                </wp:positionV>
                <wp:extent cx="1307465" cy="476250"/>
                <wp:effectExtent l="0" t="0" r="26035" b="190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476250"/>
                        </a:xfrm>
                        <a:prstGeom prst="rect">
                          <a:avLst/>
                        </a:prstGeom>
                        <a:solidFill>
                          <a:srgbClr val="A9C7FD"/>
                        </a:solidFill>
                        <a:ln w="9525">
                          <a:solidFill>
                            <a:srgbClr val="000000"/>
                          </a:solidFill>
                          <a:miter lim="800000"/>
                          <a:headEnd/>
                          <a:tailEnd/>
                        </a:ln>
                      </wps:spPr>
                      <wps:txbx>
                        <w:txbxContent>
                          <w:p w14:paraId="3BC9759D" w14:textId="77777777" w:rsidR="00307DDD" w:rsidRDefault="00307DDD" w:rsidP="00AF01AF">
                            <w:r>
                              <w:t>0 days:  GON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305A40" id="_x0000_s1059" type="#_x0000_t202" style="position:absolute;margin-left:-35.25pt;margin-top:196.4pt;width:102.95pt;height:3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" fillcolor="#a9c7fd">
                <v:textbox>
                  <w:txbxContent>
                    <w:p w14:paraId="3BC9759D" w14:textId="77777777" w:rsidR="00307DDD" w:rsidRDefault="00307DDD" w:rsidP="00AF01AF">
                      <w:r>
                        <w:t>0 days:  GON block</w:t>
                      </w:r>
                    </w:p>
                  </w:txbxContent>
                </v:textbox>
              </v:shape>
            </w:pict>
          </mc:Fallback>
        </mc:AlternateContent>
      </w:r>
      <w:r>
        <w:rPr>
          <w:rFonts w:cstheme="minorHAnsi"/>
          <w:noProof/>
          <w:lang w:eastAsia="en-GB"/>
        </w:rPr>
        <mc:AlternateContent>
          <mc:Choice Requires="wps">
            <w:drawing>
              <wp:anchor distT="0" distB="0" distL="114300" distR="114300" simplePos="0" relativeHeight="251921408" behindDoc="0" locked="0" layoutInCell="1" allowOverlap="1" wp14:anchorId="2D018B11" wp14:editId="2F40CA7E">
                <wp:simplePos x="0" y="0"/>
                <wp:positionH relativeFrom="column">
                  <wp:posOffset>-545465</wp:posOffset>
                </wp:positionH>
                <wp:positionV relativeFrom="paragraph">
                  <wp:posOffset>2386330</wp:posOffset>
                </wp:positionV>
                <wp:extent cx="6911340" cy="5685790"/>
                <wp:effectExtent l="0" t="0" r="22860" b="1016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5685790"/>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526FFFDC" w14:textId="77777777" w:rsidR="00307DDD" w:rsidRDefault="00307DDD" w:rsidP="00AF01A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018B11" id="_x0000_s1060" type="#_x0000_t202" style="position:absolute;margin-left:-42.95pt;margin-top:187.9pt;width:544.2pt;height:447.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" fillcolor="white [3201]" strokecolor="#4f81bd [3204]" strokeweight="2pt">
                <v:textbox>
                  <w:txbxContent>
                    <w:p w14:paraId="526FFFDC" w14:textId="77777777" w:rsidR="00307DDD" w:rsidRDefault="00307DDD" w:rsidP="00AF01AF">
                      <w:pPr>
                        <w:jc w:val="center"/>
                      </w:pPr>
                    </w:p>
                  </w:txbxContent>
                </v:textbox>
              </v:shape>
            </w:pict>
          </mc:Fallback>
        </mc:AlternateContent>
      </w:r>
      <w:r>
        <w:rPr>
          <w:rFonts w:cstheme="minorHAnsi"/>
          <w:noProof/>
          <w:lang w:eastAsia="en-GB"/>
        </w:rPr>
        <mc:AlternateContent>
          <mc:Choice Requires="wps">
            <w:drawing>
              <wp:anchor distT="0" distB="0" distL="114300" distR="114300" simplePos="0" relativeHeight="251922432" behindDoc="0" locked="0" layoutInCell="1" allowOverlap="1" wp14:anchorId="63A509E8" wp14:editId="4D79E3B8">
                <wp:simplePos x="0" y="0"/>
                <wp:positionH relativeFrom="column">
                  <wp:posOffset>-558165</wp:posOffset>
                </wp:positionH>
                <wp:positionV relativeFrom="paragraph">
                  <wp:posOffset>1247140</wp:posOffset>
                </wp:positionV>
                <wp:extent cx="6911340" cy="1139825"/>
                <wp:effectExtent l="0" t="0" r="22860" b="222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1139825"/>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74689317" w14:textId="77777777" w:rsidR="00307DDD" w:rsidRDefault="00307DDD" w:rsidP="00AF01AF">
                            <w:pPr>
                              <w:jc w:val="center"/>
                            </w:pPr>
                            <w:r>
                              <w:t>Screening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A509E8" id="_x0000_s1061" type="#_x0000_t202" style="position:absolute;margin-left:-43.95pt;margin-top:98.2pt;width:544.2pt;height:8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" fillcolor="white [3201]" strokecolor="#4f81bd [3204]" strokeweight="2pt">
                <v:textbox>
                  <w:txbxContent>
                    <w:p w14:paraId="74689317" w14:textId="77777777" w:rsidR="00307DDD" w:rsidRDefault="00307DDD" w:rsidP="00AF01AF">
                      <w:pPr>
                        <w:jc w:val="center"/>
                      </w:pPr>
                      <w:r>
                        <w:t>Screening</w:t>
                      </w:r>
                    </w:p>
                  </w:txbxContent>
                </v:textbox>
              </v:shape>
            </w:pict>
          </mc:Fallback>
        </mc:AlternateContent>
      </w:r>
      <w:r>
        <w:rPr>
          <w:lang w:eastAsia="en-GB"/>
        </w:rPr>
        <w:br w:type="page"/>
      </w:r>
    </w:p>
    <w:p w14:paraId="4F2FE777" w14:textId="20B37CB6" w:rsidR="00642C46" w:rsidRDefault="00642C46" w:rsidP="001934F0">
      <w:pPr>
        <w:pStyle w:val="SOPHeading1"/>
        <w:numPr>
          <w:ilvl w:val="0"/>
          <w:numId w:val="0"/>
        </w:numPr>
        <w:ind w:left="360" w:hanging="360"/>
      </w:pPr>
      <w:r>
        <w:t xml:space="preserve">Appendix </w:t>
      </w:r>
      <w:r w:rsidR="00AF01AF">
        <w:t>3</w:t>
      </w:r>
      <w:r>
        <w:t xml:space="preserve">, Consort Flow Diagram of </w:t>
      </w:r>
      <w:r w:rsidR="001934F0">
        <w:t>PARAGON</w:t>
      </w:r>
      <w:r>
        <w:t xml:space="preserve"> study</w:t>
      </w:r>
      <w:bookmarkEnd w:id="92"/>
    </w:p>
    <w:p w14:paraId="7BCFA54E" w14:textId="77777777" w:rsidR="00642C46" w:rsidRDefault="00642C46" w:rsidP="00642C46"/>
    <w:p w14:paraId="6805A2CF" w14:textId="77777777" w:rsidR="00642C46" w:rsidRPr="001D5B90" w:rsidRDefault="00642C46" w:rsidP="00642C46">
      <w:r>
        <w:rPr>
          <w:noProof/>
          <w:lang w:eastAsia="en-GB"/>
        </w:rPr>
        <mc:AlternateContent>
          <mc:Choice Requires="wps">
            <w:drawing>
              <wp:anchor distT="0" distB="0" distL="114300" distR="114300" simplePos="0" relativeHeight="251878400" behindDoc="0" locked="0" layoutInCell="1" allowOverlap="1" wp14:anchorId="3A98DE25" wp14:editId="158EF269">
                <wp:simplePos x="0" y="0"/>
                <wp:positionH relativeFrom="column">
                  <wp:posOffset>-158750</wp:posOffset>
                </wp:positionH>
                <wp:positionV relativeFrom="paragraph">
                  <wp:posOffset>88900</wp:posOffset>
                </wp:positionV>
                <wp:extent cx="1547495" cy="400050"/>
                <wp:effectExtent l="0" t="0" r="14605" b="19050"/>
                <wp:wrapNone/>
                <wp:docPr id="325" name="Rounded 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400050"/>
                        </a:xfrm>
                        <a:prstGeom prst="roundRect">
                          <a:avLst>
                            <a:gd name="adj" fmla="val 16667"/>
                          </a:avLst>
                        </a:prstGeom>
                        <a:solidFill>
                          <a:srgbClr val="A9C7FD"/>
                        </a:solidFill>
                        <a:ln w="9525">
                          <a:solidFill>
                            <a:srgbClr val="000000"/>
                          </a:solidFill>
                          <a:round/>
                          <a:headEnd/>
                          <a:tailEnd/>
                        </a:ln>
                      </wps:spPr>
                      <wps:txbx>
                        <w:txbxContent>
                          <w:p w14:paraId="02962988" w14:textId="77777777" w:rsidR="00307DDD" w:rsidRPr="003F0067" w:rsidRDefault="00307DDD" w:rsidP="00642C46">
                            <w:pPr>
                              <w:jc w:val="center"/>
                              <w:rPr>
                                <w:b/>
                              </w:rPr>
                            </w:pPr>
                            <w:r w:rsidRPr="003F0067">
                              <w:rPr>
                                <w:b/>
                              </w:rPr>
                              <w:t>Screening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A98DE25" id="Rounded Rectangle 325" o:spid="_x0000_s1062" style="position:absolute;margin-left:-12.5pt;margin-top:7pt;width:121.85pt;height:3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" fillcolor="#a9c7fd">
                <v:textbox inset="3.6pt,,3.6pt">
                  <w:txbxContent>
                    <w:p w14:paraId="02962988" w14:textId="77777777" w:rsidR="00307DDD" w:rsidRPr="003F0067" w:rsidRDefault="00307DDD" w:rsidP="00642C46">
                      <w:pPr>
                        <w:jc w:val="center"/>
                        <w:rPr>
                          <w:b/>
                        </w:rPr>
                      </w:pPr>
                      <w:r w:rsidRPr="003F0067">
                        <w:rPr>
                          <w:b/>
                        </w:rPr>
                        <w:t>Screening</w:t>
                      </w:r>
                    </w:p>
                  </w:txbxContent>
                </v:textbox>
              </v:roundrect>
            </w:pict>
          </mc:Fallback>
        </mc:AlternateContent>
      </w:r>
      <w:r>
        <w:rPr>
          <w:noProof/>
          <w:lang w:eastAsia="en-GB"/>
        </w:rPr>
        <mc:AlternateContent>
          <mc:Choice Requires="wps">
            <w:drawing>
              <wp:anchor distT="0" distB="0" distL="114300" distR="114300" simplePos="0" relativeHeight="251879424" behindDoc="0" locked="0" layoutInCell="1" allowOverlap="1" wp14:anchorId="27F65CC5" wp14:editId="3151B501">
                <wp:simplePos x="0" y="0"/>
                <wp:positionH relativeFrom="column">
                  <wp:posOffset>2145966</wp:posOffset>
                </wp:positionH>
                <wp:positionV relativeFrom="paragraph">
                  <wp:posOffset>58420</wp:posOffset>
                </wp:positionV>
                <wp:extent cx="2000250" cy="831850"/>
                <wp:effectExtent l="0" t="0" r="19050" b="2540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31850"/>
                        </a:xfrm>
                        <a:prstGeom prst="rect">
                          <a:avLst/>
                        </a:prstGeom>
                        <a:solidFill>
                          <a:srgbClr val="FFFFFF"/>
                        </a:solidFill>
                        <a:ln w="9525">
                          <a:solidFill>
                            <a:srgbClr val="000000"/>
                          </a:solidFill>
                          <a:miter lim="800000"/>
                          <a:headEnd/>
                          <a:tailEnd/>
                        </a:ln>
                      </wps:spPr>
                      <wps:txbx>
                        <w:txbxContent>
                          <w:p w14:paraId="58FA546C" w14:textId="1FE66AF8" w:rsidR="00307DDD" w:rsidRPr="00172316" w:rsidRDefault="00307DDD" w:rsidP="00642C46">
                            <w:pPr>
                              <w:jc w:val="center"/>
                              <w:rPr>
                                <w:sz w:val="20"/>
                              </w:rPr>
                            </w:pPr>
                            <w:r w:rsidRPr="00D6283B">
                              <w:rPr>
                                <w:sz w:val="20"/>
                                <w:lang w:val="en-CA"/>
                              </w:rPr>
                              <w:t xml:space="preserve">Pre-enrollment screening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F65CC5" id="Rectangle 326" o:spid="_x0000_s1063" style="position:absolute;margin-left:168.95pt;margin-top:4.6pt;width:157.5pt;height:6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">
                <v:textbox inset=",7.2pt,,7.2pt">
                  <w:txbxContent>
                    <w:p w14:paraId="58FA546C" w14:textId="1FE66AF8" w:rsidR="00307DDD" w:rsidRPr="00172316" w:rsidRDefault="00307DDD" w:rsidP="00642C46">
                      <w:pPr>
                        <w:jc w:val="center"/>
                        <w:rPr>
                          <w:sz w:val="20"/>
                        </w:rPr>
                      </w:pPr>
                      <w:r w:rsidRPr="00D6283B">
                        <w:rPr>
                          <w:sz w:val="20"/>
                          <w:lang w:val="en-CA"/>
                        </w:rPr>
                        <w:t xml:space="preserve">Pre-enrollment screening </w:t>
                      </w:r>
                    </w:p>
                  </w:txbxContent>
                </v:textbox>
              </v:rect>
            </w:pict>
          </mc:Fallback>
        </mc:AlternateContent>
      </w:r>
    </w:p>
    <w:p w14:paraId="3B43DA9B" w14:textId="77777777" w:rsidR="00642C46" w:rsidRPr="001D5B90" w:rsidRDefault="00642C46" w:rsidP="00642C46">
      <w:pPr>
        <w:rPr>
          <w:rFonts w:ascii="Helvetica Neue" w:hAnsi="Helvetica Neue"/>
        </w:rPr>
      </w:pPr>
    </w:p>
    <w:p w14:paraId="35264C5E" w14:textId="77777777" w:rsidR="00642C46" w:rsidRPr="001D5B90" w:rsidRDefault="00642C46" w:rsidP="00642C46">
      <w:pPr>
        <w:spacing w:after="0"/>
        <w:rPr>
          <w:caps/>
        </w:rPr>
      </w:pPr>
      <w:r>
        <w:rPr>
          <w:noProof/>
          <w:lang w:eastAsia="en-GB"/>
        </w:rPr>
        <mc:AlternateContent>
          <mc:Choice Requires="wps">
            <w:drawing>
              <wp:anchor distT="0" distB="0" distL="114300" distR="114300" simplePos="0" relativeHeight="251868160" behindDoc="0" locked="0" layoutInCell="1" allowOverlap="1" wp14:anchorId="2699AD20" wp14:editId="70935C38">
                <wp:simplePos x="0" y="0"/>
                <wp:positionH relativeFrom="column">
                  <wp:posOffset>2277745</wp:posOffset>
                </wp:positionH>
                <wp:positionV relativeFrom="paragraph">
                  <wp:posOffset>4871085</wp:posOffset>
                </wp:positionV>
                <wp:extent cx="1443990" cy="464820"/>
                <wp:effectExtent l="0" t="0" r="22860" b="11430"/>
                <wp:wrapNone/>
                <wp:docPr id="327" name="Rounded 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464820"/>
                        </a:xfrm>
                        <a:prstGeom prst="roundRect">
                          <a:avLst>
                            <a:gd name="adj" fmla="val 16667"/>
                          </a:avLst>
                        </a:prstGeom>
                        <a:solidFill>
                          <a:srgbClr val="A9C7FD"/>
                        </a:solidFill>
                        <a:ln w="9525">
                          <a:solidFill>
                            <a:srgbClr val="000000"/>
                          </a:solidFill>
                          <a:round/>
                          <a:headEnd/>
                          <a:tailEnd/>
                        </a:ln>
                      </wps:spPr>
                      <wps:txbx>
                        <w:txbxContent>
                          <w:p w14:paraId="1FE03CC7" w14:textId="77777777" w:rsidR="00307DDD" w:rsidRPr="003F0067" w:rsidRDefault="00307DDD" w:rsidP="00642C46">
                            <w:pPr>
                              <w:jc w:val="center"/>
                              <w:rPr>
                                <w:b/>
                              </w:rPr>
                            </w:pPr>
                            <w:r w:rsidRPr="003F0067">
                              <w:rPr>
                                <w:b/>
                              </w:rPr>
                              <w:t>Follow-Up</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699AD20" id="Rounded Rectangle 327" o:spid="_x0000_s1064" style="position:absolute;margin-left:179.35pt;margin-top:383.55pt;width:113.7pt;height:36.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" fillcolor="#a9c7fd">
                <v:textbox inset="3.6pt,,3.6pt">
                  <w:txbxContent>
                    <w:p w14:paraId="1FE03CC7" w14:textId="77777777" w:rsidR="00307DDD" w:rsidRPr="003F0067" w:rsidRDefault="00307DDD" w:rsidP="00642C46">
                      <w:pPr>
                        <w:jc w:val="center"/>
                        <w:rPr>
                          <w:b/>
                        </w:rPr>
                      </w:pPr>
                      <w:r w:rsidRPr="003F0067">
                        <w:rPr>
                          <w:b/>
                        </w:rPr>
                        <w:t>Follow-Up</w:t>
                      </w:r>
                    </w:p>
                  </w:txbxContent>
                </v:textbox>
              </v:roundrect>
            </w:pict>
          </mc:Fallback>
        </mc:AlternateContent>
      </w:r>
      <w:r>
        <w:rPr>
          <w:noProof/>
          <w:lang w:eastAsia="en-GB"/>
        </w:rPr>
        <mc:AlternateContent>
          <mc:Choice Requires="wps">
            <w:drawing>
              <wp:anchor distT="0" distB="0" distL="114300" distR="114300" simplePos="0" relativeHeight="251867136" behindDoc="0" locked="0" layoutInCell="1" allowOverlap="1" wp14:anchorId="6045C801" wp14:editId="7016AB59">
                <wp:simplePos x="0" y="0"/>
                <wp:positionH relativeFrom="column">
                  <wp:posOffset>2309495</wp:posOffset>
                </wp:positionH>
                <wp:positionV relativeFrom="paragraph">
                  <wp:posOffset>6010208</wp:posOffset>
                </wp:positionV>
                <wp:extent cx="1426845" cy="497205"/>
                <wp:effectExtent l="0" t="0" r="20955" b="17145"/>
                <wp:wrapNone/>
                <wp:docPr id="328" name="Rounded 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497205"/>
                        </a:xfrm>
                        <a:prstGeom prst="roundRect">
                          <a:avLst>
                            <a:gd name="adj" fmla="val 16667"/>
                          </a:avLst>
                        </a:prstGeom>
                        <a:solidFill>
                          <a:srgbClr val="A9C7FD"/>
                        </a:solidFill>
                        <a:ln w="9525">
                          <a:solidFill>
                            <a:srgbClr val="000000"/>
                          </a:solidFill>
                          <a:round/>
                          <a:headEnd/>
                          <a:tailEnd/>
                        </a:ln>
                      </wps:spPr>
                      <wps:txbx>
                        <w:txbxContent>
                          <w:p w14:paraId="2516D1CE" w14:textId="77777777" w:rsidR="00307DDD" w:rsidRPr="003F0067" w:rsidRDefault="00307DDD" w:rsidP="00642C46">
                            <w:pPr>
                              <w:jc w:val="center"/>
                              <w:rPr>
                                <w:b/>
                              </w:rPr>
                            </w:pPr>
                            <w:r w:rsidRPr="003F0067">
                              <w:rPr>
                                <w:b/>
                              </w:rPr>
                              <w:t>Analysis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045C801" id="Rounded Rectangle 328" o:spid="_x0000_s1065" style="position:absolute;margin-left:181.85pt;margin-top:473.25pt;width:112.35pt;height:39.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" fillcolor="#a9c7fd">
                <v:textbox inset="3.6pt,,3.6pt">
                  <w:txbxContent>
                    <w:p w14:paraId="2516D1CE" w14:textId="77777777" w:rsidR="00307DDD" w:rsidRPr="003F0067" w:rsidRDefault="00307DDD" w:rsidP="00642C46">
                      <w:pPr>
                        <w:jc w:val="center"/>
                        <w:rPr>
                          <w:b/>
                        </w:rPr>
                      </w:pPr>
                      <w:r w:rsidRPr="003F0067">
                        <w:rPr>
                          <w:b/>
                        </w:rPr>
                        <w:t>Analysis</w:t>
                      </w:r>
                    </w:p>
                  </w:txbxContent>
                </v:textbox>
              </v:roundrect>
            </w:pict>
          </mc:Fallback>
        </mc:AlternateContent>
      </w:r>
      <w:r>
        <w:rPr>
          <w:noProof/>
          <w:lang w:eastAsia="en-GB"/>
        </w:rPr>
        <mc:AlternateContent>
          <mc:Choice Requires="wps">
            <w:drawing>
              <wp:anchor distT="0" distB="0" distL="114300" distR="114300" simplePos="0" relativeHeight="251866112" behindDoc="0" locked="0" layoutInCell="1" allowOverlap="1" wp14:anchorId="30B85F22" wp14:editId="2C26611D">
                <wp:simplePos x="0" y="0"/>
                <wp:positionH relativeFrom="column">
                  <wp:posOffset>2213811</wp:posOffset>
                </wp:positionH>
                <wp:positionV relativeFrom="paragraph">
                  <wp:posOffset>3540092</wp:posOffset>
                </wp:positionV>
                <wp:extent cx="1433830" cy="385010"/>
                <wp:effectExtent l="0" t="0" r="13970" b="15240"/>
                <wp:wrapNone/>
                <wp:docPr id="329" name="Rounded 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385010"/>
                        </a:xfrm>
                        <a:prstGeom prst="roundRect">
                          <a:avLst>
                            <a:gd name="adj" fmla="val 16667"/>
                          </a:avLst>
                        </a:prstGeom>
                        <a:solidFill>
                          <a:srgbClr val="A9C7FD"/>
                        </a:solidFill>
                        <a:ln w="9525">
                          <a:solidFill>
                            <a:srgbClr val="000000"/>
                          </a:solidFill>
                          <a:round/>
                          <a:headEnd/>
                          <a:tailEnd/>
                        </a:ln>
                      </wps:spPr>
                      <wps:txbx>
                        <w:txbxContent>
                          <w:p w14:paraId="5859EB87" w14:textId="77777777" w:rsidR="00307DDD" w:rsidRPr="003F0067" w:rsidRDefault="00307DDD" w:rsidP="00642C46">
                            <w:pPr>
                              <w:jc w:val="center"/>
                              <w:rPr>
                                <w:b/>
                              </w:rPr>
                            </w:pPr>
                            <w:r w:rsidRPr="003F0067">
                              <w:rPr>
                                <w:b/>
                              </w:rPr>
                              <w:t>Allocation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0B85F22" id="Rounded Rectangle 329" o:spid="_x0000_s1066" style="position:absolute;margin-left:174.3pt;margin-top:278.75pt;width:112.9pt;height:30.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" fillcolor="#a9c7fd">
                <v:textbox inset="3.6pt,,3.6pt">
                  <w:txbxContent>
                    <w:p w14:paraId="5859EB87" w14:textId="77777777" w:rsidR="00307DDD" w:rsidRPr="003F0067" w:rsidRDefault="00307DDD" w:rsidP="00642C46">
                      <w:pPr>
                        <w:jc w:val="center"/>
                        <w:rPr>
                          <w:b/>
                        </w:rPr>
                      </w:pPr>
                      <w:r w:rsidRPr="003F0067">
                        <w:rPr>
                          <w:b/>
                        </w:rPr>
                        <w:t>Allocation</w:t>
                      </w:r>
                    </w:p>
                  </w:txbxContent>
                </v:textbox>
              </v:roundrect>
            </w:pict>
          </mc:Fallback>
        </mc:AlternateContent>
      </w:r>
      <w:r>
        <w:rPr>
          <w:noProof/>
          <w:lang w:eastAsia="en-GB"/>
        </w:rPr>
        <mc:AlternateContent>
          <mc:Choice Requires="wps">
            <w:drawing>
              <wp:anchor distT="0" distB="0" distL="114300" distR="114300" simplePos="0" relativeHeight="251864064" behindDoc="0" locked="0" layoutInCell="1" allowOverlap="1" wp14:anchorId="57684D21" wp14:editId="5763E2A6">
                <wp:simplePos x="0" y="0"/>
                <wp:positionH relativeFrom="column">
                  <wp:posOffset>3576955</wp:posOffset>
                </wp:positionH>
                <wp:positionV relativeFrom="paragraph">
                  <wp:posOffset>3732530</wp:posOffset>
                </wp:positionV>
                <wp:extent cx="2843530" cy="1073785"/>
                <wp:effectExtent l="0" t="0" r="13970" b="1206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1073785"/>
                        </a:xfrm>
                        <a:prstGeom prst="rect">
                          <a:avLst/>
                        </a:prstGeom>
                        <a:solidFill>
                          <a:srgbClr val="FFFFFF"/>
                        </a:solidFill>
                        <a:ln w="9525">
                          <a:solidFill>
                            <a:srgbClr val="000000"/>
                          </a:solidFill>
                          <a:miter lim="800000"/>
                          <a:headEnd/>
                          <a:tailEnd/>
                        </a:ln>
                      </wps:spPr>
                      <wps:txbx>
                        <w:txbxContent>
                          <w:p w14:paraId="744C41E4" w14:textId="77777777" w:rsidR="00307DDD" w:rsidRPr="00172316" w:rsidRDefault="00307DDD" w:rsidP="00642C46">
                            <w:pPr>
                              <w:spacing w:after="0"/>
                              <w:rPr>
                                <w:sz w:val="20"/>
                                <w:lang w:val="en-CA"/>
                              </w:rPr>
                            </w:pPr>
                            <w:r w:rsidRPr="00172316">
                              <w:rPr>
                                <w:sz w:val="20"/>
                                <w:lang w:val="en-CA"/>
                              </w:rPr>
                              <w:t>Allocated to intervention (n=  )</w:t>
                            </w:r>
                          </w:p>
                          <w:p w14:paraId="2C88D0B9" w14:textId="77777777" w:rsidR="00307DDD" w:rsidRDefault="00307DDD" w:rsidP="00642C46">
                            <w:pPr>
                              <w:spacing w:after="0"/>
                              <w:ind w:left="360" w:hanging="360"/>
                              <w:rPr>
                                <w:rFonts w:cs="Calibri"/>
                                <w:lang w:val="en-CA"/>
                              </w:rPr>
                            </w:pPr>
                            <w:r>
                              <w:rPr>
                                <w:rFonts w:ascii="Symbol" w:hAnsi="Symbol"/>
                                <w:sz w:val="16"/>
                                <w:szCs w:val="16"/>
                                <w:lang w:val="x-none"/>
                              </w:rPr>
                              <w:t></w:t>
                            </w:r>
                            <w:r>
                              <w:t> </w:t>
                            </w:r>
                            <w:r w:rsidRPr="00172316">
                              <w:rPr>
                                <w:sz w:val="20"/>
                                <w:lang w:val="en-CA"/>
                              </w:rPr>
                              <w:t>Received allocated intervention (n=  )</w:t>
                            </w:r>
                          </w:p>
                          <w:p w14:paraId="17BC1DA7" w14:textId="77777777" w:rsidR="00307DDD" w:rsidRPr="00172316" w:rsidRDefault="00307DDD" w:rsidP="00642C46">
                            <w:pPr>
                              <w:spacing w:after="0"/>
                              <w:ind w:left="360" w:hanging="360"/>
                              <w:rPr>
                                <w:rFonts w:cs="Calibri"/>
                              </w:rPr>
                            </w:pPr>
                            <w:r>
                              <w:rPr>
                                <w:rFonts w:ascii="Symbol" w:hAnsi="Symbol"/>
                                <w:sz w:val="16"/>
                                <w:szCs w:val="16"/>
                                <w:lang w:val="x-none"/>
                              </w:rPr>
                              <w:t></w:t>
                            </w:r>
                            <w:r>
                              <w:t> </w:t>
                            </w:r>
                            <w:r w:rsidRPr="00172316">
                              <w:rPr>
                                <w:sz w:val="20"/>
                                <w:lang w:val="en-CA"/>
                              </w:rPr>
                              <w:t>Did not receive allocated intervention (give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684D21" id="Rectangle 330" o:spid="_x0000_s1067" style="position:absolute;margin-left:281.65pt;margin-top:293.9pt;width:223.9pt;height:84.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">
                <v:textbox inset=",7.2pt,,7.2pt">
                  <w:txbxContent>
                    <w:p w14:paraId="744C41E4" w14:textId="77777777" w:rsidR="00307DDD" w:rsidRPr="00172316" w:rsidRDefault="00307DDD" w:rsidP="00642C46">
                      <w:pPr>
                        <w:spacing w:after="0"/>
                        <w:rPr>
                          <w:sz w:val="20"/>
                          <w:lang w:val="en-CA"/>
                        </w:rPr>
                      </w:pPr>
                      <w:r w:rsidRPr="00172316">
                        <w:rPr>
                          <w:sz w:val="20"/>
                          <w:lang w:val="en-CA"/>
                        </w:rPr>
                        <w:t>Allocated to intervention (n</w:t>
                      </w:r>
                      <w:proofErr w:type="gramStart"/>
                      <w:r w:rsidRPr="00172316">
                        <w:rPr>
                          <w:sz w:val="20"/>
                          <w:lang w:val="en-CA"/>
                        </w:rPr>
                        <w:t>=  )</w:t>
                      </w:r>
                      <w:proofErr w:type="gramEnd"/>
                    </w:p>
                    <w:p w14:paraId="2C88D0B9" w14:textId="77777777" w:rsidR="00307DDD" w:rsidRDefault="00307DDD" w:rsidP="00642C46">
                      <w:pPr>
                        <w:spacing w:after="0"/>
                        <w:ind w:left="360" w:hanging="360"/>
                        <w:rPr>
                          <w:rFonts w:cs="Calibri"/>
                          <w:lang w:val="en-CA"/>
                        </w:rPr>
                      </w:pPr>
                      <w:r>
                        <w:rPr>
                          <w:rFonts w:ascii="Symbol" w:hAnsi="Symbol"/>
                          <w:sz w:val="16"/>
                          <w:szCs w:val="16"/>
                          <w:lang w:val="x-none"/>
                        </w:rPr>
                        <w:t></w:t>
                      </w:r>
                      <w:r>
                        <w:t> </w:t>
                      </w:r>
                      <w:r w:rsidRPr="00172316">
                        <w:rPr>
                          <w:sz w:val="20"/>
                          <w:lang w:val="en-CA"/>
                        </w:rPr>
                        <w:t>Received allocated intervention (n=  )</w:t>
                      </w:r>
                    </w:p>
                    <w:p w14:paraId="17BC1DA7" w14:textId="77777777" w:rsidR="00307DDD" w:rsidRPr="00172316" w:rsidRDefault="00307DDD" w:rsidP="00642C46">
                      <w:pPr>
                        <w:spacing w:after="0"/>
                        <w:ind w:left="360" w:hanging="360"/>
                        <w:rPr>
                          <w:rFonts w:cs="Calibri"/>
                        </w:rPr>
                      </w:pPr>
                      <w:r>
                        <w:rPr>
                          <w:rFonts w:ascii="Symbol" w:hAnsi="Symbol"/>
                          <w:sz w:val="16"/>
                          <w:szCs w:val="16"/>
                          <w:lang w:val="x-none"/>
                        </w:rPr>
                        <w:t></w:t>
                      </w:r>
                      <w:r>
                        <w:t> </w:t>
                      </w:r>
                      <w:r w:rsidRPr="00172316">
                        <w:rPr>
                          <w:sz w:val="20"/>
                          <w:lang w:val="en-CA"/>
                        </w:rPr>
                        <w:t>Did not receive allocated intervention (give reasons) (n=  )</w:t>
                      </w:r>
                    </w:p>
                  </w:txbxContent>
                </v:textbox>
              </v:rect>
            </w:pict>
          </mc:Fallback>
        </mc:AlternateContent>
      </w:r>
      <w:r>
        <w:rPr>
          <w:noProof/>
          <w:lang w:eastAsia="en-GB"/>
        </w:rPr>
        <mc:AlternateContent>
          <mc:Choice Requires="wps">
            <w:drawing>
              <wp:anchor distT="0" distB="0" distL="114300" distR="114300" simplePos="0" relativeHeight="251862016" behindDoc="0" locked="0" layoutInCell="1" allowOverlap="1" wp14:anchorId="2DFAD738" wp14:editId="0B1F3BD0">
                <wp:simplePos x="0" y="0"/>
                <wp:positionH relativeFrom="column">
                  <wp:posOffset>-401320</wp:posOffset>
                </wp:positionH>
                <wp:positionV relativeFrom="paragraph">
                  <wp:posOffset>3716020</wp:posOffset>
                </wp:positionV>
                <wp:extent cx="2847975" cy="1090295"/>
                <wp:effectExtent l="0" t="0" r="28575" b="14605"/>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090295"/>
                        </a:xfrm>
                        <a:prstGeom prst="rect">
                          <a:avLst/>
                        </a:prstGeom>
                        <a:solidFill>
                          <a:srgbClr val="FFFFFF"/>
                        </a:solidFill>
                        <a:ln w="9525">
                          <a:solidFill>
                            <a:srgbClr val="000000"/>
                          </a:solidFill>
                          <a:miter lim="800000"/>
                          <a:headEnd/>
                          <a:tailEnd/>
                        </a:ln>
                      </wps:spPr>
                      <wps:txbx>
                        <w:txbxContent>
                          <w:p w14:paraId="3C92252B" w14:textId="77777777" w:rsidR="00307DDD" w:rsidRPr="00172316" w:rsidRDefault="00307DDD" w:rsidP="00642C46">
                            <w:pPr>
                              <w:spacing w:after="0"/>
                              <w:rPr>
                                <w:sz w:val="20"/>
                                <w:lang w:val="en-CA"/>
                              </w:rPr>
                            </w:pPr>
                            <w:r w:rsidRPr="00172316">
                              <w:rPr>
                                <w:sz w:val="20"/>
                                <w:lang w:val="en-CA"/>
                              </w:rPr>
                              <w:t>Allocated to intervention (n=  )</w:t>
                            </w:r>
                          </w:p>
                          <w:p w14:paraId="4DA8BC3C" w14:textId="77777777" w:rsidR="00307DDD" w:rsidRDefault="00307DDD" w:rsidP="00642C46">
                            <w:pPr>
                              <w:spacing w:after="0"/>
                              <w:ind w:left="360" w:hanging="360"/>
                              <w:rPr>
                                <w:rFonts w:cs="Calibri"/>
                                <w:lang w:val="en-CA"/>
                              </w:rPr>
                            </w:pPr>
                            <w:r>
                              <w:rPr>
                                <w:rFonts w:ascii="Symbol" w:hAnsi="Symbol"/>
                                <w:sz w:val="16"/>
                                <w:szCs w:val="16"/>
                                <w:lang w:val="x-none"/>
                              </w:rPr>
                              <w:t></w:t>
                            </w:r>
                            <w:r>
                              <w:t> </w:t>
                            </w:r>
                            <w:r w:rsidRPr="00172316">
                              <w:rPr>
                                <w:sz w:val="20"/>
                                <w:lang w:val="en-CA"/>
                              </w:rPr>
                              <w:t>Received allocated intervention (n=  )</w:t>
                            </w:r>
                          </w:p>
                          <w:p w14:paraId="5D4A2CED" w14:textId="77777777" w:rsidR="00307DDD" w:rsidRDefault="00307DDD" w:rsidP="00642C46">
                            <w:pPr>
                              <w:spacing w:after="0"/>
                              <w:ind w:left="360" w:hanging="360"/>
                              <w:rPr>
                                <w:rFonts w:cs="Calibri"/>
                              </w:rPr>
                            </w:pPr>
                            <w:r>
                              <w:rPr>
                                <w:rFonts w:ascii="Symbol" w:hAnsi="Symbol"/>
                                <w:sz w:val="16"/>
                                <w:szCs w:val="16"/>
                                <w:lang w:val="x-none"/>
                              </w:rPr>
                              <w:t></w:t>
                            </w:r>
                            <w:r>
                              <w:t> </w:t>
                            </w:r>
                            <w:r w:rsidRPr="00172316">
                              <w:rPr>
                                <w:sz w:val="20"/>
                                <w:lang w:val="en-CA"/>
                              </w:rPr>
                              <w:t>Did not receive allocated intervention (give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FAD738" id="Rectangle 332" o:spid="_x0000_s1068" style="position:absolute;margin-left:-31.6pt;margin-top:292.6pt;width:224.25pt;height:85.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">
                <v:textbox inset=",7.2pt,,7.2pt">
                  <w:txbxContent>
                    <w:p w14:paraId="3C92252B" w14:textId="77777777" w:rsidR="00307DDD" w:rsidRPr="00172316" w:rsidRDefault="00307DDD" w:rsidP="00642C46">
                      <w:pPr>
                        <w:spacing w:after="0"/>
                        <w:rPr>
                          <w:sz w:val="20"/>
                          <w:lang w:val="en-CA"/>
                        </w:rPr>
                      </w:pPr>
                      <w:r w:rsidRPr="00172316">
                        <w:rPr>
                          <w:sz w:val="20"/>
                          <w:lang w:val="en-CA"/>
                        </w:rPr>
                        <w:t>Allocated to intervention (n</w:t>
                      </w:r>
                      <w:proofErr w:type="gramStart"/>
                      <w:r w:rsidRPr="00172316">
                        <w:rPr>
                          <w:sz w:val="20"/>
                          <w:lang w:val="en-CA"/>
                        </w:rPr>
                        <w:t>=  )</w:t>
                      </w:r>
                      <w:proofErr w:type="gramEnd"/>
                    </w:p>
                    <w:p w14:paraId="4DA8BC3C" w14:textId="77777777" w:rsidR="00307DDD" w:rsidRDefault="00307DDD" w:rsidP="00642C46">
                      <w:pPr>
                        <w:spacing w:after="0"/>
                        <w:ind w:left="360" w:hanging="360"/>
                        <w:rPr>
                          <w:rFonts w:cs="Calibri"/>
                          <w:lang w:val="en-CA"/>
                        </w:rPr>
                      </w:pPr>
                      <w:r>
                        <w:rPr>
                          <w:rFonts w:ascii="Symbol" w:hAnsi="Symbol"/>
                          <w:sz w:val="16"/>
                          <w:szCs w:val="16"/>
                          <w:lang w:val="x-none"/>
                        </w:rPr>
                        <w:t></w:t>
                      </w:r>
                      <w:r>
                        <w:t> </w:t>
                      </w:r>
                      <w:r w:rsidRPr="00172316">
                        <w:rPr>
                          <w:sz w:val="20"/>
                          <w:lang w:val="en-CA"/>
                        </w:rPr>
                        <w:t>Received allocated intervention (n=  )</w:t>
                      </w:r>
                    </w:p>
                    <w:p w14:paraId="5D4A2CED" w14:textId="77777777" w:rsidR="00307DDD" w:rsidRDefault="00307DDD" w:rsidP="00642C46">
                      <w:pPr>
                        <w:spacing w:after="0"/>
                        <w:ind w:left="360" w:hanging="360"/>
                        <w:rPr>
                          <w:rFonts w:cs="Calibri"/>
                        </w:rPr>
                      </w:pPr>
                      <w:r>
                        <w:rPr>
                          <w:rFonts w:ascii="Symbol" w:hAnsi="Symbol"/>
                          <w:sz w:val="16"/>
                          <w:szCs w:val="16"/>
                          <w:lang w:val="x-none"/>
                        </w:rPr>
                        <w:t></w:t>
                      </w:r>
                      <w:r>
                        <w:t> </w:t>
                      </w:r>
                      <w:r w:rsidRPr="00172316">
                        <w:rPr>
                          <w:sz w:val="20"/>
                          <w:lang w:val="en-CA"/>
                        </w:rPr>
                        <w:t>Did not receive allocated intervention (give reasons) (n=  )</w:t>
                      </w:r>
                    </w:p>
                  </w:txbxContent>
                </v:textbox>
              </v:rect>
            </w:pict>
          </mc:Fallback>
        </mc:AlternateContent>
      </w:r>
      <w:r>
        <w:rPr>
          <w:noProof/>
          <w:lang w:eastAsia="en-GB"/>
        </w:rPr>
        <mc:AlternateContent>
          <mc:Choice Requires="wps">
            <w:drawing>
              <wp:anchor distT="36576" distB="36576" distL="36576" distR="36576" simplePos="0" relativeHeight="251874304" behindDoc="0" locked="0" layoutInCell="1" allowOverlap="1" wp14:anchorId="48466471" wp14:editId="4F8820A3">
                <wp:simplePos x="0" y="0"/>
                <wp:positionH relativeFrom="column">
                  <wp:posOffset>3159760</wp:posOffset>
                </wp:positionH>
                <wp:positionV relativeFrom="paragraph">
                  <wp:posOffset>1261745</wp:posOffset>
                </wp:positionV>
                <wp:extent cx="635" cy="2056765"/>
                <wp:effectExtent l="76200" t="0" r="75565" b="57785"/>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67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E9FD1A" id="Straight Arrow Connector 333" o:spid="_x0000_s1026" type="#_x0000_t32" style="position:absolute;margin-left:248.8pt;margin-top:99.35pt;width:.05pt;height:161.95pt;z-index:25187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">
                <v:stroke endarrow="block"/>
                <v:shadow color="#ccc"/>
              </v:shape>
            </w:pict>
          </mc:Fallback>
        </mc:AlternateContent>
      </w:r>
      <w:r>
        <w:rPr>
          <w:noProof/>
          <w:lang w:eastAsia="en-GB"/>
        </w:rPr>
        <mc:AlternateContent>
          <mc:Choice Requires="wps">
            <w:drawing>
              <wp:anchor distT="0" distB="0" distL="114300" distR="114300" simplePos="0" relativeHeight="251857920" behindDoc="0" locked="0" layoutInCell="1" allowOverlap="1" wp14:anchorId="3458E209" wp14:editId="50E43E6C">
                <wp:simplePos x="0" y="0"/>
                <wp:positionH relativeFrom="column">
                  <wp:posOffset>2155190</wp:posOffset>
                </wp:positionH>
                <wp:positionV relativeFrom="paragraph">
                  <wp:posOffset>864235</wp:posOffset>
                </wp:positionV>
                <wp:extent cx="2000250" cy="397510"/>
                <wp:effectExtent l="0" t="0" r="19050" b="2159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97510"/>
                        </a:xfrm>
                        <a:prstGeom prst="rect">
                          <a:avLst/>
                        </a:prstGeom>
                        <a:solidFill>
                          <a:srgbClr val="FFFFFF"/>
                        </a:solidFill>
                        <a:ln w="9525">
                          <a:solidFill>
                            <a:srgbClr val="000000"/>
                          </a:solidFill>
                          <a:miter lim="800000"/>
                          <a:headEnd/>
                          <a:tailEnd/>
                        </a:ln>
                      </wps:spPr>
                      <wps:txbx>
                        <w:txbxContent>
                          <w:p w14:paraId="0112294D" w14:textId="77777777" w:rsidR="00307DDD" w:rsidRPr="00172316" w:rsidRDefault="00307DDD" w:rsidP="00642C46">
                            <w:pPr>
                              <w:jc w:val="center"/>
                              <w:rPr>
                                <w:sz w:val="20"/>
                              </w:rPr>
                            </w:pPr>
                            <w:r w:rsidRPr="00172316">
                              <w:rPr>
                                <w:sz w:val="20"/>
                                <w:lang w:val="en-CA"/>
                              </w:rPr>
                              <w:t>Assessed for eligibility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58E209" id="Rectangle 334" o:spid="_x0000_s1069" style="position:absolute;margin-left:169.7pt;margin-top:68.05pt;width:157.5pt;height:31.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">
                <v:textbox inset=",7.2pt,,7.2pt">
                  <w:txbxContent>
                    <w:p w14:paraId="0112294D" w14:textId="77777777" w:rsidR="00307DDD" w:rsidRPr="00172316" w:rsidRDefault="00307DDD" w:rsidP="00642C46">
                      <w:pPr>
                        <w:jc w:val="center"/>
                        <w:rPr>
                          <w:sz w:val="20"/>
                        </w:rPr>
                      </w:pPr>
                      <w:r w:rsidRPr="00172316">
                        <w:rPr>
                          <w:sz w:val="20"/>
                          <w:lang w:val="en-CA"/>
                        </w:rPr>
                        <w:t>Assessed for eligibility (n</w:t>
                      </w:r>
                      <w:proofErr w:type="gramStart"/>
                      <w:r w:rsidRPr="00172316">
                        <w:rPr>
                          <w:sz w:val="20"/>
                          <w:lang w:val="en-CA"/>
                        </w:rPr>
                        <w:t>=  )</w:t>
                      </w:r>
                      <w:proofErr w:type="gramEnd"/>
                    </w:p>
                  </w:txbxContent>
                </v:textbox>
              </v:rect>
            </w:pict>
          </mc:Fallback>
        </mc:AlternateContent>
      </w:r>
      <w:r>
        <w:rPr>
          <w:caps/>
          <w:noProof/>
          <w:lang w:eastAsia="en-GB"/>
        </w:rPr>
        <mc:AlternateContent>
          <mc:Choice Requires="wps">
            <w:drawing>
              <wp:anchor distT="0" distB="0" distL="114300" distR="114300" simplePos="0" relativeHeight="251880448" behindDoc="0" locked="0" layoutInCell="1" allowOverlap="1" wp14:anchorId="5F3B9631" wp14:editId="0BFDB14B">
                <wp:simplePos x="0" y="0"/>
                <wp:positionH relativeFrom="column">
                  <wp:posOffset>3143885</wp:posOffset>
                </wp:positionH>
                <wp:positionV relativeFrom="paragraph">
                  <wp:posOffset>219075</wp:posOffset>
                </wp:positionV>
                <wp:extent cx="0" cy="641350"/>
                <wp:effectExtent l="76200" t="0" r="76200" b="63500"/>
                <wp:wrapNone/>
                <wp:docPr id="335" name="Straight Arrow Connector 335"/>
                <wp:cNvGraphicFramePr/>
                <a:graphic xmlns:a="http://schemas.openxmlformats.org/drawingml/2006/main">
                  <a:graphicData uri="http://schemas.microsoft.com/office/word/2010/wordprocessingShape">
                    <wps:wsp>
                      <wps:cNvCnPr/>
                      <wps:spPr>
                        <a:xfrm>
                          <a:off x="0" y="0"/>
                          <a:ext cx="0" cy="6413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BF14678" id="Straight Arrow Connector 335" o:spid="_x0000_s1026" type="#_x0000_t32" style="position:absolute;margin-left:247.55pt;margin-top:17.25pt;width:0;height:50.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" strokecolor="black [3213]">
                <v:stroke endarrow="block"/>
              </v:shape>
            </w:pict>
          </mc:Fallback>
        </mc:AlternateContent>
      </w:r>
      <w:r>
        <w:rPr>
          <w:noProof/>
          <w:lang w:eastAsia="en-GB"/>
        </w:rPr>
        <mc:AlternateContent>
          <mc:Choice Requires="wps">
            <w:drawing>
              <wp:anchor distT="0" distB="0" distL="114300" distR="114300" simplePos="0" relativeHeight="251858944" behindDoc="0" locked="0" layoutInCell="1" allowOverlap="1" wp14:anchorId="1E873568" wp14:editId="4418A23C">
                <wp:simplePos x="0" y="0"/>
                <wp:positionH relativeFrom="column">
                  <wp:posOffset>3817620</wp:posOffset>
                </wp:positionH>
                <wp:positionV relativeFrom="paragraph">
                  <wp:posOffset>1422400</wp:posOffset>
                </wp:positionV>
                <wp:extent cx="2457450" cy="1074420"/>
                <wp:effectExtent l="0" t="0" r="19050" b="1143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074420"/>
                        </a:xfrm>
                        <a:prstGeom prst="rect">
                          <a:avLst/>
                        </a:prstGeom>
                        <a:solidFill>
                          <a:srgbClr val="FFFFFF"/>
                        </a:solidFill>
                        <a:ln w="9525">
                          <a:solidFill>
                            <a:srgbClr val="000000"/>
                          </a:solidFill>
                          <a:miter lim="800000"/>
                          <a:headEnd/>
                          <a:tailEnd/>
                        </a:ln>
                      </wps:spPr>
                      <wps:txbx>
                        <w:txbxContent>
                          <w:p w14:paraId="61FA6486" w14:textId="77777777" w:rsidR="00307DDD" w:rsidRPr="00172316" w:rsidRDefault="00307DDD" w:rsidP="00642C46">
                            <w:pPr>
                              <w:spacing w:after="0"/>
                              <w:rPr>
                                <w:sz w:val="20"/>
                                <w:lang w:val="en-CA"/>
                              </w:rPr>
                            </w:pPr>
                            <w:r w:rsidRPr="00172316">
                              <w:rPr>
                                <w:sz w:val="20"/>
                                <w:lang w:val="en-CA"/>
                              </w:rPr>
                              <w:t>Excluded  (n=   )</w:t>
                            </w:r>
                          </w:p>
                          <w:p w14:paraId="5DEF4E22" w14:textId="77777777" w:rsidR="00307DDD" w:rsidRPr="00172316" w:rsidRDefault="00307DDD" w:rsidP="00642C46">
                            <w:pPr>
                              <w:spacing w:after="0"/>
                              <w:ind w:left="360" w:hanging="360"/>
                              <w:rPr>
                                <w:sz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sidRPr="00172316">
                              <w:rPr>
                                <w:sz w:val="20"/>
                                <w:lang w:val="en-CA"/>
                              </w:rPr>
                              <w:t>Not meeting inclusion criteria (n=  )</w:t>
                            </w:r>
                          </w:p>
                          <w:p w14:paraId="409545F1" w14:textId="77777777" w:rsidR="00307DDD" w:rsidRPr="00172316" w:rsidRDefault="00307DDD" w:rsidP="00642C46">
                            <w:pPr>
                              <w:spacing w:after="0"/>
                              <w:ind w:left="360" w:hanging="360"/>
                              <w:rPr>
                                <w:sz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sidRPr="00172316">
                              <w:rPr>
                                <w:sz w:val="20"/>
                                <w:lang w:val="en-CA"/>
                              </w:rPr>
                              <w:t>Declined to participate (n=  )</w:t>
                            </w:r>
                          </w:p>
                          <w:p w14:paraId="39A9155A" w14:textId="77777777" w:rsidR="00307DDD" w:rsidRPr="00172316" w:rsidRDefault="00307DDD" w:rsidP="00642C46">
                            <w:pPr>
                              <w:spacing w:after="0"/>
                              <w:ind w:left="360" w:hanging="360"/>
                              <w:rPr>
                                <w:sz w:val="20"/>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sidRPr="00172316">
                              <w:rPr>
                                <w:rFonts w:cs="Calibri"/>
                                <w:sz w:val="20"/>
                                <w:lang w:val="en-CA"/>
                              </w:rPr>
                              <w:t xml:space="preserve"> </w:t>
                            </w:r>
                            <w:r w:rsidRPr="00172316">
                              <w:rPr>
                                <w:sz w:val="20"/>
                                <w:lang w:val="en-CA"/>
                              </w:rPr>
                              <w:t>Other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873568" id="Rectangle 336" o:spid="_x0000_s1070" style="position:absolute;margin-left:300.6pt;margin-top:112pt;width:193.5pt;height:84.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">
                <v:textbox inset=",7.2pt,,7.2pt">
                  <w:txbxContent>
                    <w:p w14:paraId="61FA6486" w14:textId="77777777" w:rsidR="00307DDD" w:rsidRPr="00172316" w:rsidRDefault="00307DDD" w:rsidP="00642C46">
                      <w:pPr>
                        <w:spacing w:after="0"/>
                        <w:rPr>
                          <w:sz w:val="20"/>
                          <w:lang w:val="en-CA"/>
                        </w:rPr>
                      </w:pPr>
                      <w:proofErr w:type="gramStart"/>
                      <w:r w:rsidRPr="00172316">
                        <w:rPr>
                          <w:sz w:val="20"/>
                          <w:lang w:val="en-CA"/>
                        </w:rPr>
                        <w:t>Excluded  (</w:t>
                      </w:r>
                      <w:proofErr w:type="gramEnd"/>
                      <w:r w:rsidRPr="00172316">
                        <w:rPr>
                          <w:sz w:val="20"/>
                          <w:lang w:val="en-CA"/>
                        </w:rPr>
                        <w:t>n=   )</w:t>
                      </w:r>
                    </w:p>
                    <w:p w14:paraId="5DEF4E22" w14:textId="77777777" w:rsidR="00307DDD" w:rsidRPr="00172316" w:rsidRDefault="00307DDD" w:rsidP="00642C46">
                      <w:pPr>
                        <w:spacing w:after="0"/>
                        <w:ind w:left="360" w:hanging="360"/>
                        <w:rPr>
                          <w:sz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sidRPr="00172316">
                        <w:rPr>
                          <w:sz w:val="20"/>
                          <w:lang w:val="en-CA"/>
                        </w:rPr>
                        <w:t>Not meeting inclusion criteria (n=  )</w:t>
                      </w:r>
                    </w:p>
                    <w:p w14:paraId="409545F1" w14:textId="77777777" w:rsidR="00307DDD" w:rsidRPr="00172316" w:rsidRDefault="00307DDD" w:rsidP="00642C46">
                      <w:pPr>
                        <w:spacing w:after="0"/>
                        <w:ind w:left="360" w:hanging="360"/>
                        <w:rPr>
                          <w:sz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sidRPr="00172316">
                        <w:rPr>
                          <w:sz w:val="20"/>
                          <w:lang w:val="en-CA"/>
                        </w:rPr>
                        <w:t>Declined to participate (n=  )</w:t>
                      </w:r>
                    </w:p>
                    <w:p w14:paraId="39A9155A" w14:textId="77777777" w:rsidR="00307DDD" w:rsidRPr="00172316" w:rsidRDefault="00307DDD" w:rsidP="00642C46">
                      <w:pPr>
                        <w:spacing w:after="0"/>
                        <w:ind w:left="360" w:hanging="360"/>
                        <w:rPr>
                          <w:sz w:val="20"/>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sidRPr="00172316">
                        <w:rPr>
                          <w:rFonts w:cs="Calibri"/>
                          <w:sz w:val="20"/>
                          <w:lang w:val="en-CA"/>
                        </w:rPr>
                        <w:t xml:space="preserve"> </w:t>
                      </w:r>
                      <w:r w:rsidRPr="00172316">
                        <w:rPr>
                          <w:sz w:val="20"/>
                          <w:lang w:val="en-CA"/>
                        </w:rPr>
                        <w:t>Other reasons (n=  )</w:t>
                      </w:r>
                    </w:p>
                  </w:txbxContent>
                </v:textbox>
              </v:rect>
            </w:pict>
          </mc:Fallback>
        </mc:AlternateContent>
      </w:r>
      <w:r>
        <w:rPr>
          <w:noProof/>
          <w:lang w:eastAsia="en-GB"/>
        </w:rPr>
        <mc:AlternateContent>
          <mc:Choice Requires="wps">
            <w:drawing>
              <wp:anchor distT="36576" distB="36576" distL="36576" distR="36576" simplePos="0" relativeHeight="251876352" behindDoc="0" locked="0" layoutInCell="1" allowOverlap="1" wp14:anchorId="0014AE45" wp14:editId="346E31B5">
                <wp:simplePos x="0" y="0"/>
                <wp:positionH relativeFrom="column">
                  <wp:posOffset>3155950</wp:posOffset>
                </wp:positionH>
                <wp:positionV relativeFrom="paragraph">
                  <wp:posOffset>2154555</wp:posOffset>
                </wp:positionV>
                <wp:extent cx="656590" cy="635"/>
                <wp:effectExtent l="0" t="76200" r="29210" b="94615"/>
                <wp:wrapNone/>
                <wp:docPr id="337"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D6BA03" id="Straight Arrow Connector 337" o:spid="_x0000_s1026" type="#_x0000_t32" style="position:absolute;margin-left:248.5pt;margin-top:169.65pt;width:51.7pt;height:.05pt;z-index:25187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">
                <v:stroke endarrow="block"/>
                <v:shadow color="#ccc"/>
              </v:shape>
            </w:pict>
          </mc:Fallback>
        </mc:AlternateContent>
      </w:r>
      <w:r>
        <w:rPr>
          <w:noProof/>
          <w:lang w:eastAsia="en-GB"/>
        </w:rPr>
        <mc:AlternateContent>
          <mc:Choice Requires="wps">
            <w:drawing>
              <wp:anchor distT="36576" distB="36576" distL="36576" distR="36576" simplePos="0" relativeHeight="251873280" behindDoc="0" locked="0" layoutInCell="1" allowOverlap="1" wp14:anchorId="0275BFC8" wp14:editId="7A4B004B">
                <wp:simplePos x="0" y="0"/>
                <wp:positionH relativeFrom="column">
                  <wp:posOffset>1035685</wp:posOffset>
                </wp:positionH>
                <wp:positionV relativeFrom="paragraph">
                  <wp:posOffset>3311525</wp:posOffset>
                </wp:positionV>
                <wp:extent cx="2331720" cy="400050"/>
                <wp:effectExtent l="76200" t="0" r="11430" b="57150"/>
                <wp:wrapNone/>
                <wp:docPr id="338" name="Elbow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B11AA6D" id="_x0000_t33" coordsize="21600,21600" o:spt="33" o:oned="t" path="m,l21600,r,21600e" filled="f">
                <v:stroke joinstyle="miter"/>
                <v:path arrowok="t" fillok="f" o:connecttype="none"/>
                <o:lock v:ext="edit" shapetype="t"/>
              </v:shapetype>
              <v:shape id="Elbow Connector 338" o:spid="_x0000_s1026" type="#_x0000_t33" style="position:absolute;margin-left:81.55pt;margin-top:260.75pt;width:183.6pt;height:31.5pt;rotation:180;flip:y;z-index:25187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">
                <v:stroke endarrow="block"/>
                <v:shadow color="#ccc"/>
              </v:shape>
            </w:pict>
          </mc:Fallback>
        </mc:AlternateContent>
      </w:r>
      <w:r>
        <w:rPr>
          <w:noProof/>
          <w:lang w:eastAsia="en-GB"/>
        </w:rPr>
        <mc:AlternateContent>
          <mc:Choice Requires="wps">
            <w:drawing>
              <wp:anchor distT="36576" distB="36576" distL="36576" distR="36576" simplePos="0" relativeHeight="251872256" behindDoc="0" locked="0" layoutInCell="1" allowOverlap="1" wp14:anchorId="2A5736A2" wp14:editId="6ED7B925">
                <wp:simplePos x="0" y="0"/>
                <wp:positionH relativeFrom="column">
                  <wp:posOffset>5031105</wp:posOffset>
                </wp:positionH>
                <wp:positionV relativeFrom="paragraph">
                  <wp:posOffset>5917565</wp:posOffset>
                </wp:positionV>
                <wp:extent cx="635" cy="461010"/>
                <wp:effectExtent l="76200" t="0" r="75565" b="53340"/>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10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0224CF" id="Straight Arrow Connector 339" o:spid="_x0000_s1026" type="#_x0000_t32" style="position:absolute;margin-left:396.15pt;margin-top:465.95pt;width:.05pt;height:36.3pt;z-index:25187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">
                <v:stroke endarrow="block"/>
                <v:shadow color="#ccc"/>
              </v:shape>
            </w:pict>
          </mc:Fallback>
        </mc:AlternateContent>
      </w:r>
      <w:r>
        <w:rPr>
          <w:noProof/>
          <w:lang w:eastAsia="en-GB"/>
        </w:rPr>
        <mc:AlternateContent>
          <mc:Choice Requires="wps">
            <w:drawing>
              <wp:anchor distT="36576" distB="36576" distL="36576" distR="36576" simplePos="0" relativeHeight="251871232" behindDoc="0" locked="0" layoutInCell="1" allowOverlap="1" wp14:anchorId="64E6A78A" wp14:editId="7FB656EF">
                <wp:simplePos x="0" y="0"/>
                <wp:positionH relativeFrom="column">
                  <wp:posOffset>1062990</wp:posOffset>
                </wp:positionH>
                <wp:positionV relativeFrom="paragraph">
                  <wp:posOffset>5917565</wp:posOffset>
                </wp:positionV>
                <wp:extent cx="0" cy="461010"/>
                <wp:effectExtent l="76200" t="0" r="57150" b="53340"/>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626FE1" id="Straight Arrow Connector 340" o:spid="_x0000_s1026" type="#_x0000_t32" style="position:absolute;margin-left:83.7pt;margin-top:465.95pt;width:0;height:36.3pt;z-index:251871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">
                <v:stroke endarrow="block"/>
                <v:shadow color="#ccc"/>
              </v:shape>
            </w:pict>
          </mc:Fallback>
        </mc:AlternateContent>
      </w:r>
      <w:r>
        <w:rPr>
          <w:noProof/>
          <w:lang w:eastAsia="en-GB"/>
        </w:rPr>
        <mc:AlternateContent>
          <mc:Choice Requires="wps">
            <w:drawing>
              <wp:anchor distT="36576" distB="36576" distL="36576" distR="36576" simplePos="0" relativeHeight="251870208" behindDoc="0" locked="0" layoutInCell="1" allowOverlap="1" wp14:anchorId="11320E0E" wp14:editId="4851F2E5">
                <wp:simplePos x="0" y="0"/>
                <wp:positionH relativeFrom="column">
                  <wp:posOffset>5003800</wp:posOffset>
                </wp:positionH>
                <wp:positionV relativeFrom="paragraph">
                  <wp:posOffset>4697730</wp:posOffset>
                </wp:positionV>
                <wp:extent cx="0" cy="476885"/>
                <wp:effectExtent l="76200" t="0" r="57150" b="56515"/>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E46707" id="Straight Arrow Connector 341" o:spid="_x0000_s1026" type="#_x0000_t32" style="position:absolute;margin-left:394pt;margin-top:369.9pt;width:0;height:37.55pt;z-index:25187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">
                <v:stroke endarrow="block"/>
                <v:shadow color="#ccc"/>
              </v:shape>
            </w:pict>
          </mc:Fallback>
        </mc:AlternateContent>
      </w:r>
      <w:r>
        <w:rPr>
          <w:noProof/>
          <w:lang w:eastAsia="en-GB"/>
        </w:rPr>
        <mc:AlternateContent>
          <mc:Choice Requires="wps">
            <w:drawing>
              <wp:anchor distT="36576" distB="36576" distL="36576" distR="36576" simplePos="0" relativeHeight="251869184" behindDoc="0" locked="0" layoutInCell="1" allowOverlap="1" wp14:anchorId="0AE023CB" wp14:editId="53C9EC1A">
                <wp:simplePos x="0" y="0"/>
                <wp:positionH relativeFrom="column">
                  <wp:posOffset>1035685</wp:posOffset>
                </wp:positionH>
                <wp:positionV relativeFrom="paragraph">
                  <wp:posOffset>4683125</wp:posOffset>
                </wp:positionV>
                <wp:extent cx="0" cy="491490"/>
                <wp:effectExtent l="76200" t="0" r="57150" b="60960"/>
                <wp:wrapNone/>
                <wp:docPr id="342"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0283AC" id="Straight Arrow Connector 342" o:spid="_x0000_s1026" type="#_x0000_t32" style="position:absolute;margin-left:81.55pt;margin-top:368.75pt;width:0;height:38.7pt;z-index:251869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">
                <v:stroke endarrow="block"/>
                <v:shadow color="#ccc"/>
              </v:shape>
            </w:pict>
          </mc:Fallback>
        </mc:AlternateContent>
      </w:r>
      <w:r>
        <w:rPr>
          <w:noProof/>
          <w:lang w:eastAsia="en-GB"/>
        </w:rPr>
        <mc:AlternateContent>
          <mc:Choice Requires="wps">
            <w:drawing>
              <wp:anchor distT="0" distB="0" distL="114300" distR="114300" simplePos="0" relativeHeight="251865088" behindDoc="0" locked="0" layoutInCell="1" allowOverlap="1" wp14:anchorId="0473749F" wp14:editId="5C4D9CB3">
                <wp:simplePos x="0" y="0"/>
                <wp:positionH relativeFrom="column">
                  <wp:posOffset>3583305</wp:posOffset>
                </wp:positionH>
                <wp:positionV relativeFrom="paragraph">
                  <wp:posOffset>6378575</wp:posOffset>
                </wp:positionV>
                <wp:extent cx="2843530" cy="742950"/>
                <wp:effectExtent l="0" t="0" r="13970" b="19050"/>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2950"/>
                        </a:xfrm>
                        <a:prstGeom prst="rect">
                          <a:avLst/>
                        </a:prstGeom>
                        <a:solidFill>
                          <a:srgbClr val="FFFFFF"/>
                        </a:solidFill>
                        <a:ln w="9525">
                          <a:solidFill>
                            <a:srgbClr val="000000"/>
                          </a:solidFill>
                          <a:miter lim="800000"/>
                          <a:headEnd/>
                          <a:tailEnd/>
                        </a:ln>
                      </wps:spPr>
                      <wps:txbx>
                        <w:txbxContent>
                          <w:p w14:paraId="22EF867A" w14:textId="77777777" w:rsidR="00307DDD" w:rsidRDefault="00307DDD" w:rsidP="00642C46">
                            <w:pPr>
                              <w:rPr>
                                <w:rFonts w:cs="Calibri"/>
                              </w:rPr>
                            </w:pPr>
                            <w:r w:rsidRPr="00172316">
                              <w:rPr>
                                <w:sz w:val="20"/>
                                <w:lang w:val="en-CA"/>
                              </w:rPr>
                              <w:t>Analysed  (n=  )</w:t>
                            </w:r>
                            <w:r>
                              <w:rPr>
                                <w:sz w:val="20"/>
                                <w:lang w:val="en-CA"/>
                              </w:rPr>
                              <w:br/>
                            </w:r>
                            <w:r>
                              <w:rPr>
                                <w:rFonts w:ascii="Symbol" w:hAnsi="Symbol"/>
                                <w:sz w:val="16"/>
                                <w:szCs w:val="16"/>
                                <w:lang w:val="x-none"/>
                              </w:rPr>
                              <w:t></w:t>
                            </w:r>
                            <w:r>
                              <w:t> </w:t>
                            </w:r>
                            <w:r w:rsidRPr="00172316">
                              <w:rPr>
                                <w:sz w:val="20"/>
                                <w:lang w:val="en-CA"/>
                              </w:rPr>
                              <w:t>Excluded from analysis (give reasons) (n=  )</w:t>
                            </w:r>
                          </w:p>
                          <w:p w14:paraId="5A06B8A1" w14:textId="77777777" w:rsidR="00307DDD" w:rsidRDefault="00307DDD" w:rsidP="00642C46">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73749F" id="Rectangle 343" o:spid="_x0000_s1071" style="position:absolute;margin-left:282.15pt;margin-top:502.25pt;width:223.9pt;height:5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">
                <v:textbox inset=",7.2pt,,7.2pt">
                  <w:txbxContent>
                    <w:p w14:paraId="22EF867A" w14:textId="77777777" w:rsidR="00307DDD" w:rsidRDefault="00307DDD" w:rsidP="00642C46">
                      <w:pPr>
                        <w:rPr>
                          <w:rFonts w:cs="Calibri"/>
                        </w:rPr>
                      </w:pPr>
                      <w:proofErr w:type="gramStart"/>
                      <w:r w:rsidRPr="00172316">
                        <w:rPr>
                          <w:sz w:val="20"/>
                          <w:lang w:val="en-CA"/>
                        </w:rPr>
                        <w:t>Analysed  (</w:t>
                      </w:r>
                      <w:proofErr w:type="gramEnd"/>
                      <w:r w:rsidRPr="00172316">
                        <w:rPr>
                          <w:sz w:val="20"/>
                          <w:lang w:val="en-CA"/>
                        </w:rPr>
                        <w:t>n=  )</w:t>
                      </w:r>
                      <w:r>
                        <w:rPr>
                          <w:sz w:val="20"/>
                          <w:lang w:val="en-CA"/>
                        </w:rPr>
                        <w:br/>
                      </w:r>
                      <w:r>
                        <w:rPr>
                          <w:rFonts w:ascii="Symbol" w:hAnsi="Symbol"/>
                          <w:sz w:val="16"/>
                          <w:szCs w:val="16"/>
                          <w:lang w:val="x-none"/>
                        </w:rPr>
                        <w:t></w:t>
                      </w:r>
                      <w:r>
                        <w:t> </w:t>
                      </w:r>
                      <w:r w:rsidRPr="00172316">
                        <w:rPr>
                          <w:sz w:val="20"/>
                          <w:lang w:val="en-CA"/>
                        </w:rPr>
                        <w:t>Excluded from analysis (give reasons) (n=  )</w:t>
                      </w:r>
                    </w:p>
                    <w:p w14:paraId="5A06B8A1" w14:textId="77777777" w:rsidR="00307DDD" w:rsidRDefault="00307DDD" w:rsidP="00642C46">
                      <w:pPr>
                        <w:rPr>
                          <w:rFonts w:cs="Calibri"/>
                        </w:rPr>
                      </w:pPr>
                    </w:p>
                  </w:txbxContent>
                </v:textbox>
              </v:rect>
            </w:pict>
          </mc:Fallback>
        </mc:AlternateContent>
      </w:r>
      <w:r>
        <w:rPr>
          <w:noProof/>
          <w:lang w:eastAsia="en-GB"/>
        </w:rPr>
        <mc:AlternateContent>
          <mc:Choice Requires="wps">
            <w:drawing>
              <wp:anchor distT="0" distB="0" distL="114300" distR="114300" simplePos="0" relativeHeight="251863040" behindDoc="0" locked="0" layoutInCell="1" allowOverlap="1" wp14:anchorId="28816DEC" wp14:editId="0862C9FC">
                <wp:simplePos x="0" y="0"/>
                <wp:positionH relativeFrom="column">
                  <wp:posOffset>3583305</wp:posOffset>
                </wp:positionH>
                <wp:positionV relativeFrom="paragraph">
                  <wp:posOffset>5174615</wp:posOffset>
                </wp:positionV>
                <wp:extent cx="2843530" cy="742950"/>
                <wp:effectExtent l="0" t="0" r="13970" b="1905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2950"/>
                        </a:xfrm>
                        <a:prstGeom prst="rect">
                          <a:avLst/>
                        </a:prstGeom>
                        <a:solidFill>
                          <a:srgbClr val="FFFFFF"/>
                        </a:solidFill>
                        <a:ln w="9525">
                          <a:solidFill>
                            <a:srgbClr val="000000"/>
                          </a:solidFill>
                          <a:miter lim="800000"/>
                          <a:headEnd/>
                          <a:tailEnd/>
                        </a:ln>
                      </wps:spPr>
                      <wps:txbx>
                        <w:txbxContent>
                          <w:p w14:paraId="66156065" w14:textId="77777777" w:rsidR="00307DDD" w:rsidRPr="00172316" w:rsidRDefault="00307DDD" w:rsidP="00642C46">
                            <w:pPr>
                              <w:rPr>
                                <w:sz w:val="20"/>
                                <w:lang w:val="en-CA"/>
                              </w:rPr>
                            </w:pPr>
                            <w:r w:rsidRPr="00172316">
                              <w:rPr>
                                <w:sz w:val="20"/>
                                <w:lang w:val="en-CA"/>
                              </w:rPr>
                              <w:t>Lost to follow-up (give reasons) (n=  )</w:t>
                            </w:r>
                          </w:p>
                          <w:p w14:paraId="5D1FF4BB" w14:textId="77777777" w:rsidR="00307DDD" w:rsidRPr="00172316" w:rsidRDefault="00307DDD" w:rsidP="00642C46">
                            <w:pPr>
                              <w:rPr>
                                <w:sz w:val="20"/>
                              </w:rPr>
                            </w:pPr>
                            <w:r w:rsidRPr="00172316">
                              <w:rPr>
                                <w:sz w:val="20"/>
                                <w:lang w:val="en-CA"/>
                              </w:rPr>
                              <w:t>Discontinued intervention (give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816DEC" id="Rectangle 344" o:spid="_x0000_s1072" style="position:absolute;margin-left:282.15pt;margin-top:407.45pt;width:223.9pt;height:5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">
                <v:textbox inset=",7.2pt,,7.2pt">
                  <w:txbxContent>
                    <w:p w14:paraId="66156065" w14:textId="77777777" w:rsidR="00307DDD" w:rsidRPr="00172316" w:rsidRDefault="00307DDD" w:rsidP="00642C46">
                      <w:pPr>
                        <w:rPr>
                          <w:sz w:val="20"/>
                          <w:lang w:val="en-CA"/>
                        </w:rPr>
                      </w:pPr>
                      <w:r w:rsidRPr="00172316">
                        <w:rPr>
                          <w:sz w:val="20"/>
                          <w:lang w:val="en-CA"/>
                        </w:rPr>
                        <w:t>Lost to follow-up (give reasons) (n</w:t>
                      </w:r>
                      <w:proofErr w:type="gramStart"/>
                      <w:r w:rsidRPr="00172316">
                        <w:rPr>
                          <w:sz w:val="20"/>
                          <w:lang w:val="en-CA"/>
                        </w:rPr>
                        <w:t>=  )</w:t>
                      </w:r>
                      <w:proofErr w:type="gramEnd"/>
                    </w:p>
                    <w:p w14:paraId="5D1FF4BB" w14:textId="77777777" w:rsidR="00307DDD" w:rsidRPr="00172316" w:rsidRDefault="00307DDD" w:rsidP="00642C46">
                      <w:pPr>
                        <w:rPr>
                          <w:sz w:val="20"/>
                        </w:rPr>
                      </w:pPr>
                      <w:r w:rsidRPr="00172316">
                        <w:rPr>
                          <w:sz w:val="20"/>
                          <w:lang w:val="en-CA"/>
                        </w:rPr>
                        <w:t>Discontinued intervention (give reasons) (n</w:t>
                      </w:r>
                      <w:proofErr w:type="gramStart"/>
                      <w:r w:rsidRPr="00172316">
                        <w:rPr>
                          <w:sz w:val="20"/>
                          <w:lang w:val="en-CA"/>
                        </w:rPr>
                        <w:t>=  )</w:t>
                      </w:r>
                      <w:proofErr w:type="gramEnd"/>
                    </w:p>
                  </w:txbxContent>
                </v:textbox>
              </v:rect>
            </w:pict>
          </mc:Fallback>
        </mc:AlternateContent>
      </w:r>
      <w:r>
        <w:rPr>
          <w:noProof/>
          <w:lang w:eastAsia="en-GB"/>
        </w:rPr>
        <mc:AlternateContent>
          <mc:Choice Requires="wps">
            <w:drawing>
              <wp:anchor distT="0" distB="0" distL="114300" distR="114300" simplePos="0" relativeHeight="251860992" behindDoc="0" locked="0" layoutInCell="1" allowOverlap="1" wp14:anchorId="50EB7474" wp14:editId="73DF70E9">
                <wp:simplePos x="0" y="0"/>
                <wp:positionH relativeFrom="column">
                  <wp:posOffset>-404495</wp:posOffset>
                </wp:positionH>
                <wp:positionV relativeFrom="paragraph">
                  <wp:posOffset>5174615</wp:posOffset>
                </wp:positionV>
                <wp:extent cx="2847975" cy="742950"/>
                <wp:effectExtent l="0" t="0" r="28575" b="1905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742950"/>
                        </a:xfrm>
                        <a:prstGeom prst="rect">
                          <a:avLst/>
                        </a:prstGeom>
                        <a:solidFill>
                          <a:srgbClr val="FFFFFF"/>
                        </a:solidFill>
                        <a:ln w="9525">
                          <a:solidFill>
                            <a:srgbClr val="000000"/>
                          </a:solidFill>
                          <a:miter lim="800000"/>
                          <a:headEnd/>
                          <a:tailEnd/>
                        </a:ln>
                      </wps:spPr>
                      <wps:txbx>
                        <w:txbxContent>
                          <w:p w14:paraId="4DF8B657" w14:textId="77777777" w:rsidR="00307DDD" w:rsidRPr="00172316" w:rsidRDefault="00307DDD" w:rsidP="00642C46">
                            <w:pPr>
                              <w:rPr>
                                <w:sz w:val="20"/>
                                <w:lang w:val="en-CA"/>
                              </w:rPr>
                            </w:pPr>
                            <w:r w:rsidRPr="00172316">
                              <w:rPr>
                                <w:sz w:val="20"/>
                                <w:lang w:val="en-CA"/>
                              </w:rPr>
                              <w:t>Lost to follow-up (give reasons) (n=  )</w:t>
                            </w:r>
                          </w:p>
                          <w:p w14:paraId="5977FBC0" w14:textId="77777777" w:rsidR="00307DDD" w:rsidRPr="00172316" w:rsidRDefault="00307DDD" w:rsidP="00642C46">
                            <w:pPr>
                              <w:rPr>
                                <w:sz w:val="20"/>
                              </w:rPr>
                            </w:pPr>
                            <w:r w:rsidRPr="00172316">
                              <w:rPr>
                                <w:sz w:val="20"/>
                                <w:lang w:val="en-CA"/>
                              </w:rPr>
                              <w:t>Discontinued intervention (give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EB7474" id="Rectangle 345" o:spid="_x0000_s1073" style="position:absolute;margin-left:-31.85pt;margin-top:407.45pt;width:224.25pt;height:5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">
                <v:textbox inset=",7.2pt,,7.2pt">
                  <w:txbxContent>
                    <w:p w14:paraId="4DF8B657" w14:textId="77777777" w:rsidR="00307DDD" w:rsidRPr="00172316" w:rsidRDefault="00307DDD" w:rsidP="00642C46">
                      <w:pPr>
                        <w:rPr>
                          <w:sz w:val="20"/>
                          <w:lang w:val="en-CA"/>
                        </w:rPr>
                      </w:pPr>
                      <w:r w:rsidRPr="00172316">
                        <w:rPr>
                          <w:sz w:val="20"/>
                          <w:lang w:val="en-CA"/>
                        </w:rPr>
                        <w:t>Lost to follow-up (give reasons) (n</w:t>
                      </w:r>
                      <w:proofErr w:type="gramStart"/>
                      <w:r w:rsidRPr="00172316">
                        <w:rPr>
                          <w:sz w:val="20"/>
                          <w:lang w:val="en-CA"/>
                        </w:rPr>
                        <w:t>=  )</w:t>
                      </w:r>
                      <w:proofErr w:type="gramEnd"/>
                    </w:p>
                    <w:p w14:paraId="5977FBC0" w14:textId="77777777" w:rsidR="00307DDD" w:rsidRPr="00172316" w:rsidRDefault="00307DDD" w:rsidP="00642C46">
                      <w:pPr>
                        <w:rPr>
                          <w:sz w:val="20"/>
                        </w:rPr>
                      </w:pPr>
                      <w:r w:rsidRPr="00172316">
                        <w:rPr>
                          <w:sz w:val="20"/>
                          <w:lang w:val="en-CA"/>
                        </w:rPr>
                        <w:t>Discontinued intervention (give reasons) (n</w:t>
                      </w:r>
                      <w:proofErr w:type="gramStart"/>
                      <w:r w:rsidRPr="00172316">
                        <w:rPr>
                          <w:sz w:val="20"/>
                          <w:lang w:val="en-CA"/>
                        </w:rPr>
                        <w:t>=  )</w:t>
                      </w:r>
                      <w:proofErr w:type="gramEnd"/>
                    </w:p>
                  </w:txbxContent>
                </v:textbox>
              </v:rect>
            </w:pict>
          </mc:Fallback>
        </mc:AlternateContent>
      </w:r>
      <w:r>
        <w:rPr>
          <w:noProof/>
          <w:lang w:eastAsia="en-GB"/>
        </w:rPr>
        <mc:AlternateContent>
          <mc:Choice Requires="wps">
            <w:drawing>
              <wp:anchor distT="0" distB="0" distL="114300" distR="114300" simplePos="0" relativeHeight="251859968" behindDoc="0" locked="0" layoutInCell="1" allowOverlap="1" wp14:anchorId="5DFB94A0" wp14:editId="1781B33E">
                <wp:simplePos x="0" y="0"/>
                <wp:positionH relativeFrom="column">
                  <wp:posOffset>-434340</wp:posOffset>
                </wp:positionH>
                <wp:positionV relativeFrom="paragraph">
                  <wp:posOffset>6378575</wp:posOffset>
                </wp:positionV>
                <wp:extent cx="2843530" cy="742950"/>
                <wp:effectExtent l="0" t="0" r="13970" b="1905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2950"/>
                        </a:xfrm>
                        <a:prstGeom prst="rect">
                          <a:avLst/>
                        </a:prstGeom>
                        <a:solidFill>
                          <a:srgbClr val="FFFFFF"/>
                        </a:solidFill>
                        <a:ln w="9525">
                          <a:solidFill>
                            <a:srgbClr val="000000"/>
                          </a:solidFill>
                          <a:miter lim="800000"/>
                          <a:headEnd/>
                          <a:tailEnd/>
                        </a:ln>
                      </wps:spPr>
                      <wps:txbx>
                        <w:txbxContent>
                          <w:p w14:paraId="3F4569B1" w14:textId="77777777" w:rsidR="00307DDD" w:rsidRDefault="00307DDD" w:rsidP="00642C46">
                            <w:pPr>
                              <w:rPr>
                                <w:rFonts w:cs="Calibri"/>
                              </w:rPr>
                            </w:pPr>
                            <w:r w:rsidRPr="00172316">
                              <w:rPr>
                                <w:sz w:val="20"/>
                                <w:lang w:val="en-CA"/>
                              </w:rPr>
                              <w:t>Analysed  (n=  )</w:t>
                            </w:r>
                            <w:r>
                              <w:rPr>
                                <w:sz w:val="20"/>
                                <w:lang w:val="en-CA"/>
                              </w:rPr>
                              <w:br/>
                            </w:r>
                            <w:r>
                              <w:rPr>
                                <w:rFonts w:ascii="Symbol" w:hAnsi="Symbol"/>
                                <w:sz w:val="16"/>
                                <w:szCs w:val="16"/>
                                <w:lang w:val="x-none"/>
                              </w:rPr>
                              <w:t></w:t>
                            </w:r>
                            <w:r>
                              <w:t> </w:t>
                            </w:r>
                            <w:r w:rsidRPr="00172316">
                              <w:rPr>
                                <w:sz w:val="20"/>
                                <w:lang w:val="en-CA"/>
                              </w:rPr>
                              <w:t>Excluded from analysis (give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FB94A0" id="Rectangle 346" o:spid="_x0000_s1074" style="position:absolute;margin-left:-34.2pt;margin-top:502.25pt;width:223.9pt;height:5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">
                <v:textbox inset=",7.2pt,,7.2pt">
                  <w:txbxContent>
                    <w:p w14:paraId="3F4569B1" w14:textId="77777777" w:rsidR="00307DDD" w:rsidRDefault="00307DDD" w:rsidP="00642C46">
                      <w:pPr>
                        <w:rPr>
                          <w:rFonts w:cs="Calibri"/>
                        </w:rPr>
                      </w:pPr>
                      <w:proofErr w:type="gramStart"/>
                      <w:r w:rsidRPr="00172316">
                        <w:rPr>
                          <w:sz w:val="20"/>
                          <w:lang w:val="en-CA"/>
                        </w:rPr>
                        <w:t>Analysed  (</w:t>
                      </w:r>
                      <w:proofErr w:type="gramEnd"/>
                      <w:r w:rsidRPr="00172316">
                        <w:rPr>
                          <w:sz w:val="20"/>
                          <w:lang w:val="en-CA"/>
                        </w:rPr>
                        <w:t>n=  )</w:t>
                      </w:r>
                      <w:r>
                        <w:rPr>
                          <w:sz w:val="20"/>
                          <w:lang w:val="en-CA"/>
                        </w:rPr>
                        <w:br/>
                      </w:r>
                      <w:r>
                        <w:rPr>
                          <w:rFonts w:ascii="Symbol" w:hAnsi="Symbol"/>
                          <w:sz w:val="16"/>
                          <w:szCs w:val="16"/>
                          <w:lang w:val="x-none"/>
                        </w:rPr>
                        <w:t></w:t>
                      </w:r>
                      <w:r>
                        <w:t> </w:t>
                      </w:r>
                      <w:r w:rsidRPr="00172316">
                        <w:rPr>
                          <w:sz w:val="20"/>
                          <w:lang w:val="en-CA"/>
                        </w:rPr>
                        <w:t>Excluded from analysis (give reasons) (n=  )</w:t>
                      </w:r>
                    </w:p>
                  </w:txbxContent>
                </v:textbox>
              </v:rect>
            </w:pict>
          </mc:Fallback>
        </mc:AlternateContent>
      </w:r>
      <w:r>
        <w:rPr>
          <w:noProof/>
          <w:lang w:eastAsia="en-GB"/>
        </w:rPr>
        <mc:AlternateContent>
          <mc:Choice Requires="wps">
            <w:drawing>
              <wp:anchor distT="36576" distB="36576" distL="36576" distR="36576" simplePos="0" relativeHeight="251881472" behindDoc="0" locked="0" layoutInCell="1" allowOverlap="1" wp14:anchorId="65C60153" wp14:editId="782DC901">
                <wp:simplePos x="0" y="0"/>
                <wp:positionH relativeFrom="column">
                  <wp:posOffset>2700020</wp:posOffset>
                </wp:positionH>
                <wp:positionV relativeFrom="paragraph">
                  <wp:posOffset>3321685</wp:posOffset>
                </wp:positionV>
                <wp:extent cx="2331720" cy="400050"/>
                <wp:effectExtent l="0" t="0" r="68580" b="57150"/>
                <wp:wrapNone/>
                <wp:docPr id="348" name="Elb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EA42FA" id="Elbow Connector 348" o:spid="_x0000_s1026" type="#_x0000_t33" style="position:absolute;margin-left:212.6pt;margin-top:261.55pt;width:183.6pt;height:31.5pt;z-index:25188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">
                <v:stroke endarrow="block"/>
                <v:shadow color="#ccc"/>
              </v:shape>
            </w:pict>
          </mc:Fallback>
        </mc:AlternateContent>
      </w:r>
      <w:r>
        <w:rPr>
          <w:noProof/>
          <w:lang w:eastAsia="en-GB"/>
        </w:rPr>
        <mc:AlternateContent>
          <mc:Choice Requires="wps">
            <w:drawing>
              <wp:anchor distT="0" distB="0" distL="114300" distR="114300" simplePos="0" relativeHeight="251875328" behindDoc="0" locked="0" layoutInCell="1" allowOverlap="1" wp14:anchorId="0F85353C" wp14:editId="0457FAAB">
                <wp:simplePos x="0" y="0"/>
                <wp:positionH relativeFrom="column">
                  <wp:posOffset>2389505</wp:posOffset>
                </wp:positionH>
                <wp:positionV relativeFrom="paragraph">
                  <wp:posOffset>2611120</wp:posOffset>
                </wp:positionV>
                <wp:extent cx="1611630" cy="454660"/>
                <wp:effectExtent l="0" t="0" r="26670" b="2159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454660"/>
                        </a:xfrm>
                        <a:prstGeom prst="rect">
                          <a:avLst/>
                        </a:prstGeom>
                        <a:solidFill>
                          <a:srgbClr val="FFFFFF"/>
                        </a:solidFill>
                        <a:ln w="9525">
                          <a:solidFill>
                            <a:srgbClr val="000000"/>
                          </a:solidFill>
                          <a:miter lim="800000"/>
                          <a:headEnd/>
                          <a:tailEnd/>
                        </a:ln>
                      </wps:spPr>
                      <wps:txbx>
                        <w:txbxContent>
                          <w:p w14:paraId="13654A99" w14:textId="4E07776C" w:rsidR="00307DDD" w:rsidRPr="00172316" w:rsidRDefault="00307DDD" w:rsidP="00642C46">
                            <w:pPr>
                              <w:jc w:val="center"/>
                              <w:rPr>
                                <w:sz w:val="20"/>
                              </w:rPr>
                            </w:pPr>
                            <w:r>
                              <w:rPr>
                                <w:sz w:val="20"/>
                                <w:lang w:val="en-CA"/>
                              </w:rPr>
                              <w:t>Randomised</w:t>
                            </w:r>
                            <w:r w:rsidRPr="00172316">
                              <w:rPr>
                                <w:sz w:val="20"/>
                                <w:lang w:val="en-CA"/>
                              </w:rPr>
                              <w:t xml:space="preserve">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85353C" id="Rectangle 349" o:spid="_x0000_s1075" style="position:absolute;margin-left:188.15pt;margin-top:205.6pt;width:126.9pt;height:35.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">
                <v:textbox inset=",7.2pt,,7.2pt">
                  <w:txbxContent>
                    <w:p w14:paraId="13654A99" w14:textId="4E07776C" w:rsidR="00307DDD" w:rsidRPr="00172316" w:rsidRDefault="00307DDD" w:rsidP="00642C46">
                      <w:pPr>
                        <w:jc w:val="center"/>
                        <w:rPr>
                          <w:sz w:val="20"/>
                        </w:rPr>
                      </w:pPr>
                      <w:r>
                        <w:rPr>
                          <w:sz w:val="20"/>
                          <w:lang w:val="en-CA"/>
                        </w:rPr>
                        <w:t>Randomised</w:t>
                      </w:r>
                      <w:r w:rsidRPr="00172316">
                        <w:rPr>
                          <w:sz w:val="20"/>
                          <w:lang w:val="en-CA"/>
                        </w:rPr>
                        <w:t xml:space="preserve"> (n</w:t>
                      </w:r>
                      <w:proofErr w:type="gramStart"/>
                      <w:r w:rsidRPr="00172316">
                        <w:rPr>
                          <w:sz w:val="20"/>
                          <w:lang w:val="en-CA"/>
                        </w:rPr>
                        <w:t>=  )</w:t>
                      </w:r>
                      <w:proofErr w:type="gramEnd"/>
                    </w:p>
                  </w:txbxContent>
                </v:textbox>
              </v:rect>
            </w:pict>
          </mc:Fallback>
        </mc:AlternateContent>
      </w:r>
    </w:p>
    <w:p w14:paraId="194C86BF" w14:textId="77777777" w:rsidR="00642C46" w:rsidRDefault="00642C46" w:rsidP="00642C46">
      <w:pPr>
        <w:pStyle w:val="SOPHeading1"/>
        <w:numPr>
          <w:ilvl w:val="0"/>
          <w:numId w:val="0"/>
        </w:numPr>
        <w:rPr>
          <w:b w:val="0"/>
          <w:caps w:val="0"/>
        </w:rPr>
      </w:pPr>
    </w:p>
    <w:p w14:paraId="27DA03A3" w14:textId="77777777" w:rsidR="00642C46" w:rsidRPr="00D60B18" w:rsidRDefault="00642C46" w:rsidP="00642C46">
      <w:pPr>
        <w:pStyle w:val="SOPHeading1"/>
        <w:numPr>
          <w:ilvl w:val="0"/>
          <w:numId w:val="0"/>
        </w:numPr>
        <w:rPr>
          <w:b w:val="0"/>
        </w:rPr>
      </w:pPr>
    </w:p>
    <w:p w14:paraId="71CA4B2B" w14:textId="77777777" w:rsidR="00642C46" w:rsidRPr="009B1C65" w:rsidRDefault="00642C46" w:rsidP="00642C46">
      <w:r>
        <w:rPr>
          <w:noProof/>
          <w:lang w:eastAsia="en-GB"/>
        </w:rPr>
        <mc:AlternateContent>
          <mc:Choice Requires="wps">
            <w:drawing>
              <wp:anchor distT="0" distB="0" distL="114300" distR="114300" simplePos="0" relativeHeight="251877376" behindDoc="0" locked="0" layoutInCell="1" allowOverlap="1" wp14:anchorId="3E382A9E" wp14:editId="0BC7C798">
                <wp:simplePos x="0" y="0"/>
                <wp:positionH relativeFrom="column">
                  <wp:posOffset>-147320</wp:posOffset>
                </wp:positionH>
                <wp:positionV relativeFrom="paragraph">
                  <wp:posOffset>17145</wp:posOffset>
                </wp:positionV>
                <wp:extent cx="1547495" cy="413385"/>
                <wp:effectExtent l="0" t="0" r="14605" b="24765"/>
                <wp:wrapNone/>
                <wp:docPr id="347" name="Rounded 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413385"/>
                        </a:xfrm>
                        <a:prstGeom prst="roundRect">
                          <a:avLst>
                            <a:gd name="adj" fmla="val 16667"/>
                          </a:avLst>
                        </a:prstGeom>
                        <a:solidFill>
                          <a:srgbClr val="A9C7FD"/>
                        </a:solidFill>
                        <a:ln w="9525">
                          <a:solidFill>
                            <a:srgbClr val="000000"/>
                          </a:solidFill>
                          <a:round/>
                          <a:headEnd/>
                          <a:tailEnd/>
                        </a:ln>
                      </wps:spPr>
                      <wps:txbx>
                        <w:txbxContent>
                          <w:p w14:paraId="7B1510D7" w14:textId="77777777" w:rsidR="00307DDD" w:rsidRPr="003F0067" w:rsidRDefault="00307DDD" w:rsidP="00642C46">
                            <w:pPr>
                              <w:jc w:val="center"/>
                              <w:rPr>
                                <w:b/>
                              </w:rPr>
                            </w:pPr>
                            <w:r w:rsidRPr="003F0067">
                              <w:rPr>
                                <w:b/>
                              </w:rPr>
                              <w:t>Enrollment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E382A9E" id="Rounded Rectangle 347" o:spid="_x0000_s1076" style="position:absolute;margin-left:-11.6pt;margin-top:1.35pt;width:121.85pt;height:32.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" fillcolor="#a9c7fd">
                <v:textbox inset="3.6pt,,3.6pt">
                  <w:txbxContent>
                    <w:p w14:paraId="7B1510D7" w14:textId="77777777" w:rsidR="00307DDD" w:rsidRPr="003F0067" w:rsidRDefault="00307DDD" w:rsidP="00642C46">
                      <w:pPr>
                        <w:jc w:val="center"/>
                        <w:rPr>
                          <w:b/>
                        </w:rPr>
                      </w:pPr>
                      <w:proofErr w:type="spellStart"/>
                      <w:r w:rsidRPr="003F0067">
                        <w:rPr>
                          <w:b/>
                        </w:rPr>
                        <w:t>Enrollment</w:t>
                      </w:r>
                      <w:proofErr w:type="spellEnd"/>
                    </w:p>
                  </w:txbxContent>
                </v:textbox>
              </v:roundrect>
            </w:pict>
          </mc:Fallback>
        </mc:AlternateContent>
      </w:r>
    </w:p>
    <w:p w14:paraId="78B2B158" w14:textId="77777777" w:rsidR="00642C46" w:rsidRPr="002449B7" w:rsidRDefault="00642C46" w:rsidP="00642C46">
      <w:pPr>
        <w:rPr>
          <w:rFonts w:ascii="Helvetica Neue" w:hAnsi="Helvetica Neue"/>
        </w:rPr>
      </w:pPr>
    </w:p>
    <w:p w14:paraId="7A4A7F6A" w14:textId="77777777" w:rsidR="00642C46" w:rsidRDefault="00642C46" w:rsidP="00642C46">
      <w:pPr>
        <w:pStyle w:val="SOPHeading1"/>
        <w:numPr>
          <w:ilvl w:val="0"/>
          <w:numId w:val="0"/>
        </w:numPr>
        <w:rPr>
          <w:b w:val="0"/>
          <w:caps w:val="0"/>
        </w:rPr>
      </w:pPr>
    </w:p>
    <w:p w14:paraId="17070EDB" w14:textId="77777777" w:rsidR="00642C46" w:rsidRDefault="00642C46" w:rsidP="00642C46">
      <w:pPr>
        <w:pStyle w:val="SOPHeading1"/>
        <w:numPr>
          <w:ilvl w:val="0"/>
          <w:numId w:val="0"/>
        </w:numPr>
        <w:rPr>
          <w:b w:val="0"/>
          <w:caps w:val="0"/>
        </w:rPr>
      </w:pPr>
    </w:p>
    <w:p w14:paraId="04D19917" w14:textId="77777777" w:rsidR="00642C46" w:rsidRDefault="00642C46" w:rsidP="00642C46">
      <w:pPr>
        <w:pStyle w:val="SOPHeading1"/>
        <w:numPr>
          <w:ilvl w:val="0"/>
          <w:numId w:val="0"/>
        </w:numPr>
        <w:rPr>
          <w:b w:val="0"/>
          <w:caps w:val="0"/>
        </w:rPr>
      </w:pPr>
    </w:p>
    <w:p w14:paraId="77EABD4D" w14:textId="77777777" w:rsidR="00642C46" w:rsidRDefault="00642C46" w:rsidP="00642C46">
      <w:pPr>
        <w:pStyle w:val="SOPHeading1"/>
        <w:numPr>
          <w:ilvl w:val="0"/>
          <w:numId w:val="0"/>
        </w:numPr>
        <w:rPr>
          <w:b w:val="0"/>
          <w:caps w:val="0"/>
        </w:rPr>
      </w:pPr>
    </w:p>
    <w:p w14:paraId="036D2AC9" w14:textId="77777777" w:rsidR="00642C46" w:rsidRDefault="00642C46" w:rsidP="00642C46">
      <w:pPr>
        <w:pStyle w:val="SOPHeading1"/>
        <w:numPr>
          <w:ilvl w:val="0"/>
          <w:numId w:val="0"/>
        </w:numPr>
        <w:rPr>
          <w:b w:val="0"/>
          <w:caps w:val="0"/>
        </w:rPr>
      </w:pPr>
    </w:p>
    <w:p w14:paraId="0E0F2595" w14:textId="77777777" w:rsidR="00642C46" w:rsidRDefault="00642C46" w:rsidP="00642C46">
      <w:pPr>
        <w:pStyle w:val="SOPHeading1"/>
        <w:numPr>
          <w:ilvl w:val="0"/>
          <w:numId w:val="0"/>
        </w:numPr>
        <w:rPr>
          <w:b w:val="0"/>
          <w:caps w:val="0"/>
        </w:rPr>
      </w:pPr>
    </w:p>
    <w:p w14:paraId="76218052" w14:textId="77777777" w:rsidR="00642C46" w:rsidRDefault="00642C46" w:rsidP="00642C46">
      <w:pPr>
        <w:pStyle w:val="SOPHeading1"/>
        <w:numPr>
          <w:ilvl w:val="0"/>
          <w:numId w:val="0"/>
        </w:numPr>
        <w:rPr>
          <w:b w:val="0"/>
          <w:caps w:val="0"/>
        </w:rPr>
      </w:pPr>
    </w:p>
    <w:p w14:paraId="7E44B6A8" w14:textId="77777777" w:rsidR="00642C46" w:rsidRDefault="00642C46" w:rsidP="00642C46">
      <w:pPr>
        <w:pStyle w:val="SOPHeading1"/>
        <w:numPr>
          <w:ilvl w:val="0"/>
          <w:numId w:val="0"/>
        </w:numPr>
        <w:rPr>
          <w:b w:val="0"/>
          <w:caps w:val="0"/>
        </w:rPr>
      </w:pPr>
    </w:p>
    <w:p w14:paraId="2D204863" w14:textId="77777777" w:rsidR="00642C46" w:rsidRDefault="00642C46" w:rsidP="00642C46">
      <w:pPr>
        <w:pStyle w:val="SOPHeading1"/>
        <w:numPr>
          <w:ilvl w:val="0"/>
          <w:numId w:val="0"/>
        </w:numPr>
        <w:rPr>
          <w:b w:val="0"/>
          <w:caps w:val="0"/>
        </w:rPr>
      </w:pPr>
    </w:p>
    <w:p w14:paraId="4A85D375" w14:textId="77777777" w:rsidR="00642C46" w:rsidRDefault="00642C46" w:rsidP="00642C46">
      <w:pPr>
        <w:pStyle w:val="SOPHeading1"/>
        <w:numPr>
          <w:ilvl w:val="0"/>
          <w:numId w:val="0"/>
        </w:numPr>
        <w:rPr>
          <w:b w:val="0"/>
          <w:caps w:val="0"/>
        </w:rPr>
      </w:pPr>
    </w:p>
    <w:p w14:paraId="0B0E1303" w14:textId="77777777" w:rsidR="00642C46" w:rsidRDefault="00642C46" w:rsidP="00642C46">
      <w:pPr>
        <w:pStyle w:val="SOPHeading1"/>
        <w:numPr>
          <w:ilvl w:val="0"/>
          <w:numId w:val="0"/>
        </w:numPr>
        <w:rPr>
          <w:b w:val="0"/>
          <w:caps w:val="0"/>
        </w:rPr>
      </w:pPr>
    </w:p>
    <w:bookmarkEnd w:id="1"/>
    <w:p w14:paraId="6306422E" w14:textId="77777777" w:rsidR="008F752A" w:rsidRDefault="008F752A" w:rsidP="00642C46"/>
    <w:p w14:paraId="6AA6BB83" w14:textId="77777777" w:rsidR="007E52F9" w:rsidRDefault="007E52F9" w:rsidP="00642C46"/>
    <w:p w14:paraId="7C83A6D6" w14:textId="20C41C86" w:rsidR="007E52F9" w:rsidRDefault="007E52F9" w:rsidP="007E52F9">
      <w:pPr>
        <w:pStyle w:val="SOPHeading1"/>
        <w:numPr>
          <w:ilvl w:val="0"/>
          <w:numId w:val="0"/>
        </w:numPr>
        <w:ind w:left="360" w:hanging="360"/>
      </w:pPr>
      <w:bookmarkStart w:id="93" w:name="_Toc514844357"/>
      <w:r>
        <w:t xml:space="preserve">Appendix </w:t>
      </w:r>
      <w:r w:rsidR="00AF01AF">
        <w:t>4</w:t>
      </w:r>
      <w:r>
        <w:t>, VALIDATED PATIENT REPORTED OUTCOME MEASURES</w:t>
      </w:r>
      <w:bookmarkEnd w:id="93"/>
    </w:p>
    <w:p w14:paraId="1974888D" w14:textId="77777777" w:rsidR="007E52F9" w:rsidRDefault="007E52F9" w:rsidP="00642C46"/>
    <w:p w14:paraId="350701F0" w14:textId="50564321" w:rsidR="00004A72" w:rsidRDefault="00004A72" w:rsidP="007E52F9">
      <w:pPr>
        <w:pStyle w:val="ListParagraph"/>
        <w:numPr>
          <w:ilvl w:val="0"/>
          <w:numId w:val="15"/>
        </w:numPr>
      </w:pPr>
      <w:r>
        <w:t>Visual Display Pain scale</w:t>
      </w:r>
    </w:p>
    <w:p w14:paraId="3885150B" w14:textId="11ACEDCB" w:rsidR="000005DE" w:rsidRDefault="000005DE" w:rsidP="007E52F9">
      <w:pPr>
        <w:pStyle w:val="ListParagraph"/>
        <w:numPr>
          <w:ilvl w:val="0"/>
          <w:numId w:val="15"/>
        </w:numPr>
      </w:pPr>
      <w:r>
        <w:t>RELIEF scale (headache pain relief scale)</w:t>
      </w:r>
    </w:p>
    <w:p w14:paraId="6349021F" w14:textId="117B118C" w:rsidR="007E52F9" w:rsidRDefault="007E52F9" w:rsidP="007E52F9">
      <w:pPr>
        <w:pStyle w:val="ListParagraph"/>
        <w:numPr>
          <w:ilvl w:val="0"/>
          <w:numId w:val="15"/>
        </w:numPr>
      </w:pPr>
      <w:r>
        <w:t>HIT-6</w:t>
      </w:r>
    </w:p>
    <w:p w14:paraId="6EAD82AD" w14:textId="2A3DA5E5" w:rsidR="007E52F9" w:rsidRDefault="007E52F9" w:rsidP="007E52F9">
      <w:pPr>
        <w:pStyle w:val="ListParagraph"/>
        <w:numPr>
          <w:ilvl w:val="0"/>
          <w:numId w:val="15"/>
        </w:numPr>
      </w:pPr>
      <w:r>
        <w:t>Modified MIDAS</w:t>
      </w:r>
    </w:p>
    <w:p w14:paraId="2463F869" w14:textId="430FBD9D" w:rsidR="007E52F9" w:rsidRDefault="007E52F9" w:rsidP="007E52F9">
      <w:pPr>
        <w:pStyle w:val="ListParagraph"/>
        <w:numPr>
          <w:ilvl w:val="0"/>
          <w:numId w:val="15"/>
        </w:numPr>
      </w:pPr>
      <w:r>
        <w:t>MSQ (for migraine cohort only)</w:t>
      </w:r>
    </w:p>
    <w:p w14:paraId="0498E139" w14:textId="62ED7102" w:rsidR="00004A72" w:rsidRPr="00962153" w:rsidRDefault="007E52F9" w:rsidP="00004A72">
      <w:pPr>
        <w:rPr>
          <w:b/>
        </w:rPr>
      </w:pPr>
      <w:r>
        <w:br w:type="page"/>
      </w:r>
      <w:r w:rsidR="00004A72" w:rsidRPr="005432E5">
        <w:rPr>
          <w:b/>
        </w:rPr>
        <w:t xml:space="preserve">Visual </w:t>
      </w:r>
      <w:r w:rsidR="00004A72" w:rsidRPr="00962153">
        <w:rPr>
          <w:b/>
        </w:rPr>
        <w:t>Descriptor Pain score</w:t>
      </w:r>
    </w:p>
    <w:p w14:paraId="3AA47547" w14:textId="2DD3B483" w:rsidR="00004A72" w:rsidRDefault="00004A72" w:rsidP="00004A72">
      <w:r>
        <w:t>To be measured 10 minutes after the GON block procedure</w:t>
      </w:r>
    </w:p>
    <w:p w14:paraId="5233F1E5" w14:textId="77777777" w:rsidR="00004A72" w:rsidRDefault="00004A72" w:rsidP="00004A72"/>
    <w:p w14:paraId="7804F4BC" w14:textId="16AB5A3B" w:rsidR="00004A72" w:rsidRPr="005B1BED" w:rsidRDefault="00004A72" w:rsidP="00004A72">
      <w:r w:rsidRPr="00962153">
        <w:t xml:space="preserve">How painful </w:t>
      </w:r>
      <w:r>
        <w:t>was GON block procedure</w:t>
      </w:r>
      <w:r w:rsidRPr="00962153">
        <w:t>:</w:t>
      </w:r>
    </w:p>
    <w:p w14:paraId="712DD6DE" w14:textId="77777777" w:rsidR="00004A72" w:rsidRDefault="00004A72" w:rsidP="00004A72">
      <w:r>
        <w:rPr>
          <w:noProof/>
          <w:lang w:eastAsia="en-GB"/>
        </w:rPr>
        <w:drawing>
          <wp:inline distT="0" distB="0" distL="0" distR="0" wp14:anchorId="674CF373" wp14:editId="0E2482C2">
            <wp:extent cx="5731510" cy="2063344"/>
            <wp:effectExtent l="0" t="0" r="2540" b="0"/>
            <wp:docPr id="43" name="Picture 43" descr="http://www.ericlinmd.com/images/VAS-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iclinmd.com/images/VAS-chart.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063344"/>
                    </a:xfrm>
                    <a:prstGeom prst="rect">
                      <a:avLst/>
                    </a:prstGeom>
                    <a:noFill/>
                    <a:ln>
                      <a:noFill/>
                    </a:ln>
                  </pic:spPr>
                </pic:pic>
              </a:graphicData>
            </a:graphic>
          </wp:inline>
        </w:drawing>
      </w:r>
    </w:p>
    <w:p w14:paraId="0698E52F" w14:textId="77777777" w:rsidR="00004A72" w:rsidRDefault="00004A72" w:rsidP="00004A72">
      <w:r>
        <w:t>Please put a vertical line on the numbered bar above.</w:t>
      </w:r>
    </w:p>
    <w:p w14:paraId="329CEA28" w14:textId="411B6E6B" w:rsidR="00004A72" w:rsidRDefault="00004A72" w:rsidP="00004A72">
      <w:r>
        <w:t>We kindly ask you consider the procedure as a whole and to summarise the discomfort/pain with one number.</w:t>
      </w:r>
    </w:p>
    <w:p w14:paraId="48CFCF35" w14:textId="77777777" w:rsidR="00004A72" w:rsidRDefault="00004A72" w:rsidP="00004A72">
      <w:pPr>
        <w:rPr>
          <w:rFonts w:ascii="Verdana" w:hAnsi="Verdana"/>
        </w:rPr>
      </w:pPr>
    </w:p>
    <w:p w14:paraId="3183EDC4" w14:textId="77777777" w:rsidR="000005DE" w:rsidRDefault="000005DE"/>
    <w:p w14:paraId="55837786" w14:textId="77777777" w:rsidR="000005DE" w:rsidRDefault="000005DE">
      <w:r>
        <w:br w:type="page"/>
      </w:r>
    </w:p>
    <w:p w14:paraId="2F8D2EFD" w14:textId="474CEFB4" w:rsidR="000005DE" w:rsidRPr="00962153" w:rsidRDefault="000005DE" w:rsidP="000005DE">
      <w:pPr>
        <w:rPr>
          <w:b/>
        </w:rPr>
      </w:pPr>
      <w:r>
        <w:rPr>
          <w:b/>
        </w:rPr>
        <w:t>RELIEF scale – headache pain relief scale.</w:t>
      </w:r>
    </w:p>
    <w:p w14:paraId="56507B8C" w14:textId="5480C145" w:rsidR="000005DE" w:rsidRDefault="000005DE" w:rsidP="000005DE">
      <w:r>
        <w:t xml:space="preserve">Since the GON block procedure, what has generally been the degree of headache pain relief you have experienced? </w:t>
      </w:r>
    </w:p>
    <w:p w14:paraId="15940F61" w14:textId="77777777" w:rsidR="000005DE" w:rsidRDefault="000005DE" w:rsidP="000005DE"/>
    <w:p w14:paraId="6C1EC298" w14:textId="77777777" w:rsidR="000005DE" w:rsidRDefault="000005DE" w:rsidP="000005DE"/>
    <w:tbl>
      <w:tblPr>
        <w:tblStyle w:val="TableGrid"/>
        <w:tblW w:w="0" w:type="auto"/>
        <w:tblLook w:val="04A0" w:firstRow="1" w:lastRow="0" w:firstColumn="1" w:lastColumn="0" w:noHBand="0" w:noVBand="1"/>
      </w:tblPr>
      <w:tblGrid>
        <w:gridCol w:w="1526"/>
        <w:gridCol w:w="7716"/>
      </w:tblGrid>
      <w:tr w:rsidR="000005DE" w14:paraId="739A71DF" w14:textId="77777777" w:rsidTr="000005DE">
        <w:tc>
          <w:tcPr>
            <w:tcW w:w="1526" w:type="dxa"/>
          </w:tcPr>
          <w:p w14:paraId="26087858" w14:textId="12BA31A6" w:rsidR="000005DE" w:rsidRPr="000005DE" w:rsidRDefault="000005DE" w:rsidP="000005DE">
            <w:pPr>
              <w:rPr>
                <w:b/>
              </w:rPr>
            </w:pPr>
            <w:r>
              <w:rPr>
                <w:b/>
              </w:rPr>
              <w:t>Tick one box please</w:t>
            </w:r>
          </w:p>
        </w:tc>
        <w:tc>
          <w:tcPr>
            <w:tcW w:w="7716" w:type="dxa"/>
          </w:tcPr>
          <w:p w14:paraId="2DFD906D" w14:textId="69B4C63F" w:rsidR="000005DE" w:rsidRPr="000005DE" w:rsidRDefault="000005DE" w:rsidP="000005DE">
            <w:pPr>
              <w:rPr>
                <w:b/>
              </w:rPr>
            </w:pPr>
            <w:r w:rsidRPr="000005DE">
              <w:rPr>
                <w:b/>
              </w:rPr>
              <w:t>Description</w:t>
            </w:r>
          </w:p>
        </w:tc>
      </w:tr>
      <w:tr w:rsidR="000005DE" w14:paraId="401F63F5" w14:textId="77777777" w:rsidTr="000005DE">
        <w:tc>
          <w:tcPr>
            <w:tcW w:w="1526" w:type="dxa"/>
          </w:tcPr>
          <w:p w14:paraId="070F74C5" w14:textId="0C0F6E6C" w:rsidR="000005DE" w:rsidRDefault="000005DE" w:rsidP="000005DE"/>
        </w:tc>
        <w:tc>
          <w:tcPr>
            <w:tcW w:w="7716" w:type="dxa"/>
          </w:tcPr>
          <w:p w14:paraId="76FF6DAC" w14:textId="77F2C051" w:rsidR="000005DE" w:rsidRDefault="000005DE" w:rsidP="000005DE">
            <w:r>
              <w:t xml:space="preserve">Pain has worsened </w:t>
            </w:r>
          </w:p>
        </w:tc>
      </w:tr>
      <w:tr w:rsidR="000005DE" w14:paraId="73997598" w14:textId="77777777" w:rsidTr="000005DE">
        <w:tc>
          <w:tcPr>
            <w:tcW w:w="1526" w:type="dxa"/>
          </w:tcPr>
          <w:p w14:paraId="0F4A8D3E" w14:textId="470BD2CA" w:rsidR="000005DE" w:rsidRDefault="000005DE" w:rsidP="000005DE"/>
        </w:tc>
        <w:tc>
          <w:tcPr>
            <w:tcW w:w="7716" w:type="dxa"/>
          </w:tcPr>
          <w:p w14:paraId="3A1931D4" w14:textId="36C8E833" w:rsidR="000005DE" w:rsidRDefault="000005DE" w:rsidP="000005DE">
            <w:r>
              <w:t>No relief</w:t>
            </w:r>
          </w:p>
        </w:tc>
      </w:tr>
      <w:tr w:rsidR="000005DE" w14:paraId="4AB1293D" w14:textId="77777777" w:rsidTr="000005DE">
        <w:tc>
          <w:tcPr>
            <w:tcW w:w="1526" w:type="dxa"/>
          </w:tcPr>
          <w:p w14:paraId="6141316B" w14:textId="2BA27A02" w:rsidR="000005DE" w:rsidRDefault="000005DE" w:rsidP="000005DE"/>
        </w:tc>
        <w:tc>
          <w:tcPr>
            <w:tcW w:w="7716" w:type="dxa"/>
          </w:tcPr>
          <w:p w14:paraId="1D11B09D" w14:textId="754CDE58" w:rsidR="000005DE" w:rsidRDefault="000005DE" w:rsidP="000005DE">
            <w:r>
              <w:t>Slight relief</w:t>
            </w:r>
          </w:p>
        </w:tc>
      </w:tr>
      <w:tr w:rsidR="000005DE" w14:paraId="3758DC6A" w14:textId="77777777" w:rsidTr="000005DE">
        <w:tc>
          <w:tcPr>
            <w:tcW w:w="1526" w:type="dxa"/>
          </w:tcPr>
          <w:p w14:paraId="4C446B60" w14:textId="1C2BE724" w:rsidR="000005DE" w:rsidRDefault="000005DE" w:rsidP="000005DE"/>
        </w:tc>
        <w:tc>
          <w:tcPr>
            <w:tcW w:w="7716" w:type="dxa"/>
          </w:tcPr>
          <w:p w14:paraId="77D812DF" w14:textId="20FADC64" w:rsidR="000005DE" w:rsidRDefault="000005DE" w:rsidP="000005DE">
            <w:r>
              <w:t>Substantial relief</w:t>
            </w:r>
          </w:p>
        </w:tc>
      </w:tr>
      <w:tr w:rsidR="000005DE" w14:paraId="07E08C93" w14:textId="77777777" w:rsidTr="000005DE">
        <w:tc>
          <w:tcPr>
            <w:tcW w:w="1526" w:type="dxa"/>
          </w:tcPr>
          <w:p w14:paraId="344C6FC3" w14:textId="5B4EFF22" w:rsidR="000005DE" w:rsidRDefault="000005DE" w:rsidP="000005DE"/>
        </w:tc>
        <w:tc>
          <w:tcPr>
            <w:tcW w:w="7716" w:type="dxa"/>
          </w:tcPr>
          <w:p w14:paraId="73686B12" w14:textId="1EDF3DA6" w:rsidR="000005DE" w:rsidRDefault="000005DE" w:rsidP="000005DE">
            <w:r>
              <w:t>Complete pain  relief</w:t>
            </w:r>
          </w:p>
        </w:tc>
      </w:tr>
    </w:tbl>
    <w:p w14:paraId="731C308F" w14:textId="4C7DA09E" w:rsidR="000005DE" w:rsidRDefault="000005DE" w:rsidP="000005DE"/>
    <w:p w14:paraId="54223A42" w14:textId="2D454561" w:rsidR="00004A72" w:rsidRDefault="00004A72">
      <w:r>
        <w:br w:type="page"/>
      </w:r>
    </w:p>
    <w:p w14:paraId="6BD25ABC" w14:textId="77777777" w:rsidR="007E52F9" w:rsidRDefault="007E52F9"/>
    <w:p w14:paraId="6397BF3E" w14:textId="70E8B3F9" w:rsidR="007E52F9" w:rsidRDefault="007E52F9">
      <w:r>
        <w:rPr>
          <w:noProof/>
          <w:lang w:eastAsia="en-GB"/>
        </w:rPr>
        <w:drawing>
          <wp:inline distT="0" distB="0" distL="0" distR="0" wp14:anchorId="05DBB470" wp14:editId="61C11796">
            <wp:extent cx="5731510" cy="742367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423670"/>
                    </a:xfrm>
                    <a:prstGeom prst="rect">
                      <a:avLst/>
                    </a:prstGeom>
                    <a:noFill/>
                    <a:ln>
                      <a:noFill/>
                    </a:ln>
                  </pic:spPr>
                </pic:pic>
              </a:graphicData>
            </a:graphic>
          </wp:inline>
        </w:drawing>
      </w:r>
      <w:r>
        <w:br w:type="page"/>
      </w:r>
    </w:p>
    <w:p w14:paraId="79B3A947" w14:textId="4E5BC8EB" w:rsidR="007E52F9" w:rsidRDefault="007E52F9">
      <w:r>
        <w:rPr>
          <w:noProof/>
          <w:lang w:eastAsia="en-GB"/>
        </w:rPr>
        <w:drawing>
          <wp:inline distT="0" distB="0" distL="0" distR="0" wp14:anchorId="28DD5464" wp14:editId="30329CC3">
            <wp:extent cx="5731510" cy="734242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342423"/>
                    </a:xfrm>
                    <a:prstGeom prst="rect">
                      <a:avLst/>
                    </a:prstGeom>
                    <a:noFill/>
                    <a:ln>
                      <a:noFill/>
                    </a:ln>
                  </pic:spPr>
                </pic:pic>
              </a:graphicData>
            </a:graphic>
          </wp:inline>
        </w:drawing>
      </w:r>
      <w:r>
        <w:br w:type="page"/>
      </w:r>
    </w:p>
    <w:p w14:paraId="3C7CBFA5" w14:textId="682BD7FB" w:rsidR="007E52F9" w:rsidRDefault="007E52F9" w:rsidP="007E52F9">
      <w:r>
        <w:rPr>
          <w:noProof/>
          <w:lang w:eastAsia="en-GB"/>
        </w:rPr>
        <w:drawing>
          <wp:inline distT="0" distB="0" distL="0" distR="0" wp14:anchorId="08BB65CB" wp14:editId="0C2E625E">
            <wp:extent cx="5731510" cy="737900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7379009"/>
                    </a:xfrm>
                    <a:prstGeom prst="rect">
                      <a:avLst/>
                    </a:prstGeom>
                    <a:noFill/>
                    <a:ln>
                      <a:noFill/>
                    </a:ln>
                  </pic:spPr>
                </pic:pic>
              </a:graphicData>
            </a:graphic>
          </wp:inline>
        </w:drawing>
      </w:r>
    </w:p>
    <w:p w14:paraId="6A8059BB" w14:textId="77777777" w:rsidR="007E52F9" w:rsidRDefault="007E52F9" w:rsidP="007E52F9"/>
    <w:p w14:paraId="58FF53DE" w14:textId="77777777" w:rsidR="007E52F9" w:rsidRDefault="007E52F9" w:rsidP="007E52F9"/>
    <w:p w14:paraId="56414BEE" w14:textId="77777777" w:rsidR="007E52F9" w:rsidRDefault="007E52F9" w:rsidP="007E52F9"/>
    <w:p w14:paraId="220AD2F6" w14:textId="77777777" w:rsidR="007E52F9" w:rsidRDefault="007E52F9" w:rsidP="007E52F9"/>
    <w:p w14:paraId="144BF79E" w14:textId="1E26DAC6" w:rsidR="007E52F9" w:rsidRDefault="007E52F9" w:rsidP="007E52F9">
      <w:r>
        <w:rPr>
          <w:noProof/>
          <w:lang w:eastAsia="en-GB"/>
        </w:rPr>
        <w:drawing>
          <wp:inline distT="0" distB="0" distL="0" distR="0" wp14:anchorId="2F91EEBD" wp14:editId="57A95037">
            <wp:extent cx="5731510" cy="7364122"/>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7364122"/>
                    </a:xfrm>
                    <a:prstGeom prst="rect">
                      <a:avLst/>
                    </a:prstGeom>
                    <a:noFill/>
                    <a:ln>
                      <a:noFill/>
                    </a:ln>
                  </pic:spPr>
                </pic:pic>
              </a:graphicData>
            </a:graphic>
          </wp:inline>
        </w:drawing>
      </w:r>
    </w:p>
    <w:p w14:paraId="15773A54" w14:textId="77777777" w:rsidR="007E52F9" w:rsidRDefault="007E52F9" w:rsidP="007E52F9"/>
    <w:p w14:paraId="1A057505" w14:textId="77777777" w:rsidR="007E52F9" w:rsidRDefault="007E52F9" w:rsidP="007E52F9"/>
    <w:p w14:paraId="5E6705C0" w14:textId="77777777" w:rsidR="007E52F9" w:rsidRDefault="007E52F9" w:rsidP="007E52F9"/>
    <w:p w14:paraId="315474C9" w14:textId="77777777" w:rsidR="007E52F9" w:rsidRDefault="007E52F9" w:rsidP="007E52F9"/>
    <w:p w14:paraId="10111B4A" w14:textId="620CEB1C" w:rsidR="007E52F9" w:rsidRDefault="007E52F9" w:rsidP="007E52F9">
      <w:r>
        <w:rPr>
          <w:noProof/>
          <w:lang w:eastAsia="en-GB"/>
        </w:rPr>
        <w:drawing>
          <wp:inline distT="0" distB="0" distL="0" distR="0" wp14:anchorId="6176A7F1" wp14:editId="3BDD0FFD">
            <wp:extent cx="5731510" cy="7338707"/>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7338707"/>
                    </a:xfrm>
                    <a:prstGeom prst="rect">
                      <a:avLst/>
                    </a:prstGeom>
                    <a:noFill/>
                    <a:ln>
                      <a:noFill/>
                    </a:ln>
                  </pic:spPr>
                </pic:pic>
              </a:graphicData>
            </a:graphic>
          </wp:inline>
        </w:drawing>
      </w:r>
    </w:p>
    <w:p w14:paraId="2ABB2332" w14:textId="77777777" w:rsidR="007E52F9" w:rsidRDefault="007E52F9" w:rsidP="007E52F9"/>
    <w:p w14:paraId="6841F72C" w14:textId="77777777" w:rsidR="007E52F9" w:rsidRDefault="007E52F9" w:rsidP="007E52F9"/>
    <w:p w14:paraId="45B45429" w14:textId="77777777" w:rsidR="007E52F9" w:rsidRDefault="007E52F9" w:rsidP="007E52F9"/>
    <w:p w14:paraId="320D886E" w14:textId="5E24CA69" w:rsidR="007E52F9" w:rsidRDefault="007E52F9" w:rsidP="007E52F9">
      <w:r>
        <w:rPr>
          <w:noProof/>
          <w:lang w:eastAsia="en-GB"/>
        </w:rPr>
        <w:drawing>
          <wp:inline distT="0" distB="0" distL="0" distR="0" wp14:anchorId="3A359E3A" wp14:editId="47FF063C">
            <wp:extent cx="5731510" cy="7364122"/>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364122"/>
                    </a:xfrm>
                    <a:prstGeom prst="rect">
                      <a:avLst/>
                    </a:prstGeom>
                    <a:noFill/>
                    <a:ln>
                      <a:noFill/>
                    </a:ln>
                  </pic:spPr>
                </pic:pic>
              </a:graphicData>
            </a:graphic>
          </wp:inline>
        </w:drawing>
      </w:r>
    </w:p>
    <w:p w14:paraId="1D9EFE38" w14:textId="77777777" w:rsidR="007E52F9" w:rsidRDefault="007E52F9" w:rsidP="007E52F9"/>
    <w:p w14:paraId="778B7CB0" w14:textId="77777777" w:rsidR="007E52F9" w:rsidRDefault="007E52F9" w:rsidP="007E52F9"/>
    <w:p w14:paraId="3D3B5DAE" w14:textId="77777777" w:rsidR="007E52F9" w:rsidRDefault="007E52F9" w:rsidP="007E52F9"/>
    <w:p w14:paraId="2985ABB6" w14:textId="77777777" w:rsidR="007E52F9" w:rsidRDefault="007E52F9" w:rsidP="007E52F9"/>
    <w:p w14:paraId="0819343F" w14:textId="3422E2DA" w:rsidR="007E52F9" w:rsidRDefault="007E52F9" w:rsidP="007E52F9">
      <w:r>
        <w:rPr>
          <w:noProof/>
          <w:lang w:eastAsia="en-GB"/>
        </w:rPr>
        <w:drawing>
          <wp:inline distT="0" distB="0" distL="0" distR="0" wp14:anchorId="028CFA08" wp14:editId="36575D1E">
            <wp:extent cx="5731510" cy="7354197"/>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354197"/>
                    </a:xfrm>
                    <a:prstGeom prst="rect">
                      <a:avLst/>
                    </a:prstGeom>
                    <a:noFill/>
                    <a:ln>
                      <a:noFill/>
                    </a:ln>
                  </pic:spPr>
                </pic:pic>
              </a:graphicData>
            </a:graphic>
          </wp:inline>
        </w:drawing>
      </w:r>
    </w:p>
    <w:p w14:paraId="7B50984E" w14:textId="77777777" w:rsidR="007E52F9" w:rsidRDefault="007E52F9" w:rsidP="007E52F9"/>
    <w:p w14:paraId="5DEFF1E7" w14:textId="77777777" w:rsidR="007E52F9" w:rsidRDefault="007E52F9" w:rsidP="007E52F9"/>
    <w:p w14:paraId="592017A3" w14:textId="77777777" w:rsidR="007E52F9" w:rsidRDefault="007E52F9" w:rsidP="007E52F9"/>
    <w:p w14:paraId="3F37B78F" w14:textId="77777777" w:rsidR="007E52F9" w:rsidRDefault="007E52F9" w:rsidP="007E52F9"/>
    <w:p w14:paraId="5789BFA4" w14:textId="77777777" w:rsidR="007E52F9" w:rsidRDefault="007E52F9" w:rsidP="007E52F9"/>
    <w:p w14:paraId="5A89D67C" w14:textId="77777777" w:rsidR="007E52F9" w:rsidRDefault="007E52F9" w:rsidP="007E52F9"/>
    <w:p w14:paraId="26A75BA5" w14:textId="77777777" w:rsidR="007E52F9" w:rsidRDefault="007E52F9" w:rsidP="00642C46"/>
    <w:p w14:paraId="7D739B49" w14:textId="77777777" w:rsidR="007E52F9" w:rsidRDefault="007E52F9" w:rsidP="00642C46"/>
    <w:sectPr w:rsidR="007E52F9" w:rsidSect="002458C5">
      <w:footerReference w:type="default" r:id="rId41"/>
      <w:headerReference w:type="first" r:id="rId42"/>
      <w:footerReference w:type="first" r:id="rId43"/>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360918" w14:textId="77777777" w:rsidR="00307DDD" w:rsidRDefault="00307DDD" w:rsidP="004E6343">
      <w:pPr>
        <w:spacing w:after="0" w:line="240" w:lineRule="auto"/>
      </w:pPr>
      <w:r>
        <w:separator/>
      </w:r>
    </w:p>
  </w:endnote>
  <w:endnote w:type="continuationSeparator" w:id="0">
    <w:p w14:paraId="0B1731C6" w14:textId="77777777" w:rsidR="00307DDD" w:rsidRDefault="00307DDD" w:rsidP="004E6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isha">
    <w:altName w:val="Segoe UI"/>
    <w:panose1 w:val="020B0502040204020203"/>
    <w:charset w:val="00"/>
    <w:family w:val="swiss"/>
    <w:pitch w:val="variable"/>
    <w:sig w:usb0="80000807" w:usb1="40000042" w:usb2="00000000" w:usb3="00000000" w:csb0="00000021" w:csb1="00000000"/>
  </w:font>
  <w:font w:name="Ebrima">
    <w:panose1 w:val="02000000000000000000"/>
    <w:charset w:val="00"/>
    <w:family w:val="auto"/>
    <w:pitch w:val="variable"/>
    <w:sig w:usb0="A000005F" w:usb1="02000041" w:usb2="00000000" w:usb3="00000000" w:csb0="00000093" w:csb1="00000000"/>
  </w:font>
  <w:font w:name="TimesTen-Bold">
    <w:panose1 w:val="00000000000000000000"/>
    <w:charset w:val="00"/>
    <w:family w:val="roman"/>
    <w:notTrueType/>
    <w:pitch w:val="default"/>
    <w:sig w:usb0="00000003" w:usb1="00000000" w:usb2="00000000" w:usb3="00000000" w:csb0="00000001" w:csb1="00000000"/>
  </w:font>
  <w:font w:name="AdvOT596495f2">
    <w:panose1 w:val="00000000000000000000"/>
    <w:charset w:val="00"/>
    <w:family w:val="roman"/>
    <w:notTrueType/>
    <w:pitch w:val="default"/>
    <w:sig w:usb0="00000003" w:usb1="00000000" w:usb2="00000000" w:usb3="00000000" w:csb0="00000001" w:csb1="00000000"/>
  </w:font>
  <w:font w:name="AdvOT596495f2+01">
    <w:panose1 w:val="00000000000000000000"/>
    <w:charset w:val="00"/>
    <w:family w:val="auto"/>
    <w:notTrueType/>
    <w:pitch w:val="default"/>
    <w:sig w:usb0="00000003" w:usb1="00000000" w:usb2="00000000" w:usb3="00000000" w:csb0="00000001" w:csb1="00000000"/>
  </w:font>
  <w:font w:name="AdvOT596495f2+20">
    <w:panose1 w:val="00000000000000000000"/>
    <w:charset w:val="00"/>
    <w:family w:val="swiss"/>
    <w:notTrueType/>
    <w:pitch w:val="default"/>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TimesNewRomanPSMT">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338068"/>
      <w:docPartObj>
        <w:docPartGallery w:val="Page Numbers (Bottom of Page)"/>
        <w:docPartUnique/>
      </w:docPartObj>
    </w:sdtPr>
    <w:sdtEndPr/>
    <w:sdtContent>
      <w:p w14:paraId="64326CE9" w14:textId="77777777" w:rsidR="00307DDD" w:rsidRPr="0045574D" w:rsidRDefault="00307DDD" w:rsidP="00417CCB">
        <w:pPr>
          <w:autoSpaceDE w:val="0"/>
          <w:autoSpaceDN w:val="0"/>
          <w:adjustRightInd w:val="0"/>
          <w:spacing w:after="0" w:line="240" w:lineRule="auto"/>
          <w:jc w:val="center"/>
          <w:rPr>
            <w:rFonts w:cs="TimesNewRomanPSMT"/>
            <w:sz w:val="20"/>
            <w:szCs w:val="20"/>
          </w:rPr>
        </w:pPr>
        <w:r w:rsidRPr="0045574D">
          <w:rPr>
            <w:rFonts w:cs="TimesNewRomanPSMT"/>
            <w:sz w:val="20"/>
            <w:szCs w:val="20"/>
          </w:rPr>
          <w:t>Confidential – This document and the information contained herein may not be reproduced, used or disclosed</w:t>
        </w:r>
      </w:p>
      <w:p w14:paraId="7D89178F" w14:textId="77777777" w:rsidR="00307DDD" w:rsidRDefault="00307DDD" w:rsidP="00417CCB">
        <w:pPr>
          <w:pStyle w:val="Footer"/>
        </w:pPr>
        <w:r w:rsidRPr="0045574D">
          <w:rPr>
            <w:rFonts w:cs="TimesNewRomanPSMT"/>
            <w:sz w:val="20"/>
            <w:szCs w:val="20"/>
          </w:rPr>
          <w:t xml:space="preserve">without written permission from </w:t>
        </w:r>
        <w:r>
          <w:rPr>
            <w:rFonts w:cs="TimesNewRomanPSMT"/>
            <w:sz w:val="20"/>
            <w:szCs w:val="20"/>
          </w:rPr>
          <w:t xml:space="preserve">Cumbria Partnership NHS Foundation Trust </w:t>
        </w:r>
        <w:r>
          <w:rPr>
            <w:rFonts w:cs="TimesNewRomanPSMT"/>
            <w:sz w:val="20"/>
            <w:szCs w:val="20"/>
          </w:rPr>
          <w:tab/>
        </w:r>
        <w:r>
          <w:t xml:space="preserve">Page | </w:t>
        </w:r>
        <w:r>
          <w:fldChar w:fldCharType="begin"/>
        </w:r>
        <w:r>
          <w:instrText xml:space="preserve"> PAGE   \* MERGEFORMAT </w:instrText>
        </w:r>
        <w:r>
          <w:fldChar w:fldCharType="separate"/>
        </w:r>
        <w:r w:rsidR="005B0C44">
          <w:rPr>
            <w:noProof/>
          </w:rPr>
          <w:t>33</w:t>
        </w:r>
        <w:r>
          <w:rPr>
            <w:noProof/>
          </w:rPr>
          <w:fldChar w:fldCharType="end"/>
        </w:r>
        <w:r>
          <w:t xml:space="preserve"> </w:t>
        </w:r>
      </w:p>
    </w:sdtContent>
  </w:sdt>
  <w:p w14:paraId="0F59BEE4" w14:textId="77777777" w:rsidR="00307DDD" w:rsidRDefault="00307D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973305"/>
      <w:docPartObj>
        <w:docPartGallery w:val="Page Numbers (Bottom of Page)"/>
        <w:docPartUnique/>
      </w:docPartObj>
    </w:sdtPr>
    <w:sdtEndPr/>
    <w:sdtContent>
      <w:p w14:paraId="2375A2E4" w14:textId="77777777" w:rsidR="00307DDD" w:rsidRPr="0045574D" w:rsidRDefault="00307DDD" w:rsidP="00417CCB">
        <w:pPr>
          <w:autoSpaceDE w:val="0"/>
          <w:autoSpaceDN w:val="0"/>
          <w:adjustRightInd w:val="0"/>
          <w:spacing w:after="0" w:line="240" w:lineRule="auto"/>
          <w:jc w:val="center"/>
          <w:rPr>
            <w:rFonts w:cs="TimesNewRomanPSMT"/>
            <w:sz w:val="20"/>
            <w:szCs w:val="20"/>
          </w:rPr>
        </w:pPr>
        <w:r w:rsidRPr="0045574D">
          <w:rPr>
            <w:rFonts w:cs="TimesNewRomanPSMT"/>
            <w:sz w:val="20"/>
            <w:szCs w:val="20"/>
          </w:rPr>
          <w:t>Confidential – This document and the information contained herein may not be reproduced, used or disclosed</w:t>
        </w:r>
      </w:p>
      <w:p w14:paraId="72F6DAC5" w14:textId="77777777" w:rsidR="00307DDD" w:rsidRDefault="00307DDD" w:rsidP="00417CCB">
        <w:pPr>
          <w:pStyle w:val="Footer"/>
        </w:pPr>
        <w:r w:rsidRPr="0045574D">
          <w:rPr>
            <w:rFonts w:cs="TimesNewRomanPSMT"/>
            <w:sz w:val="20"/>
            <w:szCs w:val="20"/>
          </w:rPr>
          <w:t xml:space="preserve">without written permission from </w:t>
        </w:r>
        <w:r>
          <w:rPr>
            <w:rFonts w:cs="TimesNewRomanPSMT"/>
            <w:sz w:val="20"/>
            <w:szCs w:val="20"/>
          </w:rPr>
          <w:t xml:space="preserve">Cumbria Partnership NHS Foundation Trust </w:t>
        </w:r>
        <w:r>
          <w:rPr>
            <w:rFonts w:cs="TimesNewRomanPSMT"/>
            <w:sz w:val="20"/>
            <w:szCs w:val="20"/>
          </w:rPr>
          <w:tab/>
        </w:r>
        <w:r>
          <w:t xml:space="preserve">Page | </w:t>
        </w:r>
        <w:r>
          <w:fldChar w:fldCharType="begin"/>
        </w:r>
        <w:r>
          <w:instrText xml:space="preserve"> PAGE   \* MERGEFORMAT </w:instrText>
        </w:r>
        <w:r>
          <w:fldChar w:fldCharType="separate"/>
        </w:r>
        <w:r w:rsidR="005B0C44">
          <w:rPr>
            <w:noProof/>
          </w:rPr>
          <w:t>1</w:t>
        </w:r>
        <w:r>
          <w:rPr>
            <w:noProof/>
          </w:rPr>
          <w:fldChar w:fldCharType="end"/>
        </w:r>
        <w:r>
          <w:t xml:space="preserve"> </w:t>
        </w:r>
      </w:p>
    </w:sdtContent>
  </w:sdt>
  <w:p w14:paraId="03339E86" w14:textId="77777777" w:rsidR="00307DDD" w:rsidRDefault="00307DDD" w:rsidP="00417C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60AC49" w14:textId="77777777" w:rsidR="00307DDD" w:rsidRDefault="00307DDD" w:rsidP="004E6343">
      <w:pPr>
        <w:spacing w:after="0" w:line="240" w:lineRule="auto"/>
      </w:pPr>
      <w:r>
        <w:separator/>
      </w:r>
    </w:p>
  </w:footnote>
  <w:footnote w:type="continuationSeparator" w:id="0">
    <w:p w14:paraId="48F21362" w14:textId="77777777" w:rsidR="00307DDD" w:rsidRDefault="00307DDD" w:rsidP="004E6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55C38" w14:textId="670EA1E5" w:rsidR="00307DDD" w:rsidRPr="00417CCB" w:rsidRDefault="00307DDD" w:rsidP="00417CCB">
    <w:pPr>
      <w:pStyle w:val="Header"/>
      <w:jc w:val="center"/>
      <w:rPr>
        <w:rFonts w:asciiTheme="minorHAnsi" w:hAnsiTheme="minorHAnsi"/>
      </w:rPr>
    </w:pPr>
    <w:r>
      <w:rPr>
        <w:rFonts w:asciiTheme="minorHAnsi" w:hAnsiTheme="minorHAnsi"/>
      </w:rPr>
      <w:t>PARAGON protocol</w:t>
    </w:r>
    <w:r w:rsidRPr="00417CCB">
      <w:rPr>
        <w:rFonts w:asciiTheme="minorHAnsi" w:hAnsiTheme="minorHAnsi"/>
      </w:rPr>
      <w:tab/>
    </w:r>
    <w:r w:rsidRPr="00417CCB">
      <w:rPr>
        <w:rFonts w:asciiTheme="minorHAnsi" w:hAnsiTheme="minorHAnsi"/>
      </w:rPr>
      <w:tab/>
      <w:t>v</w:t>
    </w:r>
    <w:r w:rsidR="000A56D3">
      <w:rPr>
        <w:rFonts w:asciiTheme="minorHAnsi" w:hAnsiTheme="minorHAnsi"/>
      </w:rPr>
      <w:t>4</w:t>
    </w:r>
    <w:r w:rsidRPr="00417CCB">
      <w:rPr>
        <w:rFonts w:asciiTheme="minorHAnsi" w:hAnsiTheme="minorHAnsi"/>
      </w:rPr>
      <w:t xml:space="preserve">, dd </w:t>
    </w:r>
    <w:r w:rsidR="000A56D3">
      <w:rPr>
        <w:rFonts w:asciiTheme="minorHAnsi" w:hAnsiTheme="minorHAnsi"/>
      </w:rPr>
      <w:t>26 February</w:t>
    </w:r>
    <w:r>
      <w:rPr>
        <w:rFonts w:asciiTheme="minorHAnsi" w:hAnsiTheme="minorHAnsi"/>
      </w:rPr>
      <w:t xml:space="preserve"> 201</w:t>
    </w:r>
    <w:r w:rsidR="000A56D3">
      <w:rPr>
        <w:rFonts w:asciiTheme="minorHAnsi" w:hAnsiTheme="minorHAnsi"/>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6C3F"/>
    <w:multiLevelType w:val="hybridMultilevel"/>
    <w:tmpl w:val="1C986218"/>
    <w:lvl w:ilvl="0" w:tplc="65DABB88">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D33646"/>
    <w:multiLevelType w:val="hybridMultilevel"/>
    <w:tmpl w:val="63B2174E"/>
    <w:lvl w:ilvl="0" w:tplc="66E4AAC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025F56"/>
    <w:multiLevelType w:val="hybridMultilevel"/>
    <w:tmpl w:val="4F9A1FFE"/>
    <w:lvl w:ilvl="0" w:tplc="4DE47D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3D4F8D"/>
    <w:multiLevelType w:val="hybridMultilevel"/>
    <w:tmpl w:val="E452C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170729"/>
    <w:multiLevelType w:val="hybridMultilevel"/>
    <w:tmpl w:val="D05C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4C38D6"/>
    <w:multiLevelType w:val="hybridMultilevel"/>
    <w:tmpl w:val="2C9E06F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48679A"/>
    <w:multiLevelType w:val="hybridMultilevel"/>
    <w:tmpl w:val="B1E8A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850BE3"/>
    <w:multiLevelType w:val="hybridMultilevel"/>
    <w:tmpl w:val="CFB4DC6C"/>
    <w:lvl w:ilvl="0" w:tplc="DAB854E8">
      <w:start w:val="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0B222F"/>
    <w:multiLevelType w:val="hybridMultilevel"/>
    <w:tmpl w:val="A426DBF0"/>
    <w:lvl w:ilvl="0" w:tplc="3AD2DED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16B6E34"/>
    <w:multiLevelType w:val="hybridMultilevel"/>
    <w:tmpl w:val="CA6C12C6"/>
    <w:lvl w:ilvl="0" w:tplc="107E3378">
      <w:start w:val="2"/>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0A02B4"/>
    <w:multiLevelType w:val="hybridMultilevel"/>
    <w:tmpl w:val="11B80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42D3B4D"/>
    <w:multiLevelType w:val="hybridMultilevel"/>
    <w:tmpl w:val="43021D7A"/>
    <w:lvl w:ilvl="0" w:tplc="EBC2F01E">
      <w:numFmt w:val="bullet"/>
      <w:lvlText w:val="-"/>
      <w:lvlJc w:val="left"/>
      <w:pPr>
        <w:ind w:left="720" w:hanging="360"/>
      </w:pPr>
      <w:rPr>
        <w:rFonts w:ascii="Calibri" w:eastAsiaTheme="minorHAns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E36D2A"/>
    <w:multiLevelType w:val="hybridMultilevel"/>
    <w:tmpl w:val="504E1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2F0B32"/>
    <w:multiLevelType w:val="hybridMultilevel"/>
    <w:tmpl w:val="C152E5E2"/>
    <w:lvl w:ilvl="0" w:tplc="4DE47DCE">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510CCF"/>
    <w:multiLevelType w:val="hybridMultilevel"/>
    <w:tmpl w:val="25744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F533D0"/>
    <w:multiLevelType w:val="multilevel"/>
    <w:tmpl w:val="E1B2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D23A59"/>
    <w:multiLevelType w:val="hybridMultilevel"/>
    <w:tmpl w:val="5DE6C9D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nsid w:val="286D19F5"/>
    <w:multiLevelType w:val="hybridMultilevel"/>
    <w:tmpl w:val="2664521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8">
    <w:nsid w:val="29845BB7"/>
    <w:multiLevelType w:val="hybridMultilevel"/>
    <w:tmpl w:val="8D0A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456455"/>
    <w:multiLevelType w:val="hybridMultilevel"/>
    <w:tmpl w:val="A03EF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750AAB"/>
    <w:multiLevelType w:val="hybridMultilevel"/>
    <w:tmpl w:val="AFDAE8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1EF5012"/>
    <w:multiLevelType w:val="multilevel"/>
    <w:tmpl w:val="677684EA"/>
    <w:lvl w:ilvl="0">
      <w:start w:val="1"/>
      <w:numFmt w:val="decimal"/>
      <w:pStyle w:val="SOPHeading1"/>
      <w:lvlText w:val="%1."/>
      <w:lvlJc w:val="left"/>
      <w:pPr>
        <w:ind w:left="360" w:hanging="360"/>
      </w:pPr>
      <w:rPr>
        <w:rFonts w:hint="default"/>
      </w:rPr>
    </w:lvl>
    <w:lvl w:ilvl="1">
      <w:start w:val="1"/>
      <w:numFmt w:val="decimal"/>
      <w:pStyle w:val="SOPHeading2"/>
      <w:lvlText w:val="%1.%2"/>
      <w:lvlJc w:val="left"/>
      <w:pPr>
        <w:tabs>
          <w:tab w:val="num" w:pos="1002"/>
        </w:tabs>
        <w:ind w:left="1002"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OPHeading3"/>
      <w:lvlText w:val="%1.%2.%3"/>
      <w:lvlJc w:val="left"/>
      <w:pPr>
        <w:tabs>
          <w:tab w:val="num" w:pos="720"/>
        </w:tabs>
        <w:ind w:left="720" w:hanging="720"/>
      </w:pPr>
      <w:rPr>
        <w:rFonts w:hint="default"/>
        <w:b w:val="0"/>
      </w:rPr>
    </w:lvl>
    <w:lvl w:ilvl="3">
      <w:start w:val="1"/>
      <w:numFmt w:val="decimal"/>
      <w:pStyle w:val="SOPHeading4"/>
      <w:lvlText w:val="%1.%2.%3.%4"/>
      <w:lvlJc w:val="left"/>
      <w:pPr>
        <w:tabs>
          <w:tab w:val="num" w:pos="2736"/>
        </w:tabs>
        <w:ind w:left="2736" w:hanging="936"/>
      </w:pPr>
      <w:rPr>
        <w:rFonts w:hint="default"/>
        <w:b w:val="0"/>
      </w:rPr>
    </w:lvl>
    <w:lvl w:ilvl="4">
      <w:start w:val="1"/>
      <w:numFmt w:val="decimal"/>
      <w:lvlText w:val="%1.%2.%3.%4.%5"/>
      <w:lvlJc w:val="left"/>
      <w:pPr>
        <w:tabs>
          <w:tab w:val="num" w:pos="3960"/>
        </w:tabs>
        <w:ind w:left="3960" w:hanging="1224"/>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362D1A20"/>
    <w:multiLevelType w:val="multilevel"/>
    <w:tmpl w:val="EB8A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D8282C"/>
    <w:multiLevelType w:val="hybridMultilevel"/>
    <w:tmpl w:val="1CCC07DA"/>
    <w:lvl w:ilvl="0" w:tplc="3AD2DEDE">
      <w:start w:val="2"/>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7E16ACA"/>
    <w:multiLevelType w:val="hybridMultilevel"/>
    <w:tmpl w:val="38CC73E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5">
    <w:nsid w:val="390D6EA8"/>
    <w:multiLevelType w:val="hybridMultilevel"/>
    <w:tmpl w:val="31A2850A"/>
    <w:lvl w:ilvl="0" w:tplc="A7923D96">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A37401"/>
    <w:multiLevelType w:val="hybridMultilevel"/>
    <w:tmpl w:val="D40424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903A65"/>
    <w:multiLevelType w:val="hybridMultilevel"/>
    <w:tmpl w:val="E496F320"/>
    <w:lvl w:ilvl="0" w:tplc="4DE47D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DE66C0F"/>
    <w:multiLevelType w:val="hybridMultilevel"/>
    <w:tmpl w:val="B23AE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0AE0958"/>
    <w:multiLevelType w:val="hybridMultilevel"/>
    <w:tmpl w:val="B4EA01E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39B4824"/>
    <w:multiLevelType w:val="hybridMultilevel"/>
    <w:tmpl w:val="AC5E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92003EB"/>
    <w:multiLevelType w:val="hybridMultilevel"/>
    <w:tmpl w:val="909E75C0"/>
    <w:lvl w:ilvl="0" w:tplc="3AD2DED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AC77073"/>
    <w:multiLevelType w:val="hybridMultilevel"/>
    <w:tmpl w:val="7A3854CE"/>
    <w:lvl w:ilvl="0" w:tplc="4DE47D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AE61824"/>
    <w:multiLevelType w:val="hybridMultilevel"/>
    <w:tmpl w:val="C1E8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DA61E86"/>
    <w:multiLevelType w:val="hybridMultilevel"/>
    <w:tmpl w:val="79284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E207253"/>
    <w:multiLevelType w:val="hybridMultilevel"/>
    <w:tmpl w:val="2EF49998"/>
    <w:lvl w:ilvl="0" w:tplc="DCEE52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E671887"/>
    <w:multiLevelType w:val="hybridMultilevel"/>
    <w:tmpl w:val="3C8C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F275774"/>
    <w:multiLevelType w:val="multilevel"/>
    <w:tmpl w:val="69AE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BC5B47"/>
    <w:multiLevelType w:val="hybridMultilevel"/>
    <w:tmpl w:val="DF9AD062"/>
    <w:lvl w:ilvl="0" w:tplc="425AECC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AB47C46"/>
    <w:multiLevelType w:val="hybridMultilevel"/>
    <w:tmpl w:val="B760956E"/>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0">
    <w:nsid w:val="5E720CFE"/>
    <w:multiLevelType w:val="hybridMultilevel"/>
    <w:tmpl w:val="46D23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EA10BA2"/>
    <w:multiLevelType w:val="hybridMultilevel"/>
    <w:tmpl w:val="F0A0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76A093E"/>
    <w:multiLevelType w:val="hybridMultilevel"/>
    <w:tmpl w:val="7982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841614D"/>
    <w:multiLevelType w:val="hybridMultilevel"/>
    <w:tmpl w:val="8BB6474E"/>
    <w:lvl w:ilvl="0" w:tplc="E0604110">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BF30BD9"/>
    <w:multiLevelType w:val="hybridMultilevel"/>
    <w:tmpl w:val="182A4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F7A731C"/>
    <w:multiLevelType w:val="hybridMultilevel"/>
    <w:tmpl w:val="957C4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10F216A"/>
    <w:multiLevelType w:val="hybridMultilevel"/>
    <w:tmpl w:val="FC90C1D0"/>
    <w:lvl w:ilvl="0" w:tplc="97761D28">
      <w:start w:val="24"/>
      <w:numFmt w:val="bullet"/>
      <w:lvlText w:val="-"/>
      <w:lvlJc w:val="left"/>
      <w:pPr>
        <w:ind w:left="720" w:hanging="360"/>
      </w:pPr>
      <w:rPr>
        <w:rFonts w:ascii="Calibri" w:eastAsiaTheme="minorHAns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72D3AF5"/>
    <w:multiLevelType w:val="hybridMultilevel"/>
    <w:tmpl w:val="8C367422"/>
    <w:lvl w:ilvl="0" w:tplc="6088DDEE">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94B7F35"/>
    <w:multiLevelType w:val="hybridMultilevel"/>
    <w:tmpl w:val="B2B8DA7A"/>
    <w:lvl w:ilvl="0" w:tplc="4DE47DCE">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D50324E"/>
    <w:multiLevelType w:val="hybridMultilevel"/>
    <w:tmpl w:val="3426E8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44"/>
  </w:num>
  <w:num w:numId="2">
    <w:abstractNumId w:val="33"/>
  </w:num>
  <w:num w:numId="3">
    <w:abstractNumId w:val="10"/>
  </w:num>
  <w:num w:numId="4">
    <w:abstractNumId w:val="29"/>
  </w:num>
  <w:num w:numId="5">
    <w:abstractNumId w:val="49"/>
  </w:num>
  <w:num w:numId="6">
    <w:abstractNumId w:val="24"/>
  </w:num>
  <w:num w:numId="7">
    <w:abstractNumId w:val="0"/>
  </w:num>
  <w:num w:numId="8">
    <w:abstractNumId w:val="38"/>
  </w:num>
  <w:num w:numId="9">
    <w:abstractNumId w:val="40"/>
  </w:num>
  <w:num w:numId="10">
    <w:abstractNumId w:val="21"/>
  </w:num>
  <w:num w:numId="11">
    <w:abstractNumId w:val="4"/>
  </w:num>
  <w:num w:numId="12">
    <w:abstractNumId w:val="12"/>
  </w:num>
  <w:num w:numId="13">
    <w:abstractNumId w:val="3"/>
  </w:num>
  <w:num w:numId="14">
    <w:abstractNumId w:val="28"/>
  </w:num>
  <w:num w:numId="15">
    <w:abstractNumId w:val="2"/>
  </w:num>
  <w:num w:numId="16">
    <w:abstractNumId w:val="18"/>
  </w:num>
  <w:num w:numId="17">
    <w:abstractNumId w:val="36"/>
  </w:num>
  <w:num w:numId="18">
    <w:abstractNumId w:val="30"/>
  </w:num>
  <w:num w:numId="19">
    <w:abstractNumId w:val="9"/>
  </w:num>
  <w:num w:numId="20">
    <w:abstractNumId w:val="42"/>
  </w:num>
  <w:num w:numId="21">
    <w:abstractNumId w:val="6"/>
  </w:num>
  <w:num w:numId="22">
    <w:abstractNumId w:val="8"/>
  </w:num>
  <w:num w:numId="23">
    <w:abstractNumId w:val="45"/>
  </w:num>
  <w:num w:numId="24">
    <w:abstractNumId w:val="34"/>
  </w:num>
  <w:num w:numId="25">
    <w:abstractNumId w:val="32"/>
  </w:num>
  <w:num w:numId="26">
    <w:abstractNumId w:val="48"/>
  </w:num>
  <w:num w:numId="27">
    <w:abstractNumId w:val="31"/>
  </w:num>
  <w:num w:numId="28">
    <w:abstractNumId w:val="46"/>
  </w:num>
  <w:num w:numId="29">
    <w:abstractNumId w:val="27"/>
  </w:num>
  <w:num w:numId="30">
    <w:abstractNumId w:val="7"/>
  </w:num>
  <w:num w:numId="31">
    <w:abstractNumId w:val="14"/>
  </w:num>
  <w:num w:numId="32">
    <w:abstractNumId w:val="23"/>
  </w:num>
  <w:num w:numId="33">
    <w:abstractNumId w:val="13"/>
  </w:num>
  <w:num w:numId="34">
    <w:abstractNumId w:val="39"/>
  </w:num>
  <w:num w:numId="35">
    <w:abstractNumId w:val="22"/>
  </w:num>
  <w:num w:numId="36">
    <w:abstractNumId w:val="41"/>
  </w:num>
  <w:num w:numId="37">
    <w:abstractNumId w:val="16"/>
  </w:num>
  <w:num w:numId="38">
    <w:abstractNumId w:val="15"/>
  </w:num>
  <w:num w:numId="39">
    <w:abstractNumId w:val="37"/>
  </w:num>
  <w:num w:numId="40">
    <w:abstractNumId w:val="19"/>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35"/>
  </w:num>
  <w:num w:numId="44">
    <w:abstractNumId w:val="11"/>
  </w:num>
  <w:num w:numId="45">
    <w:abstractNumId w:val="25"/>
  </w:num>
  <w:num w:numId="46">
    <w:abstractNumId w:val="1"/>
  </w:num>
  <w:num w:numId="47">
    <w:abstractNumId w:val="5"/>
  </w:num>
  <w:num w:numId="48">
    <w:abstractNumId w:val="47"/>
  </w:num>
  <w:num w:numId="49">
    <w:abstractNumId w:val="4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F17"/>
    <w:rsid w:val="000005DE"/>
    <w:rsid w:val="00000603"/>
    <w:rsid w:val="0000117C"/>
    <w:rsid w:val="000012DE"/>
    <w:rsid w:val="00004A72"/>
    <w:rsid w:val="00006364"/>
    <w:rsid w:val="00007A70"/>
    <w:rsid w:val="00007C28"/>
    <w:rsid w:val="00012E99"/>
    <w:rsid w:val="00013D18"/>
    <w:rsid w:val="00017B8E"/>
    <w:rsid w:val="00021630"/>
    <w:rsid w:val="00021C12"/>
    <w:rsid w:val="00024904"/>
    <w:rsid w:val="00026AB0"/>
    <w:rsid w:val="0003619E"/>
    <w:rsid w:val="00036658"/>
    <w:rsid w:val="000412B6"/>
    <w:rsid w:val="00044736"/>
    <w:rsid w:val="000452FB"/>
    <w:rsid w:val="000466BE"/>
    <w:rsid w:val="000474AA"/>
    <w:rsid w:val="000479DC"/>
    <w:rsid w:val="00047AB6"/>
    <w:rsid w:val="00050547"/>
    <w:rsid w:val="0005063F"/>
    <w:rsid w:val="00051EAD"/>
    <w:rsid w:val="00055EDC"/>
    <w:rsid w:val="000567F4"/>
    <w:rsid w:val="00056875"/>
    <w:rsid w:val="000570BD"/>
    <w:rsid w:val="00057ED4"/>
    <w:rsid w:val="00061CDB"/>
    <w:rsid w:val="000639BA"/>
    <w:rsid w:val="00064DFC"/>
    <w:rsid w:val="00065620"/>
    <w:rsid w:val="000661E2"/>
    <w:rsid w:val="0006699E"/>
    <w:rsid w:val="000717FA"/>
    <w:rsid w:val="00071C7E"/>
    <w:rsid w:val="00072497"/>
    <w:rsid w:val="00073353"/>
    <w:rsid w:val="00080BD1"/>
    <w:rsid w:val="000827D5"/>
    <w:rsid w:val="00084739"/>
    <w:rsid w:val="0008799E"/>
    <w:rsid w:val="00091201"/>
    <w:rsid w:val="0009365E"/>
    <w:rsid w:val="0009569D"/>
    <w:rsid w:val="00095917"/>
    <w:rsid w:val="00097152"/>
    <w:rsid w:val="000A2099"/>
    <w:rsid w:val="000A3B42"/>
    <w:rsid w:val="000A3C9C"/>
    <w:rsid w:val="000A5173"/>
    <w:rsid w:val="000A56D3"/>
    <w:rsid w:val="000A619F"/>
    <w:rsid w:val="000A6F0A"/>
    <w:rsid w:val="000B1F9E"/>
    <w:rsid w:val="000B1FEE"/>
    <w:rsid w:val="000B5A13"/>
    <w:rsid w:val="000B5AD6"/>
    <w:rsid w:val="000B65E3"/>
    <w:rsid w:val="000C04FF"/>
    <w:rsid w:val="000C1ABD"/>
    <w:rsid w:val="000C4BF6"/>
    <w:rsid w:val="000C5817"/>
    <w:rsid w:val="000C66A0"/>
    <w:rsid w:val="000D10BD"/>
    <w:rsid w:val="000D1634"/>
    <w:rsid w:val="000D34E6"/>
    <w:rsid w:val="000D5319"/>
    <w:rsid w:val="000D5FA6"/>
    <w:rsid w:val="000E42AB"/>
    <w:rsid w:val="000E509F"/>
    <w:rsid w:val="000F532C"/>
    <w:rsid w:val="000F6BED"/>
    <w:rsid w:val="000F70D1"/>
    <w:rsid w:val="0010014F"/>
    <w:rsid w:val="00104436"/>
    <w:rsid w:val="001044D3"/>
    <w:rsid w:val="00104C2E"/>
    <w:rsid w:val="0010706D"/>
    <w:rsid w:val="001101D8"/>
    <w:rsid w:val="00110889"/>
    <w:rsid w:val="00111866"/>
    <w:rsid w:val="00111B81"/>
    <w:rsid w:val="00116301"/>
    <w:rsid w:val="00123225"/>
    <w:rsid w:val="0012441C"/>
    <w:rsid w:val="00124ADB"/>
    <w:rsid w:val="0012684F"/>
    <w:rsid w:val="001306D8"/>
    <w:rsid w:val="00132208"/>
    <w:rsid w:val="0013548C"/>
    <w:rsid w:val="0013695F"/>
    <w:rsid w:val="00136E3A"/>
    <w:rsid w:val="0013749B"/>
    <w:rsid w:val="00137D75"/>
    <w:rsid w:val="00140D09"/>
    <w:rsid w:val="001464A1"/>
    <w:rsid w:val="00150B65"/>
    <w:rsid w:val="00154445"/>
    <w:rsid w:val="00156230"/>
    <w:rsid w:val="00163210"/>
    <w:rsid w:val="00163669"/>
    <w:rsid w:val="00165372"/>
    <w:rsid w:val="0016573A"/>
    <w:rsid w:val="00165EDB"/>
    <w:rsid w:val="0017061B"/>
    <w:rsid w:val="0017251E"/>
    <w:rsid w:val="001733BE"/>
    <w:rsid w:val="00177554"/>
    <w:rsid w:val="0018034E"/>
    <w:rsid w:val="0018296F"/>
    <w:rsid w:val="001844BF"/>
    <w:rsid w:val="00192DC4"/>
    <w:rsid w:val="001934F0"/>
    <w:rsid w:val="001946D0"/>
    <w:rsid w:val="00196A1A"/>
    <w:rsid w:val="001A017F"/>
    <w:rsid w:val="001A0352"/>
    <w:rsid w:val="001A13C6"/>
    <w:rsid w:val="001A43B9"/>
    <w:rsid w:val="001A6265"/>
    <w:rsid w:val="001B0A36"/>
    <w:rsid w:val="001B42B0"/>
    <w:rsid w:val="001B6072"/>
    <w:rsid w:val="001C0CC3"/>
    <w:rsid w:val="001C1B46"/>
    <w:rsid w:val="001C1CC3"/>
    <w:rsid w:val="001C4540"/>
    <w:rsid w:val="001D0527"/>
    <w:rsid w:val="001D0A1D"/>
    <w:rsid w:val="001D33AA"/>
    <w:rsid w:val="001D4787"/>
    <w:rsid w:val="001D65FE"/>
    <w:rsid w:val="001D6959"/>
    <w:rsid w:val="001E359F"/>
    <w:rsid w:val="001E427A"/>
    <w:rsid w:val="001E5200"/>
    <w:rsid w:val="001E7374"/>
    <w:rsid w:val="001F13AD"/>
    <w:rsid w:val="001F30D1"/>
    <w:rsid w:val="001F4595"/>
    <w:rsid w:val="001F53E2"/>
    <w:rsid w:val="001F57D5"/>
    <w:rsid w:val="001F6645"/>
    <w:rsid w:val="001F67C0"/>
    <w:rsid w:val="001F6815"/>
    <w:rsid w:val="001F71A7"/>
    <w:rsid w:val="0020156E"/>
    <w:rsid w:val="00201B40"/>
    <w:rsid w:val="00203F88"/>
    <w:rsid w:val="00205B40"/>
    <w:rsid w:val="00205DA8"/>
    <w:rsid w:val="002078FC"/>
    <w:rsid w:val="00212D39"/>
    <w:rsid w:val="00214576"/>
    <w:rsid w:val="002164AA"/>
    <w:rsid w:val="002215AC"/>
    <w:rsid w:val="002246DB"/>
    <w:rsid w:val="00224FBF"/>
    <w:rsid w:val="00226914"/>
    <w:rsid w:val="0023017A"/>
    <w:rsid w:val="00231662"/>
    <w:rsid w:val="002316B2"/>
    <w:rsid w:val="0023214B"/>
    <w:rsid w:val="00232A5F"/>
    <w:rsid w:val="00232B6C"/>
    <w:rsid w:val="002340F6"/>
    <w:rsid w:val="00235032"/>
    <w:rsid w:val="0023548A"/>
    <w:rsid w:val="00235493"/>
    <w:rsid w:val="002355D2"/>
    <w:rsid w:val="0023723D"/>
    <w:rsid w:val="002379C9"/>
    <w:rsid w:val="00240ED0"/>
    <w:rsid w:val="00242992"/>
    <w:rsid w:val="002430EE"/>
    <w:rsid w:val="00244040"/>
    <w:rsid w:val="00245811"/>
    <w:rsid w:val="002458C5"/>
    <w:rsid w:val="0024798A"/>
    <w:rsid w:val="00247F2B"/>
    <w:rsid w:val="002507DC"/>
    <w:rsid w:val="00250F02"/>
    <w:rsid w:val="00251245"/>
    <w:rsid w:val="00251436"/>
    <w:rsid w:val="002517E3"/>
    <w:rsid w:val="00251A18"/>
    <w:rsid w:val="00252BCB"/>
    <w:rsid w:val="0025468C"/>
    <w:rsid w:val="00254854"/>
    <w:rsid w:val="00254B6F"/>
    <w:rsid w:val="00257573"/>
    <w:rsid w:val="00257BA0"/>
    <w:rsid w:val="00260E15"/>
    <w:rsid w:val="00262F91"/>
    <w:rsid w:val="002639D2"/>
    <w:rsid w:val="00263DCD"/>
    <w:rsid w:val="00264B42"/>
    <w:rsid w:val="00264ED8"/>
    <w:rsid w:val="00265649"/>
    <w:rsid w:val="0026621B"/>
    <w:rsid w:val="00273CB3"/>
    <w:rsid w:val="00273E01"/>
    <w:rsid w:val="002749DB"/>
    <w:rsid w:val="00274AAE"/>
    <w:rsid w:val="00280DB8"/>
    <w:rsid w:val="00282801"/>
    <w:rsid w:val="00283A2B"/>
    <w:rsid w:val="00285307"/>
    <w:rsid w:val="00286BEA"/>
    <w:rsid w:val="002906E1"/>
    <w:rsid w:val="00291F6D"/>
    <w:rsid w:val="00292AFF"/>
    <w:rsid w:val="00292D7A"/>
    <w:rsid w:val="002966EC"/>
    <w:rsid w:val="002A09DD"/>
    <w:rsid w:val="002A3EB2"/>
    <w:rsid w:val="002A76D3"/>
    <w:rsid w:val="002A7C8A"/>
    <w:rsid w:val="002B15D5"/>
    <w:rsid w:val="002B2FC3"/>
    <w:rsid w:val="002B3447"/>
    <w:rsid w:val="002B760B"/>
    <w:rsid w:val="002B78B0"/>
    <w:rsid w:val="002C0B45"/>
    <w:rsid w:val="002C2D43"/>
    <w:rsid w:val="002C3B17"/>
    <w:rsid w:val="002C4B85"/>
    <w:rsid w:val="002C5871"/>
    <w:rsid w:val="002D098C"/>
    <w:rsid w:val="002D1342"/>
    <w:rsid w:val="002D50EB"/>
    <w:rsid w:val="002D5975"/>
    <w:rsid w:val="002D5A60"/>
    <w:rsid w:val="002D7633"/>
    <w:rsid w:val="002D7732"/>
    <w:rsid w:val="002D78D9"/>
    <w:rsid w:val="002E63CE"/>
    <w:rsid w:val="002E6BFF"/>
    <w:rsid w:val="002E7958"/>
    <w:rsid w:val="002F17E5"/>
    <w:rsid w:val="002F256C"/>
    <w:rsid w:val="002F58FC"/>
    <w:rsid w:val="002F7537"/>
    <w:rsid w:val="003027CE"/>
    <w:rsid w:val="00303D72"/>
    <w:rsid w:val="00303DB6"/>
    <w:rsid w:val="003047AF"/>
    <w:rsid w:val="00304B3D"/>
    <w:rsid w:val="003052BA"/>
    <w:rsid w:val="00306E2B"/>
    <w:rsid w:val="00307DDD"/>
    <w:rsid w:val="00310A04"/>
    <w:rsid w:val="00310C83"/>
    <w:rsid w:val="00310E47"/>
    <w:rsid w:val="00311BEB"/>
    <w:rsid w:val="00315CE8"/>
    <w:rsid w:val="003212E3"/>
    <w:rsid w:val="00322E52"/>
    <w:rsid w:val="00323065"/>
    <w:rsid w:val="003305A5"/>
    <w:rsid w:val="003324E9"/>
    <w:rsid w:val="00332A44"/>
    <w:rsid w:val="0033445F"/>
    <w:rsid w:val="00337C01"/>
    <w:rsid w:val="003447C2"/>
    <w:rsid w:val="00344AFE"/>
    <w:rsid w:val="003477ED"/>
    <w:rsid w:val="00347F74"/>
    <w:rsid w:val="00351173"/>
    <w:rsid w:val="00353357"/>
    <w:rsid w:val="00356340"/>
    <w:rsid w:val="003573DF"/>
    <w:rsid w:val="003610D5"/>
    <w:rsid w:val="00361C4D"/>
    <w:rsid w:val="0036534D"/>
    <w:rsid w:val="00370EC4"/>
    <w:rsid w:val="003743B4"/>
    <w:rsid w:val="00375736"/>
    <w:rsid w:val="00376226"/>
    <w:rsid w:val="003774CB"/>
    <w:rsid w:val="003777F8"/>
    <w:rsid w:val="00380499"/>
    <w:rsid w:val="00386341"/>
    <w:rsid w:val="0038790B"/>
    <w:rsid w:val="00387A4D"/>
    <w:rsid w:val="003902C8"/>
    <w:rsid w:val="003908E3"/>
    <w:rsid w:val="00392418"/>
    <w:rsid w:val="00392DA8"/>
    <w:rsid w:val="00395029"/>
    <w:rsid w:val="003A261C"/>
    <w:rsid w:val="003A3FEE"/>
    <w:rsid w:val="003A62E5"/>
    <w:rsid w:val="003A693A"/>
    <w:rsid w:val="003B0160"/>
    <w:rsid w:val="003B0CEA"/>
    <w:rsid w:val="003B5C4C"/>
    <w:rsid w:val="003B5DC0"/>
    <w:rsid w:val="003B5EE0"/>
    <w:rsid w:val="003C03C6"/>
    <w:rsid w:val="003C1A94"/>
    <w:rsid w:val="003C57AE"/>
    <w:rsid w:val="003D0A0A"/>
    <w:rsid w:val="003D0EF8"/>
    <w:rsid w:val="003D1BBB"/>
    <w:rsid w:val="003D3122"/>
    <w:rsid w:val="003D5C86"/>
    <w:rsid w:val="003E000B"/>
    <w:rsid w:val="003E034E"/>
    <w:rsid w:val="003E04DF"/>
    <w:rsid w:val="003E0C4A"/>
    <w:rsid w:val="003E6720"/>
    <w:rsid w:val="003E6C59"/>
    <w:rsid w:val="003F3405"/>
    <w:rsid w:val="003F3F98"/>
    <w:rsid w:val="003F4486"/>
    <w:rsid w:val="003F4494"/>
    <w:rsid w:val="003F5933"/>
    <w:rsid w:val="003F59EC"/>
    <w:rsid w:val="00402AD7"/>
    <w:rsid w:val="00403171"/>
    <w:rsid w:val="00403906"/>
    <w:rsid w:val="00411A6A"/>
    <w:rsid w:val="00411B0B"/>
    <w:rsid w:val="004120B9"/>
    <w:rsid w:val="00413265"/>
    <w:rsid w:val="004137F0"/>
    <w:rsid w:val="00413EB5"/>
    <w:rsid w:val="00415570"/>
    <w:rsid w:val="00415BFA"/>
    <w:rsid w:val="00417CCB"/>
    <w:rsid w:val="004202F3"/>
    <w:rsid w:val="00421993"/>
    <w:rsid w:val="004234DB"/>
    <w:rsid w:val="00425563"/>
    <w:rsid w:val="00425DB3"/>
    <w:rsid w:val="0042643D"/>
    <w:rsid w:val="0042707C"/>
    <w:rsid w:val="00430255"/>
    <w:rsid w:val="004303B1"/>
    <w:rsid w:val="004305FE"/>
    <w:rsid w:val="004369B4"/>
    <w:rsid w:val="00437464"/>
    <w:rsid w:val="004405B3"/>
    <w:rsid w:val="00440D31"/>
    <w:rsid w:val="0044111D"/>
    <w:rsid w:val="00445BF7"/>
    <w:rsid w:val="00446DB9"/>
    <w:rsid w:val="00447992"/>
    <w:rsid w:val="00447C12"/>
    <w:rsid w:val="00453715"/>
    <w:rsid w:val="00453B6D"/>
    <w:rsid w:val="00453C94"/>
    <w:rsid w:val="00456201"/>
    <w:rsid w:val="004568DC"/>
    <w:rsid w:val="00460433"/>
    <w:rsid w:val="00462072"/>
    <w:rsid w:val="0046387E"/>
    <w:rsid w:val="00463EA3"/>
    <w:rsid w:val="004647A1"/>
    <w:rsid w:val="00466E79"/>
    <w:rsid w:val="0047319E"/>
    <w:rsid w:val="00473C93"/>
    <w:rsid w:val="004746FA"/>
    <w:rsid w:val="00475369"/>
    <w:rsid w:val="004813E4"/>
    <w:rsid w:val="00483FCC"/>
    <w:rsid w:val="004852C4"/>
    <w:rsid w:val="00491BBA"/>
    <w:rsid w:val="00493DF1"/>
    <w:rsid w:val="00493E01"/>
    <w:rsid w:val="00494DFA"/>
    <w:rsid w:val="004951D0"/>
    <w:rsid w:val="004960E8"/>
    <w:rsid w:val="004A6F18"/>
    <w:rsid w:val="004A70FD"/>
    <w:rsid w:val="004B1844"/>
    <w:rsid w:val="004B242E"/>
    <w:rsid w:val="004B3B91"/>
    <w:rsid w:val="004B4008"/>
    <w:rsid w:val="004B60BE"/>
    <w:rsid w:val="004B63E1"/>
    <w:rsid w:val="004C0647"/>
    <w:rsid w:val="004C0F94"/>
    <w:rsid w:val="004C403A"/>
    <w:rsid w:val="004C6EC6"/>
    <w:rsid w:val="004C7BC2"/>
    <w:rsid w:val="004C7C62"/>
    <w:rsid w:val="004D1D72"/>
    <w:rsid w:val="004D3C67"/>
    <w:rsid w:val="004D3F41"/>
    <w:rsid w:val="004E0FC6"/>
    <w:rsid w:val="004E32C5"/>
    <w:rsid w:val="004E3597"/>
    <w:rsid w:val="004E6343"/>
    <w:rsid w:val="004E7CF4"/>
    <w:rsid w:val="004E7F26"/>
    <w:rsid w:val="004F1989"/>
    <w:rsid w:val="004F30E0"/>
    <w:rsid w:val="004F392A"/>
    <w:rsid w:val="004F3AFC"/>
    <w:rsid w:val="005001CE"/>
    <w:rsid w:val="0050166D"/>
    <w:rsid w:val="00501687"/>
    <w:rsid w:val="00502A60"/>
    <w:rsid w:val="00505012"/>
    <w:rsid w:val="005107C7"/>
    <w:rsid w:val="00510A17"/>
    <w:rsid w:val="00510F24"/>
    <w:rsid w:val="00511841"/>
    <w:rsid w:val="005129D9"/>
    <w:rsid w:val="00515DB3"/>
    <w:rsid w:val="00516F6A"/>
    <w:rsid w:val="0052091D"/>
    <w:rsid w:val="00521C32"/>
    <w:rsid w:val="005231C7"/>
    <w:rsid w:val="00524A2B"/>
    <w:rsid w:val="005253CE"/>
    <w:rsid w:val="005254B0"/>
    <w:rsid w:val="00532B39"/>
    <w:rsid w:val="00534C6D"/>
    <w:rsid w:val="00537775"/>
    <w:rsid w:val="00541331"/>
    <w:rsid w:val="005430DB"/>
    <w:rsid w:val="005432E5"/>
    <w:rsid w:val="00547ACA"/>
    <w:rsid w:val="005502A6"/>
    <w:rsid w:val="005536B1"/>
    <w:rsid w:val="00554ACF"/>
    <w:rsid w:val="00554CB4"/>
    <w:rsid w:val="005553F4"/>
    <w:rsid w:val="005644EB"/>
    <w:rsid w:val="00565A25"/>
    <w:rsid w:val="00570642"/>
    <w:rsid w:val="005725D0"/>
    <w:rsid w:val="00574439"/>
    <w:rsid w:val="00575CEF"/>
    <w:rsid w:val="0057617F"/>
    <w:rsid w:val="00580604"/>
    <w:rsid w:val="00580672"/>
    <w:rsid w:val="0058243D"/>
    <w:rsid w:val="00586831"/>
    <w:rsid w:val="00587B24"/>
    <w:rsid w:val="00593935"/>
    <w:rsid w:val="00594AB2"/>
    <w:rsid w:val="00594CE4"/>
    <w:rsid w:val="00595BF7"/>
    <w:rsid w:val="005967ED"/>
    <w:rsid w:val="005A00C8"/>
    <w:rsid w:val="005A5CB6"/>
    <w:rsid w:val="005A67C5"/>
    <w:rsid w:val="005B0C44"/>
    <w:rsid w:val="005B1BED"/>
    <w:rsid w:val="005B3F80"/>
    <w:rsid w:val="005B450A"/>
    <w:rsid w:val="005B465A"/>
    <w:rsid w:val="005B5139"/>
    <w:rsid w:val="005B5CA9"/>
    <w:rsid w:val="005B69ED"/>
    <w:rsid w:val="005C3906"/>
    <w:rsid w:val="005C48C5"/>
    <w:rsid w:val="005C6B2D"/>
    <w:rsid w:val="005C7BAB"/>
    <w:rsid w:val="005D0C98"/>
    <w:rsid w:val="005D2A6D"/>
    <w:rsid w:val="005D3349"/>
    <w:rsid w:val="005D58D5"/>
    <w:rsid w:val="005D7830"/>
    <w:rsid w:val="005E2097"/>
    <w:rsid w:val="005E39B9"/>
    <w:rsid w:val="005E7505"/>
    <w:rsid w:val="005F0131"/>
    <w:rsid w:val="005F77FA"/>
    <w:rsid w:val="00601A70"/>
    <w:rsid w:val="00601BBD"/>
    <w:rsid w:val="006038E2"/>
    <w:rsid w:val="006066A3"/>
    <w:rsid w:val="00606DC7"/>
    <w:rsid w:val="006108EC"/>
    <w:rsid w:val="00610CFF"/>
    <w:rsid w:val="0061216B"/>
    <w:rsid w:val="00612542"/>
    <w:rsid w:val="00613184"/>
    <w:rsid w:val="00613FA8"/>
    <w:rsid w:val="00614953"/>
    <w:rsid w:val="006174B5"/>
    <w:rsid w:val="00620047"/>
    <w:rsid w:val="006225A6"/>
    <w:rsid w:val="0062290A"/>
    <w:rsid w:val="00625ABD"/>
    <w:rsid w:val="00626B04"/>
    <w:rsid w:val="00633557"/>
    <w:rsid w:val="006362FB"/>
    <w:rsid w:val="006427F1"/>
    <w:rsid w:val="00642988"/>
    <w:rsid w:val="00642C46"/>
    <w:rsid w:val="00652508"/>
    <w:rsid w:val="00654D10"/>
    <w:rsid w:val="00655EEA"/>
    <w:rsid w:val="00656B0A"/>
    <w:rsid w:val="00657EF3"/>
    <w:rsid w:val="00657F22"/>
    <w:rsid w:val="0066548D"/>
    <w:rsid w:val="00666716"/>
    <w:rsid w:val="0067173E"/>
    <w:rsid w:val="00673DC9"/>
    <w:rsid w:val="00675016"/>
    <w:rsid w:val="00677FA8"/>
    <w:rsid w:val="006806A1"/>
    <w:rsid w:val="00680D67"/>
    <w:rsid w:val="00681D0D"/>
    <w:rsid w:val="00683F85"/>
    <w:rsid w:val="00685147"/>
    <w:rsid w:val="00691755"/>
    <w:rsid w:val="00692DA1"/>
    <w:rsid w:val="006932BE"/>
    <w:rsid w:val="00695C53"/>
    <w:rsid w:val="006A165C"/>
    <w:rsid w:val="006A64E7"/>
    <w:rsid w:val="006A6ADB"/>
    <w:rsid w:val="006A6C65"/>
    <w:rsid w:val="006B0109"/>
    <w:rsid w:val="006B1207"/>
    <w:rsid w:val="006B20AB"/>
    <w:rsid w:val="006B27DC"/>
    <w:rsid w:val="006B2A54"/>
    <w:rsid w:val="006B5AF8"/>
    <w:rsid w:val="006B62C7"/>
    <w:rsid w:val="006B6361"/>
    <w:rsid w:val="006B6C61"/>
    <w:rsid w:val="006B7631"/>
    <w:rsid w:val="006C2D53"/>
    <w:rsid w:val="006C7340"/>
    <w:rsid w:val="006D0A43"/>
    <w:rsid w:val="006D144D"/>
    <w:rsid w:val="006D1BDC"/>
    <w:rsid w:val="006D3369"/>
    <w:rsid w:val="006D3D2F"/>
    <w:rsid w:val="006D4998"/>
    <w:rsid w:val="006D4ED0"/>
    <w:rsid w:val="006D59FB"/>
    <w:rsid w:val="006D6AE5"/>
    <w:rsid w:val="006E11F4"/>
    <w:rsid w:val="006E1327"/>
    <w:rsid w:val="006E1A4C"/>
    <w:rsid w:val="006E1B0B"/>
    <w:rsid w:val="006E230A"/>
    <w:rsid w:val="006E240B"/>
    <w:rsid w:val="006E2754"/>
    <w:rsid w:val="006E2B7A"/>
    <w:rsid w:val="006E2F42"/>
    <w:rsid w:val="006F2159"/>
    <w:rsid w:val="006F2A56"/>
    <w:rsid w:val="006F2F8F"/>
    <w:rsid w:val="006F3504"/>
    <w:rsid w:val="006F725C"/>
    <w:rsid w:val="00700367"/>
    <w:rsid w:val="00700926"/>
    <w:rsid w:val="00701508"/>
    <w:rsid w:val="00701B8D"/>
    <w:rsid w:val="007020C8"/>
    <w:rsid w:val="00705A91"/>
    <w:rsid w:val="00707E2A"/>
    <w:rsid w:val="00711382"/>
    <w:rsid w:val="007130F6"/>
    <w:rsid w:val="007154FD"/>
    <w:rsid w:val="00715EA4"/>
    <w:rsid w:val="00716217"/>
    <w:rsid w:val="00717D54"/>
    <w:rsid w:val="00720068"/>
    <w:rsid w:val="00720DD1"/>
    <w:rsid w:val="00721874"/>
    <w:rsid w:val="0072376F"/>
    <w:rsid w:val="007268FD"/>
    <w:rsid w:val="0073021F"/>
    <w:rsid w:val="00731E92"/>
    <w:rsid w:val="00733D59"/>
    <w:rsid w:val="0073483E"/>
    <w:rsid w:val="007362F1"/>
    <w:rsid w:val="0073667C"/>
    <w:rsid w:val="00740482"/>
    <w:rsid w:val="0074113D"/>
    <w:rsid w:val="00746BF9"/>
    <w:rsid w:val="007532AB"/>
    <w:rsid w:val="0075428C"/>
    <w:rsid w:val="0075633C"/>
    <w:rsid w:val="0075660A"/>
    <w:rsid w:val="00757F23"/>
    <w:rsid w:val="007621AC"/>
    <w:rsid w:val="007638C6"/>
    <w:rsid w:val="00763C60"/>
    <w:rsid w:val="0076414A"/>
    <w:rsid w:val="00765217"/>
    <w:rsid w:val="00767160"/>
    <w:rsid w:val="00767715"/>
    <w:rsid w:val="00770FE1"/>
    <w:rsid w:val="00771FE6"/>
    <w:rsid w:val="00775DB7"/>
    <w:rsid w:val="007774B7"/>
    <w:rsid w:val="00786724"/>
    <w:rsid w:val="00786F22"/>
    <w:rsid w:val="007923D2"/>
    <w:rsid w:val="00792942"/>
    <w:rsid w:val="007932D4"/>
    <w:rsid w:val="007A0B18"/>
    <w:rsid w:val="007A17AF"/>
    <w:rsid w:val="007A1B6E"/>
    <w:rsid w:val="007A1D90"/>
    <w:rsid w:val="007A2F16"/>
    <w:rsid w:val="007A3342"/>
    <w:rsid w:val="007A696D"/>
    <w:rsid w:val="007B1AA8"/>
    <w:rsid w:val="007B5EE1"/>
    <w:rsid w:val="007C1033"/>
    <w:rsid w:val="007C2910"/>
    <w:rsid w:val="007C5D84"/>
    <w:rsid w:val="007C6396"/>
    <w:rsid w:val="007C6D04"/>
    <w:rsid w:val="007D0527"/>
    <w:rsid w:val="007D1745"/>
    <w:rsid w:val="007D3471"/>
    <w:rsid w:val="007D4CFF"/>
    <w:rsid w:val="007D7BD4"/>
    <w:rsid w:val="007E04E2"/>
    <w:rsid w:val="007E0557"/>
    <w:rsid w:val="007E5050"/>
    <w:rsid w:val="007E507F"/>
    <w:rsid w:val="007E52F9"/>
    <w:rsid w:val="007E6415"/>
    <w:rsid w:val="007F1BEB"/>
    <w:rsid w:val="007F22D4"/>
    <w:rsid w:val="007F2AF4"/>
    <w:rsid w:val="007F6778"/>
    <w:rsid w:val="00801DDB"/>
    <w:rsid w:val="00803661"/>
    <w:rsid w:val="0080496A"/>
    <w:rsid w:val="00805745"/>
    <w:rsid w:val="0080638D"/>
    <w:rsid w:val="00810504"/>
    <w:rsid w:val="00811CDE"/>
    <w:rsid w:val="0081240B"/>
    <w:rsid w:val="00812536"/>
    <w:rsid w:val="00813051"/>
    <w:rsid w:val="00813A65"/>
    <w:rsid w:val="00822E98"/>
    <w:rsid w:val="008259AB"/>
    <w:rsid w:val="00826CF6"/>
    <w:rsid w:val="0083304E"/>
    <w:rsid w:val="0083347E"/>
    <w:rsid w:val="00834E18"/>
    <w:rsid w:val="00835383"/>
    <w:rsid w:val="008367C0"/>
    <w:rsid w:val="00840ABE"/>
    <w:rsid w:val="00844D30"/>
    <w:rsid w:val="00846200"/>
    <w:rsid w:val="0085271F"/>
    <w:rsid w:val="00855AA6"/>
    <w:rsid w:val="00864D46"/>
    <w:rsid w:val="0087002A"/>
    <w:rsid w:val="00873B1D"/>
    <w:rsid w:val="00881077"/>
    <w:rsid w:val="00883CE1"/>
    <w:rsid w:val="008840A8"/>
    <w:rsid w:val="00886C6B"/>
    <w:rsid w:val="0089411B"/>
    <w:rsid w:val="0089639C"/>
    <w:rsid w:val="008A0A18"/>
    <w:rsid w:val="008A4F65"/>
    <w:rsid w:val="008B288F"/>
    <w:rsid w:val="008B3AF7"/>
    <w:rsid w:val="008B4A0C"/>
    <w:rsid w:val="008B51AC"/>
    <w:rsid w:val="008C23CC"/>
    <w:rsid w:val="008C268F"/>
    <w:rsid w:val="008C3E33"/>
    <w:rsid w:val="008C4B0E"/>
    <w:rsid w:val="008C4EBA"/>
    <w:rsid w:val="008C59AB"/>
    <w:rsid w:val="008D245E"/>
    <w:rsid w:val="008D427A"/>
    <w:rsid w:val="008E38A6"/>
    <w:rsid w:val="008F463D"/>
    <w:rsid w:val="008F752A"/>
    <w:rsid w:val="00900605"/>
    <w:rsid w:val="00900CEA"/>
    <w:rsid w:val="009063FE"/>
    <w:rsid w:val="009072EA"/>
    <w:rsid w:val="00907AFD"/>
    <w:rsid w:val="00907D80"/>
    <w:rsid w:val="009101F4"/>
    <w:rsid w:val="00910696"/>
    <w:rsid w:val="00914684"/>
    <w:rsid w:val="009154D0"/>
    <w:rsid w:val="009158A0"/>
    <w:rsid w:val="00921633"/>
    <w:rsid w:val="00921E79"/>
    <w:rsid w:val="00922AD3"/>
    <w:rsid w:val="00926AC0"/>
    <w:rsid w:val="00927971"/>
    <w:rsid w:val="009304CC"/>
    <w:rsid w:val="00931C94"/>
    <w:rsid w:val="0093212B"/>
    <w:rsid w:val="00932928"/>
    <w:rsid w:val="00933FF3"/>
    <w:rsid w:val="009352DC"/>
    <w:rsid w:val="009378BB"/>
    <w:rsid w:val="0094073A"/>
    <w:rsid w:val="00940A73"/>
    <w:rsid w:val="009418D2"/>
    <w:rsid w:val="00942D6E"/>
    <w:rsid w:val="00943D59"/>
    <w:rsid w:val="0095219E"/>
    <w:rsid w:val="00952965"/>
    <w:rsid w:val="009541D7"/>
    <w:rsid w:val="00962153"/>
    <w:rsid w:val="00963807"/>
    <w:rsid w:val="00963FA9"/>
    <w:rsid w:val="009667C4"/>
    <w:rsid w:val="00970E2E"/>
    <w:rsid w:val="009723FE"/>
    <w:rsid w:val="009740B4"/>
    <w:rsid w:val="009745ED"/>
    <w:rsid w:val="009753D1"/>
    <w:rsid w:val="009777B6"/>
    <w:rsid w:val="009810AF"/>
    <w:rsid w:val="00981F39"/>
    <w:rsid w:val="009831F4"/>
    <w:rsid w:val="009836BF"/>
    <w:rsid w:val="0098377B"/>
    <w:rsid w:val="00987BDD"/>
    <w:rsid w:val="009918C5"/>
    <w:rsid w:val="00992466"/>
    <w:rsid w:val="00994067"/>
    <w:rsid w:val="009952C0"/>
    <w:rsid w:val="009958B9"/>
    <w:rsid w:val="009963B9"/>
    <w:rsid w:val="00997F4D"/>
    <w:rsid w:val="009A07DF"/>
    <w:rsid w:val="009A27B6"/>
    <w:rsid w:val="009A4D77"/>
    <w:rsid w:val="009A5CD0"/>
    <w:rsid w:val="009B02B3"/>
    <w:rsid w:val="009B0D35"/>
    <w:rsid w:val="009B4316"/>
    <w:rsid w:val="009B5581"/>
    <w:rsid w:val="009B7A11"/>
    <w:rsid w:val="009B7C88"/>
    <w:rsid w:val="009C018B"/>
    <w:rsid w:val="009C2BB1"/>
    <w:rsid w:val="009C2C3F"/>
    <w:rsid w:val="009C2FE8"/>
    <w:rsid w:val="009C5C67"/>
    <w:rsid w:val="009C5D3C"/>
    <w:rsid w:val="009C5E7D"/>
    <w:rsid w:val="009D63C0"/>
    <w:rsid w:val="009E0083"/>
    <w:rsid w:val="009E0C62"/>
    <w:rsid w:val="009E1B6D"/>
    <w:rsid w:val="009E4A75"/>
    <w:rsid w:val="009E6A60"/>
    <w:rsid w:val="009F02D1"/>
    <w:rsid w:val="009F0769"/>
    <w:rsid w:val="009F4882"/>
    <w:rsid w:val="009F613C"/>
    <w:rsid w:val="00A00726"/>
    <w:rsid w:val="00A008C7"/>
    <w:rsid w:val="00A014B9"/>
    <w:rsid w:val="00A01E07"/>
    <w:rsid w:val="00A0385E"/>
    <w:rsid w:val="00A07AF4"/>
    <w:rsid w:val="00A243AF"/>
    <w:rsid w:val="00A24885"/>
    <w:rsid w:val="00A26AA4"/>
    <w:rsid w:val="00A318EF"/>
    <w:rsid w:val="00A32594"/>
    <w:rsid w:val="00A33546"/>
    <w:rsid w:val="00A36759"/>
    <w:rsid w:val="00A37C1B"/>
    <w:rsid w:val="00A40B79"/>
    <w:rsid w:val="00A41E2B"/>
    <w:rsid w:val="00A47058"/>
    <w:rsid w:val="00A50388"/>
    <w:rsid w:val="00A51A91"/>
    <w:rsid w:val="00A57316"/>
    <w:rsid w:val="00A60EFD"/>
    <w:rsid w:val="00A61508"/>
    <w:rsid w:val="00A61926"/>
    <w:rsid w:val="00A62ED1"/>
    <w:rsid w:val="00A638F2"/>
    <w:rsid w:val="00A67F4D"/>
    <w:rsid w:val="00A70523"/>
    <w:rsid w:val="00A70D4A"/>
    <w:rsid w:val="00A71750"/>
    <w:rsid w:val="00A72F17"/>
    <w:rsid w:val="00A73AD8"/>
    <w:rsid w:val="00A74ED7"/>
    <w:rsid w:val="00A7588C"/>
    <w:rsid w:val="00A76755"/>
    <w:rsid w:val="00A84A2B"/>
    <w:rsid w:val="00A84E5E"/>
    <w:rsid w:val="00A87556"/>
    <w:rsid w:val="00A9022E"/>
    <w:rsid w:val="00A90D39"/>
    <w:rsid w:val="00A92560"/>
    <w:rsid w:val="00A92CE4"/>
    <w:rsid w:val="00A930E6"/>
    <w:rsid w:val="00A93871"/>
    <w:rsid w:val="00A9509A"/>
    <w:rsid w:val="00A971D1"/>
    <w:rsid w:val="00AA0157"/>
    <w:rsid w:val="00AA2D8D"/>
    <w:rsid w:val="00AA36FB"/>
    <w:rsid w:val="00AA5D4A"/>
    <w:rsid w:val="00AA5D8B"/>
    <w:rsid w:val="00AA7F77"/>
    <w:rsid w:val="00AB30C3"/>
    <w:rsid w:val="00AB360F"/>
    <w:rsid w:val="00AB40EE"/>
    <w:rsid w:val="00AC1555"/>
    <w:rsid w:val="00AC3CCB"/>
    <w:rsid w:val="00AC4679"/>
    <w:rsid w:val="00AC53DF"/>
    <w:rsid w:val="00AC5965"/>
    <w:rsid w:val="00AC7147"/>
    <w:rsid w:val="00AC79E4"/>
    <w:rsid w:val="00AD13C5"/>
    <w:rsid w:val="00AD23D5"/>
    <w:rsid w:val="00AD3455"/>
    <w:rsid w:val="00AD79D5"/>
    <w:rsid w:val="00AE19F4"/>
    <w:rsid w:val="00AE1BF2"/>
    <w:rsid w:val="00AE4625"/>
    <w:rsid w:val="00AF01AF"/>
    <w:rsid w:val="00AF3468"/>
    <w:rsid w:val="00AF500B"/>
    <w:rsid w:val="00AF5E21"/>
    <w:rsid w:val="00AF6152"/>
    <w:rsid w:val="00B02B20"/>
    <w:rsid w:val="00B03CAC"/>
    <w:rsid w:val="00B0448A"/>
    <w:rsid w:val="00B06388"/>
    <w:rsid w:val="00B07D39"/>
    <w:rsid w:val="00B135EA"/>
    <w:rsid w:val="00B13646"/>
    <w:rsid w:val="00B1370F"/>
    <w:rsid w:val="00B14178"/>
    <w:rsid w:val="00B15B31"/>
    <w:rsid w:val="00B20DBE"/>
    <w:rsid w:val="00B264BF"/>
    <w:rsid w:val="00B272F2"/>
    <w:rsid w:val="00B317C0"/>
    <w:rsid w:val="00B31FCE"/>
    <w:rsid w:val="00B3240F"/>
    <w:rsid w:val="00B32725"/>
    <w:rsid w:val="00B3363C"/>
    <w:rsid w:val="00B34B13"/>
    <w:rsid w:val="00B34CDF"/>
    <w:rsid w:val="00B42684"/>
    <w:rsid w:val="00B46701"/>
    <w:rsid w:val="00B539AB"/>
    <w:rsid w:val="00B61634"/>
    <w:rsid w:val="00B61883"/>
    <w:rsid w:val="00B62C16"/>
    <w:rsid w:val="00B662B0"/>
    <w:rsid w:val="00B66329"/>
    <w:rsid w:val="00B71537"/>
    <w:rsid w:val="00B72275"/>
    <w:rsid w:val="00B72D81"/>
    <w:rsid w:val="00B739CE"/>
    <w:rsid w:val="00B75A3D"/>
    <w:rsid w:val="00B77C47"/>
    <w:rsid w:val="00B81379"/>
    <w:rsid w:val="00B819CC"/>
    <w:rsid w:val="00B81A97"/>
    <w:rsid w:val="00B82248"/>
    <w:rsid w:val="00B832EC"/>
    <w:rsid w:val="00B93057"/>
    <w:rsid w:val="00B932EE"/>
    <w:rsid w:val="00B96118"/>
    <w:rsid w:val="00BA0ECA"/>
    <w:rsid w:val="00BA16A4"/>
    <w:rsid w:val="00BA1D95"/>
    <w:rsid w:val="00BA3B45"/>
    <w:rsid w:val="00BA4BEA"/>
    <w:rsid w:val="00BA5C22"/>
    <w:rsid w:val="00BB0BC6"/>
    <w:rsid w:val="00BB60A0"/>
    <w:rsid w:val="00BB6239"/>
    <w:rsid w:val="00BC0612"/>
    <w:rsid w:val="00BC5F6E"/>
    <w:rsid w:val="00BC75B1"/>
    <w:rsid w:val="00BD1467"/>
    <w:rsid w:val="00BD1961"/>
    <w:rsid w:val="00BD1D17"/>
    <w:rsid w:val="00BD38DF"/>
    <w:rsid w:val="00BD5202"/>
    <w:rsid w:val="00BE08C1"/>
    <w:rsid w:val="00BE3ADC"/>
    <w:rsid w:val="00BE62E3"/>
    <w:rsid w:val="00BE6701"/>
    <w:rsid w:val="00BF2676"/>
    <w:rsid w:val="00BF2C2E"/>
    <w:rsid w:val="00BF39DE"/>
    <w:rsid w:val="00BF59E6"/>
    <w:rsid w:val="00BF5BA8"/>
    <w:rsid w:val="00BF7BD1"/>
    <w:rsid w:val="00C024D6"/>
    <w:rsid w:val="00C030CD"/>
    <w:rsid w:val="00C044B1"/>
    <w:rsid w:val="00C06F6D"/>
    <w:rsid w:val="00C12606"/>
    <w:rsid w:val="00C1617C"/>
    <w:rsid w:val="00C204A0"/>
    <w:rsid w:val="00C20676"/>
    <w:rsid w:val="00C20847"/>
    <w:rsid w:val="00C22BEF"/>
    <w:rsid w:val="00C27B15"/>
    <w:rsid w:val="00C27BA3"/>
    <w:rsid w:val="00C3219C"/>
    <w:rsid w:val="00C340FE"/>
    <w:rsid w:val="00C35FCA"/>
    <w:rsid w:val="00C369A4"/>
    <w:rsid w:val="00C369D2"/>
    <w:rsid w:val="00C415B2"/>
    <w:rsid w:val="00C4294B"/>
    <w:rsid w:val="00C45B8F"/>
    <w:rsid w:val="00C502AA"/>
    <w:rsid w:val="00C52E0D"/>
    <w:rsid w:val="00C554B0"/>
    <w:rsid w:val="00C579CF"/>
    <w:rsid w:val="00C57A0D"/>
    <w:rsid w:val="00C57D55"/>
    <w:rsid w:val="00C65114"/>
    <w:rsid w:val="00C65BB9"/>
    <w:rsid w:val="00C664A0"/>
    <w:rsid w:val="00C66746"/>
    <w:rsid w:val="00C709EB"/>
    <w:rsid w:val="00C70D46"/>
    <w:rsid w:val="00C7140F"/>
    <w:rsid w:val="00C7294E"/>
    <w:rsid w:val="00C76098"/>
    <w:rsid w:val="00C76B47"/>
    <w:rsid w:val="00C7775C"/>
    <w:rsid w:val="00C80EBD"/>
    <w:rsid w:val="00C810C2"/>
    <w:rsid w:val="00C82E26"/>
    <w:rsid w:val="00C85CAA"/>
    <w:rsid w:val="00C86567"/>
    <w:rsid w:val="00C8766E"/>
    <w:rsid w:val="00C9169E"/>
    <w:rsid w:val="00C922D3"/>
    <w:rsid w:val="00C927C8"/>
    <w:rsid w:val="00C95701"/>
    <w:rsid w:val="00C96182"/>
    <w:rsid w:val="00C97DC7"/>
    <w:rsid w:val="00CA25C1"/>
    <w:rsid w:val="00CA323A"/>
    <w:rsid w:val="00CA36B0"/>
    <w:rsid w:val="00CA5E21"/>
    <w:rsid w:val="00CA7A28"/>
    <w:rsid w:val="00CB2085"/>
    <w:rsid w:val="00CB291B"/>
    <w:rsid w:val="00CB2A3F"/>
    <w:rsid w:val="00CB5833"/>
    <w:rsid w:val="00CB69F3"/>
    <w:rsid w:val="00CC109F"/>
    <w:rsid w:val="00CC36EF"/>
    <w:rsid w:val="00CC6EB2"/>
    <w:rsid w:val="00CD09F6"/>
    <w:rsid w:val="00CD0CDE"/>
    <w:rsid w:val="00CD175D"/>
    <w:rsid w:val="00CD289C"/>
    <w:rsid w:val="00CD3AB8"/>
    <w:rsid w:val="00CD46E1"/>
    <w:rsid w:val="00CD4DA6"/>
    <w:rsid w:val="00CD551C"/>
    <w:rsid w:val="00CE0F47"/>
    <w:rsid w:val="00CE1308"/>
    <w:rsid w:val="00CE2FD3"/>
    <w:rsid w:val="00CE4A84"/>
    <w:rsid w:val="00CF2EDA"/>
    <w:rsid w:val="00CF5F86"/>
    <w:rsid w:val="00CF7312"/>
    <w:rsid w:val="00CF7BBF"/>
    <w:rsid w:val="00D002BA"/>
    <w:rsid w:val="00D01189"/>
    <w:rsid w:val="00D03587"/>
    <w:rsid w:val="00D0527A"/>
    <w:rsid w:val="00D0665B"/>
    <w:rsid w:val="00D070C3"/>
    <w:rsid w:val="00D130CB"/>
    <w:rsid w:val="00D17669"/>
    <w:rsid w:val="00D17D4F"/>
    <w:rsid w:val="00D205A2"/>
    <w:rsid w:val="00D22C47"/>
    <w:rsid w:val="00D26960"/>
    <w:rsid w:val="00D276A9"/>
    <w:rsid w:val="00D335CC"/>
    <w:rsid w:val="00D3450F"/>
    <w:rsid w:val="00D35EC7"/>
    <w:rsid w:val="00D36B7F"/>
    <w:rsid w:val="00D37542"/>
    <w:rsid w:val="00D377D3"/>
    <w:rsid w:val="00D42808"/>
    <w:rsid w:val="00D43AA5"/>
    <w:rsid w:val="00D43EF4"/>
    <w:rsid w:val="00D45992"/>
    <w:rsid w:val="00D4620B"/>
    <w:rsid w:val="00D46535"/>
    <w:rsid w:val="00D46589"/>
    <w:rsid w:val="00D466E2"/>
    <w:rsid w:val="00D46CE9"/>
    <w:rsid w:val="00D507AC"/>
    <w:rsid w:val="00D50B44"/>
    <w:rsid w:val="00D52E7F"/>
    <w:rsid w:val="00D54144"/>
    <w:rsid w:val="00D56908"/>
    <w:rsid w:val="00D56D21"/>
    <w:rsid w:val="00D5743E"/>
    <w:rsid w:val="00D60114"/>
    <w:rsid w:val="00D60263"/>
    <w:rsid w:val="00D625AB"/>
    <w:rsid w:val="00D6283B"/>
    <w:rsid w:val="00D64797"/>
    <w:rsid w:val="00D647D2"/>
    <w:rsid w:val="00D6561B"/>
    <w:rsid w:val="00D657E8"/>
    <w:rsid w:val="00D65CC0"/>
    <w:rsid w:val="00D67340"/>
    <w:rsid w:val="00D67B32"/>
    <w:rsid w:val="00D71C5D"/>
    <w:rsid w:val="00D725C7"/>
    <w:rsid w:val="00D7637D"/>
    <w:rsid w:val="00D7788D"/>
    <w:rsid w:val="00D86473"/>
    <w:rsid w:val="00D92E0F"/>
    <w:rsid w:val="00D93560"/>
    <w:rsid w:val="00D97BBF"/>
    <w:rsid w:val="00DA1766"/>
    <w:rsid w:val="00DA5665"/>
    <w:rsid w:val="00DA721A"/>
    <w:rsid w:val="00DB1C98"/>
    <w:rsid w:val="00DB25A3"/>
    <w:rsid w:val="00DB3FE9"/>
    <w:rsid w:val="00DB755E"/>
    <w:rsid w:val="00DC3B45"/>
    <w:rsid w:val="00DC4547"/>
    <w:rsid w:val="00DC5F38"/>
    <w:rsid w:val="00DD38F3"/>
    <w:rsid w:val="00DD3E53"/>
    <w:rsid w:val="00DD3F8B"/>
    <w:rsid w:val="00DD4343"/>
    <w:rsid w:val="00DD5866"/>
    <w:rsid w:val="00DE04E2"/>
    <w:rsid w:val="00DE1407"/>
    <w:rsid w:val="00DE30A7"/>
    <w:rsid w:val="00DE40BE"/>
    <w:rsid w:val="00DE5024"/>
    <w:rsid w:val="00DE6569"/>
    <w:rsid w:val="00DE7EC6"/>
    <w:rsid w:val="00DF27D7"/>
    <w:rsid w:val="00DF4163"/>
    <w:rsid w:val="00DF44FD"/>
    <w:rsid w:val="00DF50D6"/>
    <w:rsid w:val="00DF5E5E"/>
    <w:rsid w:val="00DF6266"/>
    <w:rsid w:val="00DF792F"/>
    <w:rsid w:val="00DF7BA6"/>
    <w:rsid w:val="00E04488"/>
    <w:rsid w:val="00E05ABE"/>
    <w:rsid w:val="00E05F8D"/>
    <w:rsid w:val="00E1134D"/>
    <w:rsid w:val="00E12A23"/>
    <w:rsid w:val="00E2107B"/>
    <w:rsid w:val="00E252C1"/>
    <w:rsid w:val="00E31916"/>
    <w:rsid w:val="00E31E72"/>
    <w:rsid w:val="00E33E6D"/>
    <w:rsid w:val="00E3673F"/>
    <w:rsid w:val="00E405BC"/>
    <w:rsid w:val="00E42936"/>
    <w:rsid w:val="00E44293"/>
    <w:rsid w:val="00E50748"/>
    <w:rsid w:val="00E55232"/>
    <w:rsid w:val="00E55D97"/>
    <w:rsid w:val="00E60290"/>
    <w:rsid w:val="00E60722"/>
    <w:rsid w:val="00E60926"/>
    <w:rsid w:val="00E62717"/>
    <w:rsid w:val="00E64037"/>
    <w:rsid w:val="00E6420A"/>
    <w:rsid w:val="00E65442"/>
    <w:rsid w:val="00E7004F"/>
    <w:rsid w:val="00E73AF7"/>
    <w:rsid w:val="00E73B4E"/>
    <w:rsid w:val="00E8012A"/>
    <w:rsid w:val="00E8059F"/>
    <w:rsid w:val="00E80663"/>
    <w:rsid w:val="00E848A5"/>
    <w:rsid w:val="00E8668B"/>
    <w:rsid w:val="00E90995"/>
    <w:rsid w:val="00E9249A"/>
    <w:rsid w:val="00E92E93"/>
    <w:rsid w:val="00E92F37"/>
    <w:rsid w:val="00E93C98"/>
    <w:rsid w:val="00E94200"/>
    <w:rsid w:val="00E95747"/>
    <w:rsid w:val="00E95F0E"/>
    <w:rsid w:val="00EA1700"/>
    <w:rsid w:val="00EA258C"/>
    <w:rsid w:val="00EA683E"/>
    <w:rsid w:val="00EA6C23"/>
    <w:rsid w:val="00EB2C87"/>
    <w:rsid w:val="00EB3F56"/>
    <w:rsid w:val="00EB4F7B"/>
    <w:rsid w:val="00EC0A03"/>
    <w:rsid w:val="00EC36A2"/>
    <w:rsid w:val="00EC4678"/>
    <w:rsid w:val="00EC5F41"/>
    <w:rsid w:val="00ED1BB1"/>
    <w:rsid w:val="00ED23D7"/>
    <w:rsid w:val="00ED2768"/>
    <w:rsid w:val="00ED3A65"/>
    <w:rsid w:val="00ED7949"/>
    <w:rsid w:val="00ED7A13"/>
    <w:rsid w:val="00ED7FD8"/>
    <w:rsid w:val="00EE76F8"/>
    <w:rsid w:val="00EF28CC"/>
    <w:rsid w:val="00EF5DA6"/>
    <w:rsid w:val="00EF635F"/>
    <w:rsid w:val="00EF6DC4"/>
    <w:rsid w:val="00F066AD"/>
    <w:rsid w:val="00F06825"/>
    <w:rsid w:val="00F1191A"/>
    <w:rsid w:val="00F132E5"/>
    <w:rsid w:val="00F13C19"/>
    <w:rsid w:val="00F15392"/>
    <w:rsid w:val="00F16431"/>
    <w:rsid w:val="00F17875"/>
    <w:rsid w:val="00F20561"/>
    <w:rsid w:val="00F235AD"/>
    <w:rsid w:val="00F25A2C"/>
    <w:rsid w:val="00F26292"/>
    <w:rsid w:val="00F2742C"/>
    <w:rsid w:val="00F27F9F"/>
    <w:rsid w:val="00F337B8"/>
    <w:rsid w:val="00F3522D"/>
    <w:rsid w:val="00F409C9"/>
    <w:rsid w:val="00F410CC"/>
    <w:rsid w:val="00F4256A"/>
    <w:rsid w:val="00F428AE"/>
    <w:rsid w:val="00F43FCF"/>
    <w:rsid w:val="00F44652"/>
    <w:rsid w:val="00F44A7E"/>
    <w:rsid w:val="00F44DB2"/>
    <w:rsid w:val="00F46199"/>
    <w:rsid w:val="00F557E1"/>
    <w:rsid w:val="00F5596F"/>
    <w:rsid w:val="00F55BD6"/>
    <w:rsid w:val="00F64372"/>
    <w:rsid w:val="00F6475F"/>
    <w:rsid w:val="00F64C97"/>
    <w:rsid w:val="00F71F0A"/>
    <w:rsid w:val="00F7251E"/>
    <w:rsid w:val="00F8245A"/>
    <w:rsid w:val="00F83B7F"/>
    <w:rsid w:val="00F848E6"/>
    <w:rsid w:val="00F84BF0"/>
    <w:rsid w:val="00F86931"/>
    <w:rsid w:val="00F87255"/>
    <w:rsid w:val="00F91CF1"/>
    <w:rsid w:val="00F93817"/>
    <w:rsid w:val="00F95AA7"/>
    <w:rsid w:val="00F96C48"/>
    <w:rsid w:val="00FA0881"/>
    <w:rsid w:val="00FA0BF3"/>
    <w:rsid w:val="00FA2CFD"/>
    <w:rsid w:val="00FB5871"/>
    <w:rsid w:val="00FC1620"/>
    <w:rsid w:val="00FC4308"/>
    <w:rsid w:val="00FC54C3"/>
    <w:rsid w:val="00FC581A"/>
    <w:rsid w:val="00FC5F26"/>
    <w:rsid w:val="00FC65FB"/>
    <w:rsid w:val="00FC6EC8"/>
    <w:rsid w:val="00FD0887"/>
    <w:rsid w:val="00FD22E4"/>
    <w:rsid w:val="00FD29E2"/>
    <w:rsid w:val="00FD30E8"/>
    <w:rsid w:val="00FE047F"/>
    <w:rsid w:val="00FE1BFC"/>
    <w:rsid w:val="00FE30ED"/>
    <w:rsid w:val="00FE6000"/>
    <w:rsid w:val="00FE6070"/>
    <w:rsid w:val="00FE7FF6"/>
    <w:rsid w:val="00FF3903"/>
    <w:rsid w:val="00FF4647"/>
    <w:rsid w:val="00FF5216"/>
    <w:rsid w:val="00FF5ED8"/>
    <w:rsid w:val="00FF6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8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CCB"/>
    <w:rPr>
      <w:rFonts w:asciiTheme="minorHAnsi" w:hAnsiTheme="minorHAnsi"/>
      <w:sz w:val="22"/>
    </w:rPr>
  </w:style>
  <w:style w:type="paragraph" w:styleId="Heading1">
    <w:name w:val="heading 1"/>
    <w:basedOn w:val="Normal"/>
    <w:next w:val="Normal"/>
    <w:link w:val="Heading1Char"/>
    <w:uiPriority w:val="9"/>
    <w:qFormat/>
    <w:rsid w:val="00421993"/>
    <w:pPr>
      <w:keepNext/>
      <w:keepLines/>
      <w:numPr>
        <w:numId w:val="7"/>
      </w:numPr>
      <w:spacing w:before="480" w:after="0"/>
      <w:ind w:left="360"/>
      <w:outlineLvl w:val="0"/>
    </w:pPr>
    <w:rPr>
      <w:rFonts w:ascii="Arial" w:eastAsiaTheme="majorEastAsia" w:hAnsi="Arial" w:cstheme="majorBidi"/>
      <w:b/>
      <w:bCs/>
      <w:caps/>
      <w:sz w:val="24"/>
      <w:szCs w:val="28"/>
    </w:rPr>
  </w:style>
  <w:style w:type="paragraph" w:styleId="Heading2">
    <w:name w:val="heading 2"/>
    <w:basedOn w:val="Normal"/>
    <w:next w:val="Normal"/>
    <w:link w:val="Heading2Char"/>
    <w:uiPriority w:val="9"/>
    <w:unhideWhenUsed/>
    <w:qFormat/>
    <w:rsid w:val="00EF6DC4"/>
    <w:pPr>
      <w:keepNext/>
      <w:keepLines/>
      <w:spacing w:before="200" w:after="0"/>
      <w:outlineLvl w:val="1"/>
    </w:pPr>
    <w:rPr>
      <w:rFonts w:ascii="Arial" w:eastAsiaTheme="majorEastAsia" w:hAnsi="Arial" w:cstheme="majorBidi"/>
      <w:b/>
      <w:bCs/>
      <w:szCs w:val="26"/>
      <w:u w:val="single"/>
    </w:rPr>
  </w:style>
  <w:style w:type="paragraph" w:styleId="Heading3">
    <w:name w:val="heading 3"/>
    <w:basedOn w:val="Normal"/>
    <w:next w:val="Normal"/>
    <w:link w:val="Heading3Char"/>
    <w:uiPriority w:val="9"/>
    <w:unhideWhenUsed/>
    <w:qFormat/>
    <w:rsid w:val="00B14178"/>
    <w:pPr>
      <w:keepNext/>
      <w:keepLines/>
      <w:spacing w:before="200" w:after="0"/>
      <w:outlineLvl w:val="2"/>
    </w:pPr>
    <w:rPr>
      <w:rFonts w:ascii="Arial" w:eastAsiaTheme="majorEastAsia" w:hAnsi="Arial" w:cstheme="majorBidi"/>
      <w:bCs/>
      <w:u w:val="single"/>
    </w:rPr>
  </w:style>
  <w:style w:type="paragraph" w:styleId="Heading4">
    <w:name w:val="heading 4"/>
    <w:basedOn w:val="Normal"/>
    <w:next w:val="Normal"/>
    <w:link w:val="Heading4Char"/>
    <w:uiPriority w:val="9"/>
    <w:semiHidden/>
    <w:unhideWhenUsed/>
    <w:qFormat/>
    <w:rsid w:val="009E6A6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405B3"/>
    <w:pPr>
      <w:keepNext/>
      <w:spacing w:after="0" w:line="240" w:lineRule="auto"/>
      <w:outlineLvl w:val="4"/>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620B"/>
    <w:rPr>
      <w:color w:val="808080"/>
    </w:rPr>
  </w:style>
  <w:style w:type="paragraph" w:styleId="BalloonText">
    <w:name w:val="Balloon Text"/>
    <w:basedOn w:val="Normal"/>
    <w:link w:val="BalloonTextChar"/>
    <w:uiPriority w:val="99"/>
    <w:semiHidden/>
    <w:unhideWhenUsed/>
    <w:rsid w:val="00D46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20B"/>
    <w:rPr>
      <w:rFonts w:ascii="Tahoma" w:hAnsi="Tahoma" w:cs="Tahoma"/>
      <w:sz w:val="16"/>
      <w:szCs w:val="16"/>
    </w:rPr>
  </w:style>
  <w:style w:type="paragraph" w:styleId="ListParagraph">
    <w:name w:val="List Paragraph"/>
    <w:basedOn w:val="Normal"/>
    <w:qFormat/>
    <w:rsid w:val="009740B4"/>
    <w:pPr>
      <w:ind w:left="720"/>
      <w:contextualSpacing/>
    </w:pPr>
  </w:style>
  <w:style w:type="character" w:customStyle="1" w:styleId="apple-converted-space">
    <w:name w:val="apple-converted-space"/>
    <w:basedOn w:val="DefaultParagraphFont"/>
    <w:rsid w:val="00065620"/>
  </w:style>
  <w:style w:type="character" w:customStyle="1" w:styleId="Heading5Char">
    <w:name w:val="Heading 5 Char"/>
    <w:basedOn w:val="DefaultParagraphFont"/>
    <w:link w:val="Heading5"/>
    <w:rsid w:val="004405B3"/>
    <w:rPr>
      <w:rFonts w:ascii="Times New Roman" w:eastAsia="Times New Roman" w:hAnsi="Times New Roman" w:cs="Times New Roman"/>
      <w:b/>
      <w:bCs/>
      <w:szCs w:val="24"/>
    </w:rPr>
  </w:style>
  <w:style w:type="paragraph" w:styleId="Header">
    <w:name w:val="header"/>
    <w:basedOn w:val="Normal"/>
    <w:link w:val="HeaderChar"/>
    <w:uiPriority w:val="99"/>
    <w:rsid w:val="004405B3"/>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4405B3"/>
    <w:rPr>
      <w:rFonts w:ascii="Times New Roman" w:eastAsia="Times New Roman" w:hAnsi="Times New Roman" w:cs="Times New Roman"/>
      <w:szCs w:val="24"/>
    </w:rPr>
  </w:style>
  <w:style w:type="table" w:styleId="TableGrid">
    <w:name w:val="Table Grid"/>
    <w:basedOn w:val="TableNormal"/>
    <w:rsid w:val="00440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21993"/>
    <w:rPr>
      <w:rFonts w:eastAsiaTheme="majorEastAsia" w:cstheme="majorBidi"/>
      <w:b/>
      <w:bCs/>
      <w:caps/>
      <w:szCs w:val="28"/>
    </w:rPr>
  </w:style>
  <w:style w:type="paragraph" w:styleId="TOCHeading">
    <w:name w:val="TOC Heading"/>
    <w:basedOn w:val="Heading1"/>
    <w:next w:val="Normal"/>
    <w:uiPriority w:val="39"/>
    <w:unhideWhenUsed/>
    <w:qFormat/>
    <w:rsid w:val="009072EA"/>
    <w:pPr>
      <w:outlineLvl w:val="9"/>
    </w:pPr>
    <w:rPr>
      <w:lang w:val="en-US"/>
    </w:rPr>
  </w:style>
  <w:style w:type="paragraph" w:styleId="TOC1">
    <w:name w:val="toc 1"/>
    <w:basedOn w:val="Normal"/>
    <w:next w:val="Normal"/>
    <w:autoRedefine/>
    <w:uiPriority w:val="39"/>
    <w:unhideWhenUsed/>
    <w:rsid w:val="00FB5871"/>
    <w:pPr>
      <w:tabs>
        <w:tab w:val="right" w:leader="dot" w:pos="9016"/>
      </w:tabs>
      <w:spacing w:after="100" w:line="360" w:lineRule="auto"/>
    </w:pPr>
  </w:style>
  <w:style w:type="character" w:styleId="Hyperlink">
    <w:name w:val="Hyperlink"/>
    <w:basedOn w:val="DefaultParagraphFont"/>
    <w:uiPriority w:val="99"/>
    <w:unhideWhenUsed/>
    <w:rsid w:val="009072EA"/>
    <w:rPr>
      <w:color w:val="0000FF" w:themeColor="hyperlink"/>
      <w:u w:val="single"/>
    </w:rPr>
  </w:style>
  <w:style w:type="paragraph" w:styleId="Footer">
    <w:name w:val="footer"/>
    <w:basedOn w:val="Normal"/>
    <w:link w:val="FooterChar"/>
    <w:uiPriority w:val="99"/>
    <w:unhideWhenUsed/>
    <w:rsid w:val="004E63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343"/>
  </w:style>
  <w:style w:type="paragraph" w:styleId="NoSpacing">
    <w:name w:val="No Spacing"/>
    <w:link w:val="NoSpacingChar"/>
    <w:uiPriority w:val="1"/>
    <w:qFormat/>
    <w:rsid w:val="00263DCD"/>
    <w:pPr>
      <w:spacing w:after="0" w:line="240" w:lineRule="auto"/>
    </w:pPr>
    <w:rPr>
      <w:rFonts w:asciiTheme="minorHAnsi" w:eastAsiaTheme="minorEastAsia" w:hAnsiTheme="minorHAnsi" w:cstheme="minorBidi"/>
      <w:sz w:val="22"/>
      <w:lang w:val="en-US"/>
    </w:rPr>
  </w:style>
  <w:style w:type="character" w:customStyle="1" w:styleId="NoSpacingChar">
    <w:name w:val="No Spacing Char"/>
    <w:basedOn w:val="DefaultParagraphFont"/>
    <w:link w:val="NoSpacing"/>
    <w:uiPriority w:val="1"/>
    <w:rsid w:val="00263DCD"/>
    <w:rPr>
      <w:rFonts w:asciiTheme="minorHAnsi" w:eastAsiaTheme="minorEastAsia" w:hAnsiTheme="minorHAnsi" w:cstheme="minorBidi"/>
      <w:sz w:val="22"/>
      <w:lang w:val="en-US"/>
    </w:rPr>
  </w:style>
  <w:style w:type="paragraph" w:styleId="CommentText">
    <w:name w:val="annotation text"/>
    <w:basedOn w:val="Normal"/>
    <w:link w:val="CommentTextChar"/>
    <w:uiPriority w:val="99"/>
    <w:semiHidden/>
    <w:unhideWhenUsed/>
    <w:rsid w:val="00417CCB"/>
    <w:pPr>
      <w:spacing w:line="240" w:lineRule="auto"/>
    </w:pPr>
    <w:rPr>
      <w:sz w:val="20"/>
      <w:szCs w:val="20"/>
    </w:rPr>
  </w:style>
  <w:style w:type="character" w:customStyle="1" w:styleId="CommentTextChar">
    <w:name w:val="Comment Text Char"/>
    <w:basedOn w:val="DefaultParagraphFont"/>
    <w:link w:val="CommentText"/>
    <w:uiPriority w:val="99"/>
    <w:semiHidden/>
    <w:rsid w:val="00417CCB"/>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17CCB"/>
    <w:rPr>
      <w:rFonts w:cstheme="minorBidi"/>
      <w:b/>
      <w:bCs/>
      <w:lang w:val="en-US"/>
    </w:rPr>
  </w:style>
  <w:style w:type="character" w:customStyle="1" w:styleId="CommentSubjectChar">
    <w:name w:val="Comment Subject Char"/>
    <w:basedOn w:val="CommentTextChar"/>
    <w:link w:val="CommentSubject"/>
    <w:uiPriority w:val="99"/>
    <w:semiHidden/>
    <w:rsid w:val="00417CCB"/>
    <w:rPr>
      <w:rFonts w:asciiTheme="minorHAnsi" w:hAnsiTheme="minorHAnsi" w:cstheme="minorBidi"/>
      <w:b/>
      <w:bCs/>
      <w:sz w:val="20"/>
      <w:szCs w:val="20"/>
      <w:lang w:val="en-US"/>
    </w:rPr>
  </w:style>
  <w:style w:type="paragraph" w:styleId="NormalWeb">
    <w:name w:val="Normal (Web)"/>
    <w:basedOn w:val="Normal"/>
    <w:uiPriority w:val="99"/>
    <w:unhideWhenUsed/>
    <w:rsid w:val="00417C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F6DC4"/>
    <w:rPr>
      <w:rFonts w:eastAsiaTheme="majorEastAsia" w:cstheme="majorBidi"/>
      <w:b/>
      <w:bCs/>
      <w:sz w:val="22"/>
      <w:szCs w:val="26"/>
      <w:u w:val="single"/>
    </w:rPr>
  </w:style>
  <w:style w:type="character" w:customStyle="1" w:styleId="Heading3Char">
    <w:name w:val="Heading 3 Char"/>
    <w:basedOn w:val="DefaultParagraphFont"/>
    <w:link w:val="Heading3"/>
    <w:uiPriority w:val="9"/>
    <w:rsid w:val="00B14178"/>
    <w:rPr>
      <w:rFonts w:eastAsiaTheme="majorEastAsia" w:cstheme="majorBidi"/>
      <w:bCs/>
      <w:sz w:val="22"/>
      <w:u w:val="single"/>
    </w:rPr>
  </w:style>
  <w:style w:type="paragraph" w:customStyle="1" w:styleId="SOPHeading1">
    <w:name w:val="SOP Heading 1"/>
    <w:basedOn w:val="Normal"/>
    <w:link w:val="SOPHeading1Char"/>
    <w:qFormat/>
    <w:rsid w:val="00B14178"/>
    <w:pPr>
      <w:widowControl w:val="0"/>
      <w:numPr>
        <w:numId w:val="10"/>
      </w:numPr>
      <w:tabs>
        <w:tab w:val="left" w:pos="540"/>
      </w:tabs>
      <w:spacing w:before="400" w:line="240" w:lineRule="auto"/>
      <w:jc w:val="both"/>
      <w:outlineLvl w:val="0"/>
    </w:pPr>
    <w:rPr>
      <w:rFonts w:ascii="Arial" w:eastAsia="Times New Roman" w:hAnsi="Arial"/>
      <w:b/>
      <w:caps/>
      <w:sz w:val="24"/>
      <w:szCs w:val="24"/>
      <w:lang w:val="en-US"/>
    </w:rPr>
  </w:style>
  <w:style w:type="paragraph" w:customStyle="1" w:styleId="SOPHeading2">
    <w:name w:val="SOP Heading 2"/>
    <w:basedOn w:val="SOPHeading1"/>
    <w:link w:val="SOPHeading2Char"/>
    <w:qFormat/>
    <w:rsid w:val="00B14178"/>
    <w:pPr>
      <w:numPr>
        <w:ilvl w:val="1"/>
      </w:numPr>
      <w:tabs>
        <w:tab w:val="clear" w:pos="540"/>
        <w:tab w:val="clear" w:pos="1002"/>
        <w:tab w:val="left" w:pos="-4590"/>
        <w:tab w:val="num" w:pos="720"/>
      </w:tabs>
      <w:spacing w:before="300" w:after="140"/>
      <w:ind w:left="720" w:hanging="720"/>
    </w:pPr>
    <w:rPr>
      <w:caps w:val="0"/>
    </w:rPr>
  </w:style>
  <w:style w:type="character" w:customStyle="1" w:styleId="SOPHeading2Char">
    <w:name w:val="SOP Heading 2 Char"/>
    <w:basedOn w:val="DefaultParagraphFont"/>
    <w:link w:val="SOPHeading2"/>
    <w:rsid w:val="00B14178"/>
    <w:rPr>
      <w:rFonts w:eastAsia="Times New Roman"/>
      <w:b/>
      <w:szCs w:val="24"/>
      <w:lang w:val="en-US"/>
    </w:rPr>
  </w:style>
  <w:style w:type="paragraph" w:customStyle="1" w:styleId="SOPHeading3">
    <w:name w:val="SOP Heading 3"/>
    <w:basedOn w:val="SOPHeading2"/>
    <w:link w:val="SOPHeading3Char"/>
    <w:qFormat/>
    <w:rsid w:val="00B14178"/>
    <w:pPr>
      <w:numPr>
        <w:ilvl w:val="2"/>
      </w:numPr>
      <w:tabs>
        <w:tab w:val="clear" w:pos="720"/>
        <w:tab w:val="left" w:pos="1170"/>
      </w:tabs>
      <w:ind w:left="1170" w:hanging="1170"/>
      <w:jc w:val="left"/>
    </w:pPr>
  </w:style>
  <w:style w:type="paragraph" w:customStyle="1" w:styleId="SOPHeading4">
    <w:name w:val="SOP Heading 4"/>
    <w:basedOn w:val="SOPHeading3"/>
    <w:qFormat/>
    <w:rsid w:val="00B14178"/>
    <w:pPr>
      <w:numPr>
        <w:ilvl w:val="3"/>
      </w:numPr>
      <w:tabs>
        <w:tab w:val="clear" w:pos="2736"/>
      </w:tabs>
      <w:ind w:left="3600" w:hanging="360"/>
    </w:pPr>
  </w:style>
  <w:style w:type="paragraph" w:styleId="TOC2">
    <w:name w:val="toc 2"/>
    <w:basedOn w:val="Normal"/>
    <w:next w:val="Normal"/>
    <w:autoRedefine/>
    <w:uiPriority w:val="39"/>
    <w:unhideWhenUsed/>
    <w:rsid w:val="00B14178"/>
    <w:pPr>
      <w:spacing w:after="100"/>
      <w:ind w:left="220"/>
    </w:pPr>
  </w:style>
  <w:style w:type="paragraph" w:styleId="TOC3">
    <w:name w:val="toc 3"/>
    <w:basedOn w:val="Normal"/>
    <w:next w:val="Normal"/>
    <w:autoRedefine/>
    <w:uiPriority w:val="39"/>
    <w:unhideWhenUsed/>
    <w:rsid w:val="00B14178"/>
    <w:pPr>
      <w:spacing w:after="100"/>
      <w:ind w:left="440"/>
    </w:pPr>
  </w:style>
  <w:style w:type="character" w:customStyle="1" w:styleId="teckenformat">
    <w:name w:val="teckenformat"/>
    <w:basedOn w:val="DefaultParagraphFont"/>
    <w:rsid w:val="005536B1"/>
  </w:style>
  <w:style w:type="table" w:styleId="LightShading">
    <w:name w:val="Light Shading"/>
    <w:basedOn w:val="TableNormal"/>
    <w:uiPriority w:val="60"/>
    <w:rsid w:val="003A261C"/>
    <w:pPr>
      <w:spacing w:after="0" w:line="240" w:lineRule="auto"/>
    </w:pPr>
    <w:rPr>
      <w:rFonts w:asciiTheme="minorHAnsi" w:hAnsiTheme="minorHAnsi" w:cstheme="minorBidi"/>
      <w:color w:val="000000" w:themeColor="text1" w:themeShade="BF"/>
      <w:sz w:val="22"/>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yiv9767478235onecomwebmail-yiv0374492448onecomwebmail-yiv0498451232font">
    <w:name w:val="yiv9767478235onecomwebmail-yiv0374492448onecomwebmail-yiv0498451232font"/>
    <w:basedOn w:val="DefaultParagraphFont"/>
    <w:rsid w:val="00140D09"/>
  </w:style>
  <w:style w:type="character" w:styleId="SubtleReference">
    <w:name w:val="Subtle Reference"/>
    <w:basedOn w:val="DefaultParagraphFont"/>
    <w:uiPriority w:val="31"/>
    <w:qFormat/>
    <w:rsid w:val="00C927C8"/>
    <w:rPr>
      <w:smallCaps/>
      <w:color w:val="C0504D" w:themeColor="accent2"/>
      <w:u w:val="single"/>
    </w:rPr>
  </w:style>
  <w:style w:type="character" w:styleId="Strong">
    <w:name w:val="Strong"/>
    <w:basedOn w:val="DefaultParagraphFont"/>
    <w:uiPriority w:val="22"/>
    <w:qFormat/>
    <w:rsid w:val="003E04DF"/>
    <w:rPr>
      <w:b/>
      <w:bCs/>
    </w:rPr>
  </w:style>
  <w:style w:type="character" w:customStyle="1" w:styleId="small">
    <w:name w:val="small"/>
    <w:basedOn w:val="DefaultParagraphFont"/>
    <w:rsid w:val="003E04DF"/>
  </w:style>
  <w:style w:type="character" w:styleId="Emphasis">
    <w:name w:val="Emphasis"/>
    <w:basedOn w:val="DefaultParagraphFont"/>
    <w:uiPriority w:val="20"/>
    <w:qFormat/>
    <w:rsid w:val="003E04DF"/>
    <w:rPr>
      <w:i/>
      <w:iCs/>
    </w:rPr>
  </w:style>
  <w:style w:type="character" w:customStyle="1" w:styleId="smallcaps">
    <w:name w:val="smallcaps"/>
    <w:basedOn w:val="DefaultParagraphFont"/>
    <w:rsid w:val="009E6A60"/>
  </w:style>
  <w:style w:type="character" w:customStyle="1" w:styleId="Heading4Char">
    <w:name w:val="Heading 4 Char"/>
    <w:basedOn w:val="DefaultParagraphFont"/>
    <w:link w:val="Heading4"/>
    <w:uiPriority w:val="9"/>
    <w:semiHidden/>
    <w:rsid w:val="009E6A60"/>
    <w:rPr>
      <w:rFonts w:asciiTheme="majorHAnsi" w:eastAsiaTheme="majorEastAsia" w:hAnsiTheme="majorHAnsi" w:cstheme="majorBidi"/>
      <w:b/>
      <w:bCs/>
      <w:i/>
      <w:iCs/>
      <w:color w:val="4F81BD" w:themeColor="accent1"/>
      <w:sz w:val="22"/>
    </w:rPr>
  </w:style>
  <w:style w:type="character" w:styleId="CommentReference">
    <w:name w:val="annotation reference"/>
    <w:basedOn w:val="DefaultParagraphFont"/>
    <w:uiPriority w:val="99"/>
    <w:semiHidden/>
    <w:unhideWhenUsed/>
    <w:rsid w:val="00AB40EE"/>
    <w:rPr>
      <w:sz w:val="16"/>
      <w:szCs w:val="16"/>
    </w:rPr>
  </w:style>
  <w:style w:type="character" w:customStyle="1" w:styleId="label">
    <w:name w:val="label"/>
    <w:basedOn w:val="DefaultParagraphFont"/>
    <w:rsid w:val="005553F4"/>
  </w:style>
  <w:style w:type="character" w:customStyle="1" w:styleId="separator">
    <w:name w:val="separator"/>
    <w:basedOn w:val="DefaultParagraphFont"/>
    <w:rsid w:val="005553F4"/>
  </w:style>
  <w:style w:type="character" w:customStyle="1" w:styleId="value">
    <w:name w:val="value"/>
    <w:basedOn w:val="DefaultParagraphFont"/>
    <w:rsid w:val="005553F4"/>
  </w:style>
  <w:style w:type="character" w:customStyle="1" w:styleId="ui-ncbitoggler-master-text">
    <w:name w:val="ui-ncbitoggler-master-text"/>
    <w:basedOn w:val="DefaultParagraphFont"/>
    <w:rsid w:val="005553F4"/>
  </w:style>
  <w:style w:type="character" w:styleId="FollowedHyperlink">
    <w:name w:val="FollowedHyperlink"/>
    <w:basedOn w:val="DefaultParagraphFont"/>
    <w:uiPriority w:val="99"/>
    <w:semiHidden/>
    <w:unhideWhenUsed/>
    <w:rsid w:val="00E252C1"/>
    <w:rPr>
      <w:color w:val="800080" w:themeColor="followedHyperlink"/>
      <w:u w:val="single"/>
    </w:rPr>
  </w:style>
  <w:style w:type="paragraph" w:customStyle="1" w:styleId="p">
    <w:name w:val="p"/>
    <w:basedOn w:val="Normal"/>
    <w:rsid w:val="00840A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naps--pdptabdes">
    <w:name w:val="snaps--pdptabdes"/>
    <w:basedOn w:val="Normal"/>
    <w:rsid w:val="00AA2D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content">
    <w:name w:val="li-content"/>
    <w:basedOn w:val="DefaultParagraphFont"/>
    <w:rsid w:val="00767160"/>
  </w:style>
  <w:style w:type="character" w:customStyle="1" w:styleId="SOPHeading1Char">
    <w:name w:val="SOP Heading 1 Char"/>
    <w:basedOn w:val="DefaultParagraphFont"/>
    <w:link w:val="SOPHeading1"/>
    <w:rsid w:val="00642C46"/>
    <w:rPr>
      <w:rFonts w:eastAsia="Times New Roman"/>
      <w:b/>
      <w:caps/>
      <w:szCs w:val="24"/>
      <w:lang w:val="en-US"/>
    </w:rPr>
  </w:style>
  <w:style w:type="character" w:customStyle="1" w:styleId="SOPHeading3Char">
    <w:name w:val="SOP Heading 3 Char"/>
    <w:basedOn w:val="SOPHeading2Char"/>
    <w:link w:val="SOPHeading3"/>
    <w:rsid w:val="00642C46"/>
    <w:rPr>
      <w:rFonts w:eastAsia="Times New Roman"/>
      <w:b/>
      <w:szCs w:val="24"/>
      <w:lang w:val="en-US"/>
    </w:rPr>
  </w:style>
  <w:style w:type="character" w:customStyle="1" w:styleId="articlecitationvolume">
    <w:name w:val="articlecitation_volume"/>
    <w:basedOn w:val="DefaultParagraphFont"/>
    <w:rsid w:val="00D65CC0"/>
  </w:style>
  <w:style w:type="paragraph" w:customStyle="1" w:styleId="Default">
    <w:name w:val="Default"/>
    <w:rsid w:val="00D65CC0"/>
    <w:pPr>
      <w:autoSpaceDE w:val="0"/>
      <w:autoSpaceDN w:val="0"/>
      <w:adjustRightInd w:val="0"/>
      <w:spacing w:after="0" w:line="240" w:lineRule="auto"/>
    </w:pPr>
    <w:rPr>
      <w:rFonts w:ascii="Times New Roman" w:hAnsi="Times New Roman" w:cs="Times New Roman"/>
      <w:color w:val="000000"/>
      <w:szCs w:val="24"/>
    </w:rPr>
  </w:style>
  <w:style w:type="paragraph" w:customStyle="1" w:styleId="Body">
    <w:name w:val="Body"/>
    <w:rsid w:val="00B3240F"/>
    <w:pPr>
      <w:pBdr>
        <w:top w:val="nil"/>
        <w:left w:val="nil"/>
        <w:bottom w:val="nil"/>
        <w:right w:val="nil"/>
        <w:between w:val="nil"/>
        <w:bar w:val="nil"/>
      </w:pBdr>
      <w:spacing w:after="0" w:line="240" w:lineRule="auto"/>
    </w:pPr>
    <w:rPr>
      <w:rFonts w:ascii="Helvetica" w:eastAsia="Arial Unicode MS" w:hAnsi="Helvetica" w:cs="Arial Unicode MS"/>
      <w:color w:val="000000"/>
      <w:sz w:val="22"/>
      <w:bdr w:val="nil"/>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CCB"/>
    <w:rPr>
      <w:rFonts w:asciiTheme="minorHAnsi" w:hAnsiTheme="minorHAnsi"/>
      <w:sz w:val="22"/>
    </w:rPr>
  </w:style>
  <w:style w:type="paragraph" w:styleId="Heading1">
    <w:name w:val="heading 1"/>
    <w:basedOn w:val="Normal"/>
    <w:next w:val="Normal"/>
    <w:link w:val="Heading1Char"/>
    <w:uiPriority w:val="9"/>
    <w:qFormat/>
    <w:rsid w:val="00421993"/>
    <w:pPr>
      <w:keepNext/>
      <w:keepLines/>
      <w:numPr>
        <w:numId w:val="7"/>
      </w:numPr>
      <w:spacing w:before="480" w:after="0"/>
      <w:ind w:left="360"/>
      <w:outlineLvl w:val="0"/>
    </w:pPr>
    <w:rPr>
      <w:rFonts w:ascii="Arial" w:eastAsiaTheme="majorEastAsia" w:hAnsi="Arial" w:cstheme="majorBidi"/>
      <w:b/>
      <w:bCs/>
      <w:caps/>
      <w:sz w:val="24"/>
      <w:szCs w:val="28"/>
    </w:rPr>
  </w:style>
  <w:style w:type="paragraph" w:styleId="Heading2">
    <w:name w:val="heading 2"/>
    <w:basedOn w:val="Normal"/>
    <w:next w:val="Normal"/>
    <w:link w:val="Heading2Char"/>
    <w:uiPriority w:val="9"/>
    <w:unhideWhenUsed/>
    <w:qFormat/>
    <w:rsid w:val="00EF6DC4"/>
    <w:pPr>
      <w:keepNext/>
      <w:keepLines/>
      <w:spacing w:before="200" w:after="0"/>
      <w:outlineLvl w:val="1"/>
    </w:pPr>
    <w:rPr>
      <w:rFonts w:ascii="Arial" w:eastAsiaTheme="majorEastAsia" w:hAnsi="Arial" w:cstheme="majorBidi"/>
      <w:b/>
      <w:bCs/>
      <w:szCs w:val="26"/>
      <w:u w:val="single"/>
    </w:rPr>
  </w:style>
  <w:style w:type="paragraph" w:styleId="Heading3">
    <w:name w:val="heading 3"/>
    <w:basedOn w:val="Normal"/>
    <w:next w:val="Normal"/>
    <w:link w:val="Heading3Char"/>
    <w:uiPriority w:val="9"/>
    <w:unhideWhenUsed/>
    <w:qFormat/>
    <w:rsid w:val="00B14178"/>
    <w:pPr>
      <w:keepNext/>
      <w:keepLines/>
      <w:spacing w:before="200" w:after="0"/>
      <w:outlineLvl w:val="2"/>
    </w:pPr>
    <w:rPr>
      <w:rFonts w:ascii="Arial" w:eastAsiaTheme="majorEastAsia" w:hAnsi="Arial" w:cstheme="majorBidi"/>
      <w:bCs/>
      <w:u w:val="single"/>
    </w:rPr>
  </w:style>
  <w:style w:type="paragraph" w:styleId="Heading4">
    <w:name w:val="heading 4"/>
    <w:basedOn w:val="Normal"/>
    <w:next w:val="Normal"/>
    <w:link w:val="Heading4Char"/>
    <w:uiPriority w:val="9"/>
    <w:semiHidden/>
    <w:unhideWhenUsed/>
    <w:qFormat/>
    <w:rsid w:val="009E6A6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405B3"/>
    <w:pPr>
      <w:keepNext/>
      <w:spacing w:after="0" w:line="240" w:lineRule="auto"/>
      <w:outlineLvl w:val="4"/>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620B"/>
    <w:rPr>
      <w:color w:val="808080"/>
    </w:rPr>
  </w:style>
  <w:style w:type="paragraph" w:styleId="BalloonText">
    <w:name w:val="Balloon Text"/>
    <w:basedOn w:val="Normal"/>
    <w:link w:val="BalloonTextChar"/>
    <w:uiPriority w:val="99"/>
    <w:semiHidden/>
    <w:unhideWhenUsed/>
    <w:rsid w:val="00D46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20B"/>
    <w:rPr>
      <w:rFonts w:ascii="Tahoma" w:hAnsi="Tahoma" w:cs="Tahoma"/>
      <w:sz w:val="16"/>
      <w:szCs w:val="16"/>
    </w:rPr>
  </w:style>
  <w:style w:type="paragraph" w:styleId="ListParagraph">
    <w:name w:val="List Paragraph"/>
    <w:basedOn w:val="Normal"/>
    <w:qFormat/>
    <w:rsid w:val="009740B4"/>
    <w:pPr>
      <w:ind w:left="720"/>
      <w:contextualSpacing/>
    </w:pPr>
  </w:style>
  <w:style w:type="character" w:customStyle="1" w:styleId="apple-converted-space">
    <w:name w:val="apple-converted-space"/>
    <w:basedOn w:val="DefaultParagraphFont"/>
    <w:rsid w:val="00065620"/>
  </w:style>
  <w:style w:type="character" w:customStyle="1" w:styleId="Heading5Char">
    <w:name w:val="Heading 5 Char"/>
    <w:basedOn w:val="DefaultParagraphFont"/>
    <w:link w:val="Heading5"/>
    <w:rsid w:val="004405B3"/>
    <w:rPr>
      <w:rFonts w:ascii="Times New Roman" w:eastAsia="Times New Roman" w:hAnsi="Times New Roman" w:cs="Times New Roman"/>
      <w:b/>
      <w:bCs/>
      <w:szCs w:val="24"/>
    </w:rPr>
  </w:style>
  <w:style w:type="paragraph" w:styleId="Header">
    <w:name w:val="header"/>
    <w:basedOn w:val="Normal"/>
    <w:link w:val="HeaderChar"/>
    <w:uiPriority w:val="99"/>
    <w:rsid w:val="004405B3"/>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4405B3"/>
    <w:rPr>
      <w:rFonts w:ascii="Times New Roman" w:eastAsia="Times New Roman" w:hAnsi="Times New Roman" w:cs="Times New Roman"/>
      <w:szCs w:val="24"/>
    </w:rPr>
  </w:style>
  <w:style w:type="table" w:styleId="TableGrid">
    <w:name w:val="Table Grid"/>
    <w:basedOn w:val="TableNormal"/>
    <w:rsid w:val="00440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21993"/>
    <w:rPr>
      <w:rFonts w:eastAsiaTheme="majorEastAsia" w:cstheme="majorBidi"/>
      <w:b/>
      <w:bCs/>
      <w:caps/>
      <w:szCs w:val="28"/>
    </w:rPr>
  </w:style>
  <w:style w:type="paragraph" w:styleId="TOCHeading">
    <w:name w:val="TOC Heading"/>
    <w:basedOn w:val="Heading1"/>
    <w:next w:val="Normal"/>
    <w:uiPriority w:val="39"/>
    <w:unhideWhenUsed/>
    <w:qFormat/>
    <w:rsid w:val="009072EA"/>
    <w:pPr>
      <w:outlineLvl w:val="9"/>
    </w:pPr>
    <w:rPr>
      <w:lang w:val="en-US"/>
    </w:rPr>
  </w:style>
  <w:style w:type="paragraph" w:styleId="TOC1">
    <w:name w:val="toc 1"/>
    <w:basedOn w:val="Normal"/>
    <w:next w:val="Normal"/>
    <w:autoRedefine/>
    <w:uiPriority w:val="39"/>
    <w:unhideWhenUsed/>
    <w:rsid w:val="00FB5871"/>
    <w:pPr>
      <w:tabs>
        <w:tab w:val="right" w:leader="dot" w:pos="9016"/>
      </w:tabs>
      <w:spacing w:after="100" w:line="360" w:lineRule="auto"/>
    </w:pPr>
  </w:style>
  <w:style w:type="character" w:styleId="Hyperlink">
    <w:name w:val="Hyperlink"/>
    <w:basedOn w:val="DefaultParagraphFont"/>
    <w:uiPriority w:val="99"/>
    <w:unhideWhenUsed/>
    <w:rsid w:val="009072EA"/>
    <w:rPr>
      <w:color w:val="0000FF" w:themeColor="hyperlink"/>
      <w:u w:val="single"/>
    </w:rPr>
  </w:style>
  <w:style w:type="paragraph" w:styleId="Footer">
    <w:name w:val="footer"/>
    <w:basedOn w:val="Normal"/>
    <w:link w:val="FooterChar"/>
    <w:uiPriority w:val="99"/>
    <w:unhideWhenUsed/>
    <w:rsid w:val="004E63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343"/>
  </w:style>
  <w:style w:type="paragraph" w:styleId="NoSpacing">
    <w:name w:val="No Spacing"/>
    <w:link w:val="NoSpacingChar"/>
    <w:uiPriority w:val="1"/>
    <w:qFormat/>
    <w:rsid w:val="00263DCD"/>
    <w:pPr>
      <w:spacing w:after="0" w:line="240" w:lineRule="auto"/>
    </w:pPr>
    <w:rPr>
      <w:rFonts w:asciiTheme="minorHAnsi" w:eastAsiaTheme="minorEastAsia" w:hAnsiTheme="minorHAnsi" w:cstheme="minorBidi"/>
      <w:sz w:val="22"/>
      <w:lang w:val="en-US"/>
    </w:rPr>
  </w:style>
  <w:style w:type="character" w:customStyle="1" w:styleId="NoSpacingChar">
    <w:name w:val="No Spacing Char"/>
    <w:basedOn w:val="DefaultParagraphFont"/>
    <w:link w:val="NoSpacing"/>
    <w:uiPriority w:val="1"/>
    <w:rsid w:val="00263DCD"/>
    <w:rPr>
      <w:rFonts w:asciiTheme="minorHAnsi" w:eastAsiaTheme="minorEastAsia" w:hAnsiTheme="minorHAnsi" w:cstheme="minorBidi"/>
      <w:sz w:val="22"/>
      <w:lang w:val="en-US"/>
    </w:rPr>
  </w:style>
  <w:style w:type="paragraph" w:styleId="CommentText">
    <w:name w:val="annotation text"/>
    <w:basedOn w:val="Normal"/>
    <w:link w:val="CommentTextChar"/>
    <w:uiPriority w:val="99"/>
    <w:semiHidden/>
    <w:unhideWhenUsed/>
    <w:rsid w:val="00417CCB"/>
    <w:pPr>
      <w:spacing w:line="240" w:lineRule="auto"/>
    </w:pPr>
    <w:rPr>
      <w:sz w:val="20"/>
      <w:szCs w:val="20"/>
    </w:rPr>
  </w:style>
  <w:style w:type="character" w:customStyle="1" w:styleId="CommentTextChar">
    <w:name w:val="Comment Text Char"/>
    <w:basedOn w:val="DefaultParagraphFont"/>
    <w:link w:val="CommentText"/>
    <w:uiPriority w:val="99"/>
    <w:semiHidden/>
    <w:rsid w:val="00417CCB"/>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17CCB"/>
    <w:rPr>
      <w:rFonts w:cstheme="minorBidi"/>
      <w:b/>
      <w:bCs/>
      <w:lang w:val="en-US"/>
    </w:rPr>
  </w:style>
  <w:style w:type="character" w:customStyle="1" w:styleId="CommentSubjectChar">
    <w:name w:val="Comment Subject Char"/>
    <w:basedOn w:val="CommentTextChar"/>
    <w:link w:val="CommentSubject"/>
    <w:uiPriority w:val="99"/>
    <w:semiHidden/>
    <w:rsid w:val="00417CCB"/>
    <w:rPr>
      <w:rFonts w:asciiTheme="minorHAnsi" w:hAnsiTheme="minorHAnsi" w:cstheme="minorBidi"/>
      <w:b/>
      <w:bCs/>
      <w:sz w:val="20"/>
      <w:szCs w:val="20"/>
      <w:lang w:val="en-US"/>
    </w:rPr>
  </w:style>
  <w:style w:type="paragraph" w:styleId="NormalWeb">
    <w:name w:val="Normal (Web)"/>
    <w:basedOn w:val="Normal"/>
    <w:uiPriority w:val="99"/>
    <w:unhideWhenUsed/>
    <w:rsid w:val="00417C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F6DC4"/>
    <w:rPr>
      <w:rFonts w:eastAsiaTheme="majorEastAsia" w:cstheme="majorBidi"/>
      <w:b/>
      <w:bCs/>
      <w:sz w:val="22"/>
      <w:szCs w:val="26"/>
      <w:u w:val="single"/>
    </w:rPr>
  </w:style>
  <w:style w:type="character" w:customStyle="1" w:styleId="Heading3Char">
    <w:name w:val="Heading 3 Char"/>
    <w:basedOn w:val="DefaultParagraphFont"/>
    <w:link w:val="Heading3"/>
    <w:uiPriority w:val="9"/>
    <w:rsid w:val="00B14178"/>
    <w:rPr>
      <w:rFonts w:eastAsiaTheme="majorEastAsia" w:cstheme="majorBidi"/>
      <w:bCs/>
      <w:sz w:val="22"/>
      <w:u w:val="single"/>
    </w:rPr>
  </w:style>
  <w:style w:type="paragraph" w:customStyle="1" w:styleId="SOPHeading1">
    <w:name w:val="SOP Heading 1"/>
    <w:basedOn w:val="Normal"/>
    <w:link w:val="SOPHeading1Char"/>
    <w:qFormat/>
    <w:rsid w:val="00B14178"/>
    <w:pPr>
      <w:widowControl w:val="0"/>
      <w:numPr>
        <w:numId w:val="10"/>
      </w:numPr>
      <w:tabs>
        <w:tab w:val="left" w:pos="540"/>
      </w:tabs>
      <w:spacing w:before="400" w:line="240" w:lineRule="auto"/>
      <w:jc w:val="both"/>
      <w:outlineLvl w:val="0"/>
    </w:pPr>
    <w:rPr>
      <w:rFonts w:ascii="Arial" w:eastAsia="Times New Roman" w:hAnsi="Arial"/>
      <w:b/>
      <w:caps/>
      <w:sz w:val="24"/>
      <w:szCs w:val="24"/>
      <w:lang w:val="en-US"/>
    </w:rPr>
  </w:style>
  <w:style w:type="paragraph" w:customStyle="1" w:styleId="SOPHeading2">
    <w:name w:val="SOP Heading 2"/>
    <w:basedOn w:val="SOPHeading1"/>
    <w:link w:val="SOPHeading2Char"/>
    <w:qFormat/>
    <w:rsid w:val="00B14178"/>
    <w:pPr>
      <w:numPr>
        <w:ilvl w:val="1"/>
      </w:numPr>
      <w:tabs>
        <w:tab w:val="clear" w:pos="540"/>
        <w:tab w:val="clear" w:pos="1002"/>
        <w:tab w:val="left" w:pos="-4590"/>
        <w:tab w:val="num" w:pos="720"/>
      </w:tabs>
      <w:spacing w:before="300" w:after="140"/>
      <w:ind w:left="720" w:hanging="720"/>
    </w:pPr>
    <w:rPr>
      <w:caps w:val="0"/>
    </w:rPr>
  </w:style>
  <w:style w:type="character" w:customStyle="1" w:styleId="SOPHeading2Char">
    <w:name w:val="SOP Heading 2 Char"/>
    <w:basedOn w:val="DefaultParagraphFont"/>
    <w:link w:val="SOPHeading2"/>
    <w:rsid w:val="00B14178"/>
    <w:rPr>
      <w:rFonts w:eastAsia="Times New Roman"/>
      <w:b/>
      <w:szCs w:val="24"/>
      <w:lang w:val="en-US"/>
    </w:rPr>
  </w:style>
  <w:style w:type="paragraph" w:customStyle="1" w:styleId="SOPHeading3">
    <w:name w:val="SOP Heading 3"/>
    <w:basedOn w:val="SOPHeading2"/>
    <w:link w:val="SOPHeading3Char"/>
    <w:qFormat/>
    <w:rsid w:val="00B14178"/>
    <w:pPr>
      <w:numPr>
        <w:ilvl w:val="2"/>
      </w:numPr>
      <w:tabs>
        <w:tab w:val="clear" w:pos="720"/>
        <w:tab w:val="left" w:pos="1170"/>
      </w:tabs>
      <w:ind w:left="1170" w:hanging="1170"/>
      <w:jc w:val="left"/>
    </w:pPr>
  </w:style>
  <w:style w:type="paragraph" w:customStyle="1" w:styleId="SOPHeading4">
    <w:name w:val="SOP Heading 4"/>
    <w:basedOn w:val="SOPHeading3"/>
    <w:qFormat/>
    <w:rsid w:val="00B14178"/>
    <w:pPr>
      <w:numPr>
        <w:ilvl w:val="3"/>
      </w:numPr>
      <w:tabs>
        <w:tab w:val="clear" w:pos="2736"/>
      </w:tabs>
      <w:ind w:left="3600" w:hanging="360"/>
    </w:pPr>
  </w:style>
  <w:style w:type="paragraph" w:styleId="TOC2">
    <w:name w:val="toc 2"/>
    <w:basedOn w:val="Normal"/>
    <w:next w:val="Normal"/>
    <w:autoRedefine/>
    <w:uiPriority w:val="39"/>
    <w:unhideWhenUsed/>
    <w:rsid w:val="00B14178"/>
    <w:pPr>
      <w:spacing w:after="100"/>
      <w:ind w:left="220"/>
    </w:pPr>
  </w:style>
  <w:style w:type="paragraph" w:styleId="TOC3">
    <w:name w:val="toc 3"/>
    <w:basedOn w:val="Normal"/>
    <w:next w:val="Normal"/>
    <w:autoRedefine/>
    <w:uiPriority w:val="39"/>
    <w:unhideWhenUsed/>
    <w:rsid w:val="00B14178"/>
    <w:pPr>
      <w:spacing w:after="100"/>
      <w:ind w:left="440"/>
    </w:pPr>
  </w:style>
  <w:style w:type="character" w:customStyle="1" w:styleId="teckenformat">
    <w:name w:val="teckenformat"/>
    <w:basedOn w:val="DefaultParagraphFont"/>
    <w:rsid w:val="005536B1"/>
  </w:style>
  <w:style w:type="table" w:styleId="LightShading">
    <w:name w:val="Light Shading"/>
    <w:basedOn w:val="TableNormal"/>
    <w:uiPriority w:val="60"/>
    <w:rsid w:val="003A261C"/>
    <w:pPr>
      <w:spacing w:after="0" w:line="240" w:lineRule="auto"/>
    </w:pPr>
    <w:rPr>
      <w:rFonts w:asciiTheme="minorHAnsi" w:hAnsiTheme="minorHAnsi" w:cstheme="minorBidi"/>
      <w:color w:val="000000" w:themeColor="text1" w:themeShade="BF"/>
      <w:sz w:val="22"/>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yiv9767478235onecomwebmail-yiv0374492448onecomwebmail-yiv0498451232font">
    <w:name w:val="yiv9767478235onecomwebmail-yiv0374492448onecomwebmail-yiv0498451232font"/>
    <w:basedOn w:val="DefaultParagraphFont"/>
    <w:rsid w:val="00140D09"/>
  </w:style>
  <w:style w:type="character" w:styleId="SubtleReference">
    <w:name w:val="Subtle Reference"/>
    <w:basedOn w:val="DefaultParagraphFont"/>
    <w:uiPriority w:val="31"/>
    <w:qFormat/>
    <w:rsid w:val="00C927C8"/>
    <w:rPr>
      <w:smallCaps/>
      <w:color w:val="C0504D" w:themeColor="accent2"/>
      <w:u w:val="single"/>
    </w:rPr>
  </w:style>
  <w:style w:type="character" w:styleId="Strong">
    <w:name w:val="Strong"/>
    <w:basedOn w:val="DefaultParagraphFont"/>
    <w:uiPriority w:val="22"/>
    <w:qFormat/>
    <w:rsid w:val="003E04DF"/>
    <w:rPr>
      <w:b/>
      <w:bCs/>
    </w:rPr>
  </w:style>
  <w:style w:type="character" w:customStyle="1" w:styleId="small">
    <w:name w:val="small"/>
    <w:basedOn w:val="DefaultParagraphFont"/>
    <w:rsid w:val="003E04DF"/>
  </w:style>
  <w:style w:type="character" w:styleId="Emphasis">
    <w:name w:val="Emphasis"/>
    <w:basedOn w:val="DefaultParagraphFont"/>
    <w:uiPriority w:val="20"/>
    <w:qFormat/>
    <w:rsid w:val="003E04DF"/>
    <w:rPr>
      <w:i/>
      <w:iCs/>
    </w:rPr>
  </w:style>
  <w:style w:type="character" w:customStyle="1" w:styleId="smallcaps">
    <w:name w:val="smallcaps"/>
    <w:basedOn w:val="DefaultParagraphFont"/>
    <w:rsid w:val="009E6A60"/>
  </w:style>
  <w:style w:type="character" w:customStyle="1" w:styleId="Heading4Char">
    <w:name w:val="Heading 4 Char"/>
    <w:basedOn w:val="DefaultParagraphFont"/>
    <w:link w:val="Heading4"/>
    <w:uiPriority w:val="9"/>
    <w:semiHidden/>
    <w:rsid w:val="009E6A60"/>
    <w:rPr>
      <w:rFonts w:asciiTheme="majorHAnsi" w:eastAsiaTheme="majorEastAsia" w:hAnsiTheme="majorHAnsi" w:cstheme="majorBidi"/>
      <w:b/>
      <w:bCs/>
      <w:i/>
      <w:iCs/>
      <w:color w:val="4F81BD" w:themeColor="accent1"/>
      <w:sz w:val="22"/>
    </w:rPr>
  </w:style>
  <w:style w:type="character" w:styleId="CommentReference">
    <w:name w:val="annotation reference"/>
    <w:basedOn w:val="DefaultParagraphFont"/>
    <w:uiPriority w:val="99"/>
    <w:semiHidden/>
    <w:unhideWhenUsed/>
    <w:rsid w:val="00AB40EE"/>
    <w:rPr>
      <w:sz w:val="16"/>
      <w:szCs w:val="16"/>
    </w:rPr>
  </w:style>
  <w:style w:type="character" w:customStyle="1" w:styleId="label">
    <w:name w:val="label"/>
    <w:basedOn w:val="DefaultParagraphFont"/>
    <w:rsid w:val="005553F4"/>
  </w:style>
  <w:style w:type="character" w:customStyle="1" w:styleId="separator">
    <w:name w:val="separator"/>
    <w:basedOn w:val="DefaultParagraphFont"/>
    <w:rsid w:val="005553F4"/>
  </w:style>
  <w:style w:type="character" w:customStyle="1" w:styleId="value">
    <w:name w:val="value"/>
    <w:basedOn w:val="DefaultParagraphFont"/>
    <w:rsid w:val="005553F4"/>
  </w:style>
  <w:style w:type="character" w:customStyle="1" w:styleId="ui-ncbitoggler-master-text">
    <w:name w:val="ui-ncbitoggler-master-text"/>
    <w:basedOn w:val="DefaultParagraphFont"/>
    <w:rsid w:val="005553F4"/>
  </w:style>
  <w:style w:type="character" w:styleId="FollowedHyperlink">
    <w:name w:val="FollowedHyperlink"/>
    <w:basedOn w:val="DefaultParagraphFont"/>
    <w:uiPriority w:val="99"/>
    <w:semiHidden/>
    <w:unhideWhenUsed/>
    <w:rsid w:val="00E252C1"/>
    <w:rPr>
      <w:color w:val="800080" w:themeColor="followedHyperlink"/>
      <w:u w:val="single"/>
    </w:rPr>
  </w:style>
  <w:style w:type="paragraph" w:customStyle="1" w:styleId="p">
    <w:name w:val="p"/>
    <w:basedOn w:val="Normal"/>
    <w:rsid w:val="00840A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naps--pdptabdes">
    <w:name w:val="snaps--pdptabdes"/>
    <w:basedOn w:val="Normal"/>
    <w:rsid w:val="00AA2D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content">
    <w:name w:val="li-content"/>
    <w:basedOn w:val="DefaultParagraphFont"/>
    <w:rsid w:val="00767160"/>
  </w:style>
  <w:style w:type="character" w:customStyle="1" w:styleId="SOPHeading1Char">
    <w:name w:val="SOP Heading 1 Char"/>
    <w:basedOn w:val="DefaultParagraphFont"/>
    <w:link w:val="SOPHeading1"/>
    <w:rsid w:val="00642C46"/>
    <w:rPr>
      <w:rFonts w:eastAsia="Times New Roman"/>
      <w:b/>
      <w:caps/>
      <w:szCs w:val="24"/>
      <w:lang w:val="en-US"/>
    </w:rPr>
  </w:style>
  <w:style w:type="character" w:customStyle="1" w:styleId="SOPHeading3Char">
    <w:name w:val="SOP Heading 3 Char"/>
    <w:basedOn w:val="SOPHeading2Char"/>
    <w:link w:val="SOPHeading3"/>
    <w:rsid w:val="00642C46"/>
    <w:rPr>
      <w:rFonts w:eastAsia="Times New Roman"/>
      <w:b/>
      <w:szCs w:val="24"/>
      <w:lang w:val="en-US"/>
    </w:rPr>
  </w:style>
  <w:style w:type="character" w:customStyle="1" w:styleId="articlecitationvolume">
    <w:name w:val="articlecitation_volume"/>
    <w:basedOn w:val="DefaultParagraphFont"/>
    <w:rsid w:val="00D65CC0"/>
  </w:style>
  <w:style w:type="paragraph" w:customStyle="1" w:styleId="Default">
    <w:name w:val="Default"/>
    <w:rsid w:val="00D65CC0"/>
    <w:pPr>
      <w:autoSpaceDE w:val="0"/>
      <w:autoSpaceDN w:val="0"/>
      <w:adjustRightInd w:val="0"/>
      <w:spacing w:after="0" w:line="240" w:lineRule="auto"/>
    </w:pPr>
    <w:rPr>
      <w:rFonts w:ascii="Times New Roman" w:hAnsi="Times New Roman" w:cs="Times New Roman"/>
      <w:color w:val="000000"/>
      <w:szCs w:val="24"/>
    </w:rPr>
  </w:style>
  <w:style w:type="paragraph" w:customStyle="1" w:styleId="Body">
    <w:name w:val="Body"/>
    <w:rsid w:val="00B3240F"/>
    <w:pPr>
      <w:pBdr>
        <w:top w:val="nil"/>
        <w:left w:val="nil"/>
        <w:bottom w:val="nil"/>
        <w:right w:val="nil"/>
        <w:between w:val="nil"/>
        <w:bar w:val="nil"/>
      </w:pBdr>
      <w:spacing w:after="0" w:line="240" w:lineRule="auto"/>
    </w:pPr>
    <w:rPr>
      <w:rFonts w:ascii="Helvetica" w:eastAsia="Arial Unicode MS" w:hAnsi="Helvetica" w:cs="Arial Unicode MS"/>
      <w:color w:val="000000"/>
      <w:sz w:val="22"/>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6255">
      <w:bodyDiv w:val="1"/>
      <w:marLeft w:val="0"/>
      <w:marRight w:val="0"/>
      <w:marTop w:val="0"/>
      <w:marBottom w:val="0"/>
      <w:divBdr>
        <w:top w:val="none" w:sz="0" w:space="0" w:color="auto"/>
        <w:left w:val="none" w:sz="0" w:space="0" w:color="auto"/>
        <w:bottom w:val="none" w:sz="0" w:space="0" w:color="auto"/>
        <w:right w:val="none" w:sz="0" w:space="0" w:color="auto"/>
      </w:divBdr>
    </w:div>
    <w:div w:id="164134446">
      <w:bodyDiv w:val="1"/>
      <w:marLeft w:val="0"/>
      <w:marRight w:val="0"/>
      <w:marTop w:val="0"/>
      <w:marBottom w:val="0"/>
      <w:divBdr>
        <w:top w:val="none" w:sz="0" w:space="0" w:color="auto"/>
        <w:left w:val="none" w:sz="0" w:space="0" w:color="auto"/>
        <w:bottom w:val="none" w:sz="0" w:space="0" w:color="auto"/>
        <w:right w:val="none" w:sz="0" w:space="0" w:color="auto"/>
      </w:divBdr>
    </w:div>
    <w:div w:id="228545019">
      <w:bodyDiv w:val="1"/>
      <w:marLeft w:val="0"/>
      <w:marRight w:val="0"/>
      <w:marTop w:val="0"/>
      <w:marBottom w:val="0"/>
      <w:divBdr>
        <w:top w:val="none" w:sz="0" w:space="0" w:color="auto"/>
        <w:left w:val="none" w:sz="0" w:space="0" w:color="auto"/>
        <w:bottom w:val="none" w:sz="0" w:space="0" w:color="auto"/>
        <w:right w:val="none" w:sz="0" w:space="0" w:color="auto"/>
      </w:divBdr>
    </w:div>
    <w:div w:id="258607432">
      <w:bodyDiv w:val="1"/>
      <w:marLeft w:val="0"/>
      <w:marRight w:val="0"/>
      <w:marTop w:val="0"/>
      <w:marBottom w:val="0"/>
      <w:divBdr>
        <w:top w:val="none" w:sz="0" w:space="0" w:color="auto"/>
        <w:left w:val="none" w:sz="0" w:space="0" w:color="auto"/>
        <w:bottom w:val="none" w:sz="0" w:space="0" w:color="auto"/>
        <w:right w:val="none" w:sz="0" w:space="0" w:color="auto"/>
      </w:divBdr>
    </w:div>
    <w:div w:id="262961414">
      <w:bodyDiv w:val="1"/>
      <w:marLeft w:val="0"/>
      <w:marRight w:val="0"/>
      <w:marTop w:val="0"/>
      <w:marBottom w:val="0"/>
      <w:divBdr>
        <w:top w:val="none" w:sz="0" w:space="0" w:color="auto"/>
        <w:left w:val="none" w:sz="0" w:space="0" w:color="auto"/>
        <w:bottom w:val="none" w:sz="0" w:space="0" w:color="auto"/>
        <w:right w:val="none" w:sz="0" w:space="0" w:color="auto"/>
      </w:divBdr>
    </w:div>
    <w:div w:id="629557831">
      <w:bodyDiv w:val="1"/>
      <w:marLeft w:val="0"/>
      <w:marRight w:val="0"/>
      <w:marTop w:val="0"/>
      <w:marBottom w:val="0"/>
      <w:divBdr>
        <w:top w:val="none" w:sz="0" w:space="0" w:color="auto"/>
        <w:left w:val="none" w:sz="0" w:space="0" w:color="auto"/>
        <w:bottom w:val="none" w:sz="0" w:space="0" w:color="auto"/>
        <w:right w:val="none" w:sz="0" w:space="0" w:color="auto"/>
      </w:divBdr>
    </w:div>
    <w:div w:id="676926842">
      <w:bodyDiv w:val="1"/>
      <w:marLeft w:val="0"/>
      <w:marRight w:val="0"/>
      <w:marTop w:val="0"/>
      <w:marBottom w:val="0"/>
      <w:divBdr>
        <w:top w:val="none" w:sz="0" w:space="0" w:color="auto"/>
        <w:left w:val="none" w:sz="0" w:space="0" w:color="auto"/>
        <w:bottom w:val="none" w:sz="0" w:space="0" w:color="auto"/>
        <w:right w:val="none" w:sz="0" w:space="0" w:color="auto"/>
      </w:divBdr>
    </w:div>
    <w:div w:id="724451865">
      <w:bodyDiv w:val="1"/>
      <w:marLeft w:val="0"/>
      <w:marRight w:val="0"/>
      <w:marTop w:val="0"/>
      <w:marBottom w:val="0"/>
      <w:divBdr>
        <w:top w:val="none" w:sz="0" w:space="0" w:color="auto"/>
        <w:left w:val="none" w:sz="0" w:space="0" w:color="auto"/>
        <w:bottom w:val="none" w:sz="0" w:space="0" w:color="auto"/>
        <w:right w:val="none" w:sz="0" w:space="0" w:color="auto"/>
      </w:divBdr>
      <w:divsChild>
        <w:div w:id="2102527828">
          <w:marLeft w:val="0"/>
          <w:marRight w:val="0"/>
          <w:marTop w:val="0"/>
          <w:marBottom w:val="180"/>
          <w:divBdr>
            <w:top w:val="none" w:sz="0" w:space="0" w:color="auto"/>
            <w:left w:val="none" w:sz="0" w:space="0" w:color="auto"/>
            <w:bottom w:val="none" w:sz="0" w:space="0" w:color="auto"/>
            <w:right w:val="none" w:sz="0" w:space="0" w:color="auto"/>
          </w:divBdr>
        </w:div>
        <w:div w:id="1011564056">
          <w:marLeft w:val="0"/>
          <w:marRight w:val="0"/>
          <w:marTop w:val="0"/>
          <w:marBottom w:val="0"/>
          <w:divBdr>
            <w:top w:val="none" w:sz="0" w:space="0" w:color="auto"/>
            <w:left w:val="none" w:sz="0" w:space="0" w:color="auto"/>
            <w:bottom w:val="none" w:sz="0" w:space="0" w:color="auto"/>
            <w:right w:val="none" w:sz="0" w:space="0" w:color="auto"/>
          </w:divBdr>
          <w:divsChild>
            <w:div w:id="2122844529">
              <w:marLeft w:val="0"/>
              <w:marRight w:val="0"/>
              <w:marTop w:val="0"/>
              <w:marBottom w:val="0"/>
              <w:divBdr>
                <w:top w:val="none" w:sz="0" w:space="0" w:color="auto"/>
                <w:left w:val="none" w:sz="0" w:space="0" w:color="auto"/>
                <w:bottom w:val="none" w:sz="0" w:space="0" w:color="auto"/>
                <w:right w:val="none" w:sz="0" w:space="0" w:color="auto"/>
              </w:divBdr>
              <w:divsChild>
                <w:div w:id="1240215138">
                  <w:marLeft w:val="0"/>
                  <w:marRight w:val="0"/>
                  <w:marTop w:val="0"/>
                  <w:marBottom w:val="0"/>
                  <w:divBdr>
                    <w:top w:val="none" w:sz="0" w:space="0" w:color="auto"/>
                    <w:left w:val="none" w:sz="0" w:space="0" w:color="auto"/>
                    <w:bottom w:val="none" w:sz="0" w:space="0" w:color="auto"/>
                    <w:right w:val="none" w:sz="0" w:space="0" w:color="auto"/>
                  </w:divBdr>
                  <w:divsChild>
                    <w:div w:id="143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968702">
      <w:bodyDiv w:val="1"/>
      <w:marLeft w:val="0"/>
      <w:marRight w:val="0"/>
      <w:marTop w:val="0"/>
      <w:marBottom w:val="0"/>
      <w:divBdr>
        <w:top w:val="none" w:sz="0" w:space="0" w:color="auto"/>
        <w:left w:val="none" w:sz="0" w:space="0" w:color="auto"/>
        <w:bottom w:val="none" w:sz="0" w:space="0" w:color="auto"/>
        <w:right w:val="none" w:sz="0" w:space="0" w:color="auto"/>
      </w:divBdr>
      <w:divsChild>
        <w:div w:id="215354824">
          <w:marLeft w:val="0"/>
          <w:marRight w:val="0"/>
          <w:marTop w:val="120"/>
          <w:marBottom w:val="360"/>
          <w:divBdr>
            <w:top w:val="none" w:sz="0" w:space="0" w:color="auto"/>
            <w:left w:val="none" w:sz="0" w:space="0" w:color="auto"/>
            <w:bottom w:val="none" w:sz="0" w:space="0" w:color="auto"/>
            <w:right w:val="none" w:sz="0" w:space="0" w:color="auto"/>
          </w:divBdr>
          <w:divsChild>
            <w:div w:id="582682940">
              <w:marLeft w:val="0"/>
              <w:marRight w:val="0"/>
              <w:marTop w:val="0"/>
              <w:marBottom w:val="0"/>
              <w:divBdr>
                <w:top w:val="none" w:sz="0" w:space="0" w:color="auto"/>
                <w:left w:val="none" w:sz="0" w:space="0" w:color="auto"/>
                <w:bottom w:val="none" w:sz="0" w:space="0" w:color="auto"/>
                <w:right w:val="none" w:sz="0" w:space="0" w:color="auto"/>
              </w:divBdr>
            </w:div>
            <w:div w:id="1133526912">
              <w:marLeft w:val="0"/>
              <w:marRight w:val="0"/>
              <w:marTop w:val="0"/>
              <w:marBottom w:val="0"/>
              <w:divBdr>
                <w:top w:val="none" w:sz="0" w:space="0" w:color="auto"/>
                <w:left w:val="none" w:sz="0" w:space="0" w:color="auto"/>
                <w:bottom w:val="none" w:sz="0" w:space="0" w:color="auto"/>
                <w:right w:val="none" w:sz="0" w:space="0" w:color="auto"/>
              </w:divBdr>
            </w:div>
            <w:div w:id="435105433">
              <w:marLeft w:val="0"/>
              <w:marRight w:val="0"/>
              <w:marTop w:val="0"/>
              <w:marBottom w:val="0"/>
              <w:divBdr>
                <w:top w:val="none" w:sz="0" w:space="0" w:color="auto"/>
                <w:left w:val="none" w:sz="0" w:space="0" w:color="auto"/>
                <w:bottom w:val="none" w:sz="0" w:space="0" w:color="auto"/>
                <w:right w:val="none" w:sz="0" w:space="0" w:color="auto"/>
              </w:divBdr>
            </w:div>
            <w:div w:id="1901792501">
              <w:marLeft w:val="0"/>
              <w:marRight w:val="0"/>
              <w:marTop w:val="240"/>
              <w:marBottom w:val="100"/>
              <w:divBdr>
                <w:top w:val="none" w:sz="0" w:space="0" w:color="auto"/>
                <w:left w:val="none" w:sz="0" w:space="0" w:color="auto"/>
                <w:bottom w:val="none" w:sz="0" w:space="0" w:color="auto"/>
                <w:right w:val="none" w:sz="0" w:space="0" w:color="auto"/>
              </w:divBdr>
              <w:divsChild>
                <w:div w:id="8251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95410">
      <w:bodyDiv w:val="1"/>
      <w:marLeft w:val="0"/>
      <w:marRight w:val="0"/>
      <w:marTop w:val="0"/>
      <w:marBottom w:val="0"/>
      <w:divBdr>
        <w:top w:val="none" w:sz="0" w:space="0" w:color="auto"/>
        <w:left w:val="none" w:sz="0" w:space="0" w:color="auto"/>
        <w:bottom w:val="none" w:sz="0" w:space="0" w:color="auto"/>
        <w:right w:val="none" w:sz="0" w:space="0" w:color="auto"/>
      </w:divBdr>
    </w:div>
    <w:div w:id="836270725">
      <w:bodyDiv w:val="1"/>
      <w:marLeft w:val="0"/>
      <w:marRight w:val="0"/>
      <w:marTop w:val="0"/>
      <w:marBottom w:val="0"/>
      <w:divBdr>
        <w:top w:val="none" w:sz="0" w:space="0" w:color="auto"/>
        <w:left w:val="none" w:sz="0" w:space="0" w:color="auto"/>
        <w:bottom w:val="none" w:sz="0" w:space="0" w:color="auto"/>
        <w:right w:val="none" w:sz="0" w:space="0" w:color="auto"/>
      </w:divBdr>
    </w:div>
    <w:div w:id="894051219">
      <w:bodyDiv w:val="1"/>
      <w:marLeft w:val="0"/>
      <w:marRight w:val="0"/>
      <w:marTop w:val="0"/>
      <w:marBottom w:val="0"/>
      <w:divBdr>
        <w:top w:val="none" w:sz="0" w:space="0" w:color="auto"/>
        <w:left w:val="none" w:sz="0" w:space="0" w:color="auto"/>
        <w:bottom w:val="none" w:sz="0" w:space="0" w:color="auto"/>
        <w:right w:val="none" w:sz="0" w:space="0" w:color="auto"/>
      </w:divBdr>
    </w:div>
    <w:div w:id="1074737964">
      <w:bodyDiv w:val="1"/>
      <w:marLeft w:val="0"/>
      <w:marRight w:val="0"/>
      <w:marTop w:val="0"/>
      <w:marBottom w:val="0"/>
      <w:divBdr>
        <w:top w:val="none" w:sz="0" w:space="0" w:color="auto"/>
        <w:left w:val="none" w:sz="0" w:space="0" w:color="auto"/>
        <w:bottom w:val="none" w:sz="0" w:space="0" w:color="auto"/>
        <w:right w:val="none" w:sz="0" w:space="0" w:color="auto"/>
      </w:divBdr>
    </w:div>
    <w:div w:id="1090195725">
      <w:bodyDiv w:val="1"/>
      <w:marLeft w:val="0"/>
      <w:marRight w:val="0"/>
      <w:marTop w:val="0"/>
      <w:marBottom w:val="0"/>
      <w:divBdr>
        <w:top w:val="none" w:sz="0" w:space="0" w:color="auto"/>
        <w:left w:val="none" w:sz="0" w:space="0" w:color="auto"/>
        <w:bottom w:val="none" w:sz="0" w:space="0" w:color="auto"/>
        <w:right w:val="none" w:sz="0" w:space="0" w:color="auto"/>
      </w:divBdr>
    </w:div>
    <w:div w:id="1147625650">
      <w:bodyDiv w:val="1"/>
      <w:marLeft w:val="0"/>
      <w:marRight w:val="0"/>
      <w:marTop w:val="0"/>
      <w:marBottom w:val="0"/>
      <w:divBdr>
        <w:top w:val="none" w:sz="0" w:space="0" w:color="auto"/>
        <w:left w:val="none" w:sz="0" w:space="0" w:color="auto"/>
        <w:bottom w:val="none" w:sz="0" w:space="0" w:color="auto"/>
        <w:right w:val="none" w:sz="0" w:space="0" w:color="auto"/>
      </w:divBdr>
    </w:div>
    <w:div w:id="1281379756">
      <w:bodyDiv w:val="1"/>
      <w:marLeft w:val="0"/>
      <w:marRight w:val="0"/>
      <w:marTop w:val="0"/>
      <w:marBottom w:val="0"/>
      <w:divBdr>
        <w:top w:val="none" w:sz="0" w:space="0" w:color="auto"/>
        <w:left w:val="none" w:sz="0" w:space="0" w:color="auto"/>
        <w:bottom w:val="none" w:sz="0" w:space="0" w:color="auto"/>
        <w:right w:val="none" w:sz="0" w:space="0" w:color="auto"/>
      </w:divBdr>
    </w:div>
    <w:div w:id="1367097426">
      <w:bodyDiv w:val="1"/>
      <w:marLeft w:val="0"/>
      <w:marRight w:val="0"/>
      <w:marTop w:val="0"/>
      <w:marBottom w:val="0"/>
      <w:divBdr>
        <w:top w:val="none" w:sz="0" w:space="0" w:color="auto"/>
        <w:left w:val="none" w:sz="0" w:space="0" w:color="auto"/>
        <w:bottom w:val="none" w:sz="0" w:space="0" w:color="auto"/>
        <w:right w:val="none" w:sz="0" w:space="0" w:color="auto"/>
      </w:divBdr>
    </w:div>
    <w:div w:id="1609434624">
      <w:bodyDiv w:val="1"/>
      <w:marLeft w:val="0"/>
      <w:marRight w:val="0"/>
      <w:marTop w:val="0"/>
      <w:marBottom w:val="0"/>
      <w:divBdr>
        <w:top w:val="none" w:sz="0" w:space="0" w:color="auto"/>
        <w:left w:val="none" w:sz="0" w:space="0" w:color="auto"/>
        <w:bottom w:val="none" w:sz="0" w:space="0" w:color="auto"/>
        <w:right w:val="none" w:sz="0" w:space="0" w:color="auto"/>
      </w:divBdr>
    </w:div>
    <w:div w:id="1739866609">
      <w:bodyDiv w:val="1"/>
      <w:marLeft w:val="0"/>
      <w:marRight w:val="0"/>
      <w:marTop w:val="0"/>
      <w:marBottom w:val="0"/>
      <w:divBdr>
        <w:top w:val="none" w:sz="0" w:space="0" w:color="auto"/>
        <w:left w:val="none" w:sz="0" w:space="0" w:color="auto"/>
        <w:bottom w:val="none" w:sz="0" w:space="0" w:color="auto"/>
        <w:right w:val="none" w:sz="0" w:space="0" w:color="auto"/>
      </w:divBdr>
    </w:div>
    <w:div w:id="1804233549">
      <w:bodyDiv w:val="1"/>
      <w:marLeft w:val="0"/>
      <w:marRight w:val="0"/>
      <w:marTop w:val="0"/>
      <w:marBottom w:val="0"/>
      <w:divBdr>
        <w:top w:val="none" w:sz="0" w:space="0" w:color="auto"/>
        <w:left w:val="none" w:sz="0" w:space="0" w:color="auto"/>
        <w:bottom w:val="none" w:sz="0" w:space="0" w:color="auto"/>
        <w:right w:val="none" w:sz="0" w:space="0" w:color="auto"/>
      </w:divBdr>
      <w:divsChild>
        <w:div w:id="5671125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959313">
              <w:marLeft w:val="0"/>
              <w:marRight w:val="0"/>
              <w:marTop w:val="0"/>
              <w:marBottom w:val="0"/>
              <w:divBdr>
                <w:top w:val="none" w:sz="0" w:space="0" w:color="auto"/>
                <w:left w:val="none" w:sz="0" w:space="0" w:color="auto"/>
                <w:bottom w:val="none" w:sz="0" w:space="0" w:color="auto"/>
                <w:right w:val="none" w:sz="0" w:space="0" w:color="auto"/>
              </w:divBdr>
              <w:divsChild>
                <w:div w:id="1907301585">
                  <w:marLeft w:val="0"/>
                  <w:marRight w:val="0"/>
                  <w:marTop w:val="0"/>
                  <w:marBottom w:val="0"/>
                  <w:divBdr>
                    <w:top w:val="none" w:sz="0" w:space="0" w:color="auto"/>
                    <w:left w:val="none" w:sz="0" w:space="0" w:color="auto"/>
                    <w:bottom w:val="none" w:sz="0" w:space="0" w:color="auto"/>
                    <w:right w:val="none" w:sz="0" w:space="0" w:color="auto"/>
                  </w:divBdr>
                  <w:divsChild>
                    <w:div w:id="102187446">
                      <w:marLeft w:val="0"/>
                      <w:marRight w:val="0"/>
                      <w:marTop w:val="0"/>
                      <w:marBottom w:val="0"/>
                      <w:divBdr>
                        <w:top w:val="none" w:sz="0" w:space="0" w:color="auto"/>
                        <w:left w:val="none" w:sz="0" w:space="0" w:color="auto"/>
                        <w:bottom w:val="none" w:sz="0" w:space="0" w:color="auto"/>
                        <w:right w:val="none" w:sz="0" w:space="0" w:color="auto"/>
                      </w:divBdr>
                      <w:divsChild>
                        <w:div w:id="186992969">
                          <w:marLeft w:val="0"/>
                          <w:marRight w:val="0"/>
                          <w:marTop w:val="0"/>
                          <w:marBottom w:val="0"/>
                          <w:divBdr>
                            <w:top w:val="none" w:sz="0" w:space="0" w:color="auto"/>
                            <w:left w:val="none" w:sz="0" w:space="0" w:color="auto"/>
                            <w:bottom w:val="none" w:sz="0" w:space="0" w:color="auto"/>
                            <w:right w:val="none" w:sz="0" w:space="0" w:color="auto"/>
                          </w:divBdr>
                          <w:divsChild>
                            <w:div w:id="776683928">
                              <w:marLeft w:val="0"/>
                              <w:marRight w:val="0"/>
                              <w:marTop w:val="0"/>
                              <w:marBottom w:val="0"/>
                              <w:divBdr>
                                <w:top w:val="none" w:sz="0" w:space="0" w:color="auto"/>
                                <w:left w:val="none" w:sz="0" w:space="0" w:color="auto"/>
                                <w:bottom w:val="none" w:sz="0" w:space="0" w:color="auto"/>
                                <w:right w:val="none" w:sz="0" w:space="0" w:color="auto"/>
                              </w:divBdr>
                              <w:divsChild>
                                <w:div w:id="1055347979">
                                  <w:marLeft w:val="0"/>
                                  <w:marRight w:val="0"/>
                                  <w:marTop w:val="0"/>
                                  <w:marBottom w:val="0"/>
                                  <w:divBdr>
                                    <w:top w:val="none" w:sz="0" w:space="0" w:color="auto"/>
                                    <w:left w:val="none" w:sz="0" w:space="0" w:color="auto"/>
                                    <w:bottom w:val="none" w:sz="0" w:space="0" w:color="auto"/>
                                    <w:right w:val="none" w:sz="0" w:space="0" w:color="auto"/>
                                  </w:divBdr>
                                  <w:divsChild>
                                    <w:div w:id="1855995920">
                                      <w:marLeft w:val="0"/>
                                      <w:marRight w:val="0"/>
                                      <w:marTop w:val="0"/>
                                      <w:marBottom w:val="0"/>
                                      <w:divBdr>
                                        <w:top w:val="none" w:sz="0" w:space="0" w:color="auto"/>
                                        <w:left w:val="none" w:sz="0" w:space="0" w:color="auto"/>
                                        <w:bottom w:val="none" w:sz="0" w:space="0" w:color="auto"/>
                                        <w:right w:val="none" w:sz="0" w:space="0" w:color="auto"/>
                                      </w:divBdr>
                                      <w:divsChild>
                                        <w:div w:id="396364790">
                                          <w:marLeft w:val="0"/>
                                          <w:marRight w:val="0"/>
                                          <w:marTop w:val="0"/>
                                          <w:marBottom w:val="0"/>
                                          <w:divBdr>
                                            <w:top w:val="none" w:sz="0" w:space="0" w:color="auto"/>
                                            <w:left w:val="none" w:sz="0" w:space="0" w:color="auto"/>
                                            <w:bottom w:val="none" w:sz="0" w:space="0" w:color="auto"/>
                                            <w:right w:val="none" w:sz="0" w:space="0" w:color="auto"/>
                                          </w:divBdr>
                                          <w:divsChild>
                                            <w:div w:id="19894360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15056250">
                                                  <w:marLeft w:val="0"/>
                                                  <w:marRight w:val="0"/>
                                                  <w:marTop w:val="0"/>
                                                  <w:marBottom w:val="0"/>
                                                  <w:divBdr>
                                                    <w:top w:val="none" w:sz="0" w:space="0" w:color="auto"/>
                                                    <w:left w:val="none" w:sz="0" w:space="0" w:color="auto"/>
                                                    <w:bottom w:val="none" w:sz="0" w:space="0" w:color="auto"/>
                                                    <w:right w:val="none" w:sz="0" w:space="0" w:color="auto"/>
                                                  </w:divBdr>
                                                  <w:divsChild>
                                                    <w:div w:id="1132282582">
                                                      <w:marLeft w:val="0"/>
                                                      <w:marRight w:val="0"/>
                                                      <w:marTop w:val="0"/>
                                                      <w:marBottom w:val="0"/>
                                                      <w:divBdr>
                                                        <w:top w:val="none" w:sz="0" w:space="0" w:color="auto"/>
                                                        <w:left w:val="none" w:sz="0" w:space="0" w:color="auto"/>
                                                        <w:bottom w:val="none" w:sz="0" w:space="0" w:color="auto"/>
                                                        <w:right w:val="none" w:sz="0" w:space="0" w:color="auto"/>
                                                      </w:divBdr>
                                                      <w:divsChild>
                                                        <w:div w:id="1615868029">
                                                          <w:marLeft w:val="0"/>
                                                          <w:marRight w:val="0"/>
                                                          <w:marTop w:val="0"/>
                                                          <w:marBottom w:val="0"/>
                                                          <w:divBdr>
                                                            <w:top w:val="none" w:sz="0" w:space="0" w:color="auto"/>
                                                            <w:left w:val="none" w:sz="0" w:space="0" w:color="auto"/>
                                                            <w:bottom w:val="none" w:sz="0" w:space="0" w:color="auto"/>
                                                            <w:right w:val="none" w:sz="0" w:space="0" w:color="auto"/>
                                                          </w:divBdr>
                                                          <w:divsChild>
                                                            <w:div w:id="717172188">
                                                              <w:marLeft w:val="0"/>
                                                              <w:marRight w:val="0"/>
                                                              <w:marTop w:val="0"/>
                                                              <w:marBottom w:val="0"/>
                                                              <w:divBdr>
                                                                <w:top w:val="none" w:sz="0" w:space="0" w:color="auto"/>
                                                                <w:left w:val="none" w:sz="0" w:space="0" w:color="auto"/>
                                                                <w:bottom w:val="none" w:sz="0" w:space="0" w:color="auto"/>
                                                                <w:right w:val="none" w:sz="0" w:space="0" w:color="auto"/>
                                                              </w:divBdr>
                                                              <w:divsChild>
                                                                <w:div w:id="2100053104">
                                                                  <w:marLeft w:val="0"/>
                                                                  <w:marRight w:val="0"/>
                                                                  <w:marTop w:val="0"/>
                                                                  <w:marBottom w:val="0"/>
                                                                  <w:divBdr>
                                                                    <w:top w:val="none" w:sz="0" w:space="0" w:color="auto"/>
                                                                    <w:left w:val="none" w:sz="0" w:space="0" w:color="auto"/>
                                                                    <w:bottom w:val="none" w:sz="0" w:space="0" w:color="auto"/>
                                                                    <w:right w:val="none" w:sz="0" w:space="0" w:color="auto"/>
                                                                  </w:divBdr>
                                                                  <w:divsChild>
                                                                    <w:div w:id="1580141118">
                                                                      <w:marLeft w:val="0"/>
                                                                      <w:marRight w:val="0"/>
                                                                      <w:marTop w:val="0"/>
                                                                      <w:marBottom w:val="0"/>
                                                                      <w:divBdr>
                                                                        <w:top w:val="none" w:sz="0" w:space="0" w:color="auto"/>
                                                                        <w:left w:val="none" w:sz="0" w:space="0" w:color="auto"/>
                                                                        <w:bottom w:val="none" w:sz="0" w:space="0" w:color="auto"/>
                                                                        <w:right w:val="none" w:sz="0" w:space="0" w:color="auto"/>
                                                                      </w:divBdr>
                                                                      <w:divsChild>
                                                                        <w:div w:id="1042944814">
                                                                          <w:marLeft w:val="0"/>
                                                                          <w:marRight w:val="0"/>
                                                                          <w:marTop w:val="0"/>
                                                                          <w:marBottom w:val="0"/>
                                                                          <w:divBdr>
                                                                            <w:top w:val="none" w:sz="0" w:space="0" w:color="auto"/>
                                                                            <w:left w:val="none" w:sz="0" w:space="0" w:color="auto"/>
                                                                            <w:bottom w:val="none" w:sz="0" w:space="0" w:color="auto"/>
                                                                            <w:right w:val="none" w:sz="0" w:space="0" w:color="auto"/>
                                                                          </w:divBdr>
                                                                          <w:divsChild>
                                                                            <w:div w:id="28606081">
                                                                              <w:marLeft w:val="0"/>
                                                                              <w:marRight w:val="0"/>
                                                                              <w:marTop w:val="0"/>
                                                                              <w:marBottom w:val="0"/>
                                                                              <w:divBdr>
                                                                                <w:top w:val="none" w:sz="0" w:space="0" w:color="auto"/>
                                                                                <w:left w:val="none" w:sz="0" w:space="0" w:color="auto"/>
                                                                                <w:bottom w:val="none" w:sz="0" w:space="0" w:color="auto"/>
                                                                                <w:right w:val="none" w:sz="0" w:space="0" w:color="auto"/>
                                                                              </w:divBdr>
                                                                              <w:divsChild>
                                                                                <w:div w:id="682051017">
                                                                                  <w:marLeft w:val="0"/>
                                                                                  <w:marRight w:val="0"/>
                                                                                  <w:marTop w:val="0"/>
                                                                                  <w:marBottom w:val="0"/>
                                                                                  <w:divBdr>
                                                                                    <w:top w:val="none" w:sz="0" w:space="0" w:color="auto"/>
                                                                                    <w:left w:val="none" w:sz="0" w:space="0" w:color="auto"/>
                                                                                    <w:bottom w:val="none" w:sz="0" w:space="0" w:color="auto"/>
                                                                                    <w:right w:val="none" w:sz="0" w:space="0" w:color="auto"/>
                                                                                  </w:divBdr>
                                                                                </w:div>
                                                                                <w:div w:id="1029768449">
                                                                                  <w:marLeft w:val="0"/>
                                                                                  <w:marRight w:val="0"/>
                                                                                  <w:marTop w:val="0"/>
                                                                                  <w:marBottom w:val="0"/>
                                                                                  <w:divBdr>
                                                                                    <w:top w:val="none" w:sz="0" w:space="0" w:color="auto"/>
                                                                                    <w:left w:val="none" w:sz="0" w:space="0" w:color="auto"/>
                                                                                    <w:bottom w:val="none" w:sz="0" w:space="0" w:color="auto"/>
                                                                                    <w:right w:val="none" w:sz="0" w:space="0" w:color="auto"/>
                                                                                  </w:divBdr>
                                                                                </w:div>
                                                                                <w:div w:id="209072096">
                                                                                  <w:marLeft w:val="0"/>
                                                                                  <w:marRight w:val="0"/>
                                                                                  <w:marTop w:val="0"/>
                                                                                  <w:marBottom w:val="0"/>
                                                                                  <w:divBdr>
                                                                                    <w:top w:val="none" w:sz="0" w:space="0" w:color="auto"/>
                                                                                    <w:left w:val="none" w:sz="0" w:space="0" w:color="auto"/>
                                                                                    <w:bottom w:val="none" w:sz="0" w:space="0" w:color="auto"/>
                                                                                    <w:right w:val="none" w:sz="0" w:space="0" w:color="auto"/>
                                                                                  </w:divBdr>
                                                                                </w:div>
                                                                                <w:div w:id="7145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898103">
      <w:bodyDiv w:val="1"/>
      <w:marLeft w:val="0"/>
      <w:marRight w:val="0"/>
      <w:marTop w:val="0"/>
      <w:marBottom w:val="0"/>
      <w:divBdr>
        <w:top w:val="none" w:sz="0" w:space="0" w:color="auto"/>
        <w:left w:val="none" w:sz="0" w:space="0" w:color="auto"/>
        <w:bottom w:val="none" w:sz="0" w:space="0" w:color="auto"/>
        <w:right w:val="none" w:sz="0" w:space="0" w:color="auto"/>
      </w:divBdr>
      <w:divsChild>
        <w:div w:id="1843858974">
          <w:marLeft w:val="0"/>
          <w:marRight w:val="-18928"/>
          <w:marTop w:val="2385"/>
          <w:marBottom w:val="0"/>
          <w:divBdr>
            <w:top w:val="single" w:sz="2" w:space="0" w:color="auto"/>
            <w:left w:val="single" w:sz="2" w:space="0" w:color="auto"/>
            <w:bottom w:val="single" w:sz="2" w:space="0" w:color="auto"/>
            <w:right w:val="single" w:sz="2" w:space="0" w:color="auto"/>
          </w:divBdr>
        </w:div>
        <w:div w:id="715812304">
          <w:marLeft w:val="0"/>
          <w:marRight w:val="-18928"/>
          <w:marTop w:val="5430"/>
          <w:marBottom w:val="0"/>
          <w:divBdr>
            <w:top w:val="single" w:sz="2" w:space="0" w:color="auto"/>
            <w:left w:val="single" w:sz="2" w:space="0" w:color="auto"/>
            <w:bottom w:val="single" w:sz="2" w:space="0" w:color="auto"/>
            <w:right w:val="single" w:sz="2" w:space="0" w:color="auto"/>
          </w:divBdr>
        </w:div>
      </w:divsChild>
    </w:div>
    <w:div w:id="2006198833">
      <w:bodyDiv w:val="1"/>
      <w:marLeft w:val="0"/>
      <w:marRight w:val="0"/>
      <w:marTop w:val="0"/>
      <w:marBottom w:val="0"/>
      <w:divBdr>
        <w:top w:val="none" w:sz="0" w:space="0" w:color="auto"/>
        <w:left w:val="none" w:sz="0" w:space="0" w:color="auto"/>
        <w:bottom w:val="none" w:sz="0" w:space="0" w:color="auto"/>
        <w:right w:val="none" w:sz="0" w:space="0" w:color="auto"/>
      </w:divBdr>
      <w:divsChild>
        <w:div w:id="205260291">
          <w:marLeft w:val="0"/>
          <w:marRight w:val="0"/>
          <w:marTop w:val="240"/>
          <w:marBottom w:val="100"/>
          <w:divBdr>
            <w:top w:val="none" w:sz="0" w:space="0" w:color="auto"/>
            <w:left w:val="none" w:sz="0" w:space="0" w:color="auto"/>
            <w:bottom w:val="none" w:sz="0" w:space="0" w:color="auto"/>
            <w:right w:val="none" w:sz="0" w:space="0" w:color="auto"/>
          </w:divBdr>
          <w:divsChild>
            <w:div w:id="15781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9154">
      <w:bodyDiv w:val="1"/>
      <w:marLeft w:val="0"/>
      <w:marRight w:val="0"/>
      <w:marTop w:val="0"/>
      <w:marBottom w:val="0"/>
      <w:divBdr>
        <w:top w:val="none" w:sz="0" w:space="0" w:color="auto"/>
        <w:left w:val="none" w:sz="0" w:space="0" w:color="auto"/>
        <w:bottom w:val="none" w:sz="0" w:space="0" w:color="auto"/>
        <w:right w:val="none" w:sz="0" w:space="0" w:color="auto"/>
      </w:divBdr>
    </w:div>
    <w:div w:id="2049983269">
      <w:bodyDiv w:val="1"/>
      <w:marLeft w:val="0"/>
      <w:marRight w:val="0"/>
      <w:marTop w:val="0"/>
      <w:marBottom w:val="0"/>
      <w:divBdr>
        <w:top w:val="none" w:sz="0" w:space="0" w:color="auto"/>
        <w:left w:val="none" w:sz="0" w:space="0" w:color="auto"/>
        <w:bottom w:val="none" w:sz="0" w:space="0" w:color="auto"/>
        <w:right w:val="none" w:sz="0" w:space="0" w:color="auto"/>
      </w:divBdr>
      <w:divsChild>
        <w:div w:id="759134835">
          <w:marLeft w:val="405"/>
          <w:marRight w:val="0"/>
          <w:marTop w:val="150"/>
          <w:marBottom w:val="0"/>
          <w:divBdr>
            <w:top w:val="single" w:sz="2" w:space="0" w:color="auto"/>
            <w:left w:val="single" w:sz="2" w:space="0" w:color="auto"/>
            <w:bottom w:val="single" w:sz="2" w:space="0" w:color="auto"/>
            <w:right w:val="single" w:sz="2" w:space="0" w:color="auto"/>
          </w:divBdr>
          <w:divsChild>
            <w:div w:id="369915970">
              <w:marLeft w:val="0"/>
              <w:marRight w:val="-18928"/>
              <w:marTop w:val="0"/>
              <w:marBottom w:val="0"/>
              <w:divBdr>
                <w:top w:val="single" w:sz="2" w:space="0" w:color="auto"/>
                <w:left w:val="single" w:sz="2" w:space="0" w:color="auto"/>
                <w:bottom w:val="single" w:sz="2" w:space="0" w:color="auto"/>
                <w:right w:val="single" w:sz="2" w:space="0" w:color="auto"/>
              </w:divBdr>
            </w:div>
          </w:divsChild>
        </w:div>
        <w:div w:id="803350658">
          <w:marLeft w:val="3525"/>
          <w:marRight w:val="0"/>
          <w:marTop w:val="300"/>
          <w:marBottom w:val="0"/>
          <w:divBdr>
            <w:top w:val="single" w:sz="2" w:space="0" w:color="auto"/>
            <w:left w:val="single" w:sz="2" w:space="0" w:color="auto"/>
            <w:bottom w:val="single" w:sz="2" w:space="0" w:color="auto"/>
            <w:right w:val="single" w:sz="2" w:space="0" w:color="auto"/>
          </w:divBdr>
        </w:div>
        <w:div w:id="710351180">
          <w:marLeft w:val="3525"/>
          <w:marRight w:val="0"/>
          <w:marTop w:val="330"/>
          <w:marBottom w:val="0"/>
          <w:divBdr>
            <w:top w:val="single" w:sz="2" w:space="0" w:color="auto"/>
            <w:left w:val="single" w:sz="2" w:space="0" w:color="auto"/>
            <w:bottom w:val="single" w:sz="2" w:space="0" w:color="auto"/>
            <w:right w:val="single" w:sz="2" w:space="0" w:color="auto"/>
          </w:divBdr>
        </w:div>
      </w:divsChild>
    </w:div>
    <w:div w:id="211913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ayyaz.Ahmed@hey.nhs.uk" TargetMode="External"/><Relationship Id="rId18" Type="http://schemas.openxmlformats.org/officeDocument/2006/relationships/image" Target="media/image4.png"/><Relationship Id="rId26" Type="http://schemas.openxmlformats.org/officeDocument/2006/relationships/hyperlink" Target="http://www.ncbi.nlm.nih.gov/pubmed/?term=Goadsby%20PJ%5BAuthor%5D&amp;cauthor=true&amp;cauthor_uid=16527404" TargetMode="External"/><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s://curelator.com/" TargetMode="External"/><Relationship Id="rId34" Type="http://schemas.openxmlformats.org/officeDocument/2006/relationships/image" Target="media/image9.emf"/><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Gina.kennedy@chsft.nhs.uk" TargetMode="External"/><Relationship Id="rId17" Type="http://schemas.openxmlformats.org/officeDocument/2006/relationships/image" Target="media/image3.jpeg"/><Relationship Id="rId25" Type="http://schemas.openxmlformats.org/officeDocument/2006/relationships/hyperlink" Target="http://www.ncbi.nlm.nih.gov/pubmed/?term=Bhola%20R%5BAuthor%5D&amp;cauthor=true&amp;cauthor_uid=16527404" TargetMode="External"/><Relationship Id="rId33" Type="http://schemas.openxmlformats.org/officeDocument/2006/relationships/image" Target="media/image8.gif"/><Relationship Id="rId38"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mailto:emma.mark@cumbria.nhs.uk" TargetMode="External"/><Relationship Id="rId20" Type="http://schemas.openxmlformats.org/officeDocument/2006/relationships/image" Target="media/image6.png"/><Relationship Id="rId29" Type="http://schemas.openxmlformats.org/officeDocument/2006/relationships/hyperlink" Target="http://www.bash.org.uk/about/headache-diary/"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itka.vanderpol@cumbria.nhs.uk" TargetMode="External"/><Relationship Id="rId24" Type="http://schemas.openxmlformats.org/officeDocument/2006/relationships/hyperlink" Target="mailto:research@cumbria.nhs.uk" TargetMode="External"/><Relationship Id="rId32" Type="http://schemas.openxmlformats.org/officeDocument/2006/relationships/hyperlink" Target="http://doi.wiley.com/10.1111/j.1526-4610.2008.01253.x" TargetMode="Externa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harlotte.halliday@cumbria.nhs.uk" TargetMode="External"/><Relationship Id="rId23" Type="http://schemas.openxmlformats.org/officeDocument/2006/relationships/hyperlink" Target="https://www.randomizer.org/" TargetMode="External"/><Relationship Id="rId28" Type="http://schemas.openxmlformats.org/officeDocument/2006/relationships/hyperlink" Target="https://etd.ohiolink.edu/!etd.send_file?accession=osu1470051706&amp;disposition=inline" TargetMode="External"/><Relationship Id="rId36" Type="http://schemas.openxmlformats.org/officeDocument/2006/relationships/image" Target="media/image11.emf"/><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onlinelibrary.wiley.com/doi/10.1111/j.1526-4610.2010.01801.x/abstract"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Leon.jonker@cumbria.nhs.uk" TargetMode="External"/><Relationship Id="rId22" Type="http://schemas.openxmlformats.org/officeDocument/2006/relationships/image" Target="media/image7.png"/><Relationship Id="rId27" Type="http://schemas.openxmlformats.org/officeDocument/2006/relationships/hyperlink" Target="http://www.ncbi.nlm.nih.gov/pubmed/16527404" TargetMode="External"/><Relationship Id="rId30" Type="http://schemas.openxmlformats.org/officeDocument/2006/relationships/hyperlink" Target="http://doi.wiley.com/10.1111/j.1526-4610.2009.01549.x" TargetMode="External"/><Relationship Id="rId35" Type="http://schemas.openxmlformats.org/officeDocument/2006/relationships/image" Target="media/image10.emf"/><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3EC24F-0C1E-41A8-9975-481482D99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8874</Words>
  <Characters>50585</Characters>
  <Application>Microsoft Office Word</Application>
  <DocSecurity>4</DocSecurity>
  <Lines>421</Lines>
  <Paragraphs>118</Paragraphs>
  <ScaleCrop>false</ScaleCrop>
  <HeadingPairs>
    <vt:vector size="2" baseType="variant">
      <vt:variant>
        <vt:lpstr>Title</vt:lpstr>
      </vt:variant>
      <vt:variant>
        <vt:i4>1</vt:i4>
      </vt:variant>
    </vt:vector>
  </HeadingPairs>
  <TitlesOfParts>
    <vt:vector size="1" baseType="lpstr">
      <vt:lpstr>Research proposal</vt:lpstr>
    </vt:vector>
  </TitlesOfParts>
  <Company>North Cumbria NHS Trust</Company>
  <LinksUpToDate>false</LinksUpToDate>
  <CharactersWithSpaces>59341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proposal</dc:title>
  <dc:creator>Windows User</dc:creator>
  <cp:lastModifiedBy>Robin Packer</cp:lastModifiedBy>
  <cp:revision>2</cp:revision>
  <cp:lastPrinted>2018-04-19T09:20:00Z</cp:lastPrinted>
  <dcterms:created xsi:type="dcterms:W3CDTF">2019-07-12T11:37:00Z</dcterms:created>
  <dcterms:modified xsi:type="dcterms:W3CDTF">2019-07-12T11:37:00Z</dcterms:modified>
</cp:coreProperties>
</file>