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3EA" w:rsidRPr="00D258D7" w:rsidRDefault="00A36AB4" w:rsidP="006B2B85">
      <w:pPr>
        <w:jc w:val="both"/>
        <w:rPr>
          <w:rFonts w:asciiTheme="minorHAnsi" w:hAnsiTheme="minorHAnsi" w:cs="Arial"/>
          <w:b/>
          <w:sz w:val="22"/>
          <w:szCs w:val="22"/>
        </w:rPr>
      </w:pPr>
      <w:r w:rsidRPr="00D258D7">
        <w:rPr>
          <w:rFonts w:asciiTheme="minorHAnsi" w:hAnsiTheme="minorHAnsi" w:cs="Arial"/>
          <w:b/>
          <w:noProof/>
          <w:sz w:val="22"/>
          <w:szCs w:val="22"/>
        </w:rPr>
        <mc:AlternateContent>
          <mc:Choice Requires="wpg">
            <w:drawing>
              <wp:anchor distT="0" distB="0" distL="114300" distR="114300" simplePos="0" relativeHeight="251678208" behindDoc="0" locked="0" layoutInCell="1" allowOverlap="1" wp14:anchorId="4E4578B7" wp14:editId="5A34D95F">
                <wp:simplePos x="0" y="0"/>
                <wp:positionH relativeFrom="column">
                  <wp:posOffset>-144476</wp:posOffset>
                </wp:positionH>
                <wp:positionV relativeFrom="paragraph">
                  <wp:posOffset>-581025</wp:posOffset>
                </wp:positionV>
                <wp:extent cx="6734175" cy="1219200"/>
                <wp:effectExtent l="0" t="0" r="952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4175" cy="1219200"/>
                          <a:chOff x="0" y="0"/>
                          <a:chExt cx="6734175" cy="1219200"/>
                        </a:xfrm>
                      </wpg:grpSpPr>
                      <pic:pic xmlns:pic="http://schemas.openxmlformats.org/drawingml/2006/picture">
                        <pic:nvPicPr>
                          <pic:cNvPr id="2" name="Picture 2" descr="\\campus\home\home13\nzt8\Downloads\School for Public Health Research_outlined_RGB_COL.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95275"/>
                            <a:ext cx="2600325" cy="619125"/>
                          </a:xfrm>
                          <a:prstGeom prst="rect">
                            <a:avLst/>
                          </a:prstGeom>
                          <a:noFill/>
                          <a:ln>
                            <a:noFill/>
                          </a:ln>
                        </pic:spPr>
                      </pic:pic>
                      <pic:pic xmlns:pic="http://schemas.openxmlformats.org/drawingml/2006/picture">
                        <pic:nvPicPr>
                          <pic:cNvPr id="5"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514600" y="0"/>
                            <a:ext cx="4219575" cy="12192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1.4pt;margin-top:-45.75pt;width:530.25pt;height:96pt;z-index:251678208" coordsize="67341,12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ZUEsDBAoAAAAA&#10;AAAAIQCo3H2NnMwAAJzMAAAVAAAAZHJzL21lZGlhL2ltYWdlMi5qcGVn/9j/4AAQSkZJRgABAQEA&#10;3ADcAAD/2wBDAAIBAQIBAQICAgICAgICAwUDAwMDAwYEBAMFBwYHBwcGBwcICQsJCAgKCAcHCg0K&#10;CgsMDAwMBwkODw0MDgsMDAz/2wBDAQICAgMDAwYDAwYMCAcIDAwMDAwMDAwMDAwMDAwMDAwMDAwM&#10;DAwMDAwMDAwMDAwMDAwMDAwMDAwMDAwMDAwMDAz/wAARCAGFBU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952;width:26003;height: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SwIDBAAAA2gAAAA8AAABkcnMvZG93bnJldi54bWxEj82LwjAUxO8L/g/hCd7WVA+yVKOI4NdB&#10;WOvH+dk822ryUpqo3f9+IyzscZiZ3zCTWWuNeFLjK8cKBv0EBHHudMWFguNh+fkFwgdkjcYxKfgh&#10;D7Np52OCqXYv3tMzC4WIEPYpKihDqFMpfV6SRd93NXH0rq6xGKJsCqkbfEW4NXKYJCNpseK4UGJN&#10;i5Lye/awCi6r09zcHGVspd3uzmuz8t9GqV63nY9BBGrDf/ivvdEKhvC+Em+An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SwIDBAAAA2gAAAA8AAAAAAAAAAAAAAAAAnwIA&#10;AGRycy9kb3ducmV2LnhtbFBLBQYAAAAABAAEAPcAAACNAwAAAAA=&#10;">
                  <v:imagedata r:id="rId11" o:title="School for Public Health Research_outlined_RGB_COL"/>
                </v:shape>
                <v:shape id="Picture 3" o:spid="_x0000_s1028" type="#_x0000_t75" style="position:absolute;left:25146;width:42195;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fCfbDAAAA2gAAAA8AAABkcnMvZG93bnJldi54bWxEj1uLwjAUhN+F/Q/hCPumqbIuWo2yV+mb&#10;rBf08dCcNmWbk9JErf/eCAv7OMzMN8xi1dlaXKj1lWMFo2ECgjh3uuJSwX73PZiC8AFZY+2YFNzI&#10;w2r51Ftgqt2Vf+iyDaWIEPYpKjAhNKmUPjdk0Q9dQxy9wrUWQ5RtKXWL1wi3tRwnyau0WHFcMNjQ&#10;h6H8d3u2CrLdy7H43LxP1+5gzqd1Nht/FVqp5373NgcRqAv/4b92phVM4HEl3gC5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R8J9sMAAADaAAAADwAAAAAAAAAAAAAAAACf&#10;AgAAZHJzL2Rvd25yZXYueG1sUEsFBgAAAAAEAAQA9wAAAI8DAAAAAA==&#10;">
                  <v:imagedata r:id="rId12" o:title=""/>
                  <v:path arrowok="t"/>
                </v:shape>
              </v:group>
            </w:pict>
          </mc:Fallback>
        </mc:AlternateContent>
      </w: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sz w:val="22"/>
          <w:szCs w:val="22"/>
        </w:rPr>
      </w:pPr>
    </w:p>
    <w:p w:rsidR="00132C35" w:rsidRPr="00D258D7" w:rsidRDefault="00132C35" w:rsidP="006B2B85">
      <w:pPr>
        <w:jc w:val="both"/>
        <w:rPr>
          <w:rFonts w:asciiTheme="minorHAnsi" w:hAnsiTheme="minorHAnsi" w:cs="Arial"/>
          <w:b/>
          <w:sz w:val="32"/>
          <w:szCs w:val="32"/>
        </w:rPr>
      </w:pPr>
    </w:p>
    <w:p w:rsidR="00132C35" w:rsidRPr="00D258D7" w:rsidRDefault="00132C35" w:rsidP="006B2B85">
      <w:pPr>
        <w:jc w:val="both"/>
        <w:rPr>
          <w:rFonts w:asciiTheme="minorHAnsi" w:hAnsiTheme="minorHAnsi" w:cs="Arial"/>
          <w:b/>
          <w:sz w:val="32"/>
          <w:szCs w:val="32"/>
        </w:rPr>
      </w:pPr>
    </w:p>
    <w:p w:rsidR="00132C35" w:rsidRPr="00D258D7" w:rsidRDefault="00132C35" w:rsidP="006B2B85">
      <w:pPr>
        <w:jc w:val="both"/>
        <w:rPr>
          <w:rFonts w:asciiTheme="minorHAnsi" w:hAnsiTheme="minorHAnsi" w:cs="Arial"/>
          <w:b/>
          <w:sz w:val="32"/>
          <w:szCs w:val="32"/>
        </w:rPr>
      </w:pPr>
    </w:p>
    <w:p w:rsidR="00A403EA" w:rsidRPr="00D258D7" w:rsidRDefault="00B22617" w:rsidP="006B2B85">
      <w:pPr>
        <w:jc w:val="both"/>
        <w:rPr>
          <w:rFonts w:asciiTheme="minorHAnsi" w:hAnsiTheme="minorHAnsi" w:cs="Arial"/>
          <w:b/>
          <w:sz w:val="32"/>
          <w:szCs w:val="32"/>
        </w:rPr>
      </w:pPr>
      <w:r w:rsidRPr="00D258D7">
        <w:rPr>
          <w:rFonts w:asciiTheme="minorHAnsi" w:hAnsiTheme="minorHAnsi" w:cs="Arial"/>
          <w:b/>
          <w:sz w:val="32"/>
          <w:szCs w:val="32"/>
        </w:rPr>
        <w:t xml:space="preserve">Incentives for alternatives to the </w:t>
      </w:r>
      <w:proofErr w:type="spellStart"/>
      <w:r w:rsidRPr="00D258D7">
        <w:rPr>
          <w:rFonts w:asciiTheme="minorHAnsi" w:hAnsiTheme="minorHAnsi" w:cs="Arial"/>
          <w:b/>
          <w:sz w:val="32"/>
          <w:szCs w:val="32"/>
        </w:rPr>
        <w:t>CAr</w:t>
      </w:r>
      <w:proofErr w:type="spellEnd"/>
      <w:r w:rsidRPr="00D258D7">
        <w:rPr>
          <w:rFonts w:asciiTheme="minorHAnsi" w:hAnsiTheme="minorHAnsi" w:cs="Arial"/>
          <w:b/>
          <w:sz w:val="32"/>
          <w:szCs w:val="32"/>
        </w:rPr>
        <w:t xml:space="preserve"> in </w:t>
      </w:r>
      <w:proofErr w:type="spellStart"/>
      <w:r w:rsidRPr="00D258D7">
        <w:rPr>
          <w:rFonts w:asciiTheme="minorHAnsi" w:hAnsiTheme="minorHAnsi" w:cs="Arial"/>
          <w:b/>
          <w:sz w:val="32"/>
          <w:szCs w:val="32"/>
        </w:rPr>
        <w:t>Northstowe</w:t>
      </w:r>
      <w:proofErr w:type="spellEnd"/>
      <w:r w:rsidRPr="00D258D7">
        <w:rPr>
          <w:rFonts w:asciiTheme="minorHAnsi" w:hAnsiTheme="minorHAnsi" w:cs="Arial"/>
          <w:b/>
          <w:sz w:val="32"/>
          <w:szCs w:val="32"/>
        </w:rPr>
        <w:t xml:space="preserve"> (</w:t>
      </w:r>
      <w:proofErr w:type="spellStart"/>
      <w:r w:rsidRPr="00D258D7">
        <w:rPr>
          <w:rFonts w:asciiTheme="minorHAnsi" w:hAnsiTheme="minorHAnsi" w:cs="Arial"/>
          <w:b/>
          <w:sz w:val="32"/>
          <w:szCs w:val="32"/>
        </w:rPr>
        <w:t>ICAN-Northstowe</w:t>
      </w:r>
      <w:proofErr w:type="spellEnd"/>
      <w:r w:rsidRPr="00D258D7">
        <w:rPr>
          <w:rFonts w:asciiTheme="minorHAnsi" w:hAnsiTheme="minorHAnsi" w:cs="Arial"/>
          <w:b/>
          <w:sz w:val="32"/>
          <w:szCs w:val="32"/>
        </w:rPr>
        <w:t>) study</w:t>
      </w:r>
      <w:r w:rsidR="00A403EA" w:rsidRPr="00D258D7">
        <w:rPr>
          <w:rFonts w:asciiTheme="minorHAnsi" w:hAnsiTheme="minorHAnsi" w:cs="Arial"/>
          <w:b/>
          <w:sz w:val="32"/>
          <w:szCs w:val="32"/>
        </w:rPr>
        <w:t xml:space="preserve"> protocol</w:t>
      </w:r>
    </w:p>
    <w:p w:rsidR="00132C35" w:rsidRPr="00D258D7" w:rsidRDefault="00132C35" w:rsidP="006B2B85">
      <w:pPr>
        <w:jc w:val="both"/>
        <w:rPr>
          <w:rFonts w:asciiTheme="minorHAnsi" w:hAnsiTheme="minorHAnsi" w:cs="Arial"/>
          <w:b/>
          <w:sz w:val="32"/>
          <w:szCs w:val="32"/>
        </w:rPr>
      </w:pPr>
    </w:p>
    <w:p w:rsidR="00132C35" w:rsidRPr="00D258D7" w:rsidRDefault="002D2EA3" w:rsidP="006B2B85">
      <w:pPr>
        <w:jc w:val="both"/>
        <w:rPr>
          <w:rFonts w:asciiTheme="minorHAnsi" w:hAnsiTheme="minorHAnsi" w:cs="Arial"/>
          <w:b/>
          <w:sz w:val="32"/>
          <w:szCs w:val="32"/>
        </w:rPr>
      </w:pPr>
      <w:r w:rsidRPr="00D258D7">
        <w:rPr>
          <w:rFonts w:asciiTheme="minorHAnsi" w:hAnsiTheme="minorHAnsi" w:cs="Arial"/>
          <w:b/>
          <w:sz w:val="32"/>
          <w:szCs w:val="32"/>
        </w:rPr>
        <w:t>V2.0</w:t>
      </w:r>
      <w:r w:rsidR="00132C35" w:rsidRPr="00D258D7">
        <w:rPr>
          <w:rFonts w:asciiTheme="minorHAnsi" w:hAnsiTheme="minorHAnsi" w:cs="Arial"/>
          <w:b/>
          <w:sz w:val="32"/>
          <w:szCs w:val="32"/>
        </w:rPr>
        <w:t xml:space="preserve"> </w:t>
      </w:r>
      <w:r w:rsidR="00096EF8" w:rsidRPr="00D258D7">
        <w:rPr>
          <w:rFonts w:asciiTheme="minorHAnsi" w:hAnsiTheme="minorHAnsi" w:cs="Arial"/>
          <w:b/>
          <w:sz w:val="32"/>
          <w:szCs w:val="32"/>
        </w:rPr>
        <w:t>02</w:t>
      </w:r>
      <w:r w:rsidR="001F17CD" w:rsidRPr="00D258D7">
        <w:rPr>
          <w:rFonts w:asciiTheme="minorHAnsi" w:hAnsiTheme="minorHAnsi" w:cs="Arial"/>
          <w:b/>
          <w:sz w:val="32"/>
          <w:szCs w:val="32"/>
        </w:rPr>
        <w:t xml:space="preserve"> </w:t>
      </w:r>
      <w:r w:rsidR="00096EF8" w:rsidRPr="00D258D7">
        <w:rPr>
          <w:rFonts w:asciiTheme="minorHAnsi" w:hAnsiTheme="minorHAnsi" w:cs="Arial"/>
          <w:b/>
          <w:sz w:val="32"/>
          <w:szCs w:val="32"/>
        </w:rPr>
        <w:t>March</w:t>
      </w:r>
      <w:r w:rsidR="001F17CD" w:rsidRPr="00D258D7">
        <w:rPr>
          <w:rFonts w:asciiTheme="minorHAnsi" w:hAnsiTheme="minorHAnsi" w:cs="Arial"/>
          <w:b/>
          <w:sz w:val="32"/>
          <w:szCs w:val="32"/>
        </w:rPr>
        <w:t xml:space="preserve"> 2020</w:t>
      </w:r>
    </w:p>
    <w:p w:rsidR="00A403EA" w:rsidRPr="00D258D7" w:rsidRDefault="00A403EA" w:rsidP="006B2B85">
      <w:pPr>
        <w:jc w:val="both"/>
        <w:rPr>
          <w:rFonts w:asciiTheme="minorHAnsi" w:hAnsiTheme="minorHAnsi" w:cs="Arial"/>
          <w:sz w:val="22"/>
          <w:szCs w:val="22"/>
        </w:rPr>
      </w:pPr>
    </w:p>
    <w:p w:rsidR="00A403EA" w:rsidRPr="00D258D7" w:rsidRDefault="00A403EA" w:rsidP="006B2B85">
      <w:pPr>
        <w:jc w:val="both"/>
        <w:rPr>
          <w:rFonts w:asciiTheme="minorHAnsi" w:hAnsiTheme="minorHAnsi" w:cs="Arial"/>
          <w:sz w:val="22"/>
          <w:szCs w:val="22"/>
        </w:rPr>
      </w:pPr>
    </w:p>
    <w:p w:rsidR="00A403EA" w:rsidRPr="00D258D7" w:rsidRDefault="00A403EA"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sz w:val="22"/>
          <w:szCs w:val="22"/>
        </w:rPr>
        <w:sectPr w:rsidR="00A403EA" w:rsidRPr="00D258D7" w:rsidSect="00132C35">
          <w:headerReference w:type="default" r:id="rId13"/>
          <w:footerReference w:type="even" r:id="rId14"/>
          <w:footerReference w:type="default" r:id="rId15"/>
          <w:pgSz w:w="11906" w:h="16838"/>
          <w:pgMar w:top="1440" w:right="851" w:bottom="1440" w:left="1134" w:header="709" w:footer="709" w:gutter="0"/>
          <w:cols w:space="708"/>
          <w:docGrid w:linePitch="360"/>
        </w:sectPr>
      </w:pPr>
    </w:p>
    <w:p w:rsidR="00A403EA" w:rsidRPr="00D258D7" w:rsidRDefault="00A403EA" w:rsidP="006B2B85">
      <w:pPr>
        <w:jc w:val="both"/>
        <w:rPr>
          <w:rFonts w:asciiTheme="minorHAnsi" w:hAnsiTheme="minorHAnsi" w:cs="Arial"/>
          <w:b/>
          <w:caps/>
          <w:sz w:val="22"/>
          <w:szCs w:val="22"/>
        </w:rPr>
      </w:pPr>
      <w:r w:rsidRPr="00D258D7">
        <w:rPr>
          <w:rFonts w:asciiTheme="minorHAnsi" w:hAnsiTheme="minorHAnsi" w:cs="Arial"/>
          <w:b/>
          <w:caps/>
          <w:color w:val="000000"/>
          <w:sz w:val="22"/>
          <w:szCs w:val="22"/>
        </w:rPr>
        <w:lastRenderedPageBreak/>
        <w:t>Introduction</w:t>
      </w:r>
    </w:p>
    <w:p w:rsidR="00A403EA" w:rsidRPr="00D258D7" w:rsidDel="00E26996" w:rsidRDefault="00A403EA" w:rsidP="006B2B85">
      <w:pPr>
        <w:jc w:val="both"/>
        <w:rPr>
          <w:rFonts w:asciiTheme="minorHAnsi" w:hAnsiTheme="minorHAnsi" w:cs="Arial"/>
          <w:b/>
          <w:sz w:val="22"/>
          <w:szCs w:val="22"/>
        </w:rPr>
      </w:pPr>
    </w:p>
    <w:p w:rsidR="00132C35" w:rsidRPr="00D258D7" w:rsidRDefault="00A403EA" w:rsidP="006B2B85">
      <w:pPr>
        <w:jc w:val="both"/>
        <w:rPr>
          <w:rFonts w:asciiTheme="minorHAnsi" w:hAnsiTheme="minorHAnsi"/>
          <w:sz w:val="22"/>
          <w:szCs w:val="22"/>
        </w:rPr>
      </w:pPr>
      <w:r w:rsidRPr="00D258D7">
        <w:rPr>
          <w:rFonts w:asciiTheme="minorHAnsi" w:hAnsiTheme="minorHAnsi" w:cs="Arial"/>
          <w:sz w:val="22"/>
          <w:szCs w:val="22"/>
        </w:rPr>
        <w:t>This is the protocol for the feasibility study</w:t>
      </w:r>
      <w:r w:rsidR="00515C40" w:rsidRPr="00D258D7">
        <w:rPr>
          <w:rFonts w:asciiTheme="minorHAnsi" w:hAnsiTheme="minorHAnsi" w:cs="Arial"/>
          <w:sz w:val="22"/>
          <w:szCs w:val="22"/>
        </w:rPr>
        <w:t xml:space="preserve"> </w:t>
      </w:r>
      <w:r w:rsidR="00132C35" w:rsidRPr="00D258D7">
        <w:rPr>
          <w:rFonts w:asciiTheme="minorHAnsi" w:hAnsiTheme="minorHAnsi" w:cs="Arial"/>
          <w:sz w:val="22"/>
          <w:szCs w:val="22"/>
        </w:rPr>
        <w:t xml:space="preserve">of financial </w:t>
      </w:r>
      <w:r w:rsidR="006536BA" w:rsidRPr="00D258D7">
        <w:rPr>
          <w:rFonts w:asciiTheme="minorHAnsi" w:hAnsiTheme="minorHAnsi" w:cs="Arial"/>
          <w:sz w:val="22"/>
          <w:szCs w:val="22"/>
        </w:rPr>
        <w:t>incentives</w:t>
      </w:r>
      <w:r w:rsidR="00132C35" w:rsidRPr="00D258D7">
        <w:rPr>
          <w:rFonts w:asciiTheme="minorHAnsi" w:hAnsiTheme="minorHAnsi" w:cs="Arial"/>
          <w:sz w:val="22"/>
          <w:szCs w:val="22"/>
        </w:rPr>
        <w:t xml:space="preserve"> to promote alternatives to the car</w:t>
      </w:r>
      <w:r w:rsidR="006B2B85" w:rsidRPr="00D258D7">
        <w:rPr>
          <w:rFonts w:asciiTheme="minorHAnsi" w:hAnsiTheme="minorHAnsi" w:cs="Arial"/>
          <w:sz w:val="22"/>
          <w:szCs w:val="22"/>
        </w:rPr>
        <w:t xml:space="preserve"> in Northstowe</w:t>
      </w:r>
      <w:r w:rsidRPr="00D258D7">
        <w:rPr>
          <w:rFonts w:asciiTheme="minorHAnsi" w:hAnsiTheme="minorHAnsi" w:cs="Arial"/>
          <w:sz w:val="22"/>
          <w:szCs w:val="22"/>
        </w:rPr>
        <w:t xml:space="preserve">. The study is </w:t>
      </w:r>
      <w:r w:rsidR="00132C35" w:rsidRPr="00D258D7">
        <w:rPr>
          <w:rFonts w:asciiTheme="minorHAnsi" w:hAnsiTheme="minorHAnsi" w:cs="Arial"/>
          <w:sz w:val="22"/>
          <w:szCs w:val="22"/>
        </w:rPr>
        <w:t xml:space="preserve">run by </w:t>
      </w:r>
      <w:r w:rsidR="00D97DD7" w:rsidRPr="00D258D7">
        <w:rPr>
          <w:rFonts w:asciiTheme="minorHAnsi" w:hAnsiTheme="minorHAnsi" w:cs="Arial"/>
          <w:sz w:val="22"/>
          <w:szCs w:val="22"/>
        </w:rPr>
        <w:t>the MRC Epidemiology Unit,</w:t>
      </w:r>
      <w:r w:rsidRPr="00D258D7">
        <w:rPr>
          <w:rFonts w:asciiTheme="minorHAnsi" w:hAnsiTheme="minorHAnsi" w:cs="Arial"/>
          <w:sz w:val="22"/>
          <w:szCs w:val="22"/>
        </w:rPr>
        <w:t xml:space="preserve"> University of Cambridge</w:t>
      </w:r>
      <w:r w:rsidR="00132C35" w:rsidRPr="00D258D7">
        <w:rPr>
          <w:rFonts w:asciiTheme="minorHAnsi" w:hAnsiTheme="minorHAnsi" w:cs="Arial"/>
          <w:sz w:val="22"/>
          <w:szCs w:val="22"/>
        </w:rPr>
        <w:t>, funded</w:t>
      </w:r>
      <w:r w:rsidRPr="00D258D7">
        <w:rPr>
          <w:rFonts w:asciiTheme="minorHAnsi" w:hAnsiTheme="minorHAnsi" w:cs="Arial"/>
          <w:sz w:val="22"/>
          <w:szCs w:val="22"/>
        </w:rPr>
        <w:t xml:space="preserve"> by </w:t>
      </w:r>
      <w:r w:rsidR="00415AAF" w:rsidRPr="00D258D7">
        <w:rPr>
          <w:rFonts w:asciiTheme="minorHAnsi" w:hAnsiTheme="minorHAnsi" w:cs="Arial"/>
          <w:sz w:val="22"/>
          <w:szCs w:val="22"/>
        </w:rPr>
        <w:t xml:space="preserve">and conducted under the auspices of </w:t>
      </w:r>
      <w:r w:rsidRPr="00D258D7">
        <w:rPr>
          <w:rFonts w:asciiTheme="minorHAnsi" w:hAnsiTheme="minorHAnsi" w:cs="Arial"/>
          <w:sz w:val="22"/>
          <w:szCs w:val="22"/>
        </w:rPr>
        <w:t>the National Institute for Health Research School for Public Health Research</w:t>
      </w:r>
      <w:r w:rsidR="003766E5" w:rsidRPr="00D258D7">
        <w:rPr>
          <w:rFonts w:asciiTheme="minorHAnsi" w:hAnsiTheme="minorHAnsi" w:cs="Arial"/>
          <w:sz w:val="22"/>
          <w:szCs w:val="22"/>
        </w:rPr>
        <w:t xml:space="preserve"> (SPHR)</w:t>
      </w:r>
      <w:r w:rsidRPr="00D258D7">
        <w:rPr>
          <w:rFonts w:asciiTheme="minorHAnsi" w:hAnsiTheme="minorHAnsi" w:cs="Arial"/>
          <w:sz w:val="22"/>
          <w:szCs w:val="22"/>
        </w:rPr>
        <w:t xml:space="preserve">. </w:t>
      </w:r>
      <w:r w:rsidR="00515C40" w:rsidRPr="00D258D7">
        <w:rPr>
          <w:rFonts w:asciiTheme="minorHAnsi" w:hAnsiTheme="minorHAnsi" w:cs="Arial"/>
          <w:sz w:val="22"/>
          <w:szCs w:val="22"/>
        </w:rPr>
        <w:t xml:space="preserve">The study is sponsored </w:t>
      </w:r>
      <w:r w:rsidR="006536BA" w:rsidRPr="00D258D7">
        <w:rPr>
          <w:rFonts w:asciiTheme="minorHAnsi" w:hAnsiTheme="minorHAnsi" w:cs="Arial"/>
          <w:sz w:val="22"/>
          <w:szCs w:val="22"/>
        </w:rPr>
        <w:t xml:space="preserve">by </w:t>
      </w:r>
      <w:r w:rsidR="002B1E3B" w:rsidRPr="00D258D7">
        <w:rPr>
          <w:rFonts w:asciiTheme="minorHAnsi" w:hAnsiTheme="minorHAnsi" w:cs="Arial"/>
          <w:sz w:val="22"/>
          <w:szCs w:val="22"/>
        </w:rPr>
        <w:t xml:space="preserve">the </w:t>
      </w:r>
      <w:r w:rsidR="00515C40" w:rsidRPr="00D258D7">
        <w:rPr>
          <w:rFonts w:asciiTheme="minorHAnsi" w:hAnsiTheme="minorHAnsi"/>
          <w:sz w:val="22"/>
          <w:szCs w:val="22"/>
        </w:rPr>
        <w:t xml:space="preserve">MRC Epidemiology Unit, </w:t>
      </w:r>
      <w:r w:rsidR="003766E5" w:rsidRPr="00D258D7">
        <w:rPr>
          <w:rFonts w:asciiTheme="minorHAnsi" w:hAnsiTheme="minorHAnsi" w:cs="Arial"/>
          <w:sz w:val="22"/>
          <w:szCs w:val="22"/>
        </w:rPr>
        <w:t xml:space="preserve">University of </w:t>
      </w:r>
      <w:r w:rsidR="00515C40" w:rsidRPr="00D258D7">
        <w:rPr>
          <w:rFonts w:asciiTheme="minorHAnsi" w:hAnsiTheme="minorHAnsi"/>
          <w:sz w:val="22"/>
          <w:szCs w:val="22"/>
        </w:rPr>
        <w:t>Cambridge</w:t>
      </w:r>
      <w:r w:rsidR="00132C35" w:rsidRPr="00D258D7">
        <w:rPr>
          <w:rFonts w:asciiTheme="minorHAnsi" w:hAnsiTheme="minorHAnsi"/>
          <w:sz w:val="22"/>
          <w:szCs w:val="22"/>
        </w:rPr>
        <w:t xml:space="preserve">. </w:t>
      </w:r>
    </w:p>
    <w:p w:rsidR="00132C35" w:rsidRPr="00D258D7" w:rsidRDefault="00132C35" w:rsidP="006B2B85">
      <w:pPr>
        <w:jc w:val="both"/>
        <w:rPr>
          <w:rFonts w:asciiTheme="minorHAnsi" w:hAnsiTheme="minorHAnsi"/>
          <w:sz w:val="22"/>
          <w:szCs w:val="22"/>
        </w:rPr>
      </w:pPr>
    </w:p>
    <w:p w:rsidR="00A403EA" w:rsidRPr="00D258D7" w:rsidRDefault="00A403EA" w:rsidP="006B2B85">
      <w:pPr>
        <w:jc w:val="both"/>
        <w:rPr>
          <w:rFonts w:asciiTheme="minorHAnsi" w:hAnsiTheme="minorHAnsi" w:cs="Arial"/>
          <w:sz w:val="22"/>
          <w:szCs w:val="22"/>
        </w:rPr>
      </w:pPr>
      <w:r w:rsidRPr="00D258D7">
        <w:rPr>
          <w:rFonts w:asciiTheme="minorHAnsi" w:hAnsiTheme="minorHAnsi" w:cs="Arial"/>
          <w:sz w:val="22"/>
          <w:szCs w:val="22"/>
        </w:rPr>
        <w:t xml:space="preserve">The purpose of the study is to </w:t>
      </w:r>
      <w:r w:rsidR="00132C35" w:rsidRPr="00D258D7">
        <w:rPr>
          <w:rFonts w:asciiTheme="minorHAnsi" w:hAnsiTheme="minorHAnsi" w:cs="Arial"/>
          <w:sz w:val="22"/>
          <w:szCs w:val="22"/>
        </w:rPr>
        <w:t>assess the feasibility of a randomised control</w:t>
      </w:r>
      <w:r w:rsidR="004179D3" w:rsidRPr="00D258D7">
        <w:rPr>
          <w:rFonts w:asciiTheme="minorHAnsi" w:hAnsiTheme="minorHAnsi" w:cs="Arial"/>
          <w:sz w:val="22"/>
          <w:szCs w:val="22"/>
        </w:rPr>
        <w:t>led</w:t>
      </w:r>
      <w:r w:rsidR="00132C35" w:rsidRPr="00D258D7">
        <w:rPr>
          <w:rFonts w:asciiTheme="minorHAnsi" w:hAnsiTheme="minorHAnsi" w:cs="Arial"/>
          <w:sz w:val="22"/>
          <w:szCs w:val="22"/>
        </w:rPr>
        <w:t xml:space="preserve"> trial of a package of financial incentives to promote alternatives to the car implemented by policy makers</w:t>
      </w:r>
      <w:r w:rsidR="002B1E3B" w:rsidRPr="00D258D7">
        <w:rPr>
          <w:rFonts w:asciiTheme="minorHAnsi" w:hAnsiTheme="minorHAnsi" w:cs="Arial"/>
          <w:sz w:val="22"/>
          <w:szCs w:val="22"/>
        </w:rPr>
        <w:t>,</w:t>
      </w:r>
      <w:r w:rsidR="00132C35" w:rsidRPr="00D258D7">
        <w:rPr>
          <w:rFonts w:asciiTheme="minorHAnsi" w:hAnsiTheme="minorHAnsi" w:cs="Arial"/>
          <w:sz w:val="22"/>
          <w:szCs w:val="22"/>
        </w:rPr>
        <w:t xml:space="preserve"> in a new housing development designed to be conducive to walking and cycling. </w:t>
      </w:r>
    </w:p>
    <w:p w:rsidR="00132C35" w:rsidRPr="00D258D7" w:rsidRDefault="00132C35" w:rsidP="006B2B85">
      <w:pPr>
        <w:jc w:val="both"/>
        <w:rPr>
          <w:rFonts w:asciiTheme="minorHAnsi" w:hAnsiTheme="minorHAnsi" w:cs="Arial"/>
          <w:sz w:val="22"/>
          <w:szCs w:val="22"/>
        </w:rPr>
      </w:pPr>
    </w:p>
    <w:p w:rsidR="00132C35" w:rsidRPr="00D258D7" w:rsidRDefault="00132C35" w:rsidP="006B2B85">
      <w:pPr>
        <w:jc w:val="both"/>
        <w:rPr>
          <w:rFonts w:asciiTheme="minorHAnsi" w:hAnsiTheme="minorHAnsi" w:cs="Arial"/>
          <w:sz w:val="22"/>
          <w:szCs w:val="22"/>
        </w:rPr>
      </w:pPr>
    </w:p>
    <w:p w:rsidR="00515C40" w:rsidRPr="00D258D7" w:rsidRDefault="00515C40" w:rsidP="006B2B85">
      <w:pPr>
        <w:jc w:val="both"/>
        <w:rPr>
          <w:rFonts w:asciiTheme="minorHAnsi" w:hAnsiTheme="minorHAnsi"/>
          <w:sz w:val="22"/>
          <w:szCs w:val="22"/>
        </w:rPr>
      </w:pPr>
      <w:r w:rsidRPr="00D258D7">
        <w:rPr>
          <w:rFonts w:asciiTheme="minorHAnsi" w:hAnsiTheme="minorHAnsi"/>
          <w:sz w:val="22"/>
          <w:szCs w:val="22"/>
        </w:rPr>
        <w:t>The project team comprises:</w:t>
      </w:r>
    </w:p>
    <w:p w:rsidR="006536BA" w:rsidRPr="00D258D7" w:rsidRDefault="006536BA" w:rsidP="006B2B85">
      <w:pPr>
        <w:jc w:val="both"/>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761"/>
      </w:tblGrid>
      <w:tr w:rsidR="00701E5E" w:rsidRPr="00D258D7" w:rsidTr="00701E5E">
        <w:tc>
          <w:tcPr>
            <w:tcW w:w="2376" w:type="dxa"/>
          </w:tcPr>
          <w:p w:rsidR="00701E5E" w:rsidRPr="00D258D7" w:rsidRDefault="00701E5E" w:rsidP="006B2B85">
            <w:pPr>
              <w:jc w:val="both"/>
              <w:rPr>
                <w:rFonts w:asciiTheme="minorHAnsi" w:hAnsiTheme="minorHAnsi"/>
                <w:b/>
                <w:sz w:val="22"/>
                <w:szCs w:val="22"/>
              </w:rPr>
            </w:pPr>
            <w:r w:rsidRPr="00D258D7">
              <w:rPr>
                <w:rFonts w:asciiTheme="minorHAnsi" w:hAnsiTheme="minorHAnsi"/>
                <w:b/>
                <w:sz w:val="22"/>
                <w:szCs w:val="22"/>
              </w:rPr>
              <w:t>Principal Investigator:</w:t>
            </w:r>
          </w:p>
        </w:tc>
        <w:tc>
          <w:tcPr>
            <w:tcW w:w="7761" w:type="dxa"/>
          </w:tcPr>
          <w:p w:rsidR="00701E5E" w:rsidRPr="00D258D7" w:rsidRDefault="00701E5E" w:rsidP="006B2B85">
            <w:pPr>
              <w:jc w:val="both"/>
              <w:rPr>
                <w:rFonts w:asciiTheme="minorHAnsi" w:hAnsiTheme="minorHAnsi"/>
                <w:sz w:val="22"/>
                <w:szCs w:val="22"/>
              </w:rPr>
            </w:pPr>
            <w:r w:rsidRPr="00D258D7">
              <w:rPr>
                <w:rFonts w:asciiTheme="minorHAnsi" w:hAnsiTheme="minorHAnsi"/>
                <w:b/>
                <w:sz w:val="22"/>
                <w:szCs w:val="22"/>
              </w:rPr>
              <w:t>Dr Jenna Panter</w:t>
            </w:r>
            <w:r w:rsidRPr="00D258D7">
              <w:rPr>
                <w:rFonts w:asciiTheme="minorHAnsi" w:hAnsiTheme="minorHAnsi"/>
                <w:sz w:val="22"/>
                <w:szCs w:val="22"/>
              </w:rPr>
              <w:t xml:space="preserve"> —</w:t>
            </w:r>
            <w:r w:rsidR="003B330D" w:rsidRPr="00D258D7">
              <w:rPr>
                <w:rFonts w:asciiTheme="minorHAnsi" w:hAnsiTheme="minorHAnsi"/>
                <w:sz w:val="22"/>
                <w:szCs w:val="22"/>
              </w:rPr>
              <w:t xml:space="preserve"> </w:t>
            </w:r>
            <w:r w:rsidRPr="00D258D7">
              <w:rPr>
                <w:rFonts w:asciiTheme="minorHAnsi" w:hAnsiTheme="minorHAnsi"/>
                <w:sz w:val="22"/>
                <w:szCs w:val="22"/>
              </w:rPr>
              <w:t xml:space="preserve">Senior Research Associate, Population Health Interventions programme, MRC Epidemiology Unit, </w:t>
            </w:r>
            <w:r w:rsidR="003766E5" w:rsidRPr="00D258D7">
              <w:rPr>
                <w:rFonts w:asciiTheme="minorHAnsi" w:hAnsiTheme="minorHAnsi" w:cs="Arial"/>
                <w:sz w:val="22"/>
                <w:szCs w:val="22"/>
              </w:rPr>
              <w:t xml:space="preserve">University of </w:t>
            </w:r>
            <w:r w:rsidRPr="00D258D7">
              <w:rPr>
                <w:rFonts w:asciiTheme="minorHAnsi" w:hAnsiTheme="minorHAnsi"/>
                <w:sz w:val="22"/>
                <w:szCs w:val="22"/>
              </w:rPr>
              <w:t xml:space="preserve">Cambridge </w:t>
            </w:r>
          </w:p>
          <w:p w:rsidR="00701E5E" w:rsidRPr="00D258D7" w:rsidRDefault="00701E5E" w:rsidP="006B2B85">
            <w:pPr>
              <w:jc w:val="both"/>
              <w:rPr>
                <w:rFonts w:asciiTheme="minorHAnsi" w:hAnsiTheme="minorHAnsi"/>
                <w:b/>
                <w:sz w:val="22"/>
                <w:szCs w:val="22"/>
              </w:rPr>
            </w:pPr>
          </w:p>
        </w:tc>
      </w:tr>
      <w:tr w:rsidR="00701E5E" w:rsidRPr="00D258D7" w:rsidTr="00701E5E">
        <w:tc>
          <w:tcPr>
            <w:tcW w:w="2376" w:type="dxa"/>
          </w:tcPr>
          <w:p w:rsidR="00701E5E" w:rsidRPr="00D258D7" w:rsidRDefault="00701E5E" w:rsidP="00821E4F">
            <w:pPr>
              <w:jc w:val="both"/>
              <w:rPr>
                <w:rFonts w:asciiTheme="minorHAnsi" w:hAnsiTheme="minorHAnsi"/>
                <w:b/>
                <w:sz w:val="22"/>
                <w:szCs w:val="22"/>
              </w:rPr>
            </w:pPr>
            <w:r w:rsidRPr="00D258D7">
              <w:rPr>
                <w:rFonts w:asciiTheme="minorHAnsi" w:hAnsiTheme="minorHAnsi"/>
                <w:b/>
                <w:sz w:val="22"/>
                <w:szCs w:val="22"/>
              </w:rPr>
              <w:t>C</w:t>
            </w:r>
            <w:r w:rsidR="00640C3C" w:rsidRPr="00D258D7">
              <w:rPr>
                <w:rFonts w:asciiTheme="minorHAnsi" w:hAnsiTheme="minorHAnsi"/>
                <w:b/>
                <w:sz w:val="22"/>
                <w:szCs w:val="22"/>
              </w:rPr>
              <w:t>o</w:t>
            </w:r>
            <w:r w:rsidR="00821E4F" w:rsidRPr="00D258D7">
              <w:rPr>
                <w:rFonts w:asciiTheme="minorHAnsi" w:hAnsiTheme="minorHAnsi"/>
                <w:b/>
                <w:sz w:val="22"/>
                <w:szCs w:val="22"/>
              </w:rPr>
              <w:t>-investigators</w:t>
            </w:r>
            <w:r w:rsidRPr="00D258D7">
              <w:rPr>
                <w:rFonts w:asciiTheme="minorHAnsi" w:hAnsiTheme="minorHAnsi"/>
                <w:b/>
                <w:sz w:val="22"/>
                <w:szCs w:val="22"/>
              </w:rPr>
              <w:t>:</w:t>
            </w:r>
          </w:p>
        </w:tc>
        <w:tc>
          <w:tcPr>
            <w:tcW w:w="7761" w:type="dxa"/>
          </w:tcPr>
          <w:p w:rsidR="00701E5E" w:rsidRPr="00D258D7" w:rsidRDefault="00701E5E" w:rsidP="006B2B85">
            <w:pPr>
              <w:jc w:val="both"/>
              <w:rPr>
                <w:rFonts w:asciiTheme="minorHAnsi" w:hAnsiTheme="minorHAnsi"/>
                <w:sz w:val="22"/>
                <w:szCs w:val="22"/>
              </w:rPr>
            </w:pPr>
            <w:r w:rsidRPr="00D258D7">
              <w:rPr>
                <w:rFonts w:asciiTheme="minorHAnsi" w:hAnsiTheme="minorHAnsi"/>
                <w:b/>
                <w:sz w:val="22"/>
                <w:szCs w:val="22"/>
              </w:rPr>
              <w:t>Dr Jean Adams</w:t>
            </w:r>
            <w:r w:rsidR="003B330D" w:rsidRPr="00D258D7">
              <w:rPr>
                <w:rFonts w:asciiTheme="minorHAnsi" w:hAnsiTheme="minorHAnsi"/>
                <w:sz w:val="22"/>
                <w:szCs w:val="22"/>
              </w:rPr>
              <w:t xml:space="preserve"> </w:t>
            </w:r>
            <w:r w:rsidRPr="00D258D7">
              <w:rPr>
                <w:rFonts w:asciiTheme="minorHAnsi" w:hAnsiTheme="minorHAnsi"/>
                <w:sz w:val="22"/>
                <w:szCs w:val="22"/>
              </w:rPr>
              <w:t>—</w:t>
            </w:r>
            <w:r w:rsidR="003B330D" w:rsidRPr="00D258D7">
              <w:rPr>
                <w:rFonts w:asciiTheme="minorHAnsi" w:hAnsiTheme="minorHAnsi"/>
                <w:sz w:val="22"/>
                <w:szCs w:val="22"/>
              </w:rPr>
              <w:t xml:space="preserve"> </w:t>
            </w:r>
            <w:r w:rsidRPr="00D258D7">
              <w:rPr>
                <w:rFonts w:asciiTheme="minorHAnsi" w:hAnsiTheme="minorHAnsi"/>
                <w:sz w:val="22"/>
                <w:szCs w:val="22"/>
              </w:rPr>
              <w:t>Senior University Lecturer</w:t>
            </w:r>
            <w:r w:rsidR="00A8533E" w:rsidRPr="00D258D7">
              <w:rPr>
                <w:rFonts w:asciiTheme="minorHAnsi" w:hAnsiTheme="minorHAnsi"/>
                <w:sz w:val="22"/>
                <w:szCs w:val="22"/>
              </w:rPr>
              <w:t>,</w:t>
            </w:r>
            <w:r w:rsidRPr="00D258D7">
              <w:rPr>
                <w:rFonts w:asciiTheme="minorHAnsi" w:hAnsiTheme="minorHAnsi"/>
                <w:sz w:val="22"/>
                <w:szCs w:val="22"/>
              </w:rPr>
              <w:t xml:space="preserve"> Population Health Interventions programme, MRC Epidemiology Unit, </w:t>
            </w:r>
            <w:r w:rsidR="003766E5" w:rsidRPr="00D258D7">
              <w:rPr>
                <w:rFonts w:asciiTheme="minorHAnsi" w:hAnsiTheme="minorHAnsi" w:cs="Arial"/>
                <w:sz w:val="22"/>
                <w:szCs w:val="22"/>
              </w:rPr>
              <w:t xml:space="preserve">University of </w:t>
            </w:r>
            <w:r w:rsidRPr="00D258D7">
              <w:rPr>
                <w:rFonts w:asciiTheme="minorHAnsi" w:hAnsiTheme="minorHAnsi"/>
                <w:sz w:val="22"/>
                <w:szCs w:val="22"/>
              </w:rPr>
              <w:t>Cambridge</w:t>
            </w:r>
          </w:p>
          <w:p w:rsidR="00701E5E" w:rsidRPr="00D258D7" w:rsidRDefault="00701E5E" w:rsidP="006B2B85">
            <w:pPr>
              <w:jc w:val="both"/>
              <w:rPr>
                <w:rFonts w:asciiTheme="minorHAnsi" w:hAnsiTheme="minorHAnsi"/>
                <w:sz w:val="22"/>
                <w:szCs w:val="22"/>
              </w:rPr>
            </w:pPr>
          </w:p>
          <w:p w:rsidR="00821E4F" w:rsidRPr="00D258D7" w:rsidRDefault="00821E4F" w:rsidP="006B2B85">
            <w:pPr>
              <w:jc w:val="both"/>
              <w:rPr>
                <w:rFonts w:asciiTheme="minorHAnsi" w:hAnsiTheme="minorHAnsi"/>
                <w:sz w:val="22"/>
                <w:szCs w:val="22"/>
              </w:rPr>
            </w:pPr>
            <w:r w:rsidRPr="00D258D7">
              <w:rPr>
                <w:rFonts w:asciiTheme="minorHAnsi" w:hAnsiTheme="minorHAnsi"/>
                <w:b/>
                <w:sz w:val="22"/>
                <w:szCs w:val="22"/>
              </w:rPr>
              <w:t xml:space="preserve">Dr Louise Foley </w:t>
            </w:r>
            <w:r w:rsidRPr="00D258D7">
              <w:rPr>
                <w:rFonts w:asciiTheme="minorHAnsi" w:hAnsiTheme="minorHAnsi"/>
                <w:sz w:val="22"/>
                <w:szCs w:val="22"/>
              </w:rPr>
              <w:t xml:space="preserve">— Senior Research Associate, </w:t>
            </w:r>
            <w:r w:rsidR="00992BC8" w:rsidRPr="00D258D7">
              <w:rPr>
                <w:rFonts w:asciiTheme="minorHAnsi" w:hAnsiTheme="minorHAnsi"/>
                <w:sz w:val="22"/>
                <w:szCs w:val="22"/>
              </w:rPr>
              <w:t xml:space="preserve">Global Diet and Activity </w:t>
            </w:r>
            <w:r w:rsidR="009B3489" w:rsidRPr="00D258D7">
              <w:rPr>
                <w:rFonts w:asciiTheme="minorHAnsi" w:hAnsiTheme="minorHAnsi"/>
                <w:sz w:val="22"/>
                <w:szCs w:val="22"/>
              </w:rPr>
              <w:t xml:space="preserve">Research Group </w:t>
            </w:r>
            <w:r w:rsidR="007C6F47" w:rsidRPr="00D258D7">
              <w:rPr>
                <w:rFonts w:asciiTheme="minorHAnsi" w:hAnsiTheme="minorHAnsi"/>
                <w:sz w:val="22"/>
                <w:szCs w:val="22"/>
              </w:rPr>
              <w:t xml:space="preserve">and </w:t>
            </w:r>
            <w:r w:rsidRPr="00D258D7">
              <w:rPr>
                <w:rFonts w:asciiTheme="minorHAnsi" w:hAnsiTheme="minorHAnsi"/>
                <w:sz w:val="22"/>
                <w:szCs w:val="22"/>
              </w:rPr>
              <w:t xml:space="preserve">Population Health Interventions programme, MRC Epidemiology Unit, </w:t>
            </w:r>
            <w:r w:rsidR="003766E5" w:rsidRPr="00D258D7">
              <w:rPr>
                <w:rFonts w:asciiTheme="minorHAnsi" w:hAnsiTheme="minorHAnsi" w:cs="Arial"/>
                <w:sz w:val="22"/>
                <w:szCs w:val="22"/>
              </w:rPr>
              <w:t xml:space="preserve">University of </w:t>
            </w:r>
            <w:r w:rsidRPr="00D258D7">
              <w:rPr>
                <w:rFonts w:asciiTheme="minorHAnsi" w:hAnsiTheme="minorHAnsi"/>
                <w:sz w:val="22"/>
                <w:szCs w:val="22"/>
              </w:rPr>
              <w:t>Cambridge</w:t>
            </w:r>
          </w:p>
          <w:p w:rsidR="00821E4F" w:rsidRPr="00D258D7" w:rsidRDefault="00821E4F" w:rsidP="006B2B85">
            <w:pPr>
              <w:jc w:val="both"/>
              <w:rPr>
                <w:rFonts w:asciiTheme="minorHAnsi" w:hAnsiTheme="minorHAnsi"/>
                <w:b/>
                <w:sz w:val="22"/>
                <w:szCs w:val="22"/>
              </w:rPr>
            </w:pPr>
          </w:p>
        </w:tc>
      </w:tr>
      <w:tr w:rsidR="00701E5E" w:rsidRPr="00D258D7" w:rsidTr="00701E5E">
        <w:tc>
          <w:tcPr>
            <w:tcW w:w="2376" w:type="dxa"/>
          </w:tcPr>
          <w:p w:rsidR="00701E5E" w:rsidRPr="00D258D7" w:rsidRDefault="00701E5E" w:rsidP="006B2B85">
            <w:pPr>
              <w:jc w:val="both"/>
              <w:rPr>
                <w:rFonts w:asciiTheme="minorHAnsi" w:hAnsiTheme="minorHAnsi"/>
                <w:b/>
                <w:sz w:val="22"/>
                <w:szCs w:val="22"/>
              </w:rPr>
            </w:pPr>
          </w:p>
        </w:tc>
        <w:tc>
          <w:tcPr>
            <w:tcW w:w="7761" w:type="dxa"/>
          </w:tcPr>
          <w:p w:rsidR="00701E5E" w:rsidRPr="00D258D7" w:rsidRDefault="00701E5E" w:rsidP="00AE7AAB">
            <w:pPr>
              <w:jc w:val="both"/>
              <w:rPr>
                <w:rFonts w:asciiTheme="minorHAnsi" w:hAnsiTheme="minorHAnsi" w:cs="Arial"/>
                <w:iCs/>
                <w:color w:val="333333"/>
                <w:sz w:val="22"/>
                <w:szCs w:val="22"/>
                <w:shd w:val="clear" w:color="auto" w:fill="FFFFFF"/>
              </w:rPr>
            </w:pPr>
            <w:r w:rsidRPr="00D258D7">
              <w:rPr>
                <w:rFonts w:asciiTheme="minorHAnsi" w:hAnsiTheme="minorHAnsi"/>
                <w:b/>
                <w:sz w:val="22"/>
                <w:szCs w:val="22"/>
              </w:rPr>
              <w:t>Prof Steve Cummins</w:t>
            </w:r>
            <w:r w:rsidRPr="00D258D7">
              <w:rPr>
                <w:rFonts w:asciiTheme="minorHAnsi" w:hAnsiTheme="minorHAnsi"/>
                <w:sz w:val="22"/>
                <w:szCs w:val="22"/>
              </w:rPr>
              <w:t xml:space="preserve"> —</w:t>
            </w:r>
            <w:r w:rsidRPr="00D258D7">
              <w:rPr>
                <w:rFonts w:asciiTheme="minorHAnsi" w:hAnsiTheme="minorHAnsi" w:cs="Arial"/>
                <w:iCs/>
                <w:color w:val="333333"/>
                <w:sz w:val="22"/>
                <w:szCs w:val="22"/>
                <w:shd w:val="clear" w:color="auto" w:fill="FFFFFF"/>
              </w:rPr>
              <w:t xml:space="preserve"> Professor of Population Health</w:t>
            </w:r>
            <w:r w:rsidR="00A8533E" w:rsidRPr="00D258D7">
              <w:rPr>
                <w:rFonts w:asciiTheme="minorHAnsi" w:hAnsiTheme="minorHAnsi" w:cs="Arial"/>
                <w:iCs/>
                <w:color w:val="333333"/>
                <w:sz w:val="22"/>
                <w:szCs w:val="22"/>
                <w:shd w:val="clear" w:color="auto" w:fill="FFFFFF"/>
              </w:rPr>
              <w:t>,</w:t>
            </w:r>
            <w:r w:rsidRPr="00D258D7">
              <w:rPr>
                <w:rFonts w:asciiTheme="minorHAnsi" w:hAnsiTheme="minorHAnsi" w:cs="Arial"/>
                <w:iCs/>
                <w:color w:val="333333"/>
                <w:sz w:val="22"/>
                <w:szCs w:val="22"/>
                <w:shd w:val="clear" w:color="auto" w:fill="FFFFFF"/>
              </w:rPr>
              <w:t xml:space="preserve"> L</w:t>
            </w:r>
            <w:r w:rsidR="00AE7AAB" w:rsidRPr="00D258D7">
              <w:rPr>
                <w:rFonts w:asciiTheme="minorHAnsi" w:hAnsiTheme="minorHAnsi" w:cs="Arial"/>
                <w:iCs/>
                <w:color w:val="333333"/>
                <w:sz w:val="22"/>
                <w:szCs w:val="22"/>
                <w:shd w:val="clear" w:color="auto" w:fill="FFFFFF"/>
              </w:rPr>
              <w:t xml:space="preserve">ondon </w:t>
            </w:r>
            <w:r w:rsidRPr="00D258D7">
              <w:rPr>
                <w:rFonts w:asciiTheme="minorHAnsi" w:hAnsiTheme="minorHAnsi" w:cs="Arial"/>
                <w:iCs/>
                <w:color w:val="333333"/>
                <w:sz w:val="22"/>
                <w:szCs w:val="22"/>
                <w:shd w:val="clear" w:color="auto" w:fill="FFFFFF"/>
              </w:rPr>
              <w:t>S</w:t>
            </w:r>
            <w:r w:rsidR="00AE7AAB" w:rsidRPr="00D258D7">
              <w:rPr>
                <w:rFonts w:asciiTheme="minorHAnsi" w:hAnsiTheme="minorHAnsi" w:cs="Arial"/>
                <w:iCs/>
                <w:color w:val="333333"/>
                <w:sz w:val="22"/>
                <w:szCs w:val="22"/>
                <w:shd w:val="clear" w:color="auto" w:fill="FFFFFF"/>
              </w:rPr>
              <w:t xml:space="preserve">chool of Hygiene and Tropical Medicine </w:t>
            </w:r>
          </w:p>
        </w:tc>
      </w:tr>
      <w:tr w:rsidR="00701E5E" w:rsidRPr="00D258D7" w:rsidTr="00701E5E">
        <w:tc>
          <w:tcPr>
            <w:tcW w:w="2376" w:type="dxa"/>
          </w:tcPr>
          <w:p w:rsidR="00701E5E" w:rsidRPr="00D258D7" w:rsidRDefault="00701E5E" w:rsidP="006B2B85">
            <w:pPr>
              <w:jc w:val="both"/>
              <w:rPr>
                <w:rFonts w:asciiTheme="minorHAnsi" w:hAnsiTheme="minorHAnsi"/>
                <w:b/>
                <w:sz w:val="22"/>
                <w:szCs w:val="22"/>
              </w:rPr>
            </w:pPr>
          </w:p>
        </w:tc>
        <w:tc>
          <w:tcPr>
            <w:tcW w:w="7761" w:type="dxa"/>
          </w:tcPr>
          <w:p w:rsidR="00701E5E" w:rsidRPr="00D258D7" w:rsidRDefault="00701E5E" w:rsidP="006B2B85">
            <w:pPr>
              <w:jc w:val="both"/>
              <w:rPr>
                <w:rFonts w:asciiTheme="minorHAnsi" w:hAnsiTheme="minorHAnsi"/>
                <w:sz w:val="22"/>
                <w:szCs w:val="22"/>
              </w:rPr>
            </w:pPr>
          </w:p>
        </w:tc>
      </w:tr>
      <w:tr w:rsidR="00701E5E" w:rsidRPr="00D258D7" w:rsidTr="00701E5E">
        <w:tc>
          <w:tcPr>
            <w:tcW w:w="2376" w:type="dxa"/>
          </w:tcPr>
          <w:p w:rsidR="00701E5E" w:rsidRPr="00D258D7" w:rsidRDefault="00701E5E" w:rsidP="006B2B85">
            <w:pPr>
              <w:jc w:val="both"/>
              <w:rPr>
                <w:rFonts w:asciiTheme="minorHAnsi" w:hAnsiTheme="minorHAnsi"/>
                <w:b/>
                <w:sz w:val="22"/>
                <w:szCs w:val="22"/>
              </w:rPr>
            </w:pPr>
            <w:r w:rsidRPr="00D258D7">
              <w:rPr>
                <w:rFonts w:asciiTheme="minorHAnsi" w:hAnsiTheme="minorHAnsi"/>
                <w:b/>
                <w:sz w:val="22"/>
                <w:szCs w:val="22"/>
              </w:rPr>
              <w:t>Research team:</w:t>
            </w:r>
          </w:p>
        </w:tc>
        <w:tc>
          <w:tcPr>
            <w:tcW w:w="7761" w:type="dxa"/>
          </w:tcPr>
          <w:p w:rsidR="00701E5E" w:rsidRPr="00D258D7" w:rsidRDefault="00AE27AA" w:rsidP="004921BF">
            <w:pPr>
              <w:jc w:val="both"/>
              <w:rPr>
                <w:rFonts w:asciiTheme="minorHAnsi" w:hAnsiTheme="minorHAnsi"/>
                <w:sz w:val="22"/>
                <w:szCs w:val="22"/>
              </w:rPr>
            </w:pPr>
            <w:r w:rsidRPr="00D258D7">
              <w:rPr>
                <w:rFonts w:asciiTheme="minorHAnsi" w:hAnsiTheme="minorHAnsi"/>
                <w:b/>
                <w:sz w:val="22"/>
                <w:szCs w:val="22"/>
              </w:rPr>
              <w:t xml:space="preserve">Dr </w:t>
            </w:r>
            <w:r w:rsidR="00701E5E" w:rsidRPr="00D258D7">
              <w:rPr>
                <w:rFonts w:asciiTheme="minorHAnsi" w:hAnsiTheme="minorHAnsi"/>
                <w:b/>
                <w:sz w:val="22"/>
                <w:szCs w:val="22"/>
              </w:rPr>
              <w:t xml:space="preserve">Kate Ellis </w:t>
            </w:r>
            <w:r w:rsidR="00701E5E" w:rsidRPr="00D258D7">
              <w:rPr>
                <w:rFonts w:asciiTheme="minorHAnsi" w:hAnsiTheme="minorHAnsi"/>
                <w:sz w:val="22"/>
                <w:szCs w:val="22"/>
              </w:rPr>
              <w:t>–</w:t>
            </w:r>
            <w:r w:rsidR="00701E5E" w:rsidRPr="00D258D7">
              <w:rPr>
                <w:rFonts w:asciiTheme="minorHAnsi" w:hAnsiTheme="minorHAnsi"/>
                <w:b/>
                <w:sz w:val="22"/>
                <w:szCs w:val="22"/>
              </w:rPr>
              <w:t xml:space="preserve"> </w:t>
            </w:r>
            <w:r w:rsidR="00701E5E" w:rsidRPr="00D258D7">
              <w:rPr>
                <w:rFonts w:asciiTheme="minorHAnsi" w:hAnsiTheme="minorHAnsi"/>
                <w:sz w:val="22"/>
                <w:szCs w:val="22"/>
              </w:rPr>
              <w:t xml:space="preserve">Research Associate, </w:t>
            </w:r>
            <w:r w:rsidR="006B2B85" w:rsidRPr="00D258D7">
              <w:rPr>
                <w:rFonts w:asciiTheme="minorHAnsi" w:hAnsiTheme="minorHAnsi"/>
                <w:sz w:val="22"/>
                <w:szCs w:val="22"/>
              </w:rPr>
              <w:t xml:space="preserve">Population Health Interventions programme, </w:t>
            </w:r>
            <w:r w:rsidR="00701E5E" w:rsidRPr="00D258D7">
              <w:rPr>
                <w:rFonts w:asciiTheme="minorHAnsi" w:hAnsiTheme="minorHAnsi"/>
                <w:sz w:val="22"/>
                <w:szCs w:val="22"/>
              </w:rPr>
              <w:t xml:space="preserve">MRC Epidemiology Unit, </w:t>
            </w:r>
            <w:r w:rsidR="003766E5" w:rsidRPr="00D258D7">
              <w:rPr>
                <w:rFonts w:asciiTheme="minorHAnsi" w:hAnsiTheme="minorHAnsi" w:cs="Arial"/>
                <w:sz w:val="22"/>
                <w:szCs w:val="22"/>
              </w:rPr>
              <w:t xml:space="preserve">University of </w:t>
            </w:r>
            <w:r w:rsidR="00701E5E" w:rsidRPr="00D258D7">
              <w:rPr>
                <w:rFonts w:asciiTheme="minorHAnsi" w:hAnsiTheme="minorHAnsi"/>
                <w:sz w:val="22"/>
                <w:szCs w:val="22"/>
              </w:rPr>
              <w:t>Cambridge</w:t>
            </w:r>
          </w:p>
          <w:p w:rsidR="00C644AB" w:rsidRPr="00D258D7" w:rsidRDefault="00C644AB" w:rsidP="004921BF">
            <w:pPr>
              <w:jc w:val="both"/>
              <w:rPr>
                <w:rFonts w:asciiTheme="minorHAnsi" w:hAnsiTheme="minorHAnsi"/>
                <w:sz w:val="22"/>
                <w:szCs w:val="22"/>
              </w:rPr>
            </w:pPr>
          </w:p>
          <w:p w:rsidR="00C644AB" w:rsidRPr="00D258D7" w:rsidRDefault="00C644AB" w:rsidP="004921BF">
            <w:pPr>
              <w:jc w:val="both"/>
              <w:rPr>
                <w:rFonts w:asciiTheme="minorHAnsi" w:hAnsiTheme="minorHAnsi"/>
                <w:sz w:val="22"/>
                <w:szCs w:val="22"/>
              </w:rPr>
            </w:pPr>
            <w:r w:rsidRPr="00D258D7">
              <w:rPr>
                <w:rFonts w:asciiTheme="minorHAnsi" w:hAnsiTheme="minorHAnsi"/>
                <w:b/>
                <w:sz w:val="22"/>
                <w:szCs w:val="22"/>
              </w:rPr>
              <w:t xml:space="preserve">Dr Emma Lawlor – </w:t>
            </w:r>
            <w:r w:rsidRPr="00D258D7">
              <w:rPr>
                <w:rFonts w:asciiTheme="minorHAnsi" w:hAnsiTheme="minorHAnsi"/>
                <w:sz w:val="22"/>
                <w:szCs w:val="22"/>
              </w:rPr>
              <w:t>Research Associate, Population Health Interventions programme, MRC Epidemiology Unit, University of Cambridge</w:t>
            </w:r>
          </w:p>
        </w:tc>
      </w:tr>
      <w:tr w:rsidR="00121254" w:rsidRPr="00D258D7" w:rsidTr="00701E5E">
        <w:tc>
          <w:tcPr>
            <w:tcW w:w="2376" w:type="dxa"/>
          </w:tcPr>
          <w:p w:rsidR="00121254" w:rsidRPr="00D258D7" w:rsidRDefault="00121254" w:rsidP="006B2B85">
            <w:pPr>
              <w:jc w:val="both"/>
              <w:rPr>
                <w:rFonts w:asciiTheme="minorHAnsi" w:hAnsiTheme="minorHAnsi"/>
                <w:b/>
                <w:sz w:val="22"/>
                <w:szCs w:val="22"/>
              </w:rPr>
            </w:pPr>
          </w:p>
          <w:p w:rsidR="00121254" w:rsidRPr="00D258D7" w:rsidRDefault="00121254" w:rsidP="006B2B85">
            <w:pPr>
              <w:jc w:val="both"/>
              <w:rPr>
                <w:rFonts w:asciiTheme="minorHAnsi" w:hAnsiTheme="minorHAnsi"/>
                <w:b/>
                <w:sz w:val="22"/>
                <w:szCs w:val="22"/>
              </w:rPr>
            </w:pPr>
            <w:r w:rsidRPr="00D258D7">
              <w:rPr>
                <w:rFonts w:asciiTheme="minorHAnsi" w:hAnsiTheme="minorHAnsi"/>
                <w:b/>
                <w:sz w:val="22"/>
                <w:szCs w:val="22"/>
              </w:rPr>
              <w:t>Study Co-ordination:</w:t>
            </w:r>
          </w:p>
        </w:tc>
        <w:tc>
          <w:tcPr>
            <w:tcW w:w="7761" w:type="dxa"/>
          </w:tcPr>
          <w:p w:rsidR="00121254" w:rsidRPr="00D258D7" w:rsidRDefault="00121254" w:rsidP="006B2B85">
            <w:pPr>
              <w:jc w:val="both"/>
              <w:rPr>
                <w:rFonts w:asciiTheme="minorHAnsi" w:hAnsiTheme="minorHAnsi"/>
                <w:b/>
                <w:sz w:val="22"/>
                <w:szCs w:val="22"/>
              </w:rPr>
            </w:pPr>
          </w:p>
          <w:p w:rsidR="00121254" w:rsidRPr="00D258D7" w:rsidRDefault="00121254" w:rsidP="006B2B85">
            <w:pPr>
              <w:jc w:val="both"/>
              <w:rPr>
                <w:rFonts w:asciiTheme="minorHAnsi" w:hAnsiTheme="minorHAnsi"/>
                <w:b/>
                <w:sz w:val="22"/>
                <w:szCs w:val="22"/>
              </w:rPr>
            </w:pPr>
            <w:r w:rsidRPr="00D258D7">
              <w:rPr>
                <w:rFonts w:asciiTheme="minorHAnsi" w:hAnsiTheme="minorHAnsi"/>
                <w:b/>
                <w:sz w:val="22"/>
                <w:szCs w:val="22"/>
              </w:rPr>
              <w:t>Dr Colin Farr</w:t>
            </w:r>
            <w:r w:rsidRPr="00D258D7">
              <w:rPr>
                <w:rFonts w:asciiTheme="minorHAnsi" w:hAnsiTheme="minorHAnsi"/>
                <w:sz w:val="22"/>
                <w:szCs w:val="22"/>
              </w:rPr>
              <w:t xml:space="preserve"> –</w:t>
            </w:r>
            <w:r w:rsidRPr="00D258D7">
              <w:rPr>
                <w:rFonts w:asciiTheme="minorHAnsi" w:hAnsiTheme="minorHAnsi"/>
                <w:b/>
                <w:sz w:val="22"/>
                <w:szCs w:val="22"/>
              </w:rPr>
              <w:t xml:space="preserve"> </w:t>
            </w:r>
            <w:r w:rsidRPr="00D258D7">
              <w:rPr>
                <w:rFonts w:asciiTheme="minorHAnsi" w:hAnsiTheme="minorHAnsi"/>
                <w:sz w:val="22"/>
                <w:szCs w:val="22"/>
              </w:rPr>
              <w:t xml:space="preserve">Research Assistant, MRC Epidemiology Unit, </w:t>
            </w:r>
            <w:r w:rsidR="003766E5" w:rsidRPr="00D258D7">
              <w:rPr>
                <w:rFonts w:asciiTheme="minorHAnsi" w:hAnsiTheme="minorHAnsi" w:cs="Arial"/>
                <w:sz w:val="22"/>
                <w:szCs w:val="22"/>
              </w:rPr>
              <w:t xml:space="preserve">University of </w:t>
            </w:r>
            <w:r w:rsidRPr="00D258D7">
              <w:rPr>
                <w:rFonts w:asciiTheme="minorHAnsi" w:hAnsiTheme="minorHAnsi"/>
                <w:sz w:val="22"/>
                <w:szCs w:val="22"/>
              </w:rPr>
              <w:t>Cambridge</w:t>
            </w:r>
          </w:p>
        </w:tc>
      </w:tr>
      <w:tr w:rsidR="006D4E88" w:rsidRPr="00D258D7" w:rsidTr="00701E5E">
        <w:tc>
          <w:tcPr>
            <w:tcW w:w="2376" w:type="dxa"/>
          </w:tcPr>
          <w:p w:rsidR="006D4E88" w:rsidRPr="00D258D7" w:rsidRDefault="006D4E88" w:rsidP="006B2B85">
            <w:pPr>
              <w:jc w:val="both"/>
              <w:rPr>
                <w:rFonts w:asciiTheme="minorHAnsi" w:hAnsiTheme="minorHAnsi"/>
                <w:b/>
                <w:sz w:val="22"/>
                <w:szCs w:val="22"/>
              </w:rPr>
            </w:pPr>
          </w:p>
        </w:tc>
        <w:tc>
          <w:tcPr>
            <w:tcW w:w="7761" w:type="dxa"/>
          </w:tcPr>
          <w:p w:rsidR="006D4E88" w:rsidRPr="00D258D7" w:rsidRDefault="006D4E88" w:rsidP="006D4E88">
            <w:pPr>
              <w:jc w:val="both"/>
              <w:rPr>
                <w:rFonts w:asciiTheme="minorHAnsi" w:hAnsiTheme="minorHAnsi"/>
                <w:b/>
                <w:sz w:val="22"/>
                <w:szCs w:val="22"/>
              </w:rPr>
            </w:pPr>
          </w:p>
        </w:tc>
      </w:tr>
    </w:tbl>
    <w:p w:rsidR="00701E5E" w:rsidRPr="00D258D7" w:rsidRDefault="00701E5E" w:rsidP="006B2B85">
      <w:pPr>
        <w:jc w:val="both"/>
        <w:rPr>
          <w:rFonts w:asciiTheme="minorHAnsi" w:hAnsiTheme="minorHAnsi"/>
          <w:sz w:val="22"/>
          <w:szCs w:val="22"/>
        </w:rPr>
      </w:pPr>
    </w:p>
    <w:p w:rsidR="00515C40" w:rsidRPr="00D258D7" w:rsidRDefault="00515C40" w:rsidP="006B2B85">
      <w:pPr>
        <w:pStyle w:val="Attribution"/>
        <w:pBdr>
          <w:bottom w:val="none" w:sz="0" w:space="0" w:color="auto"/>
        </w:pBdr>
        <w:jc w:val="both"/>
        <w:rPr>
          <w:rFonts w:asciiTheme="minorHAnsi" w:hAnsiTheme="minorHAnsi"/>
          <w:szCs w:val="22"/>
        </w:rPr>
      </w:pPr>
      <w:r w:rsidRPr="00D258D7">
        <w:rPr>
          <w:rFonts w:asciiTheme="minorHAnsi" w:hAnsiTheme="minorHAnsi"/>
          <w:szCs w:val="22"/>
        </w:rPr>
        <w:t xml:space="preserve">The short title </w:t>
      </w:r>
      <w:r w:rsidR="00B22617" w:rsidRPr="00D258D7">
        <w:rPr>
          <w:rFonts w:asciiTheme="minorHAnsi" w:hAnsiTheme="minorHAnsi"/>
          <w:szCs w:val="22"/>
        </w:rPr>
        <w:t xml:space="preserve">Incentives for alternatives to the </w:t>
      </w:r>
      <w:proofErr w:type="spellStart"/>
      <w:r w:rsidR="00B22617" w:rsidRPr="00D258D7">
        <w:rPr>
          <w:rFonts w:asciiTheme="minorHAnsi" w:hAnsiTheme="minorHAnsi"/>
          <w:szCs w:val="22"/>
        </w:rPr>
        <w:t>CAr</w:t>
      </w:r>
      <w:proofErr w:type="spellEnd"/>
      <w:r w:rsidR="00B22617" w:rsidRPr="00D258D7">
        <w:rPr>
          <w:rFonts w:asciiTheme="minorHAnsi" w:hAnsiTheme="minorHAnsi"/>
          <w:szCs w:val="22"/>
        </w:rPr>
        <w:t xml:space="preserve"> in </w:t>
      </w:r>
      <w:proofErr w:type="spellStart"/>
      <w:r w:rsidR="00B22617" w:rsidRPr="00D258D7">
        <w:rPr>
          <w:rFonts w:asciiTheme="minorHAnsi" w:hAnsiTheme="minorHAnsi"/>
          <w:szCs w:val="22"/>
        </w:rPr>
        <w:t>Northstowe</w:t>
      </w:r>
      <w:proofErr w:type="spellEnd"/>
      <w:r w:rsidR="00B22617" w:rsidRPr="00D258D7">
        <w:rPr>
          <w:rFonts w:asciiTheme="minorHAnsi" w:hAnsiTheme="minorHAnsi"/>
          <w:szCs w:val="22"/>
        </w:rPr>
        <w:t xml:space="preserve"> (</w:t>
      </w:r>
      <w:proofErr w:type="spellStart"/>
      <w:r w:rsidR="00B22617" w:rsidRPr="00D258D7">
        <w:rPr>
          <w:rFonts w:asciiTheme="minorHAnsi" w:hAnsiTheme="minorHAnsi"/>
          <w:szCs w:val="22"/>
        </w:rPr>
        <w:t>ICAN-Northstowe</w:t>
      </w:r>
      <w:proofErr w:type="spellEnd"/>
      <w:r w:rsidR="00B22617" w:rsidRPr="00D258D7">
        <w:rPr>
          <w:rFonts w:asciiTheme="minorHAnsi" w:hAnsiTheme="minorHAnsi"/>
          <w:szCs w:val="22"/>
        </w:rPr>
        <w:t>)</w:t>
      </w:r>
      <w:r w:rsidRPr="00D258D7">
        <w:rPr>
          <w:rFonts w:asciiTheme="minorHAnsi" w:hAnsiTheme="minorHAnsi"/>
          <w:szCs w:val="22"/>
        </w:rPr>
        <w:t xml:space="preserve"> will be used on all participant-facing study materials such as recruitment posters, questionnaires and consent forms. The long title</w:t>
      </w:r>
      <w:r w:rsidR="00507377" w:rsidRPr="00D258D7">
        <w:rPr>
          <w:rFonts w:asciiTheme="minorHAnsi" w:hAnsiTheme="minorHAnsi"/>
          <w:szCs w:val="22"/>
        </w:rPr>
        <w:t xml:space="preserve"> </w:t>
      </w:r>
      <w:r w:rsidR="00507377" w:rsidRPr="00D258D7">
        <w:rPr>
          <w:rFonts w:asciiTheme="minorHAnsi" w:hAnsiTheme="minorHAnsi"/>
          <w:i/>
          <w:szCs w:val="22"/>
        </w:rPr>
        <w:t>‘Feasibility of a randomised control</w:t>
      </w:r>
      <w:r w:rsidR="00607E3F" w:rsidRPr="00D258D7">
        <w:rPr>
          <w:rFonts w:asciiTheme="minorHAnsi" w:hAnsiTheme="minorHAnsi"/>
          <w:i/>
          <w:szCs w:val="22"/>
        </w:rPr>
        <w:t>led</w:t>
      </w:r>
      <w:r w:rsidR="00507377" w:rsidRPr="00D258D7">
        <w:rPr>
          <w:rFonts w:asciiTheme="minorHAnsi" w:hAnsiTheme="minorHAnsi"/>
          <w:i/>
          <w:szCs w:val="22"/>
        </w:rPr>
        <w:t xml:space="preserve"> trial of financial incentives to promote </w:t>
      </w:r>
      <w:r w:rsidR="00821E4F" w:rsidRPr="00D258D7">
        <w:rPr>
          <w:rFonts w:asciiTheme="minorHAnsi" w:hAnsiTheme="minorHAnsi"/>
          <w:i/>
          <w:szCs w:val="22"/>
        </w:rPr>
        <w:t xml:space="preserve">alternatives to the </w:t>
      </w:r>
      <w:r w:rsidR="00507377" w:rsidRPr="00D258D7">
        <w:rPr>
          <w:rFonts w:asciiTheme="minorHAnsi" w:hAnsiTheme="minorHAnsi"/>
          <w:i/>
          <w:szCs w:val="22"/>
        </w:rPr>
        <w:t xml:space="preserve">car in a new housing development’ </w:t>
      </w:r>
      <w:r w:rsidRPr="00D258D7">
        <w:rPr>
          <w:rFonts w:asciiTheme="minorHAnsi" w:hAnsiTheme="minorHAnsi"/>
          <w:szCs w:val="22"/>
        </w:rPr>
        <w:t>more precisely reflects the primary underlying scientific aim of the study and will be used to refer to the study in the academic, public health and public policy environments.</w:t>
      </w:r>
    </w:p>
    <w:p w:rsidR="00821E4F" w:rsidRPr="00D258D7" w:rsidRDefault="00821E4F" w:rsidP="006B2B85">
      <w:pPr>
        <w:pStyle w:val="Attribution"/>
        <w:pBdr>
          <w:bottom w:val="none" w:sz="0" w:space="0" w:color="auto"/>
        </w:pBdr>
        <w:jc w:val="both"/>
        <w:rPr>
          <w:rFonts w:asciiTheme="minorHAnsi" w:hAnsiTheme="minorHAnsi"/>
          <w:szCs w:val="22"/>
        </w:rPr>
      </w:pPr>
    </w:p>
    <w:p w:rsidR="00A403EA" w:rsidRPr="00D258D7" w:rsidRDefault="00A403EA" w:rsidP="006B2B85">
      <w:pPr>
        <w:jc w:val="both"/>
        <w:rPr>
          <w:rFonts w:asciiTheme="minorHAnsi" w:hAnsiTheme="minorHAnsi" w:cs="Arial"/>
          <w:b/>
          <w:sz w:val="22"/>
          <w:szCs w:val="22"/>
        </w:rPr>
      </w:pPr>
      <w:r w:rsidRPr="00D258D7">
        <w:rPr>
          <w:rFonts w:asciiTheme="minorHAnsi" w:hAnsiTheme="minorHAnsi" w:cs="Arial"/>
          <w:b/>
          <w:sz w:val="22"/>
          <w:szCs w:val="22"/>
        </w:rPr>
        <w:t>Scientific background</w:t>
      </w:r>
    </w:p>
    <w:p w:rsidR="000903D2" w:rsidRPr="00D258D7" w:rsidRDefault="000903D2" w:rsidP="006B2B85">
      <w:pPr>
        <w:jc w:val="both"/>
        <w:rPr>
          <w:rFonts w:ascii="Calibri" w:hAnsi="Calibri" w:cs="Arial"/>
          <w:color w:val="000000"/>
          <w:sz w:val="22"/>
          <w:szCs w:val="22"/>
        </w:rPr>
      </w:pPr>
      <w:r w:rsidRPr="00D258D7">
        <w:rPr>
          <w:rFonts w:ascii="Calibri" w:hAnsi="Calibri" w:cs="Arial"/>
          <w:color w:val="000000"/>
          <w:sz w:val="22"/>
          <w:szCs w:val="22"/>
        </w:rPr>
        <w:t xml:space="preserve">Physical activity is important for the prevention of coronary heart disease, diabetes and other </w:t>
      </w:r>
      <w:r w:rsidR="006B2B85" w:rsidRPr="00D258D7">
        <w:rPr>
          <w:rFonts w:ascii="Calibri" w:hAnsi="Calibri" w:cs="Arial"/>
          <w:color w:val="000000"/>
          <w:sz w:val="22"/>
          <w:szCs w:val="22"/>
        </w:rPr>
        <w:t xml:space="preserve">physical and mental health </w:t>
      </w:r>
      <w:r w:rsidRPr="00D258D7">
        <w:rPr>
          <w:rFonts w:ascii="Calibri" w:hAnsi="Calibri" w:cs="Arial"/>
          <w:color w:val="000000"/>
          <w:sz w:val="22"/>
          <w:szCs w:val="22"/>
        </w:rPr>
        <w:t>conditions, and the promotion and maintenance of active lifestyles is now a prominent goal of UK health policy.</w:t>
      </w:r>
      <w:hyperlink w:anchor="_ENREF_1" w:tooltip="Lee, 2012 #1" w:history="1">
        <w:r w:rsidR="004B4EB6" w:rsidRPr="00D258D7">
          <w:rPr>
            <w:rFonts w:ascii="Calibri" w:hAnsi="Calibri" w:cs="Arial"/>
            <w:color w:val="000000"/>
            <w:sz w:val="22"/>
            <w:szCs w:val="22"/>
          </w:rPr>
          <w:fldChar w:fldCharType="begin"/>
        </w:r>
        <w:r w:rsidR="004B4EB6" w:rsidRPr="00D258D7">
          <w:rPr>
            <w:rFonts w:ascii="Calibri" w:hAnsi="Calibri" w:cs="Arial"/>
            <w:color w:val="000000"/>
            <w:sz w:val="22"/>
            <w:szCs w:val="22"/>
          </w:rPr>
          <w:instrText xml:space="preserve"> ADDIN EN.CITE &lt;EndNote&gt;&lt;Cite&gt;&lt;Author&gt;Lee&lt;/Author&gt;&lt;Year&gt;2012&lt;/Year&gt;&lt;RecNum&gt;1&lt;/RecNum&gt;&lt;DisplayText&gt;&lt;style face="superscript"&gt;1&lt;/style&gt;&lt;/DisplayText&gt;&lt;record&gt;&lt;rec-number&gt;1&lt;/rec-number&gt;&lt;foreign-keys&gt;&lt;key app="EN" db-id="zvvprdafpe2xfjedex5p9aehaef5002s29fz" timestamp="1523363962"&gt;1&lt;/key&gt;&lt;/foreign-keys&gt;&lt;ref-type name="Journal Article"&gt;17&lt;/ref-type&gt;&lt;contributors&gt;&lt;authors&gt;&lt;author&gt;Lee, I.M.&lt;/author&gt;&lt;author&gt;Shiroma, E.J.&lt;/author&gt;&lt;author&gt;Lobelo, F.&lt;/author&gt;&lt;author&gt;Puska, P.&lt;/author&gt;&lt;author&gt;Blair, S.N.&lt;/author&gt;&lt;author&gt;Katzmarzyk, P.T.&lt;/author&gt;&lt;author&gt;for the Lancet Physical Activity Series Working Group,&lt;/author&gt;&lt;/authors&gt;&lt;/contributors&gt;&lt;titles&gt;&lt;title&gt;Effect of physical inactivity on major non-communicable diseases worldwide: an analysis of burden of disease and life expectancy&lt;/title&gt;&lt;secondary-title&gt;The Lancet&lt;/secondary-title&gt;&lt;/titles&gt;&lt;periodical&gt;&lt;full-title&gt;The Lancet&lt;/full-title&gt;&lt;/periodical&gt;&lt;pages&gt;219-29&lt;/pages&gt;&lt;volume&gt;380&lt;/volume&gt;&lt;dates&gt;&lt;year&gt;2012&lt;/year&gt;&lt;/dates&gt;&lt;urls&gt;&lt;/urls&gt;&lt;/record&gt;&lt;/Cite&gt;&lt;/EndNote&gt;</w:instrText>
        </w:r>
        <w:r w:rsidR="004B4EB6" w:rsidRPr="00D258D7">
          <w:rPr>
            <w:rFonts w:ascii="Calibri" w:hAnsi="Calibri" w:cs="Arial"/>
            <w:color w:val="000000"/>
            <w:sz w:val="22"/>
            <w:szCs w:val="22"/>
          </w:rPr>
          <w:fldChar w:fldCharType="separate"/>
        </w:r>
        <w:r w:rsidR="004B4EB6" w:rsidRPr="00D258D7">
          <w:rPr>
            <w:rFonts w:ascii="Calibri" w:hAnsi="Calibri" w:cs="Arial"/>
            <w:noProof/>
            <w:color w:val="000000"/>
            <w:sz w:val="22"/>
            <w:szCs w:val="22"/>
            <w:vertAlign w:val="superscript"/>
          </w:rPr>
          <w:t>1</w:t>
        </w:r>
        <w:r w:rsidR="004B4EB6" w:rsidRPr="00D258D7">
          <w:rPr>
            <w:rFonts w:ascii="Calibri" w:hAnsi="Calibri" w:cs="Arial"/>
            <w:color w:val="000000"/>
            <w:sz w:val="22"/>
            <w:szCs w:val="22"/>
          </w:rPr>
          <w:fldChar w:fldCharType="end"/>
        </w:r>
      </w:hyperlink>
      <w:r w:rsidRPr="00D258D7">
        <w:rPr>
          <w:rFonts w:ascii="Calibri" w:hAnsi="Calibri" w:cs="Arial"/>
          <w:color w:val="000000"/>
          <w:sz w:val="22"/>
          <w:szCs w:val="22"/>
        </w:rPr>
        <w:t xml:space="preserve"> While interventions targeted at individuals can be effective in promoting physical activity in some circumstances, their use has not been associated with a discernible increase in population activity levels. Research has therefore increasingly focused on the influence of the wider soci</w:t>
      </w:r>
      <w:r w:rsidR="00FE08B9" w:rsidRPr="00D258D7">
        <w:rPr>
          <w:rFonts w:ascii="Calibri" w:hAnsi="Calibri" w:cs="Arial"/>
          <w:color w:val="000000"/>
          <w:sz w:val="22"/>
          <w:szCs w:val="22"/>
        </w:rPr>
        <w:t>al and physical environments.</w:t>
      </w:r>
      <w:hyperlink w:anchor="_ENREF_2" w:tooltip="National Institute for Health and Care Excellence, 2018 #8" w:history="1">
        <w:r w:rsidR="004B4EB6" w:rsidRPr="00D258D7">
          <w:rPr>
            <w:rFonts w:ascii="Calibri" w:hAnsi="Calibri" w:cs="Arial"/>
            <w:color w:val="000000"/>
            <w:sz w:val="22"/>
            <w:szCs w:val="22"/>
          </w:rPr>
          <w:fldChar w:fldCharType="begin"/>
        </w:r>
        <w:r w:rsidR="004B4EB6" w:rsidRPr="00D258D7">
          <w:rPr>
            <w:rFonts w:ascii="Calibri" w:hAnsi="Calibri" w:cs="Arial"/>
            <w:color w:val="000000"/>
            <w:sz w:val="22"/>
            <w:szCs w:val="22"/>
          </w:rPr>
          <w:instrText xml:space="preserve"> ADDIN EN.CITE &lt;EndNote&gt;&lt;Cite&gt;&lt;Author&gt;National Institute for Health and Care Excellence&lt;/Author&gt;&lt;Year&gt;2018&lt;/Year&gt;&lt;RecNum&gt;8&lt;/RecNum&gt;&lt;DisplayText&gt;&lt;style face="superscript"&gt;2&lt;/style&gt;&lt;/DisplayText&gt;&lt;record&gt;&lt;rec-number&gt;8&lt;/rec-number&gt;&lt;foreign-keys&gt;&lt;key app="EN" db-id="zvvprdafpe2xfjedex5p9aehaef5002s29fz" timestamp="1536232247"&gt;8&lt;/key&gt;&lt;/foreign-keys&gt;&lt;ref-type name="Report"&gt;27&lt;/ref-type&gt;&lt;contributors&gt;&lt;authors&gt;&lt;author&gt;National Institute for Health and Care Excellence,&lt;/author&gt;&lt;/authors&gt;&lt;/contributors&gt;&lt;titles&gt;&lt;title&gt;Physical activity and the environment [NG90]&lt;/title&gt;&lt;/titles&gt;&lt;dates&gt;&lt;year&gt;2018&lt;/year&gt;&lt;/dates&gt;&lt;pub-location&gt;London, UK&lt;/pub-location&gt;&lt;publisher&gt;National Institute for Health and Care Excellence&lt;/publisher&gt;&lt;urls&gt;&lt;/urls&gt;&lt;custom1&gt;Include based on title&lt;/custom1&gt;&lt;custom4&gt;Yes&lt;/custom4&gt;&lt;custom7&gt;Include, review paper&lt;/custom7&gt;&lt;/record&gt;&lt;/Cite&gt;&lt;/EndNote&gt;</w:instrText>
        </w:r>
        <w:r w:rsidR="004B4EB6" w:rsidRPr="00D258D7">
          <w:rPr>
            <w:rFonts w:ascii="Calibri" w:hAnsi="Calibri" w:cs="Arial"/>
            <w:color w:val="000000"/>
            <w:sz w:val="22"/>
            <w:szCs w:val="22"/>
          </w:rPr>
          <w:fldChar w:fldCharType="separate"/>
        </w:r>
        <w:r w:rsidR="004B4EB6" w:rsidRPr="00D258D7">
          <w:rPr>
            <w:rFonts w:ascii="Calibri" w:hAnsi="Calibri" w:cs="Arial"/>
            <w:noProof/>
            <w:color w:val="000000"/>
            <w:sz w:val="22"/>
            <w:szCs w:val="22"/>
            <w:vertAlign w:val="superscript"/>
          </w:rPr>
          <w:t>2</w:t>
        </w:r>
        <w:r w:rsidR="004B4EB6" w:rsidRPr="00D258D7">
          <w:rPr>
            <w:rFonts w:ascii="Calibri" w:hAnsi="Calibri" w:cs="Arial"/>
            <w:color w:val="000000"/>
            <w:sz w:val="22"/>
            <w:szCs w:val="22"/>
          </w:rPr>
          <w:fldChar w:fldCharType="end"/>
        </w:r>
      </w:hyperlink>
      <w:r w:rsidRPr="00D258D7">
        <w:rPr>
          <w:rFonts w:ascii="Calibri" w:hAnsi="Calibri" w:cs="Arial"/>
          <w:color w:val="000000"/>
          <w:sz w:val="22"/>
          <w:szCs w:val="22"/>
        </w:rPr>
        <w:t xml:space="preserve"> A substantial body of cross-sectional observational research suggests that certain features of these environments — such as social support, land use mix, the proximity of amenities and the directness and connectivity of routes for walking and cycling — are fairly consistently associated with overall physical activity or with specific types of activity such as walking.</w:t>
      </w:r>
      <w:hyperlink w:anchor="_ENREF_3" w:tooltip="Wendel-Vos, 2007 #73" w:history="1">
        <w:r w:rsidR="004B4EB6" w:rsidRPr="00D258D7">
          <w:rPr>
            <w:rFonts w:ascii="Calibri" w:hAnsi="Calibri" w:cs="Arial"/>
            <w:color w:val="000000"/>
            <w:sz w:val="22"/>
            <w:szCs w:val="22"/>
          </w:rPr>
          <w:fldChar w:fldCharType="begin"/>
        </w:r>
        <w:r w:rsidR="004B4EB6" w:rsidRPr="00D258D7">
          <w:rPr>
            <w:rFonts w:ascii="Calibri" w:hAnsi="Calibri" w:cs="Arial"/>
            <w:color w:val="000000"/>
            <w:sz w:val="22"/>
            <w:szCs w:val="22"/>
          </w:rPr>
          <w:instrText xml:space="preserve"> ADDIN EN.CITE &lt;EndNote&gt;&lt;Cite&gt;&lt;Author&gt;Wendel-Vos&lt;/Author&gt;&lt;Year&gt;2007&lt;/Year&gt;&lt;RecNum&gt;73&lt;/RecNum&gt;&lt;DisplayText&gt;&lt;style face="superscript"&gt;3&lt;/style&gt;&lt;/DisplayText&gt;&lt;record&gt;&lt;rec-number&gt;73&lt;/rec-number&gt;&lt;foreign-keys&gt;&lt;key app="EN" db-id="zvvprdafpe2xfjedex5p9aehaef5002s29fz" timestamp="1572865759"&gt;73&lt;/key&gt;&lt;/foreign-keys&gt;&lt;ref-type name="Journal Article"&gt;17&lt;/ref-type&gt;&lt;contributors&gt;&lt;authors&gt;&lt;author&gt;Wendel-Vos, W.&lt;/author&gt;&lt;author&gt;Droomers, M.&lt;/author&gt;&lt;author&gt;Kremers, S.&lt;/author&gt;&lt;author&gt;Brug, J.&lt;/author&gt;&lt;author&gt;Van Lenthe, F.&lt;/author&gt;&lt;/authors&gt;&lt;/contributors&gt;&lt;titles&gt;&lt;title&gt;Potential environmental determinants of physical activity in adults: a systematic review&lt;/title&gt;&lt;secondary-title&gt;Obesity Reviews&lt;/secondary-title&gt;&lt;/titles&gt;&lt;periodical&gt;&lt;full-title&gt;Obesity Reviews&lt;/full-title&gt;&lt;/periodical&gt;&lt;pages&gt;425-440&lt;/pages&gt;&lt;volume&gt;8&lt;/volume&gt;&lt;number&gt;5&lt;/number&gt;&lt;dates&gt;&lt;year&gt;2007&lt;/year&gt;&lt;/dates&gt;&lt;isbn&gt;1467-7881&lt;/isbn&gt;&lt;urls&gt;&lt;related-urls&gt;&lt;url&gt;https://onlinelibrary.wiley.com/doi/abs/10.1111/j.1467-789X.2007.00370.x&lt;/url&gt;&lt;/related-urls&gt;&lt;/urls&gt;&lt;electronic-resource-num&gt;10.1111/j.1467-789X.2007.00370.x&lt;/electronic-resource-num&gt;&lt;/record&gt;&lt;/Cite&gt;&lt;/EndNote&gt;</w:instrText>
        </w:r>
        <w:r w:rsidR="004B4EB6" w:rsidRPr="00D258D7">
          <w:rPr>
            <w:rFonts w:ascii="Calibri" w:hAnsi="Calibri" w:cs="Arial"/>
            <w:color w:val="000000"/>
            <w:sz w:val="22"/>
            <w:szCs w:val="22"/>
          </w:rPr>
          <w:fldChar w:fldCharType="separate"/>
        </w:r>
        <w:r w:rsidR="004B4EB6" w:rsidRPr="00D258D7">
          <w:rPr>
            <w:rFonts w:ascii="Calibri" w:hAnsi="Calibri" w:cs="Arial"/>
            <w:noProof/>
            <w:color w:val="000000"/>
            <w:sz w:val="22"/>
            <w:szCs w:val="22"/>
            <w:vertAlign w:val="superscript"/>
          </w:rPr>
          <w:t>3</w:t>
        </w:r>
        <w:r w:rsidR="004B4EB6" w:rsidRPr="00D258D7">
          <w:rPr>
            <w:rFonts w:ascii="Calibri" w:hAnsi="Calibri" w:cs="Arial"/>
            <w:color w:val="000000"/>
            <w:sz w:val="22"/>
            <w:szCs w:val="22"/>
          </w:rPr>
          <w:fldChar w:fldCharType="end"/>
        </w:r>
      </w:hyperlink>
      <w:r w:rsidR="00FE08B9" w:rsidRPr="00D258D7">
        <w:rPr>
          <w:rFonts w:ascii="Calibri" w:hAnsi="Calibri" w:cs="Arial"/>
          <w:color w:val="000000"/>
          <w:sz w:val="22"/>
          <w:szCs w:val="22"/>
        </w:rPr>
        <w:t xml:space="preserve"> </w:t>
      </w:r>
      <w:r w:rsidR="005827F1" w:rsidRPr="00D258D7">
        <w:rPr>
          <w:rFonts w:ascii="Calibri" w:hAnsi="Calibri" w:cs="Arial"/>
          <w:color w:val="000000"/>
          <w:sz w:val="22"/>
          <w:szCs w:val="22"/>
        </w:rPr>
        <w:t>Embedding healthy principles in town and city planning is endorsed in WHO recommendations.</w:t>
      </w:r>
      <w:hyperlink w:anchor="_ENREF_4" w:tooltip="WHO, 2018 #74" w:history="1">
        <w:r w:rsidR="004B4EB6" w:rsidRPr="00D258D7">
          <w:rPr>
            <w:rFonts w:ascii="Calibri" w:hAnsi="Calibri" w:cs="Arial"/>
            <w:color w:val="000000"/>
            <w:sz w:val="22"/>
            <w:szCs w:val="22"/>
          </w:rPr>
          <w:fldChar w:fldCharType="begin"/>
        </w:r>
        <w:r w:rsidR="004B4EB6" w:rsidRPr="00D258D7">
          <w:rPr>
            <w:rFonts w:ascii="Calibri" w:hAnsi="Calibri" w:cs="Arial"/>
            <w:color w:val="000000"/>
            <w:sz w:val="22"/>
            <w:szCs w:val="22"/>
          </w:rPr>
          <w:instrText xml:space="preserve"> ADDIN EN.CITE &lt;EndNote&gt;&lt;Cite&gt;&lt;Author&gt;WHO&lt;/Author&gt;&lt;Year&gt;2018&lt;/Year&gt;&lt;RecNum&gt;74&lt;/RecNum&gt;&lt;DisplayText&gt;&lt;style face="superscript"&gt;4&lt;/style&gt;&lt;/DisplayText&gt;&lt;record&gt;&lt;rec-number&gt;74&lt;/rec-number&gt;&lt;foreign-keys&gt;&lt;key app="EN" db-id="zvvprdafpe2xfjedex5p9aehaef5002s29fz" timestamp="1572865924"&gt;74&lt;/key&gt;&lt;/foreign-keys&gt;&lt;ref-type name="Report"&gt;27&lt;/ref-type&gt;&lt;contributors&gt;&lt;authors&gt;&lt;author&gt;WHO,&lt;/author&gt;&lt;/authors&gt;&lt;/contributors&gt;&lt;titles&gt;&lt;title&gt;Global action plan on physical activity 2018–2030: more active people for a healthier world&lt;/title&gt;&lt;/titles&gt;&lt;dates&gt;&lt;year&gt;2018&lt;/year&gt;&lt;/dates&gt;&lt;pub-location&gt;Geneva&lt;/pub-location&gt;&lt;publisher&gt;World Health Organization&lt;/publisher&gt;&lt;urls&gt;&lt;/urls&gt;&lt;/record&gt;&lt;/Cite&gt;&lt;/EndNote&gt;</w:instrText>
        </w:r>
        <w:r w:rsidR="004B4EB6" w:rsidRPr="00D258D7">
          <w:rPr>
            <w:rFonts w:ascii="Calibri" w:hAnsi="Calibri" w:cs="Arial"/>
            <w:color w:val="000000"/>
            <w:sz w:val="22"/>
            <w:szCs w:val="22"/>
          </w:rPr>
          <w:fldChar w:fldCharType="separate"/>
        </w:r>
        <w:r w:rsidR="004B4EB6" w:rsidRPr="00D258D7">
          <w:rPr>
            <w:rFonts w:ascii="Calibri" w:hAnsi="Calibri" w:cs="Arial"/>
            <w:noProof/>
            <w:color w:val="000000"/>
            <w:sz w:val="22"/>
            <w:szCs w:val="22"/>
            <w:vertAlign w:val="superscript"/>
          </w:rPr>
          <w:t>4</w:t>
        </w:r>
        <w:r w:rsidR="004B4EB6" w:rsidRPr="00D258D7">
          <w:rPr>
            <w:rFonts w:ascii="Calibri" w:hAnsi="Calibri" w:cs="Arial"/>
            <w:color w:val="000000"/>
            <w:sz w:val="22"/>
            <w:szCs w:val="22"/>
          </w:rPr>
          <w:fldChar w:fldCharType="end"/>
        </w:r>
      </w:hyperlink>
      <w:r w:rsidR="005827F1" w:rsidRPr="00D258D7">
        <w:rPr>
          <w:rFonts w:ascii="Calibri" w:hAnsi="Calibri" w:cs="Arial"/>
          <w:color w:val="000000"/>
          <w:sz w:val="22"/>
          <w:szCs w:val="22"/>
        </w:rPr>
        <w:t xml:space="preserve"> However, the processes of creating healthy urban environments are less </w:t>
      </w:r>
      <w:r w:rsidR="005827F1" w:rsidRPr="00D258D7">
        <w:rPr>
          <w:rFonts w:ascii="Calibri" w:hAnsi="Calibri" w:cs="Arial"/>
          <w:color w:val="000000"/>
          <w:sz w:val="22"/>
          <w:szCs w:val="22"/>
        </w:rPr>
        <w:lastRenderedPageBreak/>
        <w:t>well understood and determining how characteristics of urban environments interact within the entire community system to affect health is unknown.</w:t>
      </w:r>
    </w:p>
    <w:p w:rsidR="000903D2" w:rsidRPr="00D258D7" w:rsidRDefault="000903D2" w:rsidP="006B2B85">
      <w:pPr>
        <w:jc w:val="both"/>
        <w:rPr>
          <w:rFonts w:ascii="Calibri" w:hAnsi="Calibri" w:cs="Arial"/>
          <w:color w:val="000000"/>
          <w:sz w:val="22"/>
          <w:szCs w:val="22"/>
        </w:rPr>
      </w:pPr>
    </w:p>
    <w:p w:rsidR="000903D2" w:rsidRPr="00D258D7" w:rsidRDefault="000903D2" w:rsidP="006B2B85">
      <w:pPr>
        <w:jc w:val="both"/>
        <w:rPr>
          <w:rFonts w:ascii="Calibri" w:hAnsi="Calibri" w:cs="Arial"/>
          <w:color w:val="000000"/>
          <w:sz w:val="22"/>
          <w:szCs w:val="22"/>
        </w:rPr>
      </w:pPr>
      <w:r w:rsidRPr="00D258D7">
        <w:rPr>
          <w:rFonts w:ascii="Calibri" w:hAnsi="Calibri" w:cs="Arial"/>
          <w:color w:val="000000"/>
          <w:sz w:val="22"/>
          <w:szCs w:val="22"/>
        </w:rPr>
        <w:t xml:space="preserve">National Institute for Clinical Excellence (NICE) </w:t>
      </w:r>
      <w:r w:rsidR="003766E5" w:rsidRPr="00D258D7">
        <w:rPr>
          <w:rFonts w:ascii="Calibri" w:hAnsi="Calibri" w:cs="Arial"/>
          <w:color w:val="000000"/>
          <w:sz w:val="22"/>
          <w:szCs w:val="22"/>
        </w:rPr>
        <w:t xml:space="preserve">public health </w:t>
      </w:r>
      <w:r w:rsidRPr="00D258D7">
        <w:rPr>
          <w:rFonts w:ascii="Calibri" w:hAnsi="Calibri" w:cs="Arial"/>
          <w:color w:val="000000"/>
          <w:sz w:val="22"/>
          <w:szCs w:val="22"/>
        </w:rPr>
        <w:t xml:space="preserve">guidance has identified a number of promising environmental approaches to promoting physical activity and made specific recommendations relating to the planning of new developments, but has also drawn attention to some major limitations </w:t>
      </w:r>
      <w:r w:rsidR="00FE08B9" w:rsidRPr="00D258D7">
        <w:rPr>
          <w:rFonts w:ascii="Calibri" w:hAnsi="Calibri" w:cs="Arial"/>
          <w:color w:val="000000"/>
          <w:sz w:val="22"/>
          <w:szCs w:val="22"/>
        </w:rPr>
        <w:t>of the existing evidence base</w:t>
      </w:r>
      <w:r w:rsidRPr="00D258D7">
        <w:rPr>
          <w:rFonts w:ascii="Calibri" w:hAnsi="Calibri" w:cs="Arial"/>
          <w:color w:val="000000"/>
          <w:sz w:val="22"/>
          <w:szCs w:val="22"/>
        </w:rPr>
        <w:t>.</w:t>
      </w:r>
      <w:hyperlink w:anchor="_ENREF_2" w:tooltip="National Institute for Health and Care Excellence, 2018 #8" w:history="1">
        <w:r w:rsidR="004B4EB6" w:rsidRPr="00D258D7">
          <w:rPr>
            <w:rFonts w:ascii="Calibri" w:hAnsi="Calibri" w:cs="Arial"/>
            <w:color w:val="000000"/>
            <w:sz w:val="22"/>
            <w:szCs w:val="22"/>
          </w:rPr>
          <w:fldChar w:fldCharType="begin"/>
        </w:r>
        <w:r w:rsidR="004B4EB6" w:rsidRPr="00D258D7">
          <w:rPr>
            <w:rFonts w:ascii="Calibri" w:hAnsi="Calibri" w:cs="Arial"/>
            <w:color w:val="000000"/>
            <w:sz w:val="22"/>
            <w:szCs w:val="22"/>
          </w:rPr>
          <w:instrText xml:space="preserve"> ADDIN EN.CITE &lt;EndNote&gt;&lt;Cite&gt;&lt;Author&gt;National Institute for Health and Care Excellence&lt;/Author&gt;&lt;Year&gt;2018&lt;/Year&gt;&lt;RecNum&gt;8&lt;/RecNum&gt;&lt;DisplayText&gt;&lt;style face="superscript"&gt;2&lt;/style&gt;&lt;/DisplayText&gt;&lt;record&gt;&lt;rec-number&gt;8&lt;/rec-number&gt;&lt;foreign-keys&gt;&lt;key app="EN" db-id="zvvprdafpe2xfjedex5p9aehaef5002s29fz" timestamp="1536232247"&gt;8&lt;/key&gt;&lt;/foreign-keys&gt;&lt;ref-type name="Report"&gt;27&lt;/ref-type&gt;&lt;contributors&gt;&lt;authors&gt;&lt;author&gt;National Institute for Health and Care Excellence,&lt;/author&gt;&lt;/authors&gt;&lt;/contributors&gt;&lt;titles&gt;&lt;title&gt;Physical activity and the environment [NG90]&lt;/title&gt;&lt;/titles&gt;&lt;dates&gt;&lt;year&gt;2018&lt;/year&gt;&lt;/dates&gt;&lt;pub-location&gt;London, UK&lt;/pub-location&gt;&lt;publisher&gt;National Institute for Health and Care Excellence&lt;/publisher&gt;&lt;urls&gt;&lt;/urls&gt;&lt;custom1&gt;Include based on title&lt;/custom1&gt;&lt;custom4&gt;Yes&lt;/custom4&gt;&lt;custom7&gt;Include, review paper&lt;/custom7&gt;&lt;/record&gt;&lt;/Cite&gt;&lt;/EndNote&gt;</w:instrText>
        </w:r>
        <w:r w:rsidR="004B4EB6" w:rsidRPr="00D258D7">
          <w:rPr>
            <w:rFonts w:ascii="Calibri" w:hAnsi="Calibri" w:cs="Arial"/>
            <w:color w:val="000000"/>
            <w:sz w:val="22"/>
            <w:szCs w:val="22"/>
          </w:rPr>
          <w:fldChar w:fldCharType="separate"/>
        </w:r>
        <w:r w:rsidR="004B4EB6" w:rsidRPr="00D258D7">
          <w:rPr>
            <w:rFonts w:ascii="Calibri" w:hAnsi="Calibri" w:cs="Arial"/>
            <w:noProof/>
            <w:color w:val="000000"/>
            <w:sz w:val="22"/>
            <w:szCs w:val="22"/>
            <w:vertAlign w:val="superscript"/>
          </w:rPr>
          <w:t>2</w:t>
        </w:r>
        <w:r w:rsidR="004B4EB6" w:rsidRPr="00D258D7">
          <w:rPr>
            <w:rFonts w:ascii="Calibri" w:hAnsi="Calibri" w:cs="Arial"/>
            <w:color w:val="000000"/>
            <w:sz w:val="22"/>
            <w:szCs w:val="22"/>
          </w:rPr>
          <w:fldChar w:fldCharType="end"/>
        </w:r>
      </w:hyperlink>
      <w:r w:rsidRPr="00D258D7">
        <w:rPr>
          <w:rFonts w:ascii="Calibri" w:hAnsi="Calibri" w:cs="Arial"/>
          <w:color w:val="000000"/>
          <w:sz w:val="22"/>
          <w:szCs w:val="22"/>
        </w:rPr>
        <w:t xml:space="preserve"> </w:t>
      </w:r>
      <w:r w:rsidR="005827F1" w:rsidRPr="00D258D7">
        <w:rPr>
          <w:rFonts w:ascii="Calibri" w:hAnsi="Calibri" w:cs="Arial"/>
          <w:color w:val="000000"/>
          <w:sz w:val="22"/>
          <w:szCs w:val="22"/>
        </w:rPr>
        <w:t xml:space="preserve">In their recommendations for research, alongside public transport provision and ticketing, and reducing car ownership, NICE recommended further </w:t>
      </w:r>
      <w:r w:rsidRPr="00D258D7">
        <w:rPr>
          <w:rFonts w:ascii="Calibri" w:hAnsi="Calibri" w:cs="Arial"/>
          <w:color w:val="000000"/>
          <w:sz w:val="22"/>
          <w:szCs w:val="22"/>
        </w:rPr>
        <w:t>research</w:t>
      </w:r>
      <w:r w:rsidR="005827F1" w:rsidRPr="00D258D7">
        <w:rPr>
          <w:rFonts w:ascii="Calibri" w:hAnsi="Calibri" w:cs="Arial"/>
          <w:color w:val="000000"/>
          <w:sz w:val="22"/>
          <w:szCs w:val="22"/>
        </w:rPr>
        <w:t xml:space="preserve"> on</w:t>
      </w:r>
      <w:r w:rsidRPr="00D258D7">
        <w:rPr>
          <w:rFonts w:ascii="Calibri" w:hAnsi="Calibri" w:cs="Arial"/>
          <w:color w:val="000000"/>
          <w:sz w:val="22"/>
          <w:szCs w:val="22"/>
        </w:rPr>
        <w:t xml:space="preserve"> the integration between behavioural and environmental interventions. Behavioural interventions implemented without a supportive physical environment may not be enough to change behaviours and the same is true in the context of environmental interventions, they might be more effective with the addition of behavioural interventions. </w:t>
      </w:r>
    </w:p>
    <w:p w:rsidR="00A403EA" w:rsidRPr="00D258D7" w:rsidRDefault="00B22617" w:rsidP="00B22617">
      <w:pPr>
        <w:tabs>
          <w:tab w:val="left" w:pos="7404"/>
        </w:tabs>
        <w:jc w:val="both"/>
        <w:rPr>
          <w:rFonts w:asciiTheme="minorHAnsi" w:hAnsiTheme="minorHAnsi" w:cs="Arial"/>
          <w:color w:val="000000"/>
          <w:sz w:val="22"/>
          <w:szCs w:val="22"/>
        </w:rPr>
      </w:pPr>
      <w:r w:rsidRPr="00D258D7">
        <w:rPr>
          <w:rFonts w:asciiTheme="minorHAnsi" w:hAnsiTheme="minorHAnsi" w:cs="Arial"/>
          <w:color w:val="000000"/>
          <w:sz w:val="22"/>
          <w:szCs w:val="22"/>
        </w:rPr>
        <w:tab/>
      </w:r>
    </w:p>
    <w:p w:rsidR="00A403EA" w:rsidRPr="00D258D7" w:rsidRDefault="00A403EA"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Rationale and justification</w:t>
      </w:r>
      <w:r w:rsidR="00640C3C" w:rsidRPr="00D258D7">
        <w:rPr>
          <w:rFonts w:asciiTheme="minorHAnsi" w:hAnsiTheme="minorHAnsi" w:cs="Arial"/>
          <w:b/>
          <w:color w:val="000000"/>
          <w:sz w:val="22"/>
          <w:szCs w:val="22"/>
        </w:rPr>
        <w:t xml:space="preserve"> for feasibility study of financial incentives </w:t>
      </w:r>
    </w:p>
    <w:p w:rsidR="005827F1" w:rsidRPr="00D258D7" w:rsidRDefault="005827F1"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Continuing pressure on housing stock means that new residential developments are required in many areas of the country, not just the South</w:t>
      </w:r>
      <w:r w:rsidR="006B2B85" w:rsidRPr="00D258D7">
        <w:rPr>
          <w:rFonts w:asciiTheme="minorHAnsi" w:hAnsiTheme="minorHAnsi" w:cs="Arial"/>
          <w:color w:val="000000"/>
          <w:sz w:val="22"/>
          <w:szCs w:val="22"/>
        </w:rPr>
        <w:t xml:space="preserve"> or South East</w:t>
      </w:r>
      <w:r w:rsidRPr="00D258D7">
        <w:rPr>
          <w:rFonts w:asciiTheme="minorHAnsi" w:hAnsiTheme="minorHAnsi" w:cs="Arial"/>
          <w:color w:val="000000"/>
          <w:sz w:val="22"/>
          <w:szCs w:val="22"/>
        </w:rPr>
        <w:t>,</w:t>
      </w:r>
      <w:hyperlink w:anchor="_ENREF_5" w:tooltip="Homes England, 2018 #38" w:history="1">
        <w:r w:rsidR="004B4EB6" w:rsidRPr="00D258D7">
          <w:rPr>
            <w:rFonts w:asciiTheme="minorHAnsi" w:hAnsiTheme="minorHAnsi" w:cs="Arial"/>
            <w:color w:val="000000"/>
            <w:sz w:val="22"/>
            <w:szCs w:val="22"/>
          </w:rPr>
          <w:fldChar w:fldCharType="begin"/>
        </w:r>
        <w:r w:rsidR="004B4EB6" w:rsidRPr="00D258D7">
          <w:rPr>
            <w:rFonts w:asciiTheme="minorHAnsi" w:hAnsiTheme="minorHAnsi" w:cs="Arial"/>
            <w:color w:val="000000"/>
            <w:sz w:val="22"/>
            <w:szCs w:val="22"/>
          </w:rPr>
          <w:instrText xml:space="preserve"> ADDIN EN.CITE &lt;EndNote&gt;&lt;Cite&gt;&lt;Author&gt;Homes England&lt;/Author&gt;&lt;Year&gt;2018&lt;/Year&gt;&lt;RecNum&gt;38&lt;/RecNum&gt;&lt;DisplayText&gt;&lt;style face="superscript"&gt;5&lt;/style&gt;&lt;/DisplayText&gt;&lt;record&gt;&lt;rec-number&gt;38&lt;/rec-number&gt;&lt;foreign-keys&gt;&lt;key app="EN" db-id="zvvprdafpe2xfjedex5p9aehaef5002s29fz" timestamp="1543570261"&gt;38&lt;/key&gt;&lt;/foreign-keys&gt;&lt;ref-type name="Report"&gt;27&lt;/ref-type&gt;&lt;contributors&gt;&lt;authors&gt;&lt;author&gt;Homes England,&lt;/author&gt;&lt;/authors&gt;&lt;/contributors&gt;&lt;titles&gt;&lt;title&gt;Homes England strategic plan 2018 to 2023&lt;/title&gt;&lt;/titles&gt;&lt;dates&gt;&lt;year&gt;2018&lt;/year&gt;&lt;/dates&gt;&lt;pub-location&gt;London, UK&lt;/pub-location&gt;&lt;publisher&gt;Homes England&lt;/publisher&gt;&lt;urls&gt;&lt;/urls&gt;&lt;/record&gt;&lt;/Cite&gt;&lt;/EndNote&gt;</w:instrText>
        </w:r>
        <w:r w:rsidR="004B4EB6" w:rsidRPr="00D258D7">
          <w:rPr>
            <w:rFonts w:asciiTheme="minorHAnsi" w:hAnsiTheme="minorHAnsi" w:cs="Arial"/>
            <w:color w:val="000000"/>
            <w:sz w:val="22"/>
            <w:szCs w:val="22"/>
          </w:rPr>
          <w:fldChar w:fldCharType="separate"/>
        </w:r>
        <w:r w:rsidR="004B4EB6" w:rsidRPr="00D258D7">
          <w:rPr>
            <w:rFonts w:asciiTheme="minorHAnsi" w:hAnsiTheme="minorHAnsi" w:cs="Arial"/>
            <w:noProof/>
            <w:color w:val="000000"/>
            <w:sz w:val="22"/>
            <w:szCs w:val="22"/>
            <w:vertAlign w:val="superscript"/>
          </w:rPr>
          <w:t>5</w:t>
        </w:r>
        <w:r w:rsidR="004B4EB6" w:rsidRPr="00D258D7">
          <w:rPr>
            <w:rFonts w:asciiTheme="minorHAnsi" w:hAnsiTheme="minorHAnsi" w:cs="Arial"/>
            <w:color w:val="000000"/>
            <w:sz w:val="22"/>
            <w:szCs w:val="22"/>
          </w:rPr>
          <w:fldChar w:fldCharType="end"/>
        </w:r>
      </w:hyperlink>
      <w:r w:rsidRPr="00D258D7">
        <w:rPr>
          <w:rFonts w:asciiTheme="minorHAnsi" w:hAnsiTheme="minorHAnsi" w:cs="Arial"/>
          <w:color w:val="000000"/>
          <w:sz w:val="22"/>
          <w:szCs w:val="22"/>
        </w:rPr>
        <w:t xml:space="preserve"> and local authorities</w:t>
      </w:r>
      <w:r w:rsidR="000047CA" w:rsidRPr="00D258D7">
        <w:rPr>
          <w:rFonts w:asciiTheme="minorHAnsi" w:hAnsiTheme="minorHAnsi" w:cs="Arial"/>
          <w:color w:val="000000"/>
          <w:sz w:val="22"/>
          <w:szCs w:val="22"/>
        </w:rPr>
        <w:t xml:space="preserve"> </w:t>
      </w:r>
      <w:r w:rsidRPr="00D258D7">
        <w:rPr>
          <w:rFonts w:asciiTheme="minorHAnsi" w:hAnsiTheme="minorHAnsi" w:cs="Arial"/>
          <w:color w:val="000000"/>
          <w:sz w:val="22"/>
          <w:szCs w:val="22"/>
        </w:rPr>
        <w:t xml:space="preserve">charged with public health responsibilities require more evidence to support health-enhancing planning policy and practice. The case of the new town of </w:t>
      </w:r>
      <w:proofErr w:type="spellStart"/>
      <w:r w:rsidRPr="00D258D7">
        <w:rPr>
          <w:rFonts w:asciiTheme="minorHAnsi" w:hAnsiTheme="minorHAnsi" w:cs="Arial"/>
          <w:color w:val="000000"/>
          <w:sz w:val="22"/>
          <w:szCs w:val="22"/>
        </w:rPr>
        <w:t>Cambourne</w:t>
      </w:r>
      <w:proofErr w:type="spellEnd"/>
      <w:r w:rsidRPr="00D258D7">
        <w:rPr>
          <w:rFonts w:asciiTheme="minorHAnsi" w:hAnsiTheme="minorHAnsi" w:cs="Arial"/>
          <w:color w:val="000000"/>
          <w:sz w:val="22"/>
          <w:szCs w:val="22"/>
        </w:rPr>
        <w:t xml:space="preserve"> (near Cambridge) has also highlighted the importance of the social, as well as the physical environment of new residential developments, with concerns regarding the psychological well-being of some new residents who </w:t>
      </w:r>
      <w:r w:rsidR="003B330D" w:rsidRPr="00D258D7">
        <w:rPr>
          <w:rFonts w:asciiTheme="minorHAnsi" w:hAnsiTheme="minorHAnsi" w:cs="Arial"/>
          <w:color w:val="000000"/>
          <w:sz w:val="22"/>
          <w:szCs w:val="22"/>
        </w:rPr>
        <w:t>lack</w:t>
      </w:r>
      <w:r w:rsidRPr="00D258D7">
        <w:rPr>
          <w:rFonts w:asciiTheme="minorHAnsi" w:hAnsiTheme="minorHAnsi" w:cs="Arial"/>
          <w:color w:val="000000"/>
          <w:sz w:val="22"/>
          <w:szCs w:val="22"/>
        </w:rPr>
        <w:t xml:space="preserve"> social support in their new surroundings. Both the mental and physical health of residents in these new developments is therefore </w:t>
      </w:r>
      <w:proofErr w:type="gramStart"/>
      <w:r w:rsidRPr="00D258D7">
        <w:rPr>
          <w:rFonts w:asciiTheme="minorHAnsi" w:hAnsiTheme="minorHAnsi" w:cs="Arial"/>
          <w:color w:val="000000"/>
          <w:sz w:val="22"/>
          <w:szCs w:val="22"/>
        </w:rPr>
        <w:t>key</w:t>
      </w:r>
      <w:proofErr w:type="gramEnd"/>
      <w:r w:rsidRPr="00D258D7">
        <w:rPr>
          <w:rFonts w:asciiTheme="minorHAnsi" w:hAnsiTheme="minorHAnsi" w:cs="Arial"/>
          <w:color w:val="000000"/>
          <w:sz w:val="22"/>
          <w:szCs w:val="22"/>
        </w:rPr>
        <w:t>.</w:t>
      </w:r>
    </w:p>
    <w:p w:rsidR="005827F1" w:rsidRPr="00D258D7" w:rsidRDefault="005827F1" w:rsidP="006B2B85">
      <w:pPr>
        <w:jc w:val="both"/>
        <w:rPr>
          <w:rFonts w:asciiTheme="minorHAnsi" w:hAnsiTheme="minorHAnsi" w:cs="Arial"/>
          <w:color w:val="000000"/>
          <w:sz w:val="22"/>
          <w:szCs w:val="22"/>
        </w:rPr>
      </w:pPr>
    </w:p>
    <w:p w:rsidR="005827F1" w:rsidRPr="00D258D7" w:rsidRDefault="005827F1"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The Healthy New Town (HNT) programme was funded by the English NHS for three years from April 2016 to March 2019</w:t>
      </w:r>
      <w:r w:rsidR="00FE08B9" w:rsidRPr="00D258D7">
        <w:rPr>
          <w:rFonts w:asciiTheme="minorHAnsi" w:hAnsiTheme="minorHAnsi" w:cs="Arial"/>
          <w:color w:val="000000"/>
          <w:sz w:val="22"/>
          <w:szCs w:val="22"/>
        </w:rPr>
        <w:t>.</w:t>
      </w:r>
      <w:hyperlink w:anchor="_ENREF_6" w:tooltip="NHS, 2018 #14" w:history="1">
        <w:r w:rsidR="004B4EB6" w:rsidRPr="00D258D7">
          <w:rPr>
            <w:rFonts w:asciiTheme="minorHAnsi" w:hAnsiTheme="minorHAnsi" w:cs="Arial"/>
            <w:color w:val="000000"/>
            <w:sz w:val="22"/>
            <w:szCs w:val="22"/>
          </w:rPr>
          <w:fldChar w:fldCharType="begin"/>
        </w:r>
        <w:r w:rsidR="004B4EB6" w:rsidRPr="00D258D7">
          <w:rPr>
            <w:rFonts w:asciiTheme="minorHAnsi" w:hAnsiTheme="minorHAnsi" w:cs="Arial"/>
            <w:color w:val="000000"/>
            <w:sz w:val="22"/>
            <w:szCs w:val="22"/>
          </w:rPr>
          <w:instrText xml:space="preserve"> ADDIN EN.CITE &lt;EndNote&gt;&lt;Cite&gt;&lt;Author&gt;NHS&lt;/Author&gt;&lt;Year&gt;2018&lt;/Year&gt;&lt;RecNum&gt;14&lt;/RecNum&gt;&lt;DisplayText&gt;&lt;style face="superscript"&gt;6&lt;/style&gt;&lt;/DisplayText&gt;&lt;record&gt;&lt;rec-number&gt;14&lt;/rec-number&gt;&lt;foreign-keys&gt;&lt;key app="EN" db-id="zvvprdafpe2xfjedex5p9aehaef5002s29fz" timestamp="1536235515"&gt;14&lt;/key&gt;&lt;/foreign-keys&gt;&lt;ref-type name="Web Page"&gt;12&lt;/ref-type&gt;&lt;contributors&gt;&lt;authors&gt;&lt;author&gt;NHS,&lt;/author&gt;&lt;/authors&gt;&lt;/contributors&gt;&lt;titles&gt;&lt;title&gt;Healthy New Towns&lt;/title&gt;&lt;/titles&gt;&lt;volume&gt;2018&lt;/volume&gt;&lt;number&gt;5th September&lt;/number&gt;&lt;dates&gt;&lt;year&gt;2018&lt;/year&gt;&lt;/dates&gt;&lt;urls&gt;&lt;related-urls&gt;&lt;url&gt;https://www.england.nhs.uk/ourwork/innovation/healthy-new-towns&lt;/url&gt;&lt;/related-urls&gt;&lt;/urls&gt;&lt;/record&gt;&lt;/Cite&gt;&lt;/EndNote&gt;</w:instrText>
        </w:r>
        <w:r w:rsidR="004B4EB6" w:rsidRPr="00D258D7">
          <w:rPr>
            <w:rFonts w:asciiTheme="minorHAnsi" w:hAnsiTheme="minorHAnsi" w:cs="Arial"/>
            <w:color w:val="000000"/>
            <w:sz w:val="22"/>
            <w:szCs w:val="22"/>
          </w:rPr>
          <w:fldChar w:fldCharType="separate"/>
        </w:r>
        <w:r w:rsidR="004B4EB6" w:rsidRPr="00D258D7">
          <w:rPr>
            <w:rFonts w:asciiTheme="minorHAnsi" w:hAnsiTheme="minorHAnsi" w:cs="Arial"/>
            <w:noProof/>
            <w:color w:val="000000"/>
            <w:sz w:val="22"/>
            <w:szCs w:val="22"/>
            <w:vertAlign w:val="superscript"/>
          </w:rPr>
          <w:t>6</w:t>
        </w:r>
        <w:r w:rsidR="004B4EB6" w:rsidRPr="00D258D7">
          <w:rPr>
            <w:rFonts w:asciiTheme="minorHAnsi" w:hAnsiTheme="minorHAnsi" w:cs="Arial"/>
            <w:color w:val="000000"/>
            <w:sz w:val="22"/>
            <w:szCs w:val="22"/>
          </w:rPr>
          <w:fldChar w:fldCharType="end"/>
        </w:r>
      </w:hyperlink>
      <w:r w:rsidR="00FE08B9" w:rsidRPr="00D258D7">
        <w:rPr>
          <w:rFonts w:asciiTheme="minorHAnsi" w:hAnsiTheme="minorHAnsi" w:cs="Arial"/>
          <w:color w:val="000000"/>
          <w:sz w:val="22"/>
          <w:szCs w:val="22"/>
        </w:rPr>
        <w:t xml:space="preserve"> </w:t>
      </w:r>
      <w:r w:rsidRPr="00D258D7">
        <w:rPr>
          <w:rFonts w:asciiTheme="minorHAnsi" w:hAnsiTheme="minorHAnsi" w:cs="Arial"/>
          <w:color w:val="000000"/>
          <w:sz w:val="22"/>
          <w:szCs w:val="22"/>
        </w:rPr>
        <w:t xml:space="preserve">HNTs involve 10 major housing and mixed use developments across England that aim to improve population health and reduce inequalities. Healthy design principles are applied covering movement and transport, green and social infrastructure, the local economy, </w:t>
      </w:r>
      <w:r w:rsidR="00FE08B9" w:rsidRPr="00D258D7">
        <w:rPr>
          <w:rFonts w:asciiTheme="minorHAnsi" w:hAnsiTheme="minorHAnsi" w:cs="Arial"/>
          <w:color w:val="000000"/>
          <w:sz w:val="22"/>
          <w:szCs w:val="22"/>
        </w:rPr>
        <w:t>food choices and place making</w:t>
      </w:r>
      <w:r w:rsidRPr="00D258D7">
        <w:rPr>
          <w:rFonts w:asciiTheme="minorHAnsi" w:hAnsiTheme="minorHAnsi" w:cs="Arial"/>
          <w:color w:val="000000"/>
          <w:sz w:val="22"/>
          <w:szCs w:val="22"/>
        </w:rPr>
        <w:t xml:space="preserve">. Three HNT programme priorities are: </w:t>
      </w:r>
    </w:p>
    <w:p w:rsidR="005827F1" w:rsidRPr="00D258D7" w:rsidRDefault="005827F1" w:rsidP="006B2B85">
      <w:pPr>
        <w:pStyle w:val="ListParagraph"/>
        <w:numPr>
          <w:ilvl w:val="0"/>
          <w:numId w:val="28"/>
        </w:numPr>
        <w:jc w:val="both"/>
        <w:rPr>
          <w:rFonts w:asciiTheme="minorHAnsi" w:hAnsiTheme="minorHAnsi" w:cs="Arial"/>
          <w:color w:val="000000"/>
          <w:sz w:val="22"/>
          <w:szCs w:val="22"/>
        </w:rPr>
      </w:pPr>
      <w:r w:rsidRPr="00D258D7">
        <w:rPr>
          <w:rFonts w:asciiTheme="minorHAnsi" w:hAnsiTheme="minorHAnsi" w:cs="Arial"/>
          <w:color w:val="000000"/>
          <w:sz w:val="22"/>
          <w:szCs w:val="22"/>
        </w:rPr>
        <w:t>planning and designing a healthy built environment;</w:t>
      </w:r>
    </w:p>
    <w:p w:rsidR="005827F1" w:rsidRPr="00D258D7" w:rsidRDefault="005827F1" w:rsidP="006B2B85">
      <w:pPr>
        <w:pStyle w:val="ListParagraph"/>
        <w:numPr>
          <w:ilvl w:val="0"/>
          <w:numId w:val="28"/>
        </w:numPr>
        <w:jc w:val="both"/>
        <w:rPr>
          <w:rFonts w:asciiTheme="minorHAnsi" w:hAnsiTheme="minorHAnsi" w:cs="Arial"/>
          <w:color w:val="000000"/>
          <w:sz w:val="22"/>
          <w:szCs w:val="22"/>
        </w:rPr>
      </w:pPr>
      <w:r w:rsidRPr="00D258D7">
        <w:rPr>
          <w:rFonts w:asciiTheme="minorHAnsi" w:hAnsiTheme="minorHAnsi" w:cs="Arial"/>
          <w:color w:val="000000"/>
          <w:sz w:val="22"/>
          <w:szCs w:val="22"/>
        </w:rPr>
        <w:t>creating innovative models of healthcare; and</w:t>
      </w:r>
    </w:p>
    <w:p w:rsidR="005827F1" w:rsidRPr="00D258D7" w:rsidRDefault="005827F1" w:rsidP="006B2B85">
      <w:pPr>
        <w:pStyle w:val="ListParagraph"/>
        <w:numPr>
          <w:ilvl w:val="0"/>
          <w:numId w:val="28"/>
        </w:numPr>
        <w:jc w:val="both"/>
        <w:rPr>
          <w:rFonts w:asciiTheme="minorHAnsi" w:hAnsiTheme="minorHAnsi" w:cs="Arial"/>
          <w:color w:val="000000"/>
          <w:sz w:val="22"/>
          <w:szCs w:val="22"/>
        </w:rPr>
      </w:pPr>
      <w:proofErr w:type="gramStart"/>
      <w:r w:rsidRPr="00D258D7">
        <w:rPr>
          <w:rFonts w:asciiTheme="minorHAnsi" w:hAnsiTheme="minorHAnsi" w:cs="Arial"/>
          <w:color w:val="000000"/>
          <w:sz w:val="22"/>
          <w:szCs w:val="22"/>
        </w:rPr>
        <w:t>encouraging</w:t>
      </w:r>
      <w:proofErr w:type="gramEnd"/>
      <w:r w:rsidRPr="00D258D7">
        <w:rPr>
          <w:rFonts w:asciiTheme="minorHAnsi" w:hAnsiTheme="minorHAnsi" w:cs="Arial"/>
          <w:color w:val="000000"/>
          <w:sz w:val="22"/>
          <w:szCs w:val="22"/>
        </w:rPr>
        <w:t xml:space="preserve"> strong and connected communities.</w:t>
      </w:r>
    </w:p>
    <w:p w:rsidR="000903D2" w:rsidRPr="00D258D7" w:rsidRDefault="005827F1"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 xml:space="preserve">The programme brings together partners in local government, planning and urban design, housebuilding, local communities and healthcare. </w:t>
      </w:r>
    </w:p>
    <w:p w:rsidR="000903D2" w:rsidRPr="00D258D7" w:rsidRDefault="000903D2" w:rsidP="006B2B85">
      <w:pPr>
        <w:jc w:val="both"/>
        <w:rPr>
          <w:rFonts w:asciiTheme="minorHAnsi" w:hAnsiTheme="minorHAnsi" w:cs="Arial"/>
          <w:color w:val="000000"/>
          <w:sz w:val="22"/>
          <w:szCs w:val="22"/>
        </w:rPr>
      </w:pPr>
    </w:p>
    <w:p w:rsidR="008E1131" w:rsidRPr="00D258D7" w:rsidRDefault="008E1131" w:rsidP="006B2B85">
      <w:pPr>
        <w:jc w:val="both"/>
        <w:rPr>
          <w:rFonts w:asciiTheme="minorHAnsi" w:hAnsiTheme="minorHAnsi" w:cs="Arial"/>
          <w:sz w:val="22"/>
          <w:szCs w:val="22"/>
        </w:rPr>
      </w:pPr>
      <w:r w:rsidRPr="00D258D7">
        <w:rPr>
          <w:rFonts w:asciiTheme="minorHAnsi" w:hAnsiTheme="minorHAnsi" w:cs="Arial"/>
          <w:sz w:val="22"/>
          <w:szCs w:val="22"/>
        </w:rPr>
        <w:t>As part of the Healthy New Towns remit, many local authorities are spending money on promoting walking and cycling. Individually delivered interventions such as the provision of information about walking and cycling, personalised travel planning, the promotion of public transport and promotion of efficient car use are often implemented.</w:t>
      </w:r>
      <w:hyperlink w:anchor="_ENREF_7" w:tooltip="Martin, 2012 #53" w:history="1">
        <w:r w:rsidR="004B4EB6" w:rsidRPr="00D258D7">
          <w:rPr>
            <w:rFonts w:asciiTheme="minorHAnsi" w:hAnsiTheme="minorHAnsi" w:cs="Arial"/>
            <w:sz w:val="22"/>
            <w:szCs w:val="22"/>
          </w:rPr>
          <w:fldChar w:fldCharType="begin"/>
        </w:r>
        <w:r w:rsidR="004B4EB6" w:rsidRPr="00D258D7">
          <w:rPr>
            <w:rFonts w:asciiTheme="minorHAnsi" w:hAnsiTheme="minorHAnsi" w:cs="Arial"/>
            <w:sz w:val="22"/>
            <w:szCs w:val="22"/>
          </w:rPr>
          <w:instrText xml:space="preserve"> ADDIN EN.CITE &lt;EndNote&gt;&lt;Cite&gt;&lt;Author&gt;Martin&lt;/Author&gt;&lt;Year&gt;2012&lt;/Year&gt;&lt;RecNum&gt;53&lt;/RecNum&gt;&lt;DisplayText&gt;&lt;style face="superscript"&gt;7&lt;/style&gt;&lt;/DisplayText&gt;&lt;record&gt;&lt;rec-number&gt;53&lt;/rec-number&gt;&lt;foreign-keys&gt;&lt;key app="EN" db-id="zvvprdafpe2xfjedex5p9aehaef5002s29fz" timestamp="1544093362"&gt;53&lt;/key&gt;&lt;/foreign-keys&gt;&lt;ref-type name="Journal Article"&gt;17&lt;/ref-type&gt;&lt;contributors&gt;&lt;authors&gt;&lt;author&gt;Martin, A.&lt;/author&gt;&lt;author&gt;Suhrcke, M.&lt;/author&gt;&lt;author&gt;Ogilvie, D&lt;/author&gt;&lt;/authors&gt;&lt;/contributors&gt;&lt;titles&gt;&lt;title&gt;Financial incentives to promote active travel: an evidence review and economic framework&lt;/title&gt;&lt;secondary-title&gt;Am J Prev Med&lt;/secondary-title&gt;&lt;/titles&gt;&lt;periodical&gt;&lt;full-title&gt;Am J Prev Med&lt;/full-title&gt;&lt;/periodical&gt;&lt;pages&gt;e45-e57&lt;/pages&gt;&lt;volume&gt;43&lt;/volume&gt;&lt;dates&gt;&lt;year&gt;2012&lt;/year&gt;&lt;/dates&gt;&lt;urls&gt;&lt;/urls&gt;&lt;/record&gt;&lt;/Cite&gt;&lt;/EndNote&gt;</w:instrText>
        </w:r>
        <w:r w:rsidR="004B4EB6" w:rsidRPr="00D258D7">
          <w:rPr>
            <w:rFonts w:asciiTheme="minorHAnsi" w:hAnsiTheme="minorHAnsi" w:cs="Arial"/>
            <w:sz w:val="22"/>
            <w:szCs w:val="22"/>
          </w:rPr>
          <w:fldChar w:fldCharType="separate"/>
        </w:r>
        <w:r w:rsidR="004B4EB6" w:rsidRPr="00D258D7">
          <w:rPr>
            <w:rFonts w:asciiTheme="minorHAnsi" w:hAnsiTheme="minorHAnsi" w:cs="Arial"/>
            <w:noProof/>
            <w:sz w:val="22"/>
            <w:szCs w:val="22"/>
            <w:vertAlign w:val="superscript"/>
          </w:rPr>
          <w:t>7</w:t>
        </w:r>
        <w:r w:rsidR="004B4EB6" w:rsidRPr="00D258D7">
          <w:rPr>
            <w:rFonts w:asciiTheme="minorHAnsi" w:hAnsiTheme="minorHAnsi" w:cs="Arial"/>
            <w:sz w:val="22"/>
            <w:szCs w:val="22"/>
          </w:rPr>
          <w:fldChar w:fldCharType="end"/>
        </w:r>
      </w:hyperlink>
      <w:r w:rsidRPr="00D258D7">
        <w:rPr>
          <w:rFonts w:asciiTheme="minorHAnsi" w:hAnsiTheme="minorHAnsi" w:cs="Arial"/>
          <w:sz w:val="22"/>
          <w:szCs w:val="22"/>
        </w:rPr>
        <w:t xml:space="preserve"> </w:t>
      </w:r>
      <w:r w:rsidRPr="00D258D7">
        <w:rPr>
          <w:rFonts w:ascii="Calibri" w:hAnsi="Calibri" w:cs="Arial"/>
          <w:color w:val="000000"/>
          <w:sz w:val="22"/>
          <w:szCs w:val="22"/>
        </w:rPr>
        <w:t xml:space="preserve">Changing the cost of behaviours through reducing the financial barriers to behaviour may be one way to encourage </w:t>
      </w:r>
      <w:r w:rsidR="003B330D" w:rsidRPr="00D258D7">
        <w:rPr>
          <w:rFonts w:ascii="Calibri" w:hAnsi="Calibri" w:cs="Arial"/>
          <w:color w:val="000000"/>
          <w:sz w:val="22"/>
          <w:szCs w:val="22"/>
        </w:rPr>
        <w:t xml:space="preserve">use of </w:t>
      </w:r>
      <w:r w:rsidRPr="00D258D7">
        <w:rPr>
          <w:rFonts w:ascii="Calibri" w:hAnsi="Calibri" w:cs="Arial"/>
          <w:color w:val="000000"/>
          <w:sz w:val="22"/>
          <w:szCs w:val="22"/>
        </w:rPr>
        <w:t xml:space="preserve">alternatives to the car. </w:t>
      </w:r>
      <w:r w:rsidRPr="00D258D7">
        <w:rPr>
          <w:rFonts w:asciiTheme="minorHAnsi" w:hAnsiTheme="minorHAnsi" w:cs="Arial"/>
          <w:sz w:val="22"/>
          <w:szCs w:val="22"/>
        </w:rPr>
        <w:t>For walking, cycling and public transport us</w:t>
      </w:r>
      <w:r w:rsidR="003B330D" w:rsidRPr="00D258D7">
        <w:rPr>
          <w:rFonts w:asciiTheme="minorHAnsi" w:hAnsiTheme="minorHAnsi" w:cs="Arial"/>
          <w:sz w:val="22"/>
          <w:szCs w:val="22"/>
        </w:rPr>
        <w:t xml:space="preserve">e this has included incentives </w:t>
      </w:r>
      <w:r w:rsidRPr="00D258D7">
        <w:rPr>
          <w:rFonts w:asciiTheme="minorHAnsi" w:hAnsiTheme="minorHAnsi" w:cs="Arial"/>
          <w:sz w:val="22"/>
          <w:szCs w:val="22"/>
        </w:rPr>
        <w:t>such as free bus passes, free cycle training courses or vouchers for cycling equipment or safety clothing. However, there is little evidence that these incentives have been successful</w:t>
      </w:r>
      <w:r w:rsidR="003B330D" w:rsidRPr="00D258D7">
        <w:rPr>
          <w:rFonts w:asciiTheme="minorHAnsi" w:hAnsiTheme="minorHAnsi" w:cs="Arial"/>
          <w:sz w:val="22"/>
          <w:szCs w:val="22"/>
        </w:rPr>
        <w:t xml:space="preserve"> in changing travel behaviour</w:t>
      </w:r>
      <w:r w:rsidRPr="00D258D7">
        <w:rPr>
          <w:rFonts w:asciiTheme="minorHAnsi" w:hAnsiTheme="minorHAnsi" w:cs="Arial"/>
          <w:sz w:val="22"/>
          <w:szCs w:val="22"/>
        </w:rPr>
        <w:t>.</w:t>
      </w:r>
      <w:r w:rsidR="003B330D" w:rsidRPr="00D258D7">
        <w:rPr>
          <w:rFonts w:asciiTheme="minorHAnsi" w:hAnsiTheme="minorHAnsi" w:cs="Arial"/>
          <w:sz w:val="22"/>
          <w:szCs w:val="22"/>
        </w:rPr>
        <w:t xml:space="preserve"> </w:t>
      </w:r>
      <w:r w:rsidRPr="00D258D7">
        <w:rPr>
          <w:rFonts w:ascii="Calibri" w:hAnsi="Calibri" w:cs="Arial"/>
          <w:color w:val="000000"/>
          <w:sz w:val="22"/>
          <w:szCs w:val="22"/>
        </w:rPr>
        <w:t>The majority of existing studies use an uncontrolled design and none provided evidence</w:t>
      </w:r>
      <w:r w:rsidRPr="00D258D7">
        <w:rPr>
          <w:rFonts w:asciiTheme="minorHAnsi" w:hAnsiTheme="minorHAnsi" w:cs="Arial"/>
          <w:color w:val="000000"/>
          <w:sz w:val="22"/>
          <w:szCs w:val="22"/>
        </w:rPr>
        <w:t xml:space="preserve"> about how these interventions wor</w:t>
      </w:r>
      <w:r w:rsidR="003B330D" w:rsidRPr="00D258D7">
        <w:rPr>
          <w:rFonts w:asciiTheme="minorHAnsi" w:hAnsiTheme="minorHAnsi" w:cs="Arial"/>
          <w:color w:val="000000"/>
          <w:sz w:val="22"/>
          <w:szCs w:val="22"/>
        </w:rPr>
        <w:t>k</w:t>
      </w:r>
      <w:r w:rsidRPr="00D258D7">
        <w:rPr>
          <w:rFonts w:asciiTheme="minorHAnsi" w:hAnsiTheme="minorHAnsi" w:cs="Arial"/>
          <w:color w:val="000000"/>
          <w:sz w:val="22"/>
          <w:szCs w:val="22"/>
        </w:rPr>
        <w:t>.</w:t>
      </w:r>
      <w:hyperlink w:anchor="_ENREF_7" w:tooltip="Martin, 2012 #53" w:history="1">
        <w:r w:rsidR="004B4EB6" w:rsidRPr="00D258D7">
          <w:rPr>
            <w:rFonts w:asciiTheme="minorHAnsi" w:hAnsiTheme="minorHAnsi" w:cs="Arial"/>
            <w:color w:val="000000"/>
            <w:sz w:val="22"/>
            <w:szCs w:val="22"/>
          </w:rPr>
          <w:fldChar w:fldCharType="begin"/>
        </w:r>
        <w:r w:rsidR="004B4EB6" w:rsidRPr="00D258D7">
          <w:rPr>
            <w:rFonts w:asciiTheme="minorHAnsi" w:hAnsiTheme="minorHAnsi" w:cs="Arial"/>
            <w:color w:val="000000"/>
            <w:sz w:val="22"/>
            <w:szCs w:val="22"/>
          </w:rPr>
          <w:instrText xml:space="preserve"> ADDIN EN.CITE &lt;EndNote&gt;&lt;Cite&gt;&lt;Author&gt;Martin&lt;/Author&gt;&lt;Year&gt;2012&lt;/Year&gt;&lt;RecNum&gt;53&lt;/RecNum&gt;&lt;DisplayText&gt;&lt;style face="superscript"&gt;7&lt;/style&gt;&lt;/DisplayText&gt;&lt;record&gt;&lt;rec-number&gt;53&lt;/rec-number&gt;&lt;foreign-keys&gt;&lt;key app="EN" db-id="zvvprdafpe2xfjedex5p9aehaef5002s29fz" timestamp="1544093362"&gt;53&lt;/key&gt;&lt;/foreign-keys&gt;&lt;ref-type name="Journal Article"&gt;17&lt;/ref-type&gt;&lt;contributors&gt;&lt;authors&gt;&lt;author&gt;Martin, A.&lt;/author&gt;&lt;author&gt;Suhrcke, M.&lt;/author&gt;&lt;author&gt;Ogilvie, D&lt;/author&gt;&lt;/authors&gt;&lt;/contributors&gt;&lt;titles&gt;&lt;title&gt;Financial incentives to promote active travel: an evidence review and economic framework&lt;/title&gt;&lt;secondary-title&gt;Am J Prev Med&lt;/secondary-title&gt;&lt;/titles&gt;&lt;periodical&gt;&lt;full-title&gt;Am J Prev Med&lt;/full-title&gt;&lt;/periodical&gt;&lt;pages&gt;e45-e57&lt;/pages&gt;&lt;volume&gt;43&lt;/volume&gt;&lt;dates&gt;&lt;year&gt;2012&lt;/year&gt;&lt;/dates&gt;&lt;urls&gt;&lt;/urls&gt;&lt;/record&gt;&lt;/Cite&gt;&lt;/EndNote&gt;</w:instrText>
        </w:r>
        <w:r w:rsidR="004B4EB6" w:rsidRPr="00D258D7">
          <w:rPr>
            <w:rFonts w:asciiTheme="minorHAnsi" w:hAnsiTheme="minorHAnsi" w:cs="Arial"/>
            <w:color w:val="000000"/>
            <w:sz w:val="22"/>
            <w:szCs w:val="22"/>
          </w:rPr>
          <w:fldChar w:fldCharType="separate"/>
        </w:r>
        <w:r w:rsidR="004B4EB6" w:rsidRPr="00D258D7">
          <w:rPr>
            <w:rFonts w:asciiTheme="minorHAnsi" w:hAnsiTheme="minorHAnsi" w:cs="Arial"/>
            <w:noProof/>
            <w:color w:val="000000"/>
            <w:sz w:val="22"/>
            <w:szCs w:val="22"/>
            <w:vertAlign w:val="superscript"/>
          </w:rPr>
          <w:t>7</w:t>
        </w:r>
        <w:r w:rsidR="004B4EB6" w:rsidRPr="00D258D7">
          <w:rPr>
            <w:rFonts w:asciiTheme="minorHAnsi" w:hAnsiTheme="minorHAnsi" w:cs="Arial"/>
            <w:color w:val="000000"/>
            <w:sz w:val="22"/>
            <w:szCs w:val="22"/>
          </w:rPr>
          <w:fldChar w:fldCharType="end"/>
        </w:r>
      </w:hyperlink>
      <w:r w:rsidRPr="00D258D7">
        <w:rPr>
          <w:rFonts w:asciiTheme="minorHAnsi" w:hAnsiTheme="minorHAnsi" w:cs="Arial"/>
          <w:color w:val="000000"/>
          <w:sz w:val="22"/>
          <w:szCs w:val="22"/>
        </w:rPr>
        <w:t xml:space="preserve"> The theory of the</w:t>
      </w:r>
      <w:r w:rsidR="002A31D3" w:rsidRPr="00D258D7">
        <w:rPr>
          <w:rFonts w:asciiTheme="minorHAnsi" w:hAnsiTheme="minorHAnsi" w:cs="Arial"/>
          <w:color w:val="000000"/>
          <w:sz w:val="22"/>
          <w:szCs w:val="22"/>
        </w:rPr>
        <w:t>se</w:t>
      </w:r>
      <w:r w:rsidRPr="00D258D7">
        <w:rPr>
          <w:rFonts w:asciiTheme="minorHAnsi" w:hAnsiTheme="minorHAnsi" w:cs="Arial"/>
          <w:color w:val="000000"/>
          <w:sz w:val="22"/>
          <w:szCs w:val="22"/>
        </w:rPr>
        <w:t xml:space="preserve"> intervention</w:t>
      </w:r>
      <w:r w:rsidR="002A31D3" w:rsidRPr="00D258D7">
        <w:rPr>
          <w:rFonts w:asciiTheme="minorHAnsi" w:hAnsiTheme="minorHAnsi" w:cs="Arial"/>
          <w:color w:val="000000"/>
          <w:sz w:val="22"/>
          <w:szCs w:val="22"/>
        </w:rPr>
        <w:t>s</w:t>
      </w:r>
      <w:r w:rsidRPr="00D258D7">
        <w:rPr>
          <w:rFonts w:asciiTheme="minorHAnsi" w:hAnsiTheme="minorHAnsi" w:cs="Arial"/>
          <w:color w:val="000000"/>
          <w:sz w:val="22"/>
          <w:szCs w:val="22"/>
        </w:rPr>
        <w:t xml:space="preserve"> and specific mechanisms </w:t>
      </w:r>
      <w:r w:rsidR="002A31D3" w:rsidRPr="00D258D7">
        <w:rPr>
          <w:rFonts w:asciiTheme="minorHAnsi" w:hAnsiTheme="minorHAnsi" w:cs="Arial"/>
          <w:color w:val="000000"/>
          <w:sz w:val="22"/>
          <w:szCs w:val="22"/>
        </w:rPr>
        <w:t xml:space="preserve">also </w:t>
      </w:r>
      <w:r w:rsidRPr="00D258D7">
        <w:rPr>
          <w:rFonts w:asciiTheme="minorHAnsi" w:hAnsiTheme="minorHAnsi" w:cs="Arial"/>
          <w:color w:val="000000"/>
          <w:sz w:val="22"/>
          <w:szCs w:val="22"/>
        </w:rPr>
        <w:t>vary depending on whether incentive</w:t>
      </w:r>
      <w:r w:rsidR="002A31D3" w:rsidRPr="00D258D7">
        <w:rPr>
          <w:rFonts w:asciiTheme="minorHAnsi" w:hAnsiTheme="minorHAnsi" w:cs="Arial"/>
          <w:color w:val="000000"/>
          <w:sz w:val="22"/>
          <w:szCs w:val="22"/>
        </w:rPr>
        <w:t>s</w:t>
      </w:r>
      <w:r w:rsidRPr="00D258D7">
        <w:rPr>
          <w:rFonts w:asciiTheme="minorHAnsi" w:hAnsiTheme="minorHAnsi" w:cs="Arial"/>
          <w:color w:val="000000"/>
          <w:sz w:val="22"/>
          <w:szCs w:val="22"/>
        </w:rPr>
        <w:t xml:space="preserve"> </w:t>
      </w:r>
      <w:r w:rsidR="002A31D3" w:rsidRPr="00D258D7">
        <w:rPr>
          <w:rFonts w:asciiTheme="minorHAnsi" w:hAnsiTheme="minorHAnsi" w:cs="Arial"/>
          <w:color w:val="000000"/>
          <w:sz w:val="22"/>
          <w:szCs w:val="22"/>
        </w:rPr>
        <w:t xml:space="preserve">are </w:t>
      </w:r>
      <w:r w:rsidRPr="00D258D7">
        <w:rPr>
          <w:rFonts w:asciiTheme="minorHAnsi" w:hAnsiTheme="minorHAnsi" w:cs="Arial"/>
          <w:color w:val="000000"/>
          <w:sz w:val="22"/>
          <w:szCs w:val="22"/>
        </w:rPr>
        <w:t>for one-off behaviours or maintenance of behaviours.</w:t>
      </w:r>
      <w:hyperlink w:anchor="_ENREF_8" w:tooltip="Giles, 2014 #12" w:history="1">
        <w:r w:rsidR="004B4EB6" w:rsidRPr="00D258D7">
          <w:rPr>
            <w:rFonts w:asciiTheme="minorHAnsi" w:hAnsiTheme="minorHAnsi" w:cs="Arial"/>
            <w:color w:val="000000"/>
            <w:sz w:val="22"/>
            <w:szCs w:val="22"/>
          </w:rPr>
          <w:fldChar w:fldCharType="begin"/>
        </w:r>
        <w:r w:rsidR="004B4EB6" w:rsidRPr="00D258D7">
          <w:rPr>
            <w:rFonts w:asciiTheme="minorHAnsi" w:hAnsiTheme="minorHAnsi" w:cs="Arial"/>
            <w:color w:val="000000"/>
            <w:sz w:val="22"/>
            <w:szCs w:val="22"/>
          </w:rPr>
          <w:instrText xml:space="preserve"> ADDIN EN.CITE &lt;EndNote&gt;&lt;Cite&gt;&lt;Author&gt;Giles&lt;/Author&gt;&lt;Year&gt;2014&lt;/Year&gt;&lt;RecNum&gt;12&lt;/RecNum&gt;&lt;DisplayText&gt;&lt;style face="superscript"&gt;8&lt;/style&gt;&lt;/DisplayText&gt;&lt;record&gt;&lt;rec-number&gt;12&lt;/rec-number&gt;&lt;foreign-keys&gt;&lt;key app="EN" db-id="zvvprdafpe2xfjedex5p9aehaef5002s29fz" timestamp="1536232922"&gt;12&lt;/key&gt;&lt;/foreign-keys&gt;&lt;ref-type name="Journal Article"&gt;17&lt;/ref-type&gt;&lt;contributors&gt;&lt;authors&gt;&lt;author&gt;Giles, Emma L.&lt;/author&gt;&lt;author&gt;Robalino, Shannon&lt;/author&gt;&lt;author&gt;McColl, Elaine&lt;/author&gt;&lt;author&gt;Sniehotta, Falko F.&lt;/author&gt;&lt;author&gt;Adams, Jean&lt;/author&gt;&lt;/authors&gt;&lt;/contributors&gt;&lt;titles&gt;&lt;title&gt;The Effectiveness of Financial Incentives for Health Behaviour Change: Systematic Review and Meta-Analysis&lt;/title&gt;&lt;secondary-title&gt;PLOS ONE&lt;/secondary-title&gt;&lt;/titles&gt;&lt;periodical&gt;&lt;full-title&gt;PLOS ONE&lt;/full-title&gt;&lt;/periodical&gt;&lt;pages&gt;e90347&lt;/pages&gt;&lt;volume&gt;9&lt;/volume&gt;&lt;number&gt;3&lt;/number&gt;&lt;dates&gt;&lt;year&gt;2014&lt;/year&gt;&lt;/dates&gt;&lt;publisher&gt;Public Library of Science&lt;/publisher&gt;&lt;urls&gt;&lt;related-urls&gt;&lt;url&gt;https://doi.org/10.1371/journal.pone.0090347&lt;/url&gt;&lt;/related-urls&gt;&lt;/urls&gt;&lt;electronic-resource-num&gt;10.1371/journal.pone.0090347&lt;/electronic-resource-num&gt;&lt;/record&gt;&lt;/Cite&gt;&lt;/EndNote&gt;</w:instrText>
        </w:r>
        <w:r w:rsidR="004B4EB6" w:rsidRPr="00D258D7">
          <w:rPr>
            <w:rFonts w:asciiTheme="minorHAnsi" w:hAnsiTheme="minorHAnsi" w:cs="Arial"/>
            <w:color w:val="000000"/>
            <w:sz w:val="22"/>
            <w:szCs w:val="22"/>
          </w:rPr>
          <w:fldChar w:fldCharType="separate"/>
        </w:r>
        <w:r w:rsidR="004B4EB6" w:rsidRPr="00D258D7">
          <w:rPr>
            <w:rFonts w:asciiTheme="minorHAnsi" w:hAnsiTheme="minorHAnsi" w:cs="Arial"/>
            <w:noProof/>
            <w:color w:val="000000"/>
            <w:sz w:val="22"/>
            <w:szCs w:val="22"/>
            <w:vertAlign w:val="superscript"/>
          </w:rPr>
          <w:t>8</w:t>
        </w:r>
        <w:r w:rsidR="004B4EB6" w:rsidRPr="00D258D7">
          <w:rPr>
            <w:rFonts w:asciiTheme="minorHAnsi" w:hAnsiTheme="minorHAnsi" w:cs="Arial"/>
            <w:color w:val="000000"/>
            <w:sz w:val="22"/>
            <w:szCs w:val="22"/>
          </w:rPr>
          <w:fldChar w:fldCharType="end"/>
        </w:r>
      </w:hyperlink>
      <w:r w:rsidRPr="00D258D7">
        <w:rPr>
          <w:rFonts w:asciiTheme="minorHAnsi" w:hAnsiTheme="minorHAnsi" w:cs="Arial"/>
          <w:color w:val="000000"/>
          <w:sz w:val="22"/>
          <w:szCs w:val="22"/>
        </w:rPr>
        <w:t xml:space="preserve"> Interventions require different levels of effort </w:t>
      </w:r>
      <w:r w:rsidR="003766E5" w:rsidRPr="00D258D7">
        <w:rPr>
          <w:rFonts w:asciiTheme="minorHAnsi" w:hAnsiTheme="minorHAnsi" w:cs="Arial"/>
          <w:color w:val="000000"/>
          <w:sz w:val="22"/>
          <w:szCs w:val="22"/>
        </w:rPr>
        <w:t>(</w:t>
      </w:r>
      <w:r w:rsidRPr="00D258D7">
        <w:rPr>
          <w:rFonts w:asciiTheme="minorHAnsi" w:hAnsiTheme="minorHAnsi" w:cs="Arial"/>
          <w:color w:val="000000"/>
          <w:sz w:val="22"/>
          <w:szCs w:val="22"/>
        </w:rPr>
        <w:t>‘agency’</w:t>
      </w:r>
      <w:r w:rsidR="003766E5" w:rsidRPr="00D258D7">
        <w:rPr>
          <w:rFonts w:asciiTheme="minorHAnsi" w:hAnsiTheme="minorHAnsi" w:cs="Arial"/>
          <w:color w:val="000000"/>
          <w:sz w:val="22"/>
          <w:szCs w:val="22"/>
        </w:rPr>
        <w:t>)</w:t>
      </w:r>
      <w:r w:rsidRPr="00D258D7">
        <w:rPr>
          <w:rFonts w:asciiTheme="minorHAnsi" w:hAnsiTheme="minorHAnsi" w:cs="Arial"/>
          <w:color w:val="000000"/>
          <w:sz w:val="22"/>
          <w:szCs w:val="22"/>
        </w:rPr>
        <w:t xml:space="preserve"> or initial outlay to benefit and some evidence suggests that low agency interventions may be more effective than high agency ones.</w:t>
      </w:r>
      <w:hyperlink w:anchor="_ENREF_9" w:tooltip="Adams, 2016 #48" w:history="1">
        <w:r w:rsidR="004B4EB6" w:rsidRPr="00D258D7">
          <w:rPr>
            <w:rFonts w:asciiTheme="minorHAnsi" w:hAnsiTheme="minorHAnsi" w:cs="Arial"/>
            <w:color w:val="000000"/>
            <w:sz w:val="22"/>
            <w:szCs w:val="22"/>
          </w:rPr>
          <w:fldChar w:fldCharType="begin"/>
        </w:r>
        <w:r w:rsidR="004B4EB6" w:rsidRPr="00D258D7">
          <w:rPr>
            <w:rFonts w:asciiTheme="minorHAnsi" w:hAnsiTheme="minorHAnsi" w:cs="Arial"/>
            <w:color w:val="000000"/>
            <w:sz w:val="22"/>
            <w:szCs w:val="22"/>
          </w:rPr>
          <w:instrText xml:space="preserve"> ADDIN EN.CITE &lt;EndNote&gt;&lt;Cite&gt;&lt;Author&gt;Adams&lt;/Author&gt;&lt;Year&gt;2016&lt;/Year&gt;&lt;RecNum&gt;48&lt;/RecNum&gt;&lt;DisplayText&gt;&lt;style face="superscript"&gt;9&lt;/style&gt;&lt;/DisplayText&gt;&lt;record&gt;&lt;rec-number&gt;48&lt;/rec-number&gt;&lt;foreign-keys&gt;&lt;key app="EN" db-id="zvvprdafpe2xfjedex5p9aehaef5002s29fz" timestamp="1544092668"&gt;48&lt;/key&gt;&lt;/foreign-keys&gt;&lt;ref-type name="Journal Article"&gt;17&lt;/ref-type&gt;&lt;contributors&gt;&lt;authors&gt;&lt;author&gt;Adams, Jean&lt;/author&gt;&lt;author&gt;Mytton, Oliver&lt;/author&gt;&lt;author&gt;White, Martin&lt;/author&gt;&lt;author&gt;Monsivais, Pablo&lt;/author&gt;&lt;/authors&gt;&lt;/contributors&gt;&lt;titles&gt;&lt;title&gt;Why Are Some Population Interventions for Diet and Obesity More Equitable and Effective Than Others? The Role of Individual Agency&lt;/title&gt;&lt;secondary-title&gt;PLOS Medicine&lt;/secondary-title&gt;&lt;/titles&gt;&lt;periodical&gt;&lt;full-title&gt;PLOS Medicine&lt;/full-title&gt;&lt;/periodical&gt;&lt;pages&gt;e1001990&lt;/pages&gt;&lt;volume&gt;13&lt;/volume&gt;&lt;number&gt;4&lt;/number&gt;&lt;dates&gt;&lt;year&gt;2016&lt;/year&gt;&lt;/dates&gt;&lt;publisher&gt;Public Library of Science&lt;/publisher&gt;&lt;urls&gt;&lt;related-urls&gt;&lt;url&gt;https://doi.org/10.1371/journal.pmed.1001990&lt;/url&gt;&lt;/related-urls&gt;&lt;/urls&gt;&lt;electronic-resource-num&gt;10.1371/journal.pmed.1001990&lt;/electronic-resource-num&gt;&lt;/record&gt;&lt;/Cite&gt;&lt;/EndNote&gt;</w:instrText>
        </w:r>
        <w:r w:rsidR="004B4EB6" w:rsidRPr="00D258D7">
          <w:rPr>
            <w:rFonts w:asciiTheme="minorHAnsi" w:hAnsiTheme="minorHAnsi" w:cs="Arial"/>
            <w:color w:val="000000"/>
            <w:sz w:val="22"/>
            <w:szCs w:val="22"/>
          </w:rPr>
          <w:fldChar w:fldCharType="separate"/>
        </w:r>
        <w:r w:rsidR="004B4EB6" w:rsidRPr="00D258D7">
          <w:rPr>
            <w:rFonts w:asciiTheme="minorHAnsi" w:hAnsiTheme="minorHAnsi" w:cs="Arial"/>
            <w:noProof/>
            <w:color w:val="000000"/>
            <w:sz w:val="22"/>
            <w:szCs w:val="22"/>
            <w:vertAlign w:val="superscript"/>
          </w:rPr>
          <w:t>9</w:t>
        </w:r>
        <w:r w:rsidR="004B4EB6" w:rsidRPr="00D258D7">
          <w:rPr>
            <w:rFonts w:asciiTheme="minorHAnsi" w:hAnsiTheme="minorHAnsi" w:cs="Arial"/>
            <w:color w:val="000000"/>
            <w:sz w:val="22"/>
            <w:szCs w:val="22"/>
          </w:rPr>
          <w:fldChar w:fldCharType="end"/>
        </w:r>
      </w:hyperlink>
      <w:r w:rsidRPr="00D258D7">
        <w:rPr>
          <w:rFonts w:asciiTheme="minorHAnsi" w:hAnsiTheme="minorHAnsi" w:cs="Arial"/>
          <w:color w:val="000000"/>
          <w:sz w:val="22"/>
          <w:szCs w:val="22"/>
        </w:rPr>
        <w:t xml:space="preserve"> </w:t>
      </w:r>
      <w:r w:rsidRPr="00D258D7">
        <w:rPr>
          <w:rFonts w:asciiTheme="minorHAnsi" w:hAnsiTheme="minorHAnsi" w:cs="Arial"/>
          <w:sz w:val="22"/>
          <w:szCs w:val="22"/>
        </w:rPr>
        <w:t>Randomised designs sho</w:t>
      </w:r>
      <w:r w:rsidR="00FE08B9" w:rsidRPr="00D258D7">
        <w:rPr>
          <w:rFonts w:asciiTheme="minorHAnsi" w:hAnsiTheme="minorHAnsi" w:cs="Arial"/>
          <w:sz w:val="22"/>
          <w:szCs w:val="22"/>
        </w:rPr>
        <w:t>uld be used where practicable</w:t>
      </w:r>
      <w:r w:rsidRPr="00D258D7">
        <w:rPr>
          <w:rFonts w:asciiTheme="minorHAnsi" w:hAnsiTheme="minorHAnsi" w:cs="Arial"/>
          <w:sz w:val="22"/>
          <w:szCs w:val="22"/>
        </w:rPr>
        <w:t>, but are rarely conducted in this topic area because of the challenges involved in negotiating agreements to implement and randomise the allocation.</w:t>
      </w:r>
    </w:p>
    <w:p w:rsidR="008E1131" w:rsidRPr="00D258D7" w:rsidRDefault="008E1131" w:rsidP="006B2B85">
      <w:pPr>
        <w:jc w:val="both"/>
        <w:rPr>
          <w:rFonts w:asciiTheme="minorHAnsi" w:hAnsiTheme="minorHAnsi" w:cs="Arial"/>
          <w:sz w:val="22"/>
          <w:szCs w:val="22"/>
        </w:rPr>
      </w:pPr>
    </w:p>
    <w:p w:rsidR="008E1131" w:rsidRPr="00D258D7" w:rsidRDefault="008E1131" w:rsidP="006B2B85">
      <w:pPr>
        <w:jc w:val="both"/>
        <w:rPr>
          <w:rFonts w:asciiTheme="minorHAnsi" w:hAnsiTheme="minorHAnsi" w:cs="Arial"/>
          <w:sz w:val="22"/>
          <w:szCs w:val="22"/>
        </w:rPr>
      </w:pPr>
      <w:r w:rsidRPr="00D258D7">
        <w:rPr>
          <w:rFonts w:asciiTheme="minorHAnsi" w:hAnsiTheme="minorHAnsi" w:cs="Arial"/>
          <w:color w:val="000000"/>
          <w:sz w:val="22"/>
          <w:szCs w:val="22"/>
        </w:rPr>
        <w:t>In the context of a physical environment that is conducive to walking, cycling and public transport</w:t>
      </w:r>
      <w:r w:rsidR="002A31D3" w:rsidRPr="00D258D7">
        <w:rPr>
          <w:rFonts w:asciiTheme="minorHAnsi" w:hAnsiTheme="minorHAnsi" w:cs="Arial"/>
          <w:color w:val="000000"/>
          <w:sz w:val="22"/>
          <w:szCs w:val="22"/>
        </w:rPr>
        <w:t xml:space="preserve"> use</w:t>
      </w:r>
      <w:r w:rsidRPr="00D258D7">
        <w:rPr>
          <w:rFonts w:asciiTheme="minorHAnsi" w:hAnsiTheme="minorHAnsi" w:cs="Arial"/>
          <w:color w:val="000000"/>
          <w:sz w:val="22"/>
          <w:szCs w:val="22"/>
        </w:rPr>
        <w:t xml:space="preserve">, this study provides an opportunity to explore the scientific feasibility of a </w:t>
      </w:r>
      <w:r w:rsidR="006B2B85" w:rsidRPr="00D258D7">
        <w:rPr>
          <w:rFonts w:asciiTheme="minorHAnsi" w:hAnsiTheme="minorHAnsi" w:cs="Arial"/>
          <w:color w:val="000000"/>
          <w:sz w:val="22"/>
          <w:szCs w:val="22"/>
        </w:rPr>
        <w:t xml:space="preserve">package of incentives to encourage </w:t>
      </w:r>
      <w:r w:rsidRPr="00D258D7">
        <w:rPr>
          <w:rFonts w:asciiTheme="minorHAnsi" w:hAnsiTheme="minorHAnsi" w:cs="Arial"/>
          <w:color w:val="000000"/>
          <w:sz w:val="22"/>
          <w:szCs w:val="22"/>
        </w:rPr>
        <w:t xml:space="preserve">the use of alternatives to the car to affect behaviour change and the operational challenges of setting up a randomised controlled trial to study it.  </w:t>
      </w:r>
      <w:r w:rsidRPr="00D258D7">
        <w:rPr>
          <w:rFonts w:asciiTheme="minorHAnsi" w:hAnsiTheme="minorHAnsi" w:cs="Arial"/>
          <w:sz w:val="22"/>
          <w:szCs w:val="22"/>
        </w:rPr>
        <w:t xml:space="preserve">The current project is designed to prepare the ground for a grant application for a subsequent large-scale study by reducing the uncertainty concerning two critical aspects of study design: </w:t>
      </w:r>
      <w:r w:rsidRPr="00D258D7">
        <w:rPr>
          <w:rFonts w:asciiTheme="minorHAnsi" w:hAnsiTheme="minorHAnsi" w:cs="Arial"/>
          <w:i/>
          <w:sz w:val="22"/>
          <w:szCs w:val="22"/>
          <w:u w:val="single"/>
        </w:rPr>
        <w:t>the scientific</w:t>
      </w:r>
      <w:r w:rsidR="00537E58" w:rsidRPr="00D258D7">
        <w:rPr>
          <w:rFonts w:asciiTheme="minorHAnsi" w:hAnsiTheme="minorHAnsi" w:cs="Arial"/>
          <w:i/>
          <w:sz w:val="22"/>
          <w:szCs w:val="22"/>
          <w:u w:val="single"/>
        </w:rPr>
        <w:t xml:space="preserve"> value</w:t>
      </w:r>
      <w:r w:rsidRPr="00D258D7">
        <w:rPr>
          <w:rFonts w:asciiTheme="minorHAnsi" w:hAnsiTheme="minorHAnsi" w:cs="Arial"/>
          <w:sz w:val="22"/>
          <w:szCs w:val="22"/>
        </w:rPr>
        <w:t xml:space="preserve"> and </w:t>
      </w:r>
      <w:r w:rsidRPr="00D258D7">
        <w:rPr>
          <w:rFonts w:asciiTheme="minorHAnsi" w:hAnsiTheme="minorHAnsi" w:cs="Arial"/>
          <w:i/>
          <w:sz w:val="22"/>
          <w:szCs w:val="22"/>
          <w:u w:val="single"/>
        </w:rPr>
        <w:t>operational feasibility</w:t>
      </w:r>
      <w:r w:rsidRPr="00D258D7">
        <w:rPr>
          <w:rFonts w:asciiTheme="minorHAnsi" w:hAnsiTheme="minorHAnsi" w:cs="Arial"/>
          <w:sz w:val="22"/>
          <w:szCs w:val="22"/>
        </w:rPr>
        <w:t xml:space="preserve"> of running a randomised controlled </w:t>
      </w:r>
      <w:r w:rsidR="00E82A67" w:rsidRPr="00D258D7">
        <w:rPr>
          <w:rFonts w:asciiTheme="minorHAnsi" w:hAnsiTheme="minorHAnsi" w:cs="Arial"/>
          <w:sz w:val="22"/>
          <w:szCs w:val="22"/>
        </w:rPr>
        <w:t xml:space="preserve">trial </w:t>
      </w:r>
      <w:r w:rsidRPr="00D258D7">
        <w:rPr>
          <w:rFonts w:asciiTheme="minorHAnsi" w:hAnsiTheme="minorHAnsi" w:cs="Arial"/>
          <w:sz w:val="22"/>
          <w:szCs w:val="22"/>
        </w:rPr>
        <w:t xml:space="preserve">of a </w:t>
      </w:r>
      <w:r w:rsidRPr="00D258D7">
        <w:rPr>
          <w:rFonts w:asciiTheme="minorHAnsi" w:hAnsiTheme="minorHAnsi" w:cs="Arial"/>
          <w:sz w:val="22"/>
          <w:szCs w:val="22"/>
        </w:rPr>
        <w:lastRenderedPageBreak/>
        <w:t xml:space="preserve">package of incentives to promote alternatives to the car which will be delivered by the local authority. Therefore this research will assess a set of </w:t>
      </w:r>
      <w:r w:rsidR="00DF3C89" w:rsidRPr="00D258D7">
        <w:rPr>
          <w:rFonts w:asciiTheme="minorHAnsi" w:hAnsiTheme="minorHAnsi" w:cs="Arial"/>
          <w:sz w:val="22"/>
          <w:szCs w:val="22"/>
        </w:rPr>
        <w:t xml:space="preserve">existing </w:t>
      </w:r>
      <w:r w:rsidRPr="00D258D7">
        <w:rPr>
          <w:rFonts w:asciiTheme="minorHAnsi" w:hAnsiTheme="minorHAnsi" w:cs="Arial"/>
          <w:sz w:val="22"/>
          <w:szCs w:val="22"/>
        </w:rPr>
        <w:t xml:space="preserve">incentives that are being rolled out </w:t>
      </w:r>
      <w:r w:rsidR="003766E5" w:rsidRPr="00D258D7">
        <w:rPr>
          <w:rFonts w:asciiTheme="minorHAnsi" w:hAnsiTheme="minorHAnsi" w:cs="Arial"/>
          <w:sz w:val="22"/>
          <w:szCs w:val="22"/>
        </w:rPr>
        <w:t>by policy makers</w:t>
      </w:r>
      <w:r w:rsidRPr="00D258D7">
        <w:rPr>
          <w:rFonts w:asciiTheme="minorHAnsi" w:hAnsiTheme="minorHAnsi" w:cs="Arial"/>
          <w:sz w:val="22"/>
          <w:szCs w:val="22"/>
        </w:rPr>
        <w:t xml:space="preserve"> and investigate the</w:t>
      </w:r>
      <w:r w:rsidR="00537E58" w:rsidRPr="00D258D7">
        <w:rPr>
          <w:rFonts w:asciiTheme="minorHAnsi" w:hAnsiTheme="minorHAnsi" w:cs="Arial"/>
          <w:sz w:val="22"/>
          <w:szCs w:val="22"/>
        </w:rPr>
        <w:t>ir use, the</w:t>
      </w:r>
      <w:r w:rsidRPr="00D258D7">
        <w:rPr>
          <w:rFonts w:asciiTheme="minorHAnsi" w:hAnsiTheme="minorHAnsi" w:cs="Arial"/>
          <w:sz w:val="22"/>
          <w:szCs w:val="22"/>
        </w:rPr>
        <w:t xml:space="preserve"> mechanisms by which they might lead to behaviour change, including an investigation of any unintended consequences. It is therefore possible that one recommendation from this research might be </w:t>
      </w:r>
      <w:r w:rsidR="00537E58" w:rsidRPr="00D258D7">
        <w:rPr>
          <w:rFonts w:asciiTheme="minorHAnsi" w:hAnsiTheme="minorHAnsi" w:cs="Arial"/>
          <w:sz w:val="22"/>
          <w:szCs w:val="22"/>
        </w:rPr>
        <w:t>that some incentives are not used as intended</w:t>
      </w:r>
      <w:r w:rsidR="00C02C64" w:rsidRPr="00D258D7">
        <w:rPr>
          <w:rFonts w:asciiTheme="minorHAnsi" w:hAnsiTheme="minorHAnsi" w:cs="Arial"/>
          <w:sz w:val="22"/>
          <w:szCs w:val="22"/>
        </w:rPr>
        <w:t xml:space="preserve">. One implication of this might be that redesign of the incentives or delivery may be required. </w:t>
      </w:r>
    </w:p>
    <w:p w:rsidR="008E1131" w:rsidRPr="00D258D7" w:rsidRDefault="008E1131" w:rsidP="006B2B85">
      <w:pPr>
        <w:jc w:val="both"/>
        <w:rPr>
          <w:rFonts w:asciiTheme="minorHAnsi" w:hAnsiTheme="minorHAnsi" w:cs="Arial"/>
          <w:sz w:val="22"/>
          <w:szCs w:val="22"/>
        </w:rPr>
      </w:pPr>
    </w:p>
    <w:p w:rsidR="006609A7" w:rsidRPr="00D258D7" w:rsidRDefault="006609A7"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 xml:space="preserve">The wider SPHR project </w:t>
      </w:r>
    </w:p>
    <w:p w:rsidR="006609A7" w:rsidRPr="00D258D7" w:rsidRDefault="006609A7" w:rsidP="006B2B85">
      <w:pPr>
        <w:jc w:val="both"/>
        <w:rPr>
          <w:rFonts w:asciiTheme="minorHAnsi" w:hAnsiTheme="minorHAnsi" w:cs="Arial"/>
          <w:sz w:val="22"/>
          <w:szCs w:val="22"/>
        </w:rPr>
      </w:pPr>
      <w:r w:rsidRPr="00D258D7">
        <w:rPr>
          <w:rFonts w:asciiTheme="minorHAnsi" w:hAnsiTheme="minorHAnsi" w:cs="Arial"/>
          <w:color w:val="000000"/>
          <w:sz w:val="22"/>
          <w:szCs w:val="22"/>
        </w:rPr>
        <w:t xml:space="preserve">The study is part of a wider project which explores the potential of </w:t>
      </w:r>
      <w:r w:rsidR="00401694" w:rsidRPr="00D258D7">
        <w:rPr>
          <w:rFonts w:asciiTheme="minorHAnsi" w:hAnsiTheme="minorHAnsi" w:cs="Arial"/>
          <w:color w:val="000000"/>
          <w:sz w:val="22"/>
          <w:szCs w:val="22"/>
        </w:rPr>
        <w:t xml:space="preserve">combined </w:t>
      </w:r>
      <w:r w:rsidR="00AB6F5D" w:rsidRPr="00D258D7">
        <w:rPr>
          <w:rFonts w:asciiTheme="minorHAnsi" w:hAnsiTheme="minorHAnsi" w:cs="Arial"/>
          <w:color w:val="000000"/>
          <w:sz w:val="22"/>
          <w:szCs w:val="22"/>
        </w:rPr>
        <w:t xml:space="preserve">behavioural and </w:t>
      </w:r>
      <w:r w:rsidRPr="00D258D7">
        <w:rPr>
          <w:rFonts w:asciiTheme="minorHAnsi" w:hAnsiTheme="minorHAnsi" w:cs="Arial"/>
          <w:sz w:val="22"/>
          <w:szCs w:val="22"/>
        </w:rPr>
        <w:t>environmental approaches to promote alternatives to the car through feasibility, pilot and process evaluation studies in the North-East and the East of England</w:t>
      </w:r>
      <w:r w:rsidRPr="00D258D7">
        <w:rPr>
          <w:rFonts w:asciiTheme="minorHAnsi" w:hAnsiTheme="minorHAnsi" w:cs="Arial"/>
          <w:color w:val="000000"/>
          <w:sz w:val="22"/>
          <w:szCs w:val="22"/>
        </w:rPr>
        <w:t>. Specifically it includes (</w:t>
      </w:r>
      <w:proofErr w:type="spellStart"/>
      <w:r w:rsidRPr="00D258D7">
        <w:rPr>
          <w:rFonts w:asciiTheme="minorHAnsi" w:hAnsiTheme="minorHAnsi" w:cs="Arial"/>
          <w:color w:val="000000"/>
          <w:sz w:val="22"/>
          <w:szCs w:val="22"/>
        </w:rPr>
        <w:t>i</w:t>
      </w:r>
      <w:proofErr w:type="spellEnd"/>
      <w:r w:rsidRPr="00D258D7">
        <w:rPr>
          <w:rFonts w:asciiTheme="minorHAnsi" w:hAnsiTheme="minorHAnsi" w:cs="Arial"/>
          <w:color w:val="000000"/>
          <w:sz w:val="22"/>
          <w:szCs w:val="22"/>
        </w:rPr>
        <w:t xml:space="preserve">) a study of </w:t>
      </w:r>
      <w:r w:rsidRPr="00D258D7">
        <w:rPr>
          <w:rFonts w:asciiTheme="minorHAnsi" w:hAnsiTheme="minorHAnsi" w:cs="Arial"/>
          <w:sz w:val="22"/>
          <w:szCs w:val="22"/>
        </w:rPr>
        <w:t>the policy processes to</w:t>
      </w:r>
      <w:r w:rsidR="00B22617" w:rsidRPr="00D258D7">
        <w:rPr>
          <w:rFonts w:asciiTheme="minorHAnsi" w:hAnsiTheme="minorHAnsi" w:cs="Arial"/>
          <w:sz w:val="22"/>
          <w:szCs w:val="22"/>
        </w:rPr>
        <w:t xml:space="preserve"> </w:t>
      </w:r>
      <w:r w:rsidRPr="00D258D7">
        <w:rPr>
          <w:rFonts w:asciiTheme="minorHAnsi" w:hAnsiTheme="minorHAnsi" w:cs="Arial"/>
          <w:sz w:val="22"/>
          <w:szCs w:val="22"/>
        </w:rPr>
        <w:t>implement</w:t>
      </w:r>
      <w:r w:rsidR="00B22617" w:rsidRPr="00D258D7">
        <w:rPr>
          <w:rFonts w:asciiTheme="minorHAnsi" w:hAnsiTheme="minorHAnsi" w:cs="Arial"/>
          <w:sz w:val="22"/>
          <w:szCs w:val="22"/>
        </w:rPr>
        <w:t xml:space="preserve">  </w:t>
      </w:r>
      <w:r w:rsidRPr="00D258D7">
        <w:rPr>
          <w:rFonts w:asciiTheme="minorHAnsi" w:hAnsiTheme="minorHAnsi" w:cs="Arial"/>
          <w:sz w:val="22"/>
          <w:szCs w:val="22"/>
        </w:rPr>
        <w:t xml:space="preserve">environmental </w:t>
      </w:r>
      <w:r w:rsidR="00701E5E" w:rsidRPr="00D258D7">
        <w:rPr>
          <w:rFonts w:asciiTheme="minorHAnsi" w:hAnsiTheme="minorHAnsi" w:cs="Arial"/>
          <w:sz w:val="22"/>
          <w:szCs w:val="22"/>
        </w:rPr>
        <w:t>interventions</w:t>
      </w:r>
      <w:r w:rsidRPr="00D258D7">
        <w:rPr>
          <w:rFonts w:asciiTheme="minorHAnsi" w:hAnsiTheme="minorHAnsi" w:cs="Arial"/>
          <w:sz w:val="22"/>
          <w:szCs w:val="22"/>
        </w:rPr>
        <w:t xml:space="preserve"> in the </w:t>
      </w:r>
      <w:proofErr w:type="spellStart"/>
      <w:r w:rsidRPr="00D258D7">
        <w:rPr>
          <w:rFonts w:asciiTheme="minorHAnsi" w:hAnsiTheme="minorHAnsi" w:cs="Arial"/>
          <w:sz w:val="22"/>
          <w:szCs w:val="22"/>
        </w:rPr>
        <w:t>NorthEast</w:t>
      </w:r>
      <w:proofErr w:type="spellEnd"/>
      <w:r w:rsidRPr="00D258D7">
        <w:rPr>
          <w:rFonts w:asciiTheme="minorHAnsi" w:hAnsiTheme="minorHAnsi" w:cs="Arial"/>
          <w:sz w:val="22"/>
          <w:szCs w:val="22"/>
        </w:rPr>
        <w:t xml:space="preserve"> and the </w:t>
      </w:r>
      <w:r w:rsidR="003766E5" w:rsidRPr="00D258D7">
        <w:rPr>
          <w:rFonts w:asciiTheme="minorHAnsi" w:hAnsiTheme="minorHAnsi" w:cs="Arial"/>
          <w:sz w:val="22"/>
          <w:szCs w:val="22"/>
        </w:rPr>
        <w:t xml:space="preserve">East of </w:t>
      </w:r>
      <w:r w:rsidRPr="00D258D7">
        <w:rPr>
          <w:rFonts w:asciiTheme="minorHAnsi" w:hAnsiTheme="minorHAnsi" w:cs="Arial"/>
          <w:sz w:val="22"/>
          <w:szCs w:val="22"/>
        </w:rPr>
        <w:t>England (study 1), (ii) process evaluations to understand how parents, children and teachers experience environmental and financial interventions to promote alternatives to the car (study 2) and (iii) a feasibility and pilot RCT of a financial intervention to promote alternatives to the car implemented in an environment designed to be conducive to activity (</w:t>
      </w:r>
      <w:r w:rsidR="00121254" w:rsidRPr="00D258D7">
        <w:rPr>
          <w:rFonts w:asciiTheme="minorHAnsi" w:hAnsiTheme="minorHAnsi" w:cs="Arial"/>
          <w:sz w:val="22"/>
          <w:szCs w:val="22"/>
        </w:rPr>
        <w:t xml:space="preserve">study 3: </w:t>
      </w:r>
      <w:r w:rsidRPr="00D258D7">
        <w:rPr>
          <w:rFonts w:asciiTheme="minorHAnsi" w:hAnsiTheme="minorHAnsi" w:cs="Arial"/>
          <w:i/>
          <w:sz w:val="22"/>
          <w:szCs w:val="22"/>
          <w:u w:val="single"/>
        </w:rPr>
        <w:t>this study</w:t>
      </w:r>
      <w:r w:rsidRPr="00D258D7">
        <w:rPr>
          <w:rFonts w:asciiTheme="minorHAnsi" w:hAnsiTheme="minorHAnsi" w:cs="Arial"/>
          <w:sz w:val="22"/>
          <w:szCs w:val="22"/>
        </w:rPr>
        <w:t>).</w:t>
      </w:r>
    </w:p>
    <w:p w:rsidR="006609A7" w:rsidRPr="00D258D7" w:rsidRDefault="006609A7" w:rsidP="006B2B85">
      <w:pPr>
        <w:jc w:val="both"/>
        <w:rPr>
          <w:rFonts w:asciiTheme="minorHAnsi" w:hAnsiTheme="minorHAnsi" w:cs="Arial"/>
          <w:sz w:val="22"/>
          <w:szCs w:val="22"/>
        </w:rPr>
      </w:pPr>
    </w:p>
    <w:p w:rsidR="00ED3FD9" w:rsidRPr="00D258D7" w:rsidRDefault="00A403EA" w:rsidP="006B2B85">
      <w:pPr>
        <w:jc w:val="both"/>
        <w:outlineLvl w:val="0"/>
        <w:rPr>
          <w:rFonts w:asciiTheme="minorHAnsi" w:hAnsiTheme="minorHAnsi"/>
          <w:sz w:val="22"/>
          <w:szCs w:val="22"/>
        </w:rPr>
      </w:pPr>
      <w:r w:rsidRPr="00D258D7">
        <w:rPr>
          <w:rFonts w:asciiTheme="minorHAnsi" w:hAnsiTheme="minorHAnsi" w:cs="Arial"/>
          <w:b/>
          <w:color w:val="000000"/>
          <w:sz w:val="22"/>
          <w:szCs w:val="22"/>
        </w:rPr>
        <w:t>A</w:t>
      </w:r>
      <w:r w:rsidR="009A67CF" w:rsidRPr="00D258D7">
        <w:rPr>
          <w:rFonts w:asciiTheme="minorHAnsi" w:hAnsiTheme="minorHAnsi" w:cs="Arial"/>
          <w:b/>
          <w:color w:val="000000"/>
          <w:sz w:val="22"/>
          <w:szCs w:val="22"/>
        </w:rPr>
        <w:t>IM</w:t>
      </w:r>
      <w:r w:rsidR="00ED3FD9" w:rsidRPr="00D258D7">
        <w:rPr>
          <w:rFonts w:asciiTheme="minorHAnsi" w:hAnsiTheme="minorHAnsi"/>
          <w:sz w:val="22"/>
          <w:szCs w:val="22"/>
        </w:rPr>
        <w:t xml:space="preserve"> </w:t>
      </w:r>
    </w:p>
    <w:p w:rsidR="000A3A0F" w:rsidRPr="00D258D7" w:rsidRDefault="00ED3FD9" w:rsidP="006B2B85">
      <w:pPr>
        <w:jc w:val="both"/>
        <w:outlineLvl w:val="0"/>
        <w:rPr>
          <w:rFonts w:asciiTheme="minorHAnsi" w:hAnsiTheme="minorHAnsi"/>
          <w:sz w:val="22"/>
          <w:szCs w:val="22"/>
        </w:rPr>
      </w:pPr>
      <w:r w:rsidRPr="00D258D7">
        <w:rPr>
          <w:rFonts w:asciiTheme="minorHAnsi" w:hAnsiTheme="minorHAnsi"/>
          <w:sz w:val="22"/>
          <w:szCs w:val="22"/>
        </w:rPr>
        <w:t xml:space="preserve">The aim of the </w:t>
      </w:r>
      <w:r w:rsidR="00741525" w:rsidRPr="00D258D7">
        <w:rPr>
          <w:rFonts w:asciiTheme="minorHAnsi" w:hAnsiTheme="minorHAnsi"/>
          <w:sz w:val="22"/>
          <w:szCs w:val="22"/>
        </w:rPr>
        <w:t xml:space="preserve">study </w:t>
      </w:r>
      <w:r w:rsidRPr="00D258D7">
        <w:rPr>
          <w:rFonts w:asciiTheme="minorHAnsi" w:hAnsiTheme="minorHAnsi"/>
          <w:sz w:val="22"/>
          <w:szCs w:val="22"/>
        </w:rPr>
        <w:t xml:space="preserve">is to answer the following research question: </w:t>
      </w:r>
    </w:p>
    <w:p w:rsidR="00ED3FD9" w:rsidRPr="00D258D7" w:rsidRDefault="00ED3FD9" w:rsidP="006B2B85">
      <w:pPr>
        <w:pStyle w:val="ListParagraph"/>
        <w:numPr>
          <w:ilvl w:val="0"/>
          <w:numId w:val="27"/>
        </w:numPr>
        <w:jc w:val="both"/>
        <w:outlineLvl w:val="0"/>
        <w:rPr>
          <w:rFonts w:asciiTheme="minorHAnsi" w:hAnsiTheme="minorHAnsi" w:cs="Arial"/>
          <w:b/>
          <w:color w:val="000000"/>
          <w:sz w:val="22"/>
          <w:szCs w:val="22"/>
        </w:rPr>
      </w:pPr>
      <w:r w:rsidRPr="00D258D7">
        <w:rPr>
          <w:rFonts w:asciiTheme="minorHAnsi" w:hAnsiTheme="minorHAnsi" w:cs="Arial"/>
          <w:color w:val="000000"/>
          <w:sz w:val="22"/>
          <w:szCs w:val="22"/>
        </w:rPr>
        <w:t xml:space="preserve">Is a randomised controlled trial of a package of measures implemented by policy makers to incentivise the use of alternatives to the car and </w:t>
      </w:r>
      <w:proofErr w:type="spellStart"/>
      <w:r w:rsidRPr="00D258D7">
        <w:rPr>
          <w:rFonts w:asciiTheme="minorHAnsi" w:hAnsiTheme="minorHAnsi" w:cs="Arial"/>
          <w:color w:val="000000"/>
          <w:sz w:val="22"/>
          <w:szCs w:val="22"/>
        </w:rPr>
        <w:t>disincentivise</w:t>
      </w:r>
      <w:proofErr w:type="spellEnd"/>
      <w:r w:rsidRPr="00D258D7">
        <w:rPr>
          <w:rFonts w:asciiTheme="minorHAnsi" w:hAnsiTheme="minorHAnsi" w:cs="Arial"/>
          <w:color w:val="000000"/>
          <w:sz w:val="22"/>
          <w:szCs w:val="22"/>
        </w:rPr>
        <w:t xml:space="preserve"> car use feasible?</w:t>
      </w:r>
    </w:p>
    <w:p w:rsidR="007D2B1D" w:rsidRPr="00D258D7" w:rsidRDefault="007D2B1D" w:rsidP="006B2B85">
      <w:pPr>
        <w:jc w:val="both"/>
        <w:rPr>
          <w:rFonts w:asciiTheme="minorHAnsi" w:hAnsiTheme="minorHAnsi" w:cs="Arial"/>
          <w:color w:val="000000"/>
          <w:sz w:val="22"/>
          <w:szCs w:val="22"/>
        </w:rPr>
      </w:pPr>
    </w:p>
    <w:p w:rsidR="00A403EA" w:rsidRPr="00D258D7" w:rsidRDefault="00A403EA" w:rsidP="006B2B85">
      <w:pPr>
        <w:jc w:val="both"/>
        <w:rPr>
          <w:rFonts w:asciiTheme="minorHAnsi" w:hAnsiTheme="minorHAnsi" w:cs="Arial"/>
          <w:b/>
          <w:caps/>
          <w:color w:val="000000"/>
          <w:sz w:val="22"/>
          <w:szCs w:val="22"/>
        </w:rPr>
      </w:pPr>
      <w:r w:rsidRPr="00D258D7">
        <w:rPr>
          <w:rFonts w:asciiTheme="minorHAnsi" w:hAnsiTheme="minorHAnsi" w:cs="Arial"/>
          <w:b/>
          <w:caps/>
          <w:color w:val="000000"/>
          <w:sz w:val="22"/>
          <w:szCs w:val="22"/>
        </w:rPr>
        <w:t>Objectives</w:t>
      </w:r>
    </w:p>
    <w:p w:rsidR="00ED3FD9" w:rsidRPr="00D258D7" w:rsidRDefault="00ED3FD9" w:rsidP="006B2B85">
      <w:pPr>
        <w:jc w:val="both"/>
        <w:rPr>
          <w:rFonts w:asciiTheme="minorHAnsi" w:hAnsiTheme="minorHAnsi" w:cs="Arial"/>
          <w:sz w:val="22"/>
          <w:szCs w:val="22"/>
        </w:rPr>
      </w:pPr>
      <w:r w:rsidRPr="00D258D7">
        <w:rPr>
          <w:rFonts w:asciiTheme="minorHAnsi" w:hAnsiTheme="minorHAnsi" w:cs="Arial"/>
          <w:sz w:val="22"/>
          <w:szCs w:val="22"/>
        </w:rPr>
        <w:t xml:space="preserve">1. To assess the </w:t>
      </w:r>
      <w:r w:rsidR="00A3337B" w:rsidRPr="00D258D7">
        <w:rPr>
          <w:rFonts w:asciiTheme="minorHAnsi" w:hAnsiTheme="minorHAnsi" w:cs="Arial"/>
          <w:sz w:val="22"/>
          <w:szCs w:val="22"/>
        </w:rPr>
        <w:t xml:space="preserve">operational </w:t>
      </w:r>
      <w:r w:rsidRPr="00D258D7">
        <w:rPr>
          <w:rFonts w:asciiTheme="minorHAnsi" w:hAnsiTheme="minorHAnsi" w:cs="Arial"/>
          <w:sz w:val="22"/>
          <w:szCs w:val="22"/>
        </w:rPr>
        <w:t>and</w:t>
      </w:r>
      <w:r w:rsidR="00A3337B" w:rsidRPr="00D258D7">
        <w:rPr>
          <w:rFonts w:asciiTheme="minorHAnsi" w:hAnsiTheme="minorHAnsi" w:cs="Arial"/>
          <w:sz w:val="22"/>
          <w:szCs w:val="22"/>
        </w:rPr>
        <w:t xml:space="preserve"> scientific</w:t>
      </w:r>
      <w:r w:rsidRPr="00D258D7">
        <w:rPr>
          <w:rFonts w:asciiTheme="minorHAnsi" w:hAnsiTheme="minorHAnsi" w:cs="Arial"/>
          <w:sz w:val="22"/>
          <w:szCs w:val="22"/>
        </w:rPr>
        <w:t xml:space="preserve"> feasibility of a package of financial (dis)incentives focussed on alternatives to car use with differing levels of agency and dose that can be randomly allocated to residents of a new town</w:t>
      </w:r>
      <w:r w:rsidR="00C02C64" w:rsidRPr="00D258D7">
        <w:rPr>
          <w:rFonts w:asciiTheme="minorHAnsi" w:hAnsiTheme="minorHAnsi" w:cs="Arial"/>
          <w:sz w:val="22"/>
          <w:szCs w:val="22"/>
        </w:rPr>
        <w:t xml:space="preserve"> delivered by practitioners and policy makers </w:t>
      </w:r>
    </w:p>
    <w:p w:rsidR="00ED3FD9" w:rsidRPr="00D258D7" w:rsidRDefault="00ED3FD9" w:rsidP="006B2B85">
      <w:pPr>
        <w:jc w:val="both"/>
        <w:rPr>
          <w:rFonts w:asciiTheme="minorHAnsi" w:hAnsiTheme="minorHAnsi" w:cs="Arial"/>
          <w:sz w:val="22"/>
          <w:szCs w:val="22"/>
        </w:rPr>
      </w:pPr>
      <w:r w:rsidRPr="00D258D7">
        <w:rPr>
          <w:rFonts w:asciiTheme="minorHAnsi" w:hAnsiTheme="minorHAnsi" w:cs="Arial"/>
          <w:sz w:val="22"/>
          <w:szCs w:val="22"/>
        </w:rPr>
        <w:t>2. To assess the feasibility of recruiting a sample of residents of a new town into a study and estimate the response and retention rate that could be expected in future studies</w:t>
      </w:r>
    </w:p>
    <w:p w:rsidR="00ED3FD9" w:rsidRPr="00D258D7" w:rsidRDefault="00ED3FD9" w:rsidP="006B2B85">
      <w:pPr>
        <w:jc w:val="both"/>
        <w:rPr>
          <w:rFonts w:asciiTheme="minorHAnsi" w:hAnsiTheme="minorHAnsi" w:cs="Arial"/>
          <w:sz w:val="22"/>
          <w:szCs w:val="22"/>
        </w:rPr>
      </w:pPr>
      <w:r w:rsidRPr="00D258D7">
        <w:rPr>
          <w:rFonts w:asciiTheme="minorHAnsi" w:hAnsiTheme="minorHAnsi" w:cs="Arial"/>
          <w:sz w:val="22"/>
          <w:szCs w:val="22"/>
        </w:rPr>
        <w:t>3. To pilot data collection at baseline and three, six and twelve months after baseline, using individual survey data coupled with direct observations and information from providers</w:t>
      </w:r>
    </w:p>
    <w:p w:rsidR="00ED3FD9" w:rsidRPr="00D258D7" w:rsidRDefault="00ED3FD9" w:rsidP="006B2B85">
      <w:pPr>
        <w:jc w:val="both"/>
        <w:rPr>
          <w:rFonts w:asciiTheme="minorHAnsi" w:hAnsiTheme="minorHAnsi" w:cs="Arial"/>
          <w:sz w:val="22"/>
          <w:szCs w:val="22"/>
        </w:rPr>
      </w:pPr>
      <w:r w:rsidRPr="00D258D7">
        <w:rPr>
          <w:rFonts w:asciiTheme="minorHAnsi" w:hAnsiTheme="minorHAnsi" w:cs="Arial"/>
          <w:sz w:val="22"/>
          <w:szCs w:val="22"/>
        </w:rPr>
        <w:t xml:space="preserve">4. To estimate the key parameters for a full trial, including potential changes in weekly time spent using alternatives to the car </w:t>
      </w:r>
    </w:p>
    <w:p w:rsidR="00C42A85" w:rsidRPr="00D258D7" w:rsidRDefault="00ED3FD9" w:rsidP="006B2B85">
      <w:pPr>
        <w:jc w:val="both"/>
        <w:rPr>
          <w:rFonts w:asciiTheme="minorHAnsi" w:hAnsiTheme="minorHAnsi" w:cs="Arial"/>
          <w:sz w:val="22"/>
          <w:szCs w:val="22"/>
        </w:rPr>
      </w:pPr>
      <w:r w:rsidRPr="00D258D7">
        <w:rPr>
          <w:rFonts w:asciiTheme="minorHAnsi" w:hAnsiTheme="minorHAnsi" w:cs="Arial"/>
          <w:sz w:val="22"/>
          <w:szCs w:val="22"/>
        </w:rPr>
        <w:t xml:space="preserve">5. To </w:t>
      </w:r>
      <w:r w:rsidR="007E523E" w:rsidRPr="00D258D7">
        <w:rPr>
          <w:rFonts w:asciiTheme="minorHAnsi" w:hAnsiTheme="minorHAnsi" w:cs="Arial"/>
          <w:sz w:val="22"/>
          <w:szCs w:val="22"/>
        </w:rPr>
        <w:t xml:space="preserve">describe the experiences of participants who move into new developments and the adaptations that </w:t>
      </w:r>
      <w:r w:rsidR="00CC7BDB" w:rsidRPr="00D258D7">
        <w:rPr>
          <w:rFonts w:asciiTheme="minorHAnsi" w:hAnsiTheme="minorHAnsi" w:cs="Arial"/>
          <w:sz w:val="22"/>
          <w:szCs w:val="22"/>
        </w:rPr>
        <w:t>they make to their daily routines and travel patterns</w:t>
      </w:r>
      <w:r w:rsidR="003766E5" w:rsidRPr="00D258D7">
        <w:rPr>
          <w:rFonts w:asciiTheme="minorHAnsi" w:hAnsiTheme="minorHAnsi" w:cs="Arial"/>
          <w:sz w:val="22"/>
          <w:szCs w:val="22"/>
        </w:rPr>
        <w:t xml:space="preserve"> and </w:t>
      </w:r>
      <w:r w:rsidR="00CC7BDB" w:rsidRPr="00D258D7">
        <w:rPr>
          <w:rFonts w:asciiTheme="minorHAnsi" w:hAnsiTheme="minorHAnsi" w:cs="Arial"/>
          <w:sz w:val="22"/>
          <w:szCs w:val="22"/>
        </w:rPr>
        <w:t xml:space="preserve">whether and how participants used the (dis)incentives </w:t>
      </w:r>
    </w:p>
    <w:p w:rsidR="00A17C9E" w:rsidRPr="00D258D7" w:rsidRDefault="00C42A85" w:rsidP="006B2B85">
      <w:pPr>
        <w:jc w:val="both"/>
        <w:rPr>
          <w:rFonts w:asciiTheme="minorHAnsi" w:hAnsiTheme="minorHAnsi" w:cs="Arial"/>
          <w:sz w:val="22"/>
          <w:szCs w:val="22"/>
        </w:rPr>
      </w:pPr>
      <w:r w:rsidRPr="00D258D7">
        <w:rPr>
          <w:rFonts w:asciiTheme="minorHAnsi" w:hAnsiTheme="minorHAnsi" w:cs="Arial"/>
          <w:sz w:val="22"/>
          <w:szCs w:val="22"/>
        </w:rPr>
        <w:t xml:space="preserve">6. To </w:t>
      </w:r>
      <w:r w:rsidR="00ED3FD9" w:rsidRPr="00D258D7">
        <w:rPr>
          <w:rFonts w:asciiTheme="minorHAnsi" w:hAnsiTheme="minorHAnsi" w:cs="Arial"/>
          <w:sz w:val="22"/>
          <w:szCs w:val="22"/>
        </w:rPr>
        <w:t>quantify the feasibility of intervention to bring about change in travel behaviour, including the acceptability of (dis)incentives, considering the cost of delivery</w:t>
      </w:r>
    </w:p>
    <w:p w:rsidR="00ED3FD9" w:rsidRPr="00D258D7" w:rsidRDefault="00ED3FD9" w:rsidP="006B2B85">
      <w:pPr>
        <w:jc w:val="both"/>
        <w:rPr>
          <w:rFonts w:asciiTheme="minorHAnsi" w:hAnsiTheme="minorHAnsi" w:cs="Arial"/>
          <w:sz w:val="22"/>
          <w:szCs w:val="22"/>
        </w:rPr>
      </w:pPr>
    </w:p>
    <w:p w:rsidR="00515C40" w:rsidRPr="00D258D7" w:rsidRDefault="009A67CF"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METHODS</w:t>
      </w:r>
      <w:r w:rsidRPr="00D258D7">
        <w:rPr>
          <w:rFonts w:asciiTheme="minorHAnsi" w:hAnsiTheme="minorHAnsi" w:cs="Arial"/>
          <w:b/>
          <w:color w:val="000000"/>
          <w:sz w:val="22"/>
          <w:szCs w:val="22"/>
        </w:rPr>
        <w:br/>
      </w:r>
      <w:r w:rsidR="00A403EA" w:rsidRPr="00D258D7">
        <w:rPr>
          <w:rFonts w:asciiTheme="minorHAnsi" w:hAnsiTheme="minorHAnsi" w:cs="Arial"/>
          <w:b/>
          <w:color w:val="000000"/>
          <w:sz w:val="22"/>
          <w:szCs w:val="22"/>
        </w:rPr>
        <w:t xml:space="preserve">Study </w:t>
      </w:r>
      <w:r w:rsidR="00515C40" w:rsidRPr="00D258D7">
        <w:rPr>
          <w:rFonts w:asciiTheme="minorHAnsi" w:hAnsiTheme="minorHAnsi" w:cs="Arial"/>
          <w:b/>
          <w:color w:val="000000"/>
          <w:sz w:val="22"/>
          <w:szCs w:val="22"/>
        </w:rPr>
        <w:t>design</w:t>
      </w:r>
    </w:p>
    <w:p w:rsidR="0055597D" w:rsidRPr="00D258D7" w:rsidRDefault="00515C40" w:rsidP="006B2B85">
      <w:pPr>
        <w:jc w:val="both"/>
        <w:rPr>
          <w:sz w:val="22"/>
          <w:szCs w:val="22"/>
        </w:rPr>
      </w:pPr>
      <w:r w:rsidRPr="00D258D7">
        <w:rPr>
          <w:rFonts w:asciiTheme="minorHAnsi" w:hAnsiTheme="minorHAnsi" w:cs="Arial"/>
          <w:sz w:val="22"/>
          <w:szCs w:val="22"/>
        </w:rPr>
        <w:t>The current study will be a</w:t>
      </w:r>
      <w:r w:rsidR="0055597D" w:rsidRPr="00D258D7">
        <w:rPr>
          <w:rFonts w:asciiTheme="minorHAnsi" w:hAnsiTheme="minorHAnsi" w:cs="Arial"/>
          <w:sz w:val="22"/>
          <w:szCs w:val="22"/>
        </w:rPr>
        <w:t xml:space="preserve"> 2 year mixed-</w:t>
      </w:r>
      <w:r w:rsidR="00A3337B" w:rsidRPr="00D258D7">
        <w:rPr>
          <w:rFonts w:asciiTheme="minorHAnsi" w:hAnsiTheme="minorHAnsi" w:cs="Arial"/>
          <w:sz w:val="22"/>
          <w:szCs w:val="22"/>
        </w:rPr>
        <w:t xml:space="preserve">methods study with longitudinal quantitative surveys and nested </w:t>
      </w:r>
      <w:r w:rsidR="002619C4" w:rsidRPr="00D258D7">
        <w:rPr>
          <w:rFonts w:asciiTheme="minorHAnsi" w:hAnsiTheme="minorHAnsi" w:cs="Arial"/>
          <w:sz w:val="22"/>
          <w:szCs w:val="22"/>
        </w:rPr>
        <w:t xml:space="preserve">qualitative </w:t>
      </w:r>
      <w:r w:rsidR="00A3337B" w:rsidRPr="00D258D7">
        <w:rPr>
          <w:rFonts w:asciiTheme="minorHAnsi" w:hAnsiTheme="minorHAnsi" w:cs="Arial"/>
          <w:sz w:val="22"/>
          <w:szCs w:val="22"/>
        </w:rPr>
        <w:t>interviews</w:t>
      </w:r>
      <w:r w:rsidRPr="00D258D7">
        <w:rPr>
          <w:rFonts w:asciiTheme="minorHAnsi" w:hAnsiTheme="minorHAnsi" w:cs="Arial"/>
          <w:sz w:val="22"/>
          <w:szCs w:val="22"/>
        </w:rPr>
        <w:t xml:space="preserve">. </w:t>
      </w:r>
      <w:r w:rsidRPr="00D258D7">
        <w:rPr>
          <w:sz w:val="22"/>
          <w:szCs w:val="22"/>
        </w:rPr>
        <w:t xml:space="preserve"> </w:t>
      </w:r>
    </w:p>
    <w:p w:rsidR="0055597D" w:rsidRPr="00D258D7" w:rsidRDefault="0055597D" w:rsidP="006B2B85">
      <w:pPr>
        <w:jc w:val="both"/>
        <w:rPr>
          <w:sz w:val="22"/>
          <w:szCs w:val="22"/>
        </w:rPr>
      </w:pPr>
    </w:p>
    <w:p w:rsidR="0055597D" w:rsidRPr="00D258D7" w:rsidRDefault="0055597D" w:rsidP="006B2B85">
      <w:pPr>
        <w:jc w:val="both"/>
        <w:rPr>
          <w:rFonts w:ascii="Calibri" w:hAnsi="Calibri"/>
          <w:b/>
          <w:sz w:val="22"/>
          <w:szCs w:val="22"/>
        </w:rPr>
      </w:pPr>
      <w:r w:rsidRPr="00D258D7">
        <w:rPr>
          <w:rFonts w:ascii="Calibri" w:hAnsi="Calibri"/>
          <w:b/>
          <w:sz w:val="22"/>
          <w:szCs w:val="22"/>
        </w:rPr>
        <w:t>Setting</w:t>
      </w:r>
    </w:p>
    <w:p w:rsidR="0055597D" w:rsidRPr="00D258D7" w:rsidRDefault="00121254" w:rsidP="006B2B85">
      <w:pPr>
        <w:jc w:val="both"/>
        <w:rPr>
          <w:rFonts w:ascii="Arial" w:hAnsi="Arial" w:cs="Arial"/>
          <w:color w:val="000000"/>
          <w:sz w:val="22"/>
          <w:szCs w:val="22"/>
        </w:rPr>
      </w:pPr>
      <w:r w:rsidRPr="00D258D7">
        <w:rPr>
          <w:rFonts w:asciiTheme="minorHAnsi" w:hAnsiTheme="minorHAnsi" w:cs="Arial"/>
          <w:sz w:val="22"/>
          <w:szCs w:val="22"/>
        </w:rPr>
        <w:t xml:space="preserve">We have identified Northstowe, a new town currently being built </w:t>
      </w:r>
      <w:r w:rsidR="004D17B2" w:rsidRPr="00D258D7">
        <w:rPr>
          <w:rFonts w:asciiTheme="minorHAnsi" w:hAnsiTheme="minorHAnsi" w:cs="Arial"/>
          <w:sz w:val="22"/>
          <w:szCs w:val="22"/>
        </w:rPr>
        <w:t>on a former R</w:t>
      </w:r>
      <w:r w:rsidR="00AE7AAB" w:rsidRPr="00D258D7">
        <w:rPr>
          <w:rFonts w:asciiTheme="minorHAnsi" w:hAnsiTheme="minorHAnsi" w:cs="Arial"/>
          <w:sz w:val="22"/>
          <w:szCs w:val="22"/>
        </w:rPr>
        <w:t xml:space="preserve">oyal </w:t>
      </w:r>
      <w:r w:rsidR="004D17B2" w:rsidRPr="00D258D7">
        <w:rPr>
          <w:rFonts w:asciiTheme="minorHAnsi" w:hAnsiTheme="minorHAnsi" w:cs="Arial"/>
          <w:sz w:val="22"/>
          <w:szCs w:val="22"/>
        </w:rPr>
        <w:t>A</w:t>
      </w:r>
      <w:r w:rsidR="00AE7AAB" w:rsidRPr="00D258D7">
        <w:rPr>
          <w:rFonts w:asciiTheme="minorHAnsi" w:hAnsiTheme="minorHAnsi" w:cs="Arial"/>
          <w:sz w:val="22"/>
          <w:szCs w:val="22"/>
        </w:rPr>
        <w:t xml:space="preserve">ir </w:t>
      </w:r>
      <w:r w:rsidR="004D17B2" w:rsidRPr="00D258D7">
        <w:rPr>
          <w:rFonts w:asciiTheme="minorHAnsi" w:hAnsiTheme="minorHAnsi" w:cs="Arial"/>
          <w:sz w:val="22"/>
          <w:szCs w:val="22"/>
        </w:rPr>
        <w:t>F</w:t>
      </w:r>
      <w:r w:rsidR="00AE7AAB" w:rsidRPr="00D258D7">
        <w:rPr>
          <w:rFonts w:asciiTheme="minorHAnsi" w:hAnsiTheme="minorHAnsi" w:cs="Arial"/>
          <w:sz w:val="22"/>
          <w:szCs w:val="22"/>
        </w:rPr>
        <w:t>orce (RAF)</w:t>
      </w:r>
      <w:r w:rsidR="004D17B2" w:rsidRPr="00D258D7">
        <w:rPr>
          <w:rFonts w:asciiTheme="minorHAnsi" w:hAnsiTheme="minorHAnsi" w:cs="Arial"/>
          <w:sz w:val="22"/>
          <w:szCs w:val="22"/>
        </w:rPr>
        <w:t xml:space="preserve"> base which will</w:t>
      </w:r>
      <w:r w:rsidRPr="00D258D7">
        <w:rPr>
          <w:rFonts w:asciiTheme="minorHAnsi" w:hAnsiTheme="minorHAnsi" w:cs="Arial"/>
          <w:sz w:val="22"/>
          <w:szCs w:val="22"/>
        </w:rPr>
        <w:t xml:space="preserve"> ulti</w:t>
      </w:r>
      <w:r w:rsidR="00D23CA7" w:rsidRPr="00D258D7">
        <w:rPr>
          <w:rFonts w:asciiTheme="minorHAnsi" w:hAnsiTheme="minorHAnsi" w:cs="Arial"/>
          <w:sz w:val="22"/>
          <w:szCs w:val="22"/>
        </w:rPr>
        <w:t>mately comprise 10,000 homes</w:t>
      </w:r>
      <w:r w:rsidRPr="00D258D7">
        <w:rPr>
          <w:rFonts w:asciiTheme="minorHAnsi" w:hAnsiTheme="minorHAnsi" w:cs="Arial"/>
          <w:sz w:val="22"/>
          <w:szCs w:val="22"/>
        </w:rPr>
        <w:t xml:space="preserve"> </w:t>
      </w:r>
      <w:r w:rsidR="0041198B" w:rsidRPr="00D258D7">
        <w:rPr>
          <w:rFonts w:asciiTheme="minorHAnsi" w:hAnsiTheme="minorHAnsi" w:cs="Arial"/>
          <w:sz w:val="22"/>
          <w:szCs w:val="22"/>
        </w:rPr>
        <w:t>and</w:t>
      </w:r>
      <w:r w:rsidR="00C02E00" w:rsidRPr="00D258D7">
        <w:rPr>
          <w:rFonts w:asciiTheme="minorHAnsi" w:hAnsiTheme="minorHAnsi" w:cs="Arial"/>
          <w:sz w:val="22"/>
          <w:szCs w:val="22"/>
        </w:rPr>
        <w:t xml:space="preserve"> contain some</w:t>
      </w:r>
      <w:r w:rsidRPr="00D258D7">
        <w:rPr>
          <w:rFonts w:asciiTheme="minorHAnsi" w:hAnsiTheme="minorHAnsi" w:cs="Arial"/>
          <w:sz w:val="22"/>
          <w:szCs w:val="22"/>
        </w:rPr>
        <w:t xml:space="preserve"> social or affordable housing. </w:t>
      </w:r>
      <w:r w:rsidR="00D63979" w:rsidRPr="00D258D7">
        <w:rPr>
          <w:rFonts w:asciiTheme="minorHAnsi" w:hAnsiTheme="minorHAnsi" w:cs="Arial"/>
          <w:color w:val="000000"/>
          <w:sz w:val="22"/>
          <w:szCs w:val="22"/>
        </w:rPr>
        <w:t xml:space="preserve">Northstowe is </w:t>
      </w:r>
      <w:r w:rsidR="0055597D" w:rsidRPr="00D258D7">
        <w:rPr>
          <w:rFonts w:asciiTheme="minorHAnsi" w:hAnsiTheme="minorHAnsi" w:cs="Arial"/>
          <w:color w:val="000000"/>
          <w:sz w:val="22"/>
          <w:szCs w:val="22"/>
        </w:rPr>
        <w:t xml:space="preserve">located 8 miles from Cambridge surrounded by farmland and neighbouring villages. It is close to existing public transport links: the Cambridgeshire Guided Busway provides access to Cambridge North station in 8 minutes and the city Centre in 25 minutes and the town’s design code </w:t>
      </w:r>
      <w:r w:rsidR="00D63979" w:rsidRPr="00D258D7">
        <w:rPr>
          <w:rFonts w:asciiTheme="minorHAnsi" w:hAnsiTheme="minorHAnsi" w:cs="Arial"/>
          <w:color w:val="000000"/>
          <w:sz w:val="22"/>
          <w:szCs w:val="22"/>
        </w:rPr>
        <w:t>is supportive of pedestrians and cyclists</w:t>
      </w:r>
      <w:hyperlink r:id="rId16" w:anchor="_ENREF_2" w:tooltip="South Cambridgeshire District Council, 2018 #15" w:history="1"/>
      <w:r w:rsidR="00D63979" w:rsidRPr="00D258D7">
        <w:rPr>
          <w:rFonts w:asciiTheme="minorHAnsi" w:hAnsiTheme="minorHAnsi" w:cs="Arial"/>
          <w:color w:val="000000"/>
          <w:sz w:val="22"/>
          <w:szCs w:val="22"/>
        </w:rPr>
        <w:t>.</w:t>
      </w:r>
      <w:hyperlink w:anchor="_ENREF_10" w:tooltip="South Cambridgeshire District Council, 2018 #15" w:history="1">
        <w:r w:rsidR="004B4EB6" w:rsidRPr="00D258D7">
          <w:rPr>
            <w:rFonts w:asciiTheme="minorHAnsi" w:hAnsiTheme="minorHAnsi" w:cs="Arial"/>
            <w:color w:val="000000"/>
            <w:sz w:val="22"/>
            <w:szCs w:val="22"/>
          </w:rPr>
          <w:fldChar w:fldCharType="begin"/>
        </w:r>
        <w:r w:rsidR="004B4EB6" w:rsidRPr="00D258D7">
          <w:rPr>
            <w:rFonts w:asciiTheme="minorHAnsi" w:hAnsiTheme="minorHAnsi" w:cs="Arial"/>
            <w:color w:val="000000"/>
            <w:sz w:val="22"/>
            <w:szCs w:val="22"/>
          </w:rPr>
          <w:instrText xml:space="preserve"> ADDIN EN.CITE &lt;EndNote&gt;&lt;Cite&gt;&lt;Author&gt;South Cambridgeshire District Council&lt;/Author&gt;&lt;Year&gt;2018&lt;/Year&gt;&lt;RecNum&gt;15&lt;/RecNum&gt;&lt;DisplayText&gt;&lt;style face="superscript"&gt;10&lt;/style&gt;&lt;/DisplayText&gt;&lt;record&gt;&lt;rec-number&gt;15&lt;/rec-number&gt;&lt;foreign-keys&gt;&lt;key app="EN" db-id="zvvprdafpe2xfjedex5p9aehaef5002s29fz" timestamp="1536235816"&gt;15&lt;/key&gt;&lt;/foreign-keys&gt;&lt;ref-type name="Web Page"&gt;12&lt;/ref-type&gt;&lt;contributors&gt;&lt;authors&gt;&lt;author&gt;South Cambridgeshire District Council,&lt;/author&gt;&lt;/authors&gt;&lt;/contributors&gt;&lt;titles&gt;&lt;title&gt;Northstowe&lt;/title&gt;&lt;/titles&gt;&lt;number&gt;6th September 2018&lt;/number&gt;&lt;dates&gt;&lt;year&gt;2018&lt;/year&gt;&lt;/dates&gt;&lt;urls&gt;&lt;related-urls&gt;&lt;url&gt;https://www.northstowe.com/&lt;/url&gt;&lt;/related-urls&gt;&lt;/urls&gt;&lt;/record&gt;&lt;/Cite&gt;&lt;/EndNote&gt;</w:instrText>
        </w:r>
        <w:r w:rsidR="004B4EB6" w:rsidRPr="00D258D7">
          <w:rPr>
            <w:rFonts w:asciiTheme="minorHAnsi" w:hAnsiTheme="minorHAnsi" w:cs="Arial"/>
            <w:color w:val="000000"/>
            <w:sz w:val="22"/>
            <w:szCs w:val="22"/>
          </w:rPr>
          <w:fldChar w:fldCharType="separate"/>
        </w:r>
        <w:r w:rsidR="004B4EB6" w:rsidRPr="00D258D7">
          <w:rPr>
            <w:rFonts w:asciiTheme="minorHAnsi" w:hAnsiTheme="minorHAnsi" w:cs="Arial"/>
            <w:noProof/>
            <w:color w:val="000000"/>
            <w:sz w:val="22"/>
            <w:szCs w:val="22"/>
            <w:vertAlign w:val="superscript"/>
          </w:rPr>
          <w:t>10</w:t>
        </w:r>
        <w:r w:rsidR="004B4EB6" w:rsidRPr="00D258D7">
          <w:rPr>
            <w:rFonts w:asciiTheme="minorHAnsi" w:hAnsiTheme="minorHAnsi" w:cs="Arial"/>
            <w:color w:val="000000"/>
            <w:sz w:val="22"/>
            <w:szCs w:val="22"/>
          </w:rPr>
          <w:fldChar w:fldCharType="end"/>
        </w:r>
      </w:hyperlink>
      <w:r w:rsidR="00D63979" w:rsidRPr="00D258D7">
        <w:rPr>
          <w:rFonts w:asciiTheme="minorHAnsi" w:hAnsiTheme="minorHAnsi" w:cs="Arial"/>
          <w:color w:val="000000"/>
          <w:sz w:val="22"/>
          <w:szCs w:val="22"/>
        </w:rPr>
        <w:t xml:space="preserve"> The intention is for the development to provide 10,00</w:t>
      </w:r>
      <w:r w:rsidR="00B94F48" w:rsidRPr="00D258D7">
        <w:rPr>
          <w:rFonts w:asciiTheme="minorHAnsi" w:hAnsiTheme="minorHAnsi" w:cs="Arial"/>
          <w:color w:val="000000"/>
          <w:sz w:val="22"/>
          <w:szCs w:val="22"/>
        </w:rPr>
        <w:t>0 homes for around 28,000 people over 3 phases. Phase 1 received planning permission in 2014 and t</w:t>
      </w:r>
      <w:r w:rsidR="00D63979" w:rsidRPr="00D258D7">
        <w:rPr>
          <w:rFonts w:asciiTheme="minorHAnsi" w:hAnsiTheme="minorHAnsi" w:cs="Arial"/>
          <w:color w:val="000000"/>
          <w:sz w:val="22"/>
          <w:szCs w:val="22"/>
        </w:rPr>
        <w:t>he first homes were occupied in May 2017</w:t>
      </w:r>
      <w:r w:rsidR="00B94F48" w:rsidRPr="00D258D7">
        <w:rPr>
          <w:rFonts w:asciiTheme="minorHAnsi" w:hAnsiTheme="minorHAnsi" w:cs="Arial"/>
          <w:color w:val="000000"/>
          <w:sz w:val="22"/>
          <w:szCs w:val="22"/>
        </w:rPr>
        <w:t>. In 2015, planning permission for phase 2 was granted and homes are currently being constructed.</w:t>
      </w:r>
      <w:r w:rsidR="009132FB" w:rsidRPr="00D258D7">
        <w:rPr>
          <w:rFonts w:asciiTheme="minorHAnsi" w:hAnsiTheme="minorHAnsi" w:cs="Arial"/>
          <w:color w:val="000000"/>
          <w:sz w:val="22"/>
          <w:szCs w:val="22"/>
        </w:rPr>
        <w:t xml:space="preserve"> The phase 2 homes </w:t>
      </w:r>
      <w:r w:rsidR="00CE556D" w:rsidRPr="00D258D7">
        <w:rPr>
          <w:rFonts w:asciiTheme="minorHAnsi" w:hAnsiTheme="minorHAnsi" w:cs="Arial"/>
          <w:color w:val="000000"/>
          <w:sz w:val="22"/>
          <w:szCs w:val="22"/>
        </w:rPr>
        <w:t>cannot</w:t>
      </w:r>
      <w:r w:rsidR="009132FB" w:rsidRPr="00D258D7">
        <w:rPr>
          <w:rFonts w:asciiTheme="minorHAnsi" w:hAnsiTheme="minorHAnsi" w:cs="Arial"/>
          <w:color w:val="000000"/>
          <w:sz w:val="22"/>
          <w:szCs w:val="22"/>
        </w:rPr>
        <w:t xml:space="preserve"> be occupied until </w:t>
      </w:r>
      <w:r w:rsidR="00E16A2A" w:rsidRPr="00D258D7">
        <w:rPr>
          <w:rFonts w:asciiTheme="minorHAnsi" w:hAnsiTheme="minorHAnsi" w:cs="Arial"/>
          <w:color w:val="000000"/>
          <w:sz w:val="22"/>
          <w:szCs w:val="22"/>
        </w:rPr>
        <w:t>upgrades to a major local arterial road (</w:t>
      </w:r>
      <w:r w:rsidR="009132FB" w:rsidRPr="00D258D7">
        <w:rPr>
          <w:rFonts w:asciiTheme="minorHAnsi" w:hAnsiTheme="minorHAnsi" w:cs="Arial"/>
          <w:color w:val="000000"/>
          <w:sz w:val="22"/>
          <w:szCs w:val="22"/>
        </w:rPr>
        <w:t>the A14</w:t>
      </w:r>
      <w:r w:rsidR="00E16A2A" w:rsidRPr="00D258D7">
        <w:rPr>
          <w:rFonts w:asciiTheme="minorHAnsi" w:hAnsiTheme="minorHAnsi" w:cs="Arial"/>
          <w:color w:val="000000"/>
          <w:sz w:val="22"/>
          <w:szCs w:val="22"/>
        </w:rPr>
        <w:t>)</w:t>
      </w:r>
      <w:r w:rsidR="009132FB" w:rsidRPr="00D258D7">
        <w:rPr>
          <w:rFonts w:asciiTheme="minorHAnsi" w:hAnsiTheme="minorHAnsi" w:cs="Arial"/>
          <w:color w:val="000000"/>
          <w:sz w:val="22"/>
          <w:szCs w:val="22"/>
        </w:rPr>
        <w:t xml:space="preserve"> are completed (likely in 2020). </w:t>
      </w:r>
      <w:r w:rsidR="00B94F48" w:rsidRPr="00D258D7">
        <w:rPr>
          <w:rFonts w:asciiTheme="minorHAnsi" w:hAnsiTheme="minorHAnsi" w:cs="Arial"/>
          <w:color w:val="000000"/>
          <w:sz w:val="22"/>
          <w:szCs w:val="22"/>
        </w:rPr>
        <w:t xml:space="preserve">Planning permission for </w:t>
      </w:r>
      <w:r w:rsidR="00AE7AAB" w:rsidRPr="00D258D7">
        <w:rPr>
          <w:rFonts w:asciiTheme="minorHAnsi" w:hAnsiTheme="minorHAnsi" w:cs="Arial"/>
          <w:color w:val="000000"/>
          <w:sz w:val="22"/>
          <w:szCs w:val="22"/>
        </w:rPr>
        <w:t>p</w:t>
      </w:r>
      <w:r w:rsidR="00B94F48" w:rsidRPr="00D258D7">
        <w:rPr>
          <w:rFonts w:asciiTheme="minorHAnsi" w:hAnsiTheme="minorHAnsi" w:cs="Arial"/>
          <w:color w:val="000000"/>
          <w:sz w:val="22"/>
          <w:szCs w:val="22"/>
        </w:rPr>
        <w:t xml:space="preserve">hase </w:t>
      </w:r>
      <w:r w:rsidR="00B94F48" w:rsidRPr="00D258D7">
        <w:rPr>
          <w:rFonts w:asciiTheme="minorHAnsi" w:hAnsiTheme="minorHAnsi" w:cs="Arial"/>
          <w:color w:val="000000"/>
          <w:sz w:val="22"/>
          <w:szCs w:val="22"/>
        </w:rPr>
        <w:lastRenderedPageBreak/>
        <w:t xml:space="preserve">3 </w:t>
      </w:r>
      <w:r w:rsidR="00B909A5" w:rsidRPr="00D258D7">
        <w:rPr>
          <w:rFonts w:asciiTheme="minorHAnsi" w:hAnsiTheme="minorHAnsi" w:cs="Arial"/>
          <w:color w:val="000000"/>
          <w:sz w:val="22"/>
          <w:szCs w:val="22"/>
        </w:rPr>
        <w:t xml:space="preserve">is expected to be submitted by the end of </w:t>
      </w:r>
      <w:r w:rsidR="00B94F48" w:rsidRPr="00D258D7">
        <w:rPr>
          <w:rFonts w:asciiTheme="minorHAnsi" w:hAnsiTheme="minorHAnsi" w:cs="Arial"/>
          <w:color w:val="000000"/>
          <w:sz w:val="22"/>
          <w:szCs w:val="22"/>
        </w:rPr>
        <w:t xml:space="preserve">2019. </w:t>
      </w:r>
      <w:r w:rsidRPr="00D258D7">
        <w:rPr>
          <w:rFonts w:asciiTheme="minorHAnsi" w:hAnsiTheme="minorHAnsi" w:cs="Arial"/>
          <w:sz w:val="22"/>
          <w:szCs w:val="22"/>
        </w:rPr>
        <w:t>At the time of writing (</w:t>
      </w:r>
      <w:r w:rsidR="002619C4" w:rsidRPr="00D258D7">
        <w:rPr>
          <w:rFonts w:asciiTheme="minorHAnsi" w:hAnsiTheme="minorHAnsi" w:cs="Arial"/>
          <w:sz w:val="22"/>
          <w:szCs w:val="22"/>
        </w:rPr>
        <w:t>November</w:t>
      </w:r>
      <w:r w:rsidRPr="00D258D7">
        <w:rPr>
          <w:rFonts w:asciiTheme="minorHAnsi" w:hAnsiTheme="minorHAnsi" w:cs="Arial"/>
          <w:sz w:val="22"/>
          <w:szCs w:val="22"/>
        </w:rPr>
        <w:t xml:space="preserve"> 2019) there are over 600 homes constructed and around 4</w:t>
      </w:r>
      <w:r w:rsidR="002619C4" w:rsidRPr="00D258D7">
        <w:rPr>
          <w:rFonts w:asciiTheme="minorHAnsi" w:hAnsiTheme="minorHAnsi" w:cs="Arial"/>
          <w:sz w:val="22"/>
          <w:szCs w:val="22"/>
        </w:rPr>
        <w:t>8</w:t>
      </w:r>
      <w:r w:rsidR="003766E5" w:rsidRPr="00D258D7">
        <w:rPr>
          <w:rFonts w:asciiTheme="minorHAnsi" w:hAnsiTheme="minorHAnsi" w:cs="Arial"/>
          <w:sz w:val="22"/>
          <w:szCs w:val="22"/>
        </w:rPr>
        <w:t>0</w:t>
      </w:r>
      <w:r w:rsidRPr="00D258D7">
        <w:rPr>
          <w:rFonts w:asciiTheme="minorHAnsi" w:hAnsiTheme="minorHAnsi" w:cs="Arial"/>
          <w:sz w:val="22"/>
          <w:szCs w:val="22"/>
        </w:rPr>
        <w:t xml:space="preserve"> </w:t>
      </w:r>
      <w:r w:rsidR="008E1131" w:rsidRPr="00D258D7">
        <w:rPr>
          <w:rFonts w:asciiTheme="minorHAnsi" w:hAnsiTheme="minorHAnsi" w:cs="Arial"/>
          <w:sz w:val="22"/>
          <w:szCs w:val="22"/>
        </w:rPr>
        <w:t xml:space="preserve">of the 1500 phase 1 </w:t>
      </w:r>
      <w:r w:rsidR="009132FB" w:rsidRPr="00D258D7">
        <w:rPr>
          <w:rFonts w:asciiTheme="minorHAnsi" w:hAnsiTheme="minorHAnsi" w:cs="Arial"/>
          <w:sz w:val="22"/>
          <w:szCs w:val="22"/>
        </w:rPr>
        <w:t xml:space="preserve">homes are </w:t>
      </w:r>
      <w:r w:rsidRPr="00D258D7">
        <w:rPr>
          <w:rFonts w:asciiTheme="minorHAnsi" w:hAnsiTheme="minorHAnsi" w:cs="Arial"/>
          <w:sz w:val="22"/>
          <w:szCs w:val="22"/>
        </w:rPr>
        <w:t>occupied (</w:t>
      </w:r>
      <w:r w:rsidR="002619C4" w:rsidRPr="00D258D7">
        <w:rPr>
          <w:rFonts w:asciiTheme="minorHAnsi" w:hAnsiTheme="minorHAnsi" w:cs="Arial"/>
          <w:sz w:val="22"/>
          <w:szCs w:val="22"/>
        </w:rPr>
        <w:t>32</w:t>
      </w:r>
      <w:r w:rsidRPr="00D258D7">
        <w:rPr>
          <w:rFonts w:asciiTheme="minorHAnsi" w:hAnsiTheme="minorHAnsi" w:cs="Arial"/>
          <w:sz w:val="22"/>
          <w:szCs w:val="22"/>
        </w:rPr>
        <w:t>%).</w:t>
      </w:r>
      <w:r w:rsidR="00D23CA7" w:rsidRPr="00D258D7">
        <w:rPr>
          <w:rFonts w:asciiTheme="minorHAnsi" w:hAnsiTheme="minorHAnsi" w:cs="Arial"/>
          <w:sz w:val="22"/>
          <w:szCs w:val="22"/>
        </w:rPr>
        <w:t xml:space="preserve"> There are plans for around 480 homes to be affordable in Phase 1 (300 affordable ownership and 180 affordable rented homes).</w:t>
      </w:r>
      <w:r w:rsidR="008E1131" w:rsidRPr="00D258D7">
        <w:rPr>
          <w:rFonts w:asciiTheme="minorHAnsi" w:hAnsiTheme="minorHAnsi" w:cs="Arial"/>
          <w:sz w:val="22"/>
          <w:szCs w:val="22"/>
        </w:rPr>
        <w:t xml:space="preserve"> Affordable housing is housing for sale or rent for those whose needs are not met by the market (including those with rents 20% below local market </w:t>
      </w:r>
      <w:r w:rsidR="002B4F0A" w:rsidRPr="00D258D7">
        <w:rPr>
          <w:rFonts w:asciiTheme="minorHAnsi" w:hAnsiTheme="minorHAnsi" w:cs="Arial"/>
          <w:sz w:val="22"/>
          <w:szCs w:val="22"/>
        </w:rPr>
        <w:t xml:space="preserve">value </w:t>
      </w:r>
      <w:r w:rsidR="008E1131" w:rsidRPr="00D258D7">
        <w:rPr>
          <w:rFonts w:asciiTheme="minorHAnsi" w:hAnsiTheme="minorHAnsi" w:cs="Arial"/>
          <w:sz w:val="22"/>
          <w:szCs w:val="22"/>
        </w:rPr>
        <w:t xml:space="preserve">or </w:t>
      </w:r>
      <w:r w:rsidR="009132FB" w:rsidRPr="00D258D7">
        <w:rPr>
          <w:rFonts w:asciiTheme="minorHAnsi" w:hAnsiTheme="minorHAnsi" w:cs="Arial"/>
          <w:sz w:val="22"/>
          <w:szCs w:val="22"/>
        </w:rPr>
        <w:t xml:space="preserve">for sale </w:t>
      </w:r>
      <w:r w:rsidR="008E1131" w:rsidRPr="00D258D7">
        <w:rPr>
          <w:rFonts w:asciiTheme="minorHAnsi" w:hAnsiTheme="minorHAnsi" w:cs="Arial"/>
          <w:sz w:val="22"/>
          <w:szCs w:val="22"/>
        </w:rPr>
        <w:t>at least 20% below market value). Full definition is given in National Planning Policy Framework (Ministry of Housing, Communities and Local Government, 2019).</w:t>
      </w:r>
      <w:r w:rsidR="008E1131" w:rsidRPr="00D258D7">
        <w:rPr>
          <w:rFonts w:ascii="Arial" w:hAnsi="Arial" w:cs="Arial"/>
          <w:sz w:val="22"/>
          <w:szCs w:val="22"/>
        </w:rPr>
        <w:t xml:space="preserve"> </w:t>
      </w:r>
    </w:p>
    <w:p w:rsidR="00B94F48" w:rsidRPr="00D258D7" w:rsidRDefault="00B94F48" w:rsidP="006B2B85">
      <w:pPr>
        <w:jc w:val="both"/>
        <w:rPr>
          <w:rFonts w:asciiTheme="minorHAnsi" w:hAnsiTheme="minorHAnsi" w:cs="Arial"/>
          <w:color w:val="000000"/>
          <w:sz w:val="22"/>
          <w:szCs w:val="22"/>
        </w:rPr>
      </w:pPr>
    </w:p>
    <w:p w:rsidR="0055597D" w:rsidRPr="00D258D7" w:rsidRDefault="00B94F48" w:rsidP="006B2B85">
      <w:pPr>
        <w:jc w:val="both"/>
        <w:rPr>
          <w:rFonts w:ascii="Calibri" w:hAnsi="Calibri"/>
          <w:sz w:val="22"/>
          <w:szCs w:val="22"/>
        </w:rPr>
      </w:pPr>
      <w:r w:rsidRPr="00D258D7">
        <w:rPr>
          <w:rFonts w:ascii="Calibri" w:hAnsi="Calibri"/>
          <w:noProof/>
          <w:sz w:val="22"/>
          <w:szCs w:val="22"/>
        </w:rPr>
        <w:drawing>
          <wp:anchor distT="0" distB="0" distL="114300" distR="114300" simplePos="0" relativeHeight="251672064" behindDoc="0" locked="0" layoutInCell="1" allowOverlap="1" wp14:anchorId="388409FF" wp14:editId="3C805879">
            <wp:simplePos x="0" y="0"/>
            <wp:positionH relativeFrom="column">
              <wp:posOffset>3126740</wp:posOffset>
            </wp:positionH>
            <wp:positionV relativeFrom="paragraph">
              <wp:posOffset>82550</wp:posOffset>
            </wp:positionV>
            <wp:extent cx="2275205" cy="2771140"/>
            <wp:effectExtent l="0" t="0" r="0" b="0"/>
            <wp:wrapNone/>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7">
                      <a:extLst>
                        <a:ext uri="{28A0092B-C50C-407E-A947-70E740481C1C}">
                          <a14:useLocalDpi xmlns:a14="http://schemas.microsoft.com/office/drawing/2010/main" val="0"/>
                        </a:ext>
                      </a:extLst>
                    </a:blip>
                    <a:srcRect l="14258" t="20930" r="53085" b="8316"/>
                    <a:stretch>
                      <a:fillRect/>
                    </a:stretch>
                  </pic:blipFill>
                  <pic:spPr bwMode="auto">
                    <a:xfrm>
                      <a:off x="0" y="0"/>
                      <a:ext cx="2275205" cy="277114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rsidR="0055597D" w:rsidRPr="00D258D7" w:rsidRDefault="008E1131" w:rsidP="006B2B85">
      <w:pPr>
        <w:jc w:val="both"/>
      </w:pPr>
      <w:r w:rsidRPr="00D258D7">
        <w:rPr>
          <w:rFonts w:ascii="Calibri" w:hAnsi="Calibri"/>
          <w:noProof/>
          <w:sz w:val="22"/>
          <w:szCs w:val="22"/>
        </w:rPr>
        <w:drawing>
          <wp:anchor distT="0" distB="0" distL="114300" distR="114300" simplePos="0" relativeHeight="251673088" behindDoc="0" locked="0" layoutInCell="1" allowOverlap="1" wp14:anchorId="22CEF5D2" wp14:editId="78B94749">
            <wp:simplePos x="0" y="0"/>
            <wp:positionH relativeFrom="column">
              <wp:posOffset>358775</wp:posOffset>
            </wp:positionH>
            <wp:positionV relativeFrom="paragraph">
              <wp:posOffset>65405</wp:posOffset>
            </wp:positionV>
            <wp:extent cx="2086610" cy="2747010"/>
            <wp:effectExtent l="0" t="0" r="8890" b="0"/>
            <wp:wrapNone/>
            <wp:docPr id="7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62679" t="21247" r="9988" b="14783"/>
                    <a:stretch/>
                  </pic:blipFill>
                  <pic:spPr bwMode="auto">
                    <a:xfrm>
                      <a:off x="0" y="0"/>
                      <a:ext cx="2086610" cy="2747010"/>
                    </a:xfrm>
                    <a:prstGeom prst="rect">
                      <a:avLst/>
                    </a:prstGeom>
                    <a:noFill/>
                    <a:ln w="34925" cmpd="sng">
                      <a:noFill/>
                      <a:miter lim="800000"/>
                      <a:headEnd/>
                      <a:tailEnd/>
                    </a:ln>
                    <a:effectLst/>
                  </pic:spPr>
                </pic:pic>
              </a:graphicData>
            </a:graphic>
            <wp14:sizeRelH relativeFrom="margin">
              <wp14:pctWidth>0</wp14:pctWidth>
            </wp14:sizeRelH>
            <wp14:sizeRelV relativeFrom="margin">
              <wp14:pctHeight>0</wp14:pctHeight>
            </wp14:sizeRelV>
          </wp:anchor>
        </w:drawing>
      </w:r>
    </w:p>
    <w:p w:rsidR="00B94F48" w:rsidRPr="00D258D7" w:rsidRDefault="00B94F48" w:rsidP="006B2B85">
      <w:pPr>
        <w:jc w:val="both"/>
      </w:pPr>
    </w:p>
    <w:p w:rsidR="00B94F48" w:rsidRPr="00D258D7" w:rsidRDefault="00B94F48" w:rsidP="006B2B85">
      <w:pPr>
        <w:jc w:val="both"/>
      </w:pPr>
    </w:p>
    <w:p w:rsidR="0055597D" w:rsidRPr="00D258D7" w:rsidRDefault="0055597D" w:rsidP="006B2B85">
      <w:pPr>
        <w:jc w:val="both"/>
      </w:pPr>
    </w:p>
    <w:p w:rsidR="0055597D" w:rsidRPr="00D258D7" w:rsidRDefault="0055597D" w:rsidP="006B2B85">
      <w:pPr>
        <w:jc w:val="both"/>
      </w:pPr>
    </w:p>
    <w:p w:rsidR="007E6371" w:rsidRPr="00D258D7" w:rsidRDefault="007E6371"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2"/>
          <w:szCs w:val="22"/>
        </w:rPr>
      </w:pPr>
    </w:p>
    <w:p w:rsidR="00B94F48" w:rsidRPr="00D258D7" w:rsidRDefault="00B94F48" w:rsidP="006B2B85">
      <w:pPr>
        <w:jc w:val="both"/>
        <w:rPr>
          <w:rFonts w:asciiTheme="minorHAnsi" w:hAnsiTheme="minorHAnsi" w:cs="Arial"/>
          <w:sz w:val="22"/>
          <w:szCs w:val="22"/>
        </w:rPr>
      </w:pPr>
    </w:p>
    <w:p w:rsidR="00B94F48" w:rsidRPr="00D258D7" w:rsidRDefault="00B94F48" w:rsidP="006B2B85">
      <w:pPr>
        <w:jc w:val="both"/>
        <w:rPr>
          <w:rFonts w:asciiTheme="minorHAnsi" w:hAnsiTheme="minorHAnsi" w:cs="Arial"/>
          <w:sz w:val="22"/>
          <w:szCs w:val="22"/>
        </w:rPr>
      </w:pPr>
    </w:p>
    <w:p w:rsidR="00B94F48" w:rsidRPr="00D258D7" w:rsidRDefault="00B94F48" w:rsidP="006B2B85">
      <w:pPr>
        <w:jc w:val="both"/>
        <w:rPr>
          <w:rFonts w:asciiTheme="minorHAnsi" w:hAnsiTheme="minorHAnsi" w:cs="Arial"/>
          <w:sz w:val="22"/>
          <w:szCs w:val="22"/>
        </w:rPr>
      </w:pPr>
    </w:p>
    <w:p w:rsidR="00B94F48" w:rsidRPr="00D258D7" w:rsidRDefault="00B94F48" w:rsidP="006B2B85">
      <w:pPr>
        <w:jc w:val="both"/>
        <w:rPr>
          <w:rFonts w:asciiTheme="minorHAnsi" w:hAnsiTheme="minorHAnsi" w:cs="Arial"/>
          <w:sz w:val="22"/>
          <w:szCs w:val="22"/>
        </w:rPr>
      </w:pPr>
    </w:p>
    <w:p w:rsidR="00B94F48" w:rsidRPr="00D258D7" w:rsidRDefault="00B94F48" w:rsidP="006B2B85">
      <w:pPr>
        <w:jc w:val="both"/>
        <w:rPr>
          <w:rFonts w:asciiTheme="minorHAnsi" w:hAnsiTheme="minorHAnsi" w:cs="Arial"/>
          <w:sz w:val="22"/>
          <w:szCs w:val="22"/>
        </w:rPr>
      </w:pPr>
    </w:p>
    <w:p w:rsidR="007E6371" w:rsidRPr="00D258D7" w:rsidRDefault="007E6371" w:rsidP="006B2B85">
      <w:pPr>
        <w:jc w:val="both"/>
        <w:rPr>
          <w:rFonts w:asciiTheme="minorHAnsi" w:hAnsiTheme="minorHAnsi" w:cs="Arial"/>
          <w:sz w:val="20"/>
          <w:szCs w:val="20"/>
        </w:rPr>
      </w:pPr>
      <w:r w:rsidRPr="00D258D7">
        <w:rPr>
          <w:rFonts w:asciiTheme="minorHAnsi" w:hAnsiTheme="minorHAnsi" w:cs="Arial"/>
          <w:b/>
          <w:sz w:val="20"/>
          <w:szCs w:val="20"/>
        </w:rPr>
        <w:t>Figure 1:</w:t>
      </w:r>
      <w:r w:rsidRPr="00D258D7">
        <w:rPr>
          <w:rFonts w:asciiTheme="minorHAnsi" w:hAnsiTheme="minorHAnsi" w:cs="Arial"/>
          <w:sz w:val="20"/>
          <w:szCs w:val="20"/>
        </w:rPr>
        <w:t xml:space="preserve"> Layout of new town; inset </w:t>
      </w:r>
      <w:r w:rsidR="00B94F48" w:rsidRPr="00D258D7">
        <w:rPr>
          <w:rFonts w:asciiTheme="minorHAnsi" w:hAnsiTheme="minorHAnsi" w:cs="Arial"/>
          <w:sz w:val="20"/>
          <w:szCs w:val="20"/>
        </w:rPr>
        <w:t xml:space="preserve">in context of existing settlements of </w:t>
      </w:r>
      <w:proofErr w:type="spellStart"/>
      <w:r w:rsidR="00B94F48" w:rsidRPr="00D258D7">
        <w:rPr>
          <w:rFonts w:asciiTheme="minorHAnsi" w:hAnsiTheme="minorHAnsi" w:cs="Arial"/>
          <w:sz w:val="20"/>
          <w:szCs w:val="20"/>
        </w:rPr>
        <w:t>Oakington</w:t>
      </w:r>
      <w:proofErr w:type="spellEnd"/>
      <w:r w:rsidR="00B94F48" w:rsidRPr="00D258D7">
        <w:rPr>
          <w:rFonts w:asciiTheme="minorHAnsi" w:hAnsiTheme="minorHAnsi" w:cs="Arial"/>
          <w:sz w:val="20"/>
          <w:szCs w:val="20"/>
        </w:rPr>
        <w:t xml:space="preserve">, </w:t>
      </w:r>
      <w:proofErr w:type="spellStart"/>
      <w:r w:rsidR="00B94F48" w:rsidRPr="00D258D7">
        <w:rPr>
          <w:rFonts w:asciiTheme="minorHAnsi" w:hAnsiTheme="minorHAnsi" w:cs="Arial"/>
          <w:sz w:val="20"/>
          <w:szCs w:val="20"/>
        </w:rPr>
        <w:t>Longstanton</w:t>
      </w:r>
      <w:proofErr w:type="spellEnd"/>
      <w:r w:rsidR="00B94F48" w:rsidRPr="00D258D7">
        <w:rPr>
          <w:rFonts w:asciiTheme="minorHAnsi" w:hAnsiTheme="minorHAnsi" w:cs="Arial"/>
          <w:sz w:val="20"/>
          <w:szCs w:val="20"/>
        </w:rPr>
        <w:t xml:space="preserve"> and Cambridge</w:t>
      </w:r>
    </w:p>
    <w:p w:rsidR="007E6371" w:rsidRPr="00D258D7" w:rsidRDefault="007E6371" w:rsidP="006B2B85">
      <w:pPr>
        <w:jc w:val="both"/>
        <w:rPr>
          <w:rFonts w:asciiTheme="minorHAnsi" w:hAnsiTheme="minorHAnsi" w:cs="Arial"/>
          <w:sz w:val="22"/>
          <w:szCs w:val="22"/>
        </w:rPr>
      </w:pPr>
    </w:p>
    <w:p w:rsidR="00701E5E" w:rsidRPr="00D258D7" w:rsidRDefault="009C1891" w:rsidP="006B2B85">
      <w:pPr>
        <w:jc w:val="both"/>
        <w:rPr>
          <w:rFonts w:asciiTheme="minorHAnsi" w:hAnsiTheme="minorHAnsi" w:cs="Arial"/>
          <w:b/>
          <w:sz w:val="22"/>
          <w:szCs w:val="22"/>
        </w:rPr>
      </w:pPr>
      <w:r w:rsidRPr="00D258D7">
        <w:rPr>
          <w:rFonts w:asciiTheme="minorHAnsi" w:hAnsiTheme="minorHAnsi" w:cs="Arial"/>
          <w:b/>
          <w:sz w:val="22"/>
          <w:szCs w:val="22"/>
        </w:rPr>
        <w:t>Participants</w:t>
      </w:r>
    </w:p>
    <w:p w:rsidR="009C1891" w:rsidRPr="00D258D7" w:rsidRDefault="009C1891" w:rsidP="006B2B85">
      <w:pPr>
        <w:jc w:val="both"/>
        <w:rPr>
          <w:rFonts w:asciiTheme="minorHAnsi" w:hAnsiTheme="minorHAnsi" w:cs="Arial"/>
          <w:sz w:val="22"/>
          <w:szCs w:val="22"/>
        </w:rPr>
      </w:pPr>
      <w:r w:rsidRPr="00D258D7">
        <w:rPr>
          <w:rFonts w:asciiTheme="minorHAnsi" w:hAnsiTheme="minorHAnsi" w:cs="Arial"/>
          <w:sz w:val="22"/>
          <w:szCs w:val="22"/>
        </w:rPr>
        <w:t>T</w:t>
      </w:r>
      <w:r w:rsidR="00701E5E" w:rsidRPr="00D258D7">
        <w:rPr>
          <w:rFonts w:asciiTheme="minorHAnsi" w:hAnsiTheme="minorHAnsi" w:cs="Arial"/>
          <w:sz w:val="22"/>
          <w:szCs w:val="22"/>
        </w:rPr>
        <w:t>he study is designed to assess the</w:t>
      </w:r>
      <w:r w:rsidR="00210558" w:rsidRPr="00D258D7">
        <w:rPr>
          <w:rFonts w:asciiTheme="minorHAnsi" w:hAnsiTheme="minorHAnsi" w:cs="Arial"/>
          <w:sz w:val="22"/>
          <w:szCs w:val="22"/>
        </w:rPr>
        <w:t xml:space="preserve"> feasibility </w:t>
      </w:r>
      <w:r w:rsidR="00701E5E" w:rsidRPr="00D258D7">
        <w:rPr>
          <w:rFonts w:asciiTheme="minorHAnsi" w:hAnsiTheme="minorHAnsi" w:cs="Arial"/>
          <w:sz w:val="22"/>
          <w:szCs w:val="22"/>
        </w:rPr>
        <w:t>of a package of incentives to promote alternatives to the car which will be delivered by the local authority</w:t>
      </w:r>
      <w:r w:rsidRPr="00D258D7">
        <w:rPr>
          <w:rFonts w:asciiTheme="minorHAnsi" w:hAnsiTheme="minorHAnsi" w:cs="Arial"/>
          <w:sz w:val="22"/>
          <w:szCs w:val="22"/>
        </w:rPr>
        <w:t xml:space="preserve">. To satisfy the obligations of a section 106 planning application (S/0388/12/OL), </w:t>
      </w:r>
      <w:r w:rsidR="00AC43FD" w:rsidRPr="00D258D7">
        <w:rPr>
          <w:rFonts w:asciiTheme="minorHAnsi" w:hAnsiTheme="minorHAnsi" w:cs="Arial"/>
          <w:sz w:val="22"/>
          <w:szCs w:val="22"/>
        </w:rPr>
        <w:t xml:space="preserve">Smart Journeys </w:t>
      </w:r>
      <w:r w:rsidRPr="00D258D7">
        <w:rPr>
          <w:rFonts w:asciiTheme="minorHAnsi" w:hAnsiTheme="minorHAnsi" w:cs="Arial"/>
          <w:sz w:val="22"/>
          <w:szCs w:val="22"/>
        </w:rPr>
        <w:t>are currently offering incentives to all residents of Northstowe</w:t>
      </w:r>
      <w:r w:rsidR="00121254" w:rsidRPr="00D258D7">
        <w:rPr>
          <w:rFonts w:asciiTheme="minorHAnsi" w:hAnsiTheme="minorHAnsi" w:cs="Arial"/>
          <w:sz w:val="22"/>
          <w:szCs w:val="22"/>
        </w:rPr>
        <w:t xml:space="preserve"> to encourage walking, cycling and public transport use</w:t>
      </w:r>
      <w:r w:rsidRPr="00D258D7">
        <w:rPr>
          <w:rFonts w:asciiTheme="minorHAnsi" w:hAnsiTheme="minorHAnsi" w:cs="Arial"/>
          <w:sz w:val="22"/>
          <w:szCs w:val="22"/>
        </w:rPr>
        <w:t>. The study population comprises al</w:t>
      </w:r>
      <w:r w:rsidR="00210558" w:rsidRPr="00D258D7">
        <w:rPr>
          <w:rFonts w:asciiTheme="minorHAnsi" w:hAnsiTheme="minorHAnsi" w:cs="Arial"/>
          <w:sz w:val="22"/>
          <w:szCs w:val="22"/>
        </w:rPr>
        <w:t>l adults (aged 16 or over) from</w:t>
      </w:r>
      <w:r w:rsidR="0076660E" w:rsidRPr="00D258D7">
        <w:rPr>
          <w:rFonts w:asciiTheme="minorHAnsi" w:hAnsiTheme="minorHAnsi" w:cs="Arial"/>
          <w:sz w:val="22"/>
          <w:szCs w:val="22"/>
        </w:rPr>
        <w:t xml:space="preserve"> household</w:t>
      </w:r>
      <w:r w:rsidR="003766E5" w:rsidRPr="00D258D7">
        <w:rPr>
          <w:rFonts w:asciiTheme="minorHAnsi" w:hAnsiTheme="minorHAnsi" w:cs="Arial"/>
          <w:sz w:val="22"/>
          <w:szCs w:val="22"/>
        </w:rPr>
        <w:t>s</w:t>
      </w:r>
      <w:r w:rsidR="0076660E" w:rsidRPr="00D258D7">
        <w:rPr>
          <w:rFonts w:asciiTheme="minorHAnsi" w:hAnsiTheme="minorHAnsi" w:cs="Arial"/>
          <w:sz w:val="22"/>
          <w:szCs w:val="22"/>
        </w:rPr>
        <w:t xml:space="preserve"> in Northstowe. Those </w:t>
      </w:r>
      <w:r w:rsidR="00121254" w:rsidRPr="00D258D7">
        <w:rPr>
          <w:rFonts w:asciiTheme="minorHAnsi" w:hAnsiTheme="minorHAnsi" w:cs="Arial"/>
          <w:sz w:val="22"/>
          <w:szCs w:val="22"/>
        </w:rPr>
        <w:t xml:space="preserve">who are the first occupants of their home </w:t>
      </w:r>
      <w:r w:rsidR="0076660E" w:rsidRPr="00D258D7">
        <w:rPr>
          <w:rFonts w:asciiTheme="minorHAnsi" w:hAnsiTheme="minorHAnsi" w:cs="Arial"/>
          <w:sz w:val="22"/>
          <w:szCs w:val="22"/>
        </w:rPr>
        <w:t>and</w:t>
      </w:r>
      <w:r w:rsidR="00121254" w:rsidRPr="00D258D7">
        <w:rPr>
          <w:rFonts w:asciiTheme="minorHAnsi" w:hAnsiTheme="minorHAnsi" w:cs="Arial"/>
          <w:sz w:val="22"/>
          <w:szCs w:val="22"/>
        </w:rPr>
        <w:t xml:space="preserve"> </w:t>
      </w:r>
      <w:r w:rsidRPr="00D258D7">
        <w:rPr>
          <w:rFonts w:asciiTheme="minorHAnsi" w:hAnsiTheme="minorHAnsi" w:cs="Arial"/>
          <w:sz w:val="22"/>
          <w:szCs w:val="22"/>
        </w:rPr>
        <w:t>who have not applied for or received any existing incentives</w:t>
      </w:r>
      <w:r w:rsidR="00926347" w:rsidRPr="00D258D7">
        <w:rPr>
          <w:rFonts w:asciiTheme="minorHAnsi" w:hAnsiTheme="minorHAnsi" w:cs="Arial"/>
          <w:sz w:val="22"/>
          <w:szCs w:val="22"/>
        </w:rPr>
        <w:t xml:space="preserve"> </w:t>
      </w:r>
      <w:r w:rsidRPr="00D258D7">
        <w:rPr>
          <w:rFonts w:asciiTheme="minorHAnsi" w:hAnsiTheme="minorHAnsi" w:cs="Arial"/>
          <w:sz w:val="22"/>
          <w:szCs w:val="22"/>
        </w:rPr>
        <w:t>will be eligible to take part in the study.</w:t>
      </w:r>
      <w:r w:rsidRPr="00D258D7">
        <w:t xml:space="preserve"> </w:t>
      </w:r>
      <w:r w:rsidRPr="00D258D7">
        <w:rPr>
          <w:rFonts w:asciiTheme="minorHAnsi" w:hAnsiTheme="minorHAnsi" w:cs="Arial"/>
          <w:sz w:val="22"/>
          <w:szCs w:val="22"/>
        </w:rPr>
        <w:t xml:space="preserve">Within this definition, participants are eligible for inclusion irrespective of their employment status, duration of residence or whether they have any disability that may limit their mobility. </w:t>
      </w:r>
    </w:p>
    <w:p w:rsidR="009C1891" w:rsidRPr="00D258D7" w:rsidRDefault="009C1891" w:rsidP="006B2B85">
      <w:pPr>
        <w:jc w:val="both"/>
        <w:rPr>
          <w:rFonts w:asciiTheme="minorHAnsi" w:hAnsiTheme="minorHAnsi" w:cs="Arial"/>
          <w:sz w:val="22"/>
          <w:szCs w:val="22"/>
        </w:rPr>
      </w:pPr>
    </w:p>
    <w:p w:rsidR="009C1891" w:rsidRPr="00D258D7" w:rsidRDefault="009C1891" w:rsidP="006B2B85">
      <w:pPr>
        <w:jc w:val="both"/>
        <w:rPr>
          <w:rFonts w:asciiTheme="minorHAnsi" w:hAnsiTheme="minorHAnsi" w:cs="Arial"/>
          <w:sz w:val="22"/>
          <w:szCs w:val="22"/>
        </w:rPr>
      </w:pPr>
      <w:r w:rsidRPr="00D258D7">
        <w:rPr>
          <w:rFonts w:asciiTheme="minorHAnsi" w:hAnsiTheme="minorHAnsi" w:cs="Arial"/>
          <w:sz w:val="22"/>
          <w:szCs w:val="22"/>
        </w:rPr>
        <w:t>All participants from the household are invited. If</w:t>
      </w:r>
      <w:r w:rsidR="00650E5E" w:rsidRPr="00D258D7">
        <w:rPr>
          <w:rFonts w:asciiTheme="minorHAnsi" w:hAnsiTheme="minorHAnsi" w:cs="Arial"/>
          <w:sz w:val="22"/>
          <w:szCs w:val="22"/>
        </w:rPr>
        <w:t xml:space="preserve"> </w:t>
      </w:r>
      <w:r w:rsidRPr="00D258D7">
        <w:rPr>
          <w:rFonts w:asciiTheme="minorHAnsi" w:hAnsiTheme="minorHAnsi" w:cs="Arial"/>
          <w:sz w:val="22"/>
          <w:szCs w:val="22"/>
        </w:rPr>
        <w:t xml:space="preserve">only </w:t>
      </w:r>
      <w:r w:rsidR="00650E5E" w:rsidRPr="00D258D7">
        <w:rPr>
          <w:rFonts w:asciiTheme="minorHAnsi" w:hAnsiTheme="minorHAnsi" w:cs="Arial"/>
          <w:sz w:val="22"/>
          <w:szCs w:val="22"/>
        </w:rPr>
        <w:t>one member of the</w:t>
      </w:r>
      <w:r w:rsidRPr="00D258D7">
        <w:rPr>
          <w:rFonts w:asciiTheme="minorHAnsi" w:hAnsiTheme="minorHAnsi" w:cs="Arial"/>
          <w:sz w:val="22"/>
          <w:szCs w:val="22"/>
        </w:rPr>
        <w:t xml:space="preserve"> household </w:t>
      </w:r>
      <w:r w:rsidR="00650E5E" w:rsidRPr="00D258D7">
        <w:rPr>
          <w:rFonts w:asciiTheme="minorHAnsi" w:hAnsiTheme="minorHAnsi" w:cs="Arial"/>
          <w:sz w:val="22"/>
          <w:szCs w:val="22"/>
        </w:rPr>
        <w:t xml:space="preserve">were to be invited </w:t>
      </w:r>
      <w:r w:rsidRPr="00D258D7">
        <w:rPr>
          <w:rFonts w:asciiTheme="minorHAnsi" w:hAnsiTheme="minorHAnsi" w:cs="Arial"/>
          <w:sz w:val="22"/>
          <w:szCs w:val="22"/>
        </w:rPr>
        <w:t>we might not necessarily capture the person who requested or used the incentives</w:t>
      </w:r>
      <w:r w:rsidR="00C9352C" w:rsidRPr="00D258D7">
        <w:rPr>
          <w:rFonts w:asciiTheme="minorHAnsi" w:hAnsiTheme="minorHAnsi" w:cs="Arial"/>
          <w:sz w:val="22"/>
          <w:szCs w:val="22"/>
        </w:rPr>
        <w:t>.</w:t>
      </w:r>
      <w:r w:rsidRPr="00D258D7">
        <w:rPr>
          <w:rFonts w:asciiTheme="minorHAnsi" w:hAnsiTheme="minorHAnsi" w:cs="Arial"/>
          <w:sz w:val="22"/>
          <w:szCs w:val="22"/>
        </w:rPr>
        <w:t xml:space="preserve"> </w:t>
      </w:r>
      <w:r w:rsidR="00C9352C" w:rsidRPr="00D258D7">
        <w:rPr>
          <w:rFonts w:asciiTheme="minorHAnsi" w:hAnsiTheme="minorHAnsi" w:cs="Arial"/>
          <w:sz w:val="22"/>
          <w:szCs w:val="22"/>
        </w:rPr>
        <w:t xml:space="preserve">In addition, </w:t>
      </w:r>
      <w:r w:rsidRPr="00D258D7">
        <w:rPr>
          <w:rFonts w:asciiTheme="minorHAnsi" w:hAnsiTheme="minorHAnsi" w:cs="Arial"/>
          <w:sz w:val="22"/>
          <w:szCs w:val="22"/>
        </w:rPr>
        <w:t xml:space="preserve">we want to maximise the number of people we can recruit, given the relatively small </w:t>
      </w:r>
      <w:r w:rsidR="009B1A13" w:rsidRPr="00D258D7">
        <w:rPr>
          <w:rFonts w:asciiTheme="minorHAnsi" w:hAnsiTheme="minorHAnsi" w:cs="Arial"/>
          <w:sz w:val="22"/>
          <w:szCs w:val="22"/>
        </w:rPr>
        <w:t>pool o</w:t>
      </w:r>
      <w:r w:rsidR="00334903" w:rsidRPr="00D258D7">
        <w:rPr>
          <w:rFonts w:asciiTheme="minorHAnsi" w:hAnsiTheme="minorHAnsi" w:cs="Arial"/>
          <w:sz w:val="22"/>
          <w:szCs w:val="22"/>
        </w:rPr>
        <w:t>f</w:t>
      </w:r>
      <w:r w:rsidR="009B1A13" w:rsidRPr="00D258D7">
        <w:rPr>
          <w:rFonts w:asciiTheme="minorHAnsi" w:hAnsiTheme="minorHAnsi" w:cs="Arial"/>
          <w:sz w:val="22"/>
          <w:szCs w:val="22"/>
        </w:rPr>
        <w:t xml:space="preserve"> potential participants.</w:t>
      </w:r>
      <w:r w:rsidRPr="00D258D7">
        <w:rPr>
          <w:rFonts w:asciiTheme="minorHAnsi" w:hAnsiTheme="minorHAnsi" w:cs="Arial"/>
          <w:sz w:val="22"/>
          <w:szCs w:val="22"/>
        </w:rPr>
        <w:t xml:space="preserve"> </w:t>
      </w:r>
      <w:r w:rsidR="00210558" w:rsidRPr="00D258D7">
        <w:rPr>
          <w:rFonts w:asciiTheme="minorHAnsi" w:hAnsiTheme="minorHAnsi" w:cs="Arial"/>
          <w:sz w:val="22"/>
          <w:szCs w:val="22"/>
        </w:rPr>
        <w:t>Alternatively, we could invite</w:t>
      </w:r>
      <w:r w:rsidRPr="00D258D7">
        <w:rPr>
          <w:rFonts w:asciiTheme="minorHAnsi" w:hAnsiTheme="minorHAnsi" w:cs="Arial"/>
          <w:sz w:val="22"/>
          <w:szCs w:val="22"/>
        </w:rPr>
        <w:t xml:space="preserve"> only one participant from each household to participate and ask them to complete questions about the travel made by all participants but this was deemed to be too burdensome.</w:t>
      </w:r>
      <w:r w:rsidR="00926347" w:rsidRPr="00D258D7">
        <w:rPr>
          <w:rFonts w:asciiTheme="minorHAnsi" w:hAnsiTheme="minorHAnsi" w:cs="Arial"/>
          <w:sz w:val="22"/>
          <w:szCs w:val="22"/>
        </w:rPr>
        <w:t xml:space="preserve"> We will enter </w:t>
      </w:r>
      <w:r w:rsidR="0076660E" w:rsidRPr="00D258D7">
        <w:rPr>
          <w:rFonts w:asciiTheme="minorHAnsi" w:hAnsiTheme="minorHAnsi" w:cs="Arial"/>
          <w:sz w:val="22"/>
          <w:szCs w:val="22"/>
        </w:rPr>
        <w:t>into a data sharing agreement with</w:t>
      </w:r>
      <w:r w:rsidR="00AC43FD" w:rsidRPr="00D258D7">
        <w:rPr>
          <w:rFonts w:asciiTheme="minorHAnsi" w:hAnsiTheme="minorHAnsi" w:cs="Arial"/>
          <w:sz w:val="22"/>
          <w:szCs w:val="22"/>
        </w:rPr>
        <w:t xml:space="preserve"> Smart Journeys</w:t>
      </w:r>
      <w:r w:rsidR="0076660E" w:rsidRPr="00D258D7">
        <w:rPr>
          <w:rFonts w:asciiTheme="minorHAnsi" w:hAnsiTheme="minorHAnsi" w:cs="Arial"/>
          <w:sz w:val="22"/>
          <w:szCs w:val="22"/>
        </w:rPr>
        <w:t xml:space="preserve"> and they</w:t>
      </w:r>
      <w:r w:rsidR="00926347" w:rsidRPr="00D258D7">
        <w:rPr>
          <w:rFonts w:asciiTheme="minorHAnsi" w:hAnsiTheme="minorHAnsi" w:cs="Arial"/>
          <w:sz w:val="22"/>
          <w:szCs w:val="22"/>
        </w:rPr>
        <w:t xml:space="preserve"> w</w:t>
      </w:r>
      <w:r w:rsidR="00231373" w:rsidRPr="00D258D7">
        <w:rPr>
          <w:rFonts w:asciiTheme="minorHAnsi" w:hAnsiTheme="minorHAnsi" w:cs="Arial"/>
          <w:sz w:val="22"/>
          <w:szCs w:val="22"/>
        </w:rPr>
        <w:t xml:space="preserve">ill </w:t>
      </w:r>
      <w:r w:rsidR="00926347" w:rsidRPr="00D258D7">
        <w:rPr>
          <w:rFonts w:asciiTheme="minorHAnsi" w:hAnsiTheme="minorHAnsi" w:cs="Arial"/>
          <w:sz w:val="22"/>
          <w:szCs w:val="22"/>
        </w:rPr>
        <w:t xml:space="preserve">share information with us about those households that have not claimed any incentives, providing us with a list of eligible households. </w:t>
      </w:r>
      <w:r w:rsidR="004F1B36" w:rsidRPr="00D258D7">
        <w:rPr>
          <w:rFonts w:asciiTheme="minorHAnsi" w:hAnsiTheme="minorHAnsi" w:cs="Arial"/>
          <w:sz w:val="22"/>
          <w:szCs w:val="22"/>
        </w:rPr>
        <w:t xml:space="preserve">No </w:t>
      </w:r>
      <w:r w:rsidR="003766E5" w:rsidRPr="00D258D7">
        <w:rPr>
          <w:rFonts w:asciiTheme="minorHAnsi" w:hAnsiTheme="minorHAnsi" w:cs="Arial"/>
          <w:sz w:val="22"/>
          <w:szCs w:val="22"/>
        </w:rPr>
        <w:t>personal information on those households will</w:t>
      </w:r>
      <w:r w:rsidR="004F1B36" w:rsidRPr="00D258D7">
        <w:rPr>
          <w:rFonts w:asciiTheme="minorHAnsi" w:hAnsiTheme="minorHAnsi" w:cs="Arial"/>
          <w:sz w:val="22"/>
          <w:szCs w:val="22"/>
        </w:rPr>
        <w:t xml:space="preserve"> be shared by </w:t>
      </w:r>
      <w:r w:rsidR="00AC43FD" w:rsidRPr="00D258D7">
        <w:rPr>
          <w:rFonts w:asciiTheme="minorHAnsi" w:hAnsiTheme="minorHAnsi" w:cs="Arial"/>
          <w:sz w:val="22"/>
          <w:szCs w:val="22"/>
        </w:rPr>
        <w:t>Smart Journeys</w:t>
      </w:r>
      <w:r w:rsidR="00650E5E" w:rsidRPr="00D258D7">
        <w:rPr>
          <w:rFonts w:asciiTheme="minorHAnsi" w:hAnsiTheme="minorHAnsi" w:cs="Arial"/>
          <w:sz w:val="22"/>
          <w:szCs w:val="22"/>
        </w:rPr>
        <w:t>.</w:t>
      </w:r>
    </w:p>
    <w:p w:rsidR="009C1891" w:rsidRPr="00D258D7" w:rsidRDefault="009C1891" w:rsidP="006B2B85">
      <w:pPr>
        <w:jc w:val="both"/>
        <w:rPr>
          <w:rFonts w:asciiTheme="minorHAnsi" w:hAnsiTheme="minorHAnsi" w:cs="Arial"/>
          <w:sz w:val="22"/>
          <w:szCs w:val="22"/>
        </w:rPr>
      </w:pPr>
    </w:p>
    <w:p w:rsidR="00A403EA" w:rsidRPr="00D258D7" w:rsidRDefault="00A403EA"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 xml:space="preserve">Recruitment </w:t>
      </w:r>
    </w:p>
    <w:p w:rsidR="00083979" w:rsidRPr="00D258D7" w:rsidRDefault="009C1891" w:rsidP="006B2B85">
      <w:pPr>
        <w:jc w:val="both"/>
        <w:rPr>
          <w:rFonts w:asciiTheme="minorHAnsi" w:hAnsiTheme="minorHAnsi" w:cs="Arial"/>
          <w:sz w:val="22"/>
          <w:szCs w:val="22"/>
        </w:rPr>
      </w:pPr>
      <w:r w:rsidRPr="00D258D7">
        <w:rPr>
          <w:rFonts w:asciiTheme="minorHAnsi" w:hAnsiTheme="minorHAnsi" w:cs="Arial"/>
          <w:sz w:val="22"/>
          <w:szCs w:val="22"/>
        </w:rPr>
        <w:t>Since the study is focussed around tr</w:t>
      </w:r>
      <w:r w:rsidR="008E1131" w:rsidRPr="00D258D7">
        <w:rPr>
          <w:rFonts w:asciiTheme="minorHAnsi" w:hAnsiTheme="minorHAnsi" w:cs="Arial"/>
          <w:sz w:val="22"/>
          <w:szCs w:val="22"/>
        </w:rPr>
        <w:t xml:space="preserve">avel generally and </w:t>
      </w:r>
      <w:r w:rsidR="00926347" w:rsidRPr="00D258D7">
        <w:rPr>
          <w:rFonts w:asciiTheme="minorHAnsi" w:hAnsiTheme="minorHAnsi" w:cs="Arial"/>
          <w:sz w:val="22"/>
          <w:szCs w:val="22"/>
        </w:rPr>
        <w:t xml:space="preserve">only residents of </w:t>
      </w:r>
      <w:proofErr w:type="spellStart"/>
      <w:r w:rsidR="00926347" w:rsidRPr="00D258D7">
        <w:rPr>
          <w:rFonts w:asciiTheme="minorHAnsi" w:hAnsiTheme="minorHAnsi" w:cs="Arial"/>
          <w:sz w:val="22"/>
          <w:szCs w:val="22"/>
        </w:rPr>
        <w:t>Northstowe</w:t>
      </w:r>
      <w:proofErr w:type="spellEnd"/>
      <w:r w:rsidR="008E1131" w:rsidRPr="00D258D7">
        <w:rPr>
          <w:rFonts w:asciiTheme="minorHAnsi" w:hAnsiTheme="minorHAnsi" w:cs="Arial"/>
          <w:sz w:val="22"/>
          <w:szCs w:val="22"/>
        </w:rPr>
        <w:t xml:space="preserve"> are eligible</w:t>
      </w:r>
      <w:r w:rsidR="00926347" w:rsidRPr="00D258D7">
        <w:rPr>
          <w:rFonts w:asciiTheme="minorHAnsi" w:hAnsiTheme="minorHAnsi" w:cs="Arial"/>
          <w:sz w:val="22"/>
          <w:szCs w:val="22"/>
        </w:rPr>
        <w:t>, p</w:t>
      </w:r>
      <w:r w:rsidR="00EE2A67" w:rsidRPr="00D258D7">
        <w:rPr>
          <w:rFonts w:asciiTheme="minorHAnsi" w:hAnsiTheme="minorHAnsi" w:cs="Arial"/>
          <w:sz w:val="22"/>
          <w:szCs w:val="22"/>
        </w:rPr>
        <w:t xml:space="preserve">articipants will be recruited through </w:t>
      </w:r>
      <w:r w:rsidR="00A26A61" w:rsidRPr="00D258D7">
        <w:rPr>
          <w:rFonts w:asciiTheme="minorHAnsi" w:hAnsiTheme="minorHAnsi" w:cs="Arial"/>
          <w:sz w:val="22"/>
          <w:szCs w:val="22"/>
        </w:rPr>
        <w:t>flyer</w:t>
      </w:r>
      <w:r w:rsidR="00EE2A67" w:rsidRPr="00D258D7">
        <w:rPr>
          <w:rFonts w:asciiTheme="minorHAnsi" w:hAnsiTheme="minorHAnsi" w:cs="Arial"/>
          <w:sz w:val="22"/>
          <w:szCs w:val="22"/>
        </w:rPr>
        <w:t xml:space="preserve">s delivered directly to </w:t>
      </w:r>
      <w:r w:rsidR="00ED3FD9" w:rsidRPr="00D258D7">
        <w:rPr>
          <w:rFonts w:asciiTheme="minorHAnsi" w:hAnsiTheme="minorHAnsi" w:cs="Arial"/>
          <w:sz w:val="22"/>
          <w:szCs w:val="22"/>
        </w:rPr>
        <w:t>residents’</w:t>
      </w:r>
      <w:r w:rsidR="00EE2A67" w:rsidRPr="00D258D7">
        <w:rPr>
          <w:rFonts w:asciiTheme="minorHAnsi" w:hAnsiTheme="minorHAnsi" w:cs="Arial"/>
          <w:sz w:val="22"/>
          <w:szCs w:val="22"/>
        </w:rPr>
        <w:t xml:space="preserve"> doors,</w:t>
      </w:r>
      <w:r w:rsidR="00515C40" w:rsidRPr="00D258D7">
        <w:rPr>
          <w:rFonts w:asciiTheme="minorHAnsi" w:hAnsiTheme="minorHAnsi" w:cs="Arial"/>
          <w:sz w:val="22"/>
          <w:szCs w:val="22"/>
        </w:rPr>
        <w:t xml:space="preserve"> </w:t>
      </w:r>
      <w:r w:rsidR="008E1131" w:rsidRPr="00D258D7">
        <w:rPr>
          <w:rFonts w:asciiTheme="minorHAnsi" w:hAnsiTheme="minorHAnsi" w:cs="Arial"/>
          <w:sz w:val="22"/>
          <w:szCs w:val="22"/>
        </w:rPr>
        <w:t xml:space="preserve">distributed at local events, </w:t>
      </w:r>
      <w:r w:rsidR="00515C40" w:rsidRPr="00D258D7">
        <w:rPr>
          <w:rFonts w:asciiTheme="minorHAnsi" w:hAnsiTheme="minorHAnsi" w:cs="Arial"/>
          <w:sz w:val="22"/>
          <w:szCs w:val="22"/>
        </w:rPr>
        <w:t>post</w:t>
      </w:r>
      <w:r w:rsidR="00083979" w:rsidRPr="00D258D7">
        <w:rPr>
          <w:rFonts w:asciiTheme="minorHAnsi" w:hAnsiTheme="minorHAnsi" w:cs="Arial"/>
          <w:sz w:val="22"/>
          <w:szCs w:val="22"/>
        </w:rPr>
        <w:t>s</w:t>
      </w:r>
      <w:r w:rsidR="00EE2A67" w:rsidRPr="00D258D7">
        <w:rPr>
          <w:rFonts w:asciiTheme="minorHAnsi" w:hAnsiTheme="minorHAnsi" w:cs="Arial"/>
          <w:sz w:val="22"/>
          <w:szCs w:val="22"/>
        </w:rPr>
        <w:t xml:space="preserve"> on the </w:t>
      </w:r>
      <w:r w:rsidR="00B909A5" w:rsidRPr="00D258D7">
        <w:rPr>
          <w:rFonts w:asciiTheme="minorHAnsi" w:hAnsiTheme="minorHAnsi" w:cs="Arial"/>
          <w:sz w:val="22"/>
          <w:szCs w:val="22"/>
        </w:rPr>
        <w:t>‘</w:t>
      </w:r>
      <w:proofErr w:type="spellStart"/>
      <w:r w:rsidR="00ED3FD9" w:rsidRPr="00D258D7">
        <w:rPr>
          <w:rFonts w:asciiTheme="minorHAnsi" w:hAnsiTheme="minorHAnsi" w:cs="Arial"/>
          <w:sz w:val="22"/>
          <w:szCs w:val="22"/>
        </w:rPr>
        <w:t>Northstowe</w:t>
      </w:r>
      <w:proofErr w:type="spellEnd"/>
      <w:r w:rsidR="00B909A5" w:rsidRPr="00D258D7">
        <w:rPr>
          <w:rFonts w:asciiTheme="minorHAnsi" w:hAnsiTheme="minorHAnsi" w:cs="Arial"/>
          <w:sz w:val="22"/>
          <w:szCs w:val="22"/>
        </w:rPr>
        <w:t xml:space="preserve"> Pioneers’</w:t>
      </w:r>
      <w:r w:rsidR="00A3337B" w:rsidRPr="00D258D7">
        <w:rPr>
          <w:rFonts w:asciiTheme="minorHAnsi" w:hAnsiTheme="minorHAnsi" w:cs="Arial"/>
          <w:sz w:val="22"/>
          <w:szCs w:val="22"/>
        </w:rPr>
        <w:t xml:space="preserve"> </w:t>
      </w:r>
      <w:r w:rsidR="00515C40" w:rsidRPr="00D258D7">
        <w:rPr>
          <w:rFonts w:asciiTheme="minorHAnsi" w:hAnsiTheme="minorHAnsi" w:cs="Arial"/>
          <w:sz w:val="22"/>
          <w:szCs w:val="22"/>
        </w:rPr>
        <w:t>(a closed group for residents</w:t>
      </w:r>
      <w:r w:rsidR="00B909A5" w:rsidRPr="00D258D7">
        <w:rPr>
          <w:rFonts w:asciiTheme="minorHAnsi" w:hAnsiTheme="minorHAnsi" w:cs="Arial"/>
          <w:sz w:val="22"/>
          <w:szCs w:val="22"/>
        </w:rPr>
        <w:t xml:space="preserve"> with 609 members in November 2019</w:t>
      </w:r>
      <w:r w:rsidR="00515C40" w:rsidRPr="00D258D7">
        <w:rPr>
          <w:rFonts w:asciiTheme="minorHAnsi" w:hAnsiTheme="minorHAnsi" w:cs="Arial"/>
          <w:sz w:val="22"/>
          <w:szCs w:val="22"/>
        </w:rPr>
        <w:t>)</w:t>
      </w:r>
      <w:r w:rsidR="008E1131" w:rsidRPr="00D258D7">
        <w:rPr>
          <w:rFonts w:asciiTheme="minorHAnsi" w:hAnsiTheme="minorHAnsi" w:cs="Arial"/>
          <w:sz w:val="22"/>
          <w:szCs w:val="22"/>
        </w:rPr>
        <w:t xml:space="preserve"> </w:t>
      </w:r>
      <w:r w:rsidR="00B909A5" w:rsidRPr="00D258D7">
        <w:rPr>
          <w:rFonts w:asciiTheme="minorHAnsi" w:hAnsiTheme="minorHAnsi" w:cs="Arial"/>
          <w:sz w:val="22"/>
          <w:szCs w:val="22"/>
        </w:rPr>
        <w:t xml:space="preserve">and ‘Northstowe Community’ (1086 members in </w:t>
      </w:r>
      <w:r w:rsidR="002619C4" w:rsidRPr="00D258D7">
        <w:rPr>
          <w:rFonts w:asciiTheme="minorHAnsi" w:hAnsiTheme="minorHAnsi" w:cs="Arial"/>
          <w:sz w:val="22"/>
          <w:szCs w:val="22"/>
        </w:rPr>
        <w:t xml:space="preserve">November </w:t>
      </w:r>
      <w:r w:rsidR="00B909A5" w:rsidRPr="00D258D7">
        <w:rPr>
          <w:rFonts w:asciiTheme="minorHAnsi" w:hAnsiTheme="minorHAnsi" w:cs="Arial"/>
          <w:sz w:val="22"/>
          <w:szCs w:val="22"/>
        </w:rPr>
        <w:t xml:space="preserve">2019) Facebook groups </w:t>
      </w:r>
      <w:r w:rsidR="008E1131" w:rsidRPr="00D258D7">
        <w:rPr>
          <w:rFonts w:asciiTheme="minorHAnsi" w:hAnsiTheme="minorHAnsi" w:cs="Arial"/>
          <w:sz w:val="22"/>
          <w:szCs w:val="22"/>
        </w:rPr>
        <w:t>and through local forums</w:t>
      </w:r>
      <w:r w:rsidR="00EE2A67" w:rsidRPr="00D258D7">
        <w:rPr>
          <w:rFonts w:asciiTheme="minorHAnsi" w:hAnsiTheme="minorHAnsi" w:cs="Arial"/>
          <w:sz w:val="22"/>
          <w:szCs w:val="22"/>
        </w:rPr>
        <w:t>.</w:t>
      </w:r>
      <w:r w:rsidR="00083979" w:rsidRPr="00D258D7">
        <w:rPr>
          <w:rFonts w:asciiTheme="minorHAnsi" w:hAnsiTheme="minorHAnsi" w:cs="Arial"/>
          <w:sz w:val="22"/>
          <w:szCs w:val="22"/>
        </w:rPr>
        <w:t xml:space="preserve"> </w:t>
      </w:r>
      <w:r w:rsidR="00FD3469" w:rsidRPr="00D258D7">
        <w:rPr>
          <w:rFonts w:asciiTheme="minorHAnsi" w:hAnsiTheme="minorHAnsi" w:cs="Arial"/>
          <w:sz w:val="22"/>
          <w:szCs w:val="22"/>
        </w:rPr>
        <w:t xml:space="preserve">The same text will be used on the </w:t>
      </w:r>
      <w:r w:rsidR="00A26A61" w:rsidRPr="00D258D7">
        <w:rPr>
          <w:rFonts w:asciiTheme="minorHAnsi" w:hAnsiTheme="minorHAnsi" w:cs="Arial"/>
          <w:sz w:val="22"/>
          <w:szCs w:val="22"/>
        </w:rPr>
        <w:t>flyer</w:t>
      </w:r>
      <w:r w:rsidR="00FD3469" w:rsidRPr="00D258D7">
        <w:rPr>
          <w:rFonts w:asciiTheme="minorHAnsi" w:hAnsiTheme="minorHAnsi" w:cs="Arial"/>
          <w:sz w:val="22"/>
          <w:szCs w:val="22"/>
        </w:rPr>
        <w:t xml:space="preserve"> and the Facebook posts. </w:t>
      </w:r>
      <w:r w:rsidR="00083979" w:rsidRPr="00D258D7">
        <w:rPr>
          <w:rFonts w:asciiTheme="minorHAnsi" w:hAnsiTheme="minorHAnsi" w:cs="Arial"/>
          <w:sz w:val="22"/>
          <w:szCs w:val="22"/>
        </w:rPr>
        <w:t xml:space="preserve">We will also attend Travel Plan </w:t>
      </w:r>
      <w:r w:rsidR="009E323C" w:rsidRPr="00D258D7">
        <w:rPr>
          <w:rFonts w:asciiTheme="minorHAnsi" w:hAnsiTheme="minorHAnsi" w:cs="Arial"/>
          <w:sz w:val="22"/>
          <w:szCs w:val="22"/>
        </w:rPr>
        <w:t xml:space="preserve">Steering group </w:t>
      </w:r>
      <w:r w:rsidR="00083979" w:rsidRPr="00D258D7">
        <w:rPr>
          <w:rFonts w:asciiTheme="minorHAnsi" w:hAnsiTheme="minorHAnsi" w:cs="Arial"/>
          <w:sz w:val="22"/>
          <w:szCs w:val="22"/>
        </w:rPr>
        <w:t xml:space="preserve">Meetings </w:t>
      </w:r>
      <w:r w:rsidR="00083979" w:rsidRPr="00D258D7">
        <w:rPr>
          <w:rFonts w:asciiTheme="minorHAnsi" w:hAnsiTheme="minorHAnsi" w:cs="Arial"/>
          <w:sz w:val="22"/>
          <w:szCs w:val="22"/>
        </w:rPr>
        <w:lastRenderedPageBreak/>
        <w:t>(held</w:t>
      </w:r>
      <w:r w:rsidR="009E323C" w:rsidRPr="00D258D7">
        <w:rPr>
          <w:rFonts w:asciiTheme="minorHAnsi" w:hAnsiTheme="minorHAnsi" w:cs="Arial"/>
          <w:sz w:val="22"/>
          <w:szCs w:val="22"/>
        </w:rPr>
        <w:t xml:space="preserve"> every 6 months, next one</w:t>
      </w:r>
      <w:r w:rsidRPr="00D258D7">
        <w:rPr>
          <w:rFonts w:asciiTheme="minorHAnsi" w:hAnsiTheme="minorHAnsi" w:cs="Arial"/>
          <w:sz w:val="22"/>
          <w:szCs w:val="22"/>
        </w:rPr>
        <w:t xml:space="preserve"> </w:t>
      </w:r>
      <w:r w:rsidR="00466630" w:rsidRPr="00D258D7">
        <w:rPr>
          <w:rFonts w:asciiTheme="minorHAnsi" w:hAnsiTheme="minorHAnsi" w:cs="Arial"/>
          <w:sz w:val="22"/>
          <w:szCs w:val="22"/>
        </w:rPr>
        <w:t xml:space="preserve">April </w:t>
      </w:r>
      <w:r w:rsidR="00231373" w:rsidRPr="00D258D7">
        <w:rPr>
          <w:rFonts w:asciiTheme="minorHAnsi" w:hAnsiTheme="minorHAnsi" w:cs="Arial"/>
          <w:sz w:val="22"/>
          <w:szCs w:val="22"/>
        </w:rPr>
        <w:t>2020</w:t>
      </w:r>
      <w:r w:rsidR="00083979" w:rsidRPr="00D258D7">
        <w:rPr>
          <w:rFonts w:asciiTheme="minorHAnsi" w:hAnsiTheme="minorHAnsi" w:cs="Arial"/>
          <w:sz w:val="22"/>
          <w:szCs w:val="22"/>
        </w:rPr>
        <w:t xml:space="preserve">) and Community Forum events (also held quarterly) to inform residents about the study and to recruit potential participants. </w:t>
      </w:r>
    </w:p>
    <w:p w:rsidR="006552A9" w:rsidRPr="00D258D7" w:rsidRDefault="006552A9" w:rsidP="006B2B85">
      <w:pPr>
        <w:jc w:val="both"/>
        <w:rPr>
          <w:rFonts w:asciiTheme="minorHAnsi" w:hAnsiTheme="minorHAnsi" w:cs="Arial"/>
          <w:sz w:val="22"/>
          <w:szCs w:val="22"/>
        </w:rPr>
      </w:pPr>
    </w:p>
    <w:p w:rsidR="006552A9" w:rsidRPr="00D258D7" w:rsidRDefault="006552A9" w:rsidP="006B2B85">
      <w:pPr>
        <w:jc w:val="both"/>
        <w:rPr>
          <w:rFonts w:asciiTheme="minorHAnsi" w:hAnsiTheme="minorHAnsi" w:cs="Arial"/>
          <w:b/>
          <w:sz w:val="22"/>
          <w:szCs w:val="22"/>
        </w:rPr>
      </w:pPr>
      <w:r w:rsidRPr="00D258D7">
        <w:rPr>
          <w:rFonts w:asciiTheme="minorHAnsi" w:hAnsiTheme="minorHAnsi" w:cs="Arial"/>
          <w:b/>
          <w:sz w:val="22"/>
          <w:szCs w:val="22"/>
        </w:rPr>
        <w:t>Incentives</w:t>
      </w:r>
    </w:p>
    <w:p w:rsidR="00466630" w:rsidRPr="00D258D7" w:rsidRDefault="006236FF" w:rsidP="006B2B85">
      <w:pPr>
        <w:jc w:val="both"/>
        <w:rPr>
          <w:rFonts w:asciiTheme="minorHAnsi" w:hAnsiTheme="minorHAnsi" w:cs="Arial"/>
          <w:sz w:val="22"/>
          <w:szCs w:val="22"/>
        </w:rPr>
      </w:pPr>
      <w:r w:rsidRPr="00D258D7">
        <w:rPr>
          <w:rFonts w:asciiTheme="minorHAnsi" w:hAnsiTheme="minorHAnsi" w:cs="Arial"/>
          <w:sz w:val="22"/>
          <w:szCs w:val="22"/>
        </w:rPr>
        <w:t xml:space="preserve">Participants will be informed that every fourth household that signs up to the study and </w:t>
      </w:r>
      <w:r w:rsidR="00CE556D" w:rsidRPr="00D258D7">
        <w:rPr>
          <w:rFonts w:asciiTheme="minorHAnsi" w:hAnsiTheme="minorHAnsi" w:cs="Arial"/>
          <w:sz w:val="22"/>
          <w:szCs w:val="22"/>
        </w:rPr>
        <w:t>submits/</w:t>
      </w:r>
      <w:r w:rsidRPr="00D258D7">
        <w:rPr>
          <w:rFonts w:asciiTheme="minorHAnsi" w:hAnsiTheme="minorHAnsi" w:cs="Arial"/>
          <w:sz w:val="22"/>
          <w:szCs w:val="22"/>
        </w:rPr>
        <w:t>returns a completed questionnaire will receive a</w:t>
      </w:r>
      <w:r w:rsidR="00B909A5" w:rsidRPr="00D258D7">
        <w:rPr>
          <w:rFonts w:asciiTheme="minorHAnsi" w:hAnsiTheme="minorHAnsi" w:cs="Arial"/>
          <w:sz w:val="22"/>
          <w:szCs w:val="22"/>
        </w:rPr>
        <w:t xml:space="preserve"> gift token worth £10 and can choose between a </w:t>
      </w:r>
      <w:r w:rsidR="00AF2254" w:rsidRPr="00D258D7">
        <w:rPr>
          <w:rFonts w:asciiTheme="minorHAnsi" w:hAnsiTheme="minorHAnsi" w:cs="Arial"/>
          <w:sz w:val="22"/>
          <w:szCs w:val="22"/>
        </w:rPr>
        <w:t xml:space="preserve">Love2Shop gift token </w:t>
      </w:r>
      <w:r w:rsidRPr="00D258D7">
        <w:rPr>
          <w:rFonts w:asciiTheme="minorHAnsi" w:hAnsiTheme="minorHAnsi" w:cs="Arial"/>
          <w:sz w:val="22"/>
          <w:szCs w:val="22"/>
        </w:rPr>
        <w:t xml:space="preserve">which can be redeemed in a wide range of retail outlets or a £10 voucher to spend in the local co-op food store. </w:t>
      </w:r>
      <w:r w:rsidR="00CE556D" w:rsidRPr="00D258D7">
        <w:rPr>
          <w:rFonts w:asciiTheme="minorHAnsi" w:hAnsiTheme="minorHAnsi" w:cs="Arial"/>
          <w:sz w:val="22"/>
          <w:szCs w:val="22"/>
        </w:rPr>
        <w:t xml:space="preserve">At the </w:t>
      </w:r>
      <w:r w:rsidRPr="00D258D7">
        <w:rPr>
          <w:rFonts w:asciiTheme="minorHAnsi" w:hAnsiTheme="minorHAnsi" w:cs="Arial"/>
          <w:sz w:val="22"/>
          <w:szCs w:val="22"/>
        </w:rPr>
        <w:t>completion of the survey participants will leave a postal address or email address for the voucher to be sent. To decide which home</w:t>
      </w:r>
      <w:r w:rsidR="00AF2254" w:rsidRPr="00D258D7">
        <w:rPr>
          <w:rFonts w:asciiTheme="minorHAnsi" w:hAnsiTheme="minorHAnsi" w:cs="Arial"/>
          <w:sz w:val="22"/>
          <w:szCs w:val="22"/>
        </w:rPr>
        <w:t>s receive the incentive the time and date of paper and online questionnaires will be integrated. First all</w:t>
      </w:r>
      <w:r w:rsidRPr="00D258D7">
        <w:rPr>
          <w:rFonts w:asciiTheme="minorHAnsi" w:hAnsiTheme="minorHAnsi" w:cs="Arial"/>
          <w:sz w:val="22"/>
          <w:szCs w:val="22"/>
        </w:rPr>
        <w:t xml:space="preserve"> </w:t>
      </w:r>
      <w:r w:rsidR="00AF2254" w:rsidRPr="00D258D7">
        <w:rPr>
          <w:rFonts w:asciiTheme="minorHAnsi" w:hAnsiTheme="minorHAnsi" w:cs="Arial"/>
          <w:sz w:val="22"/>
          <w:szCs w:val="22"/>
        </w:rPr>
        <w:t xml:space="preserve">completed online surveys will be ordered by completion time and date. </w:t>
      </w:r>
      <w:r w:rsidR="0021101C" w:rsidRPr="00D258D7">
        <w:rPr>
          <w:rFonts w:asciiTheme="minorHAnsi" w:hAnsiTheme="minorHAnsi" w:cs="Arial"/>
          <w:sz w:val="22"/>
          <w:szCs w:val="22"/>
        </w:rPr>
        <w:t>Participants completing a paper questionnaire will include the completion date at the end of the questionnaire, which will be in</w:t>
      </w:r>
      <w:r w:rsidR="00AF2254" w:rsidRPr="00D258D7">
        <w:rPr>
          <w:rFonts w:asciiTheme="minorHAnsi" w:hAnsiTheme="minorHAnsi" w:cs="Arial"/>
          <w:sz w:val="22"/>
          <w:szCs w:val="22"/>
        </w:rPr>
        <w:t xml:space="preserve">tegrated with online </w:t>
      </w:r>
      <w:r w:rsidR="0021101C" w:rsidRPr="00D258D7">
        <w:rPr>
          <w:rFonts w:asciiTheme="minorHAnsi" w:hAnsiTheme="minorHAnsi" w:cs="Arial"/>
          <w:sz w:val="22"/>
          <w:szCs w:val="22"/>
        </w:rPr>
        <w:t>questionnaires.</w:t>
      </w:r>
      <w:r w:rsidR="00466630" w:rsidRPr="00D258D7">
        <w:rPr>
          <w:rFonts w:asciiTheme="minorHAnsi" w:hAnsiTheme="minorHAnsi" w:cs="Arial"/>
          <w:sz w:val="22"/>
          <w:szCs w:val="22"/>
        </w:rPr>
        <w:t xml:space="preserve"> Using the integrated list, every fourth household by order of completion will be selected to receive a token</w:t>
      </w:r>
      <w:r w:rsidR="00CE556D" w:rsidRPr="00D258D7">
        <w:rPr>
          <w:rFonts w:asciiTheme="minorHAnsi" w:hAnsiTheme="minorHAnsi" w:cs="Arial"/>
          <w:sz w:val="22"/>
          <w:szCs w:val="22"/>
        </w:rPr>
        <w:t xml:space="preserve"> or voucher</w:t>
      </w:r>
      <w:r w:rsidR="00466630" w:rsidRPr="00D258D7">
        <w:rPr>
          <w:rFonts w:asciiTheme="minorHAnsi" w:hAnsiTheme="minorHAnsi" w:cs="Arial"/>
          <w:sz w:val="22"/>
          <w:szCs w:val="22"/>
        </w:rPr>
        <w:t xml:space="preserve">. </w:t>
      </w:r>
    </w:p>
    <w:p w:rsidR="00466630" w:rsidRPr="00D258D7" w:rsidRDefault="00466630" w:rsidP="006B2B85">
      <w:pPr>
        <w:jc w:val="both"/>
        <w:rPr>
          <w:rFonts w:asciiTheme="minorHAnsi" w:hAnsiTheme="minorHAnsi" w:cs="Arial"/>
          <w:sz w:val="22"/>
          <w:szCs w:val="22"/>
        </w:rPr>
      </w:pPr>
    </w:p>
    <w:p w:rsidR="00083979" w:rsidRPr="00D258D7" w:rsidRDefault="009E323C" w:rsidP="006B2B85">
      <w:pPr>
        <w:jc w:val="both"/>
        <w:rPr>
          <w:rFonts w:asciiTheme="minorHAnsi" w:hAnsiTheme="minorHAnsi" w:cs="Arial"/>
          <w:b/>
          <w:sz w:val="22"/>
          <w:szCs w:val="22"/>
        </w:rPr>
      </w:pPr>
      <w:r w:rsidRPr="00D258D7">
        <w:rPr>
          <w:rFonts w:asciiTheme="minorHAnsi" w:hAnsiTheme="minorHAnsi" w:cs="Arial"/>
          <w:b/>
          <w:sz w:val="22"/>
          <w:szCs w:val="22"/>
        </w:rPr>
        <w:t>Data collection</w:t>
      </w:r>
    </w:p>
    <w:p w:rsidR="006552A9" w:rsidRPr="00D258D7" w:rsidRDefault="006552A9" w:rsidP="006B2B85">
      <w:pPr>
        <w:jc w:val="both"/>
        <w:rPr>
          <w:rFonts w:asciiTheme="minorHAnsi" w:hAnsiTheme="minorHAnsi" w:cs="Arial"/>
          <w:b/>
          <w:sz w:val="22"/>
          <w:szCs w:val="22"/>
        </w:rPr>
      </w:pPr>
      <w:r w:rsidRPr="00D258D7">
        <w:rPr>
          <w:rFonts w:asciiTheme="minorHAnsi" w:hAnsiTheme="minorHAnsi" w:cs="Arial"/>
          <w:b/>
          <w:sz w:val="22"/>
          <w:szCs w:val="22"/>
        </w:rPr>
        <w:t xml:space="preserve">Online survey </w:t>
      </w:r>
    </w:p>
    <w:p w:rsidR="001741F0" w:rsidRPr="00D258D7" w:rsidRDefault="009E323C" w:rsidP="006B2B85">
      <w:pPr>
        <w:jc w:val="both"/>
        <w:rPr>
          <w:rFonts w:asciiTheme="minorHAnsi" w:hAnsiTheme="minorHAnsi" w:cs="Arial"/>
          <w:sz w:val="22"/>
          <w:szCs w:val="22"/>
        </w:rPr>
      </w:pPr>
      <w:r w:rsidRPr="00D258D7">
        <w:rPr>
          <w:rFonts w:asciiTheme="minorHAnsi" w:hAnsiTheme="minorHAnsi" w:cs="Arial"/>
          <w:sz w:val="22"/>
          <w:szCs w:val="22"/>
        </w:rPr>
        <w:t xml:space="preserve">Every year, </w:t>
      </w:r>
      <w:r w:rsidR="00AC43FD" w:rsidRPr="00D258D7">
        <w:rPr>
          <w:rFonts w:asciiTheme="minorHAnsi" w:hAnsiTheme="minorHAnsi" w:cs="Arial"/>
          <w:sz w:val="22"/>
          <w:szCs w:val="22"/>
        </w:rPr>
        <w:t>Smart Journeys</w:t>
      </w:r>
      <w:r w:rsidRPr="00D258D7">
        <w:rPr>
          <w:rFonts w:asciiTheme="minorHAnsi" w:hAnsiTheme="minorHAnsi" w:cs="Arial"/>
          <w:sz w:val="22"/>
          <w:szCs w:val="22"/>
        </w:rPr>
        <w:t xml:space="preserve"> are required to complete a Travel Plan monitoring report to satisfy the obligations of a section 106 planning application (S/0388/12/OL). </w:t>
      </w:r>
      <w:r w:rsidR="001741F0" w:rsidRPr="00D258D7">
        <w:rPr>
          <w:rFonts w:asciiTheme="minorHAnsi" w:hAnsiTheme="minorHAnsi" w:cs="Arial"/>
          <w:sz w:val="22"/>
          <w:szCs w:val="22"/>
        </w:rPr>
        <w:t>Northstowe residents are asked to complete a</w:t>
      </w:r>
      <w:r w:rsidR="00DB0FA2" w:rsidRPr="00D258D7">
        <w:rPr>
          <w:rFonts w:asciiTheme="minorHAnsi" w:hAnsiTheme="minorHAnsi" w:cs="Arial"/>
          <w:sz w:val="22"/>
          <w:szCs w:val="22"/>
        </w:rPr>
        <w:t>n annual</w:t>
      </w:r>
      <w:r w:rsidR="001741F0" w:rsidRPr="00D258D7">
        <w:rPr>
          <w:rFonts w:asciiTheme="minorHAnsi" w:hAnsiTheme="minorHAnsi" w:cs="Arial"/>
          <w:sz w:val="22"/>
          <w:szCs w:val="22"/>
        </w:rPr>
        <w:t xml:space="preserve"> travel survey, usually in the first week of March.  Initially, we thought that </w:t>
      </w:r>
      <w:r w:rsidR="00DB0FA2" w:rsidRPr="00D258D7">
        <w:rPr>
          <w:rFonts w:asciiTheme="minorHAnsi" w:hAnsiTheme="minorHAnsi" w:cs="Arial"/>
          <w:sz w:val="22"/>
          <w:szCs w:val="22"/>
        </w:rPr>
        <w:t>t</w:t>
      </w:r>
      <w:r w:rsidR="001741F0" w:rsidRPr="00D258D7">
        <w:rPr>
          <w:rFonts w:asciiTheme="minorHAnsi" w:hAnsiTheme="minorHAnsi" w:cs="Arial"/>
          <w:sz w:val="22"/>
          <w:szCs w:val="22"/>
        </w:rPr>
        <w:t>he existing Travel Plan Monitoring Rep</w:t>
      </w:r>
      <w:r w:rsidR="00B35D5A" w:rsidRPr="00D258D7">
        <w:rPr>
          <w:rFonts w:asciiTheme="minorHAnsi" w:hAnsiTheme="minorHAnsi" w:cs="Arial"/>
          <w:sz w:val="22"/>
          <w:szCs w:val="22"/>
        </w:rPr>
        <w:t xml:space="preserve">ort and the baseline </w:t>
      </w:r>
      <w:proofErr w:type="spellStart"/>
      <w:r w:rsidR="00B35D5A" w:rsidRPr="00D258D7">
        <w:rPr>
          <w:rFonts w:asciiTheme="minorHAnsi" w:hAnsiTheme="minorHAnsi" w:cs="Arial"/>
          <w:sz w:val="22"/>
          <w:szCs w:val="22"/>
        </w:rPr>
        <w:t>ICAN-Northstowe</w:t>
      </w:r>
      <w:proofErr w:type="spellEnd"/>
      <w:r w:rsidR="00B35D5A" w:rsidRPr="00D258D7">
        <w:rPr>
          <w:rFonts w:asciiTheme="minorHAnsi" w:hAnsiTheme="minorHAnsi" w:cs="Arial"/>
          <w:sz w:val="22"/>
          <w:szCs w:val="22"/>
        </w:rPr>
        <w:t xml:space="preserve"> survey </w:t>
      </w:r>
      <w:r w:rsidR="001741F0" w:rsidRPr="00D258D7">
        <w:rPr>
          <w:rFonts w:asciiTheme="minorHAnsi" w:hAnsiTheme="minorHAnsi" w:cs="Arial"/>
          <w:sz w:val="22"/>
          <w:szCs w:val="22"/>
        </w:rPr>
        <w:t xml:space="preserve">would be combined into a single survey which would be hosted on the </w:t>
      </w:r>
      <w:r w:rsidR="00DB0FA2" w:rsidRPr="00D258D7">
        <w:rPr>
          <w:rFonts w:asciiTheme="minorHAnsi" w:hAnsiTheme="minorHAnsi" w:cs="Arial"/>
          <w:sz w:val="22"/>
          <w:szCs w:val="22"/>
        </w:rPr>
        <w:t>MRC EU s</w:t>
      </w:r>
      <w:r w:rsidR="001741F0" w:rsidRPr="00D258D7">
        <w:rPr>
          <w:rFonts w:asciiTheme="minorHAnsi" w:hAnsiTheme="minorHAnsi" w:cs="Arial"/>
          <w:sz w:val="22"/>
          <w:szCs w:val="22"/>
        </w:rPr>
        <w:t xml:space="preserve">ite. Due to differences between </w:t>
      </w:r>
      <w:r w:rsidR="00AC43FD" w:rsidRPr="00D258D7">
        <w:rPr>
          <w:rFonts w:asciiTheme="minorHAnsi" w:hAnsiTheme="minorHAnsi" w:cs="Arial"/>
          <w:sz w:val="22"/>
          <w:szCs w:val="22"/>
        </w:rPr>
        <w:t xml:space="preserve">Smart Journeys </w:t>
      </w:r>
      <w:r w:rsidR="001741F0" w:rsidRPr="00D258D7">
        <w:rPr>
          <w:rFonts w:asciiTheme="minorHAnsi" w:hAnsiTheme="minorHAnsi" w:cs="Arial"/>
          <w:sz w:val="22"/>
          <w:szCs w:val="22"/>
        </w:rPr>
        <w:t>and MRC EU requirements for online survey platforms and a low co</w:t>
      </w:r>
      <w:r w:rsidR="00DB0FA2" w:rsidRPr="00D258D7">
        <w:rPr>
          <w:rFonts w:asciiTheme="minorHAnsi" w:hAnsiTheme="minorHAnsi" w:cs="Arial"/>
          <w:sz w:val="22"/>
          <w:szCs w:val="22"/>
        </w:rPr>
        <w:t xml:space="preserve">mpletion rate in the </w:t>
      </w:r>
      <w:r w:rsidR="00AC43FD" w:rsidRPr="00D258D7">
        <w:rPr>
          <w:rFonts w:asciiTheme="minorHAnsi" w:hAnsiTheme="minorHAnsi" w:cs="Arial"/>
          <w:sz w:val="22"/>
          <w:szCs w:val="22"/>
        </w:rPr>
        <w:t xml:space="preserve">Smart Journeys </w:t>
      </w:r>
      <w:r w:rsidR="00DB0FA2" w:rsidRPr="00D258D7">
        <w:rPr>
          <w:rFonts w:asciiTheme="minorHAnsi" w:hAnsiTheme="minorHAnsi" w:cs="Arial"/>
          <w:sz w:val="22"/>
          <w:szCs w:val="22"/>
        </w:rPr>
        <w:t xml:space="preserve">survey, we decided that this option was not feasible. </w:t>
      </w:r>
    </w:p>
    <w:p w:rsidR="00F57B87" w:rsidRPr="00D258D7" w:rsidRDefault="00F57B87" w:rsidP="006B2B85">
      <w:pPr>
        <w:jc w:val="both"/>
        <w:rPr>
          <w:rFonts w:asciiTheme="minorHAnsi" w:hAnsiTheme="minorHAnsi" w:cs="Arial"/>
          <w:sz w:val="22"/>
          <w:szCs w:val="22"/>
        </w:rPr>
      </w:pPr>
    </w:p>
    <w:p w:rsidR="00AD7CB8" w:rsidRPr="00D258D7" w:rsidRDefault="00176573" w:rsidP="006B2B85">
      <w:pPr>
        <w:jc w:val="both"/>
        <w:rPr>
          <w:rFonts w:asciiTheme="minorHAnsi" w:hAnsiTheme="minorHAnsi" w:cs="Arial"/>
          <w:sz w:val="22"/>
          <w:szCs w:val="22"/>
        </w:rPr>
      </w:pPr>
      <w:r w:rsidRPr="00D258D7">
        <w:rPr>
          <w:rFonts w:asciiTheme="minorHAnsi" w:hAnsiTheme="minorHAnsi" w:cs="Arial"/>
          <w:sz w:val="22"/>
          <w:szCs w:val="22"/>
        </w:rPr>
        <w:t xml:space="preserve">Here we describe the </w:t>
      </w:r>
      <w:r w:rsidR="00AD7CB8" w:rsidRPr="00D258D7">
        <w:rPr>
          <w:rFonts w:asciiTheme="minorHAnsi" w:hAnsiTheme="minorHAnsi" w:cs="Arial"/>
          <w:sz w:val="22"/>
          <w:szCs w:val="22"/>
        </w:rPr>
        <w:t>survey data collection</w:t>
      </w:r>
      <w:r w:rsidRPr="00D258D7">
        <w:rPr>
          <w:rFonts w:asciiTheme="minorHAnsi" w:hAnsiTheme="minorHAnsi" w:cs="Arial"/>
          <w:sz w:val="22"/>
          <w:szCs w:val="22"/>
        </w:rPr>
        <w:t xml:space="preserve"> method</w:t>
      </w:r>
      <w:r w:rsidR="00AD7CB8" w:rsidRPr="00D258D7">
        <w:rPr>
          <w:rFonts w:asciiTheme="minorHAnsi" w:hAnsiTheme="minorHAnsi" w:cs="Arial"/>
          <w:sz w:val="22"/>
          <w:szCs w:val="22"/>
        </w:rPr>
        <w:t xml:space="preserve"> which provide</w:t>
      </w:r>
      <w:r w:rsidRPr="00D258D7">
        <w:rPr>
          <w:rFonts w:asciiTheme="minorHAnsi" w:hAnsiTheme="minorHAnsi" w:cs="Arial"/>
          <w:sz w:val="22"/>
          <w:szCs w:val="22"/>
        </w:rPr>
        <w:t>s</w:t>
      </w:r>
      <w:r w:rsidR="00AD7CB8" w:rsidRPr="00D258D7">
        <w:rPr>
          <w:rFonts w:asciiTheme="minorHAnsi" w:hAnsiTheme="minorHAnsi" w:cs="Arial"/>
          <w:sz w:val="22"/>
          <w:szCs w:val="22"/>
        </w:rPr>
        <w:t xml:space="preserve"> a secure way for participants to complete the survey.</w:t>
      </w:r>
      <w:r w:rsidRPr="00D258D7">
        <w:rPr>
          <w:rFonts w:asciiTheme="minorHAnsi" w:hAnsiTheme="minorHAnsi" w:cs="Arial"/>
          <w:sz w:val="22"/>
          <w:szCs w:val="22"/>
        </w:rPr>
        <w:t xml:space="preserve"> Study advertising materials will be posted directly through the letterboxes of eligible households. These include a </w:t>
      </w:r>
      <w:r w:rsidR="00A26A61" w:rsidRPr="00D258D7">
        <w:rPr>
          <w:rFonts w:asciiTheme="minorHAnsi" w:hAnsiTheme="minorHAnsi" w:cs="Arial"/>
          <w:sz w:val="22"/>
          <w:szCs w:val="22"/>
        </w:rPr>
        <w:t>flyer</w:t>
      </w:r>
      <w:r w:rsidRPr="00D258D7">
        <w:rPr>
          <w:rFonts w:asciiTheme="minorHAnsi" w:hAnsiTheme="minorHAnsi" w:cs="Arial"/>
          <w:sz w:val="22"/>
          <w:szCs w:val="22"/>
        </w:rPr>
        <w:t xml:space="preserve"> advertising the study</w:t>
      </w:r>
      <w:r w:rsidR="00E82A67" w:rsidRPr="00D258D7">
        <w:rPr>
          <w:rFonts w:asciiTheme="minorHAnsi" w:hAnsiTheme="minorHAnsi" w:cs="Arial"/>
          <w:sz w:val="22"/>
          <w:szCs w:val="22"/>
        </w:rPr>
        <w:t xml:space="preserve"> and a </w:t>
      </w:r>
      <w:r w:rsidRPr="00D258D7">
        <w:rPr>
          <w:rFonts w:asciiTheme="minorHAnsi" w:hAnsiTheme="minorHAnsi" w:cs="Arial"/>
          <w:sz w:val="22"/>
          <w:szCs w:val="22"/>
        </w:rPr>
        <w:t>participant information sheet</w:t>
      </w:r>
      <w:r w:rsidR="00E82A67" w:rsidRPr="00D258D7">
        <w:rPr>
          <w:rFonts w:asciiTheme="minorHAnsi" w:hAnsiTheme="minorHAnsi" w:cs="Arial"/>
          <w:sz w:val="22"/>
          <w:szCs w:val="22"/>
        </w:rPr>
        <w:t xml:space="preserve">. </w:t>
      </w:r>
      <w:r w:rsidR="0021101C" w:rsidRPr="00D258D7">
        <w:rPr>
          <w:rFonts w:asciiTheme="minorHAnsi" w:hAnsiTheme="minorHAnsi" w:cs="Arial"/>
          <w:sz w:val="22"/>
          <w:szCs w:val="22"/>
        </w:rPr>
        <w:t>Addit</w:t>
      </w:r>
      <w:r w:rsidR="002A7463" w:rsidRPr="00D258D7">
        <w:rPr>
          <w:rFonts w:asciiTheme="minorHAnsi" w:hAnsiTheme="minorHAnsi" w:cs="Arial"/>
          <w:sz w:val="22"/>
          <w:szCs w:val="22"/>
        </w:rPr>
        <w:t xml:space="preserve">ionally, an envelope will be attached which will contain a unique set of four usernames and passwords. This will be used by participants so they can securely access the survey link. It ensures that a maximum of 4 household members can sign up to the study and complete the survey. </w:t>
      </w:r>
      <w:r w:rsidR="000F446C" w:rsidRPr="00D258D7">
        <w:rPr>
          <w:rFonts w:asciiTheme="minorHAnsi" w:hAnsiTheme="minorHAnsi" w:cs="Arial"/>
          <w:sz w:val="22"/>
          <w:szCs w:val="22"/>
        </w:rPr>
        <w:t xml:space="preserve">This will ensure that only eligible participants can complete the survey and enable us to link completed questionnaires to residential location without </w:t>
      </w:r>
      <w:r w:rsidR="00B35D5A" w:rsidRPr="00D258D7">
        <w:rPr>
          <w:rFonts w:asciiTheme="minorHAnsi" w:hAnsiTheme="minorHAnsi" w:cs="Arial"/>
          <w:sz w:val="22"/>
          <w:szCs w:val="22"/>
        </w:rPr>
        <w:t>collecting identifiable address</w:t>
      </w:r>
      <w:r w:rsidR="000F446C" w:rsidRPr="00D258D7">
        <w:rPr>
          <w:rFonts w:asciiTheme="minorHAnsi" w:hAnsiTheme="minorHAnsi" w:cs="Arial"/>
          <w:sz w:val="22"/>
          <w:szCs w:val="22"/>
        </w:rPr>
        <w:t xml:space="preserve">/postcode information online. If participants lose these usernames and passwords, they can email the study team and these can be sent out again. </w:t>
      </w:r>
      <w:r w:rsidR="003800F9" w:rsidRPr="00D258D7">
        <w:rPr>
          <w:rFonts w:asciiTheme="minorHAnsi" w:hAnsiTheme="minorHAnsi" w:cs="Arial"/>
          <w:sz w:val="22"/>
          <w:szCs w:val="22"/>
        </w:rPr>
        <w:t xml:space="preserve">We will conduct basic checks on demographic data provided by each household to ensure the information is not duplicated suggesting that the same person has completed the survey several times. If we suspect the same person has completed multiple surveys, we will record only the first survey completed from that household. </w:t>
      </w:r>
      <w:r w:rsidR="002A7463" w:rsidRPr="00D258D7">
        <w:rPr>
          <w:rFonts w:asciiTheme="minorHAnsi" w:hAnsiTheme="minorHAnsi" w:cs="Arial"/>
          <w:sz w:val="22"/>
          <w:szCs w:val="22"/>
        </w:rPr>
        <w:t xml:space="preserve"> On clicking the link and entering a username and password, pa</w:t>
      </w:r>
      <w:r w:rsidR="00127063" w:rsidRPr="00D258D7">
        <w:rPr>
          <w:rFonts w:asciiTheme="minorHAnsi" w:hAnsiTheme="minorHAnsi" w:cs="Arial"/>
          <w:sz w:val="22"/>
          <w:szCs w:val="22"/>
        </w:rPr>
        <w:t>rticipants will first see the participant</w:t>
      </w:r>
      <w:r w:rsidR="002A7463" w:rsidRPr="00D258D7">
        <w:rPr>
          <w:rFonts w:asciiTheme="minorHAnsi" w:hAnsiTheme="minorHAnsi" w:cs="Arial"/>
          <w:sz w:val="22"/>
          <w:szCs w:val="22"/>
        </w:rPr>
        <w:t xml:space="preserve"> information sheet</w:t>
      </w:r>
      <w:r w:rsidR="00127063" w:rsidRPr="00D258D7">
        <w:rPr>
          <w:rFonts w:asciiTheme="minorHAnsi" w:hAnsiTheme="minorHAnsi" w:cs="Arial"/>
          <w:sz w:val="22"/>
          <w:szCs w:val="22"/>
        </w:rPr>
        <w:t xml:space="preserve"> followed by consent</w:t>
      </w:r>
      <w:r w:rsidR="0021101C" w:rsidRPr="00D258D7">
        <w:rPr>
          <w:rFonts w:asciiTheme="minorHAnsi" w:hAnsiTheme="minorHAnsi" w:cs="Arial"/>
          <w:sz w:val="22"/>
          <w:szCs w:val="22"/>
        </w:rPr>
        <w:t xml:space="preserve"> information</w:t>
      </w:r>
      <w:r w:rsidR="002A7463" w:rsidRPr="00D258D7">
        <w:rPr>
          <w:rFonts w:asciiTheme="minorHAnsi" w:hAnsiTheme="minorHAnsi" w:cs="Arial"/>
          <w:sz w:val="22"/>
          <w:szCs w:val="22"/>
        </w:rPr>
        <w:t>.</w:t>
      </w:r>
      <w:r w:rsidR="0021101C" w:rsidRPr="00D258D7">
        <w:rPr>
          <w:rFonts w:asciiTheme="minorHAnsi" w:hAnsiTheme="minorHAnsi" w:cs="Arial"/>
          <w:sz w:val="22"/>
          <w:szCs w:val="22"/>
        </w:rPr>
        <w:t xml:space="preserve"> Once completed, this wi</w:t>
      </w:r>
      <w:r w:rsidR="002A7463" w:rsidRPr="00D258D7">
        <w:rPr>
          <w:rFonts w:asciiTheme="minorHAnsi" w:hAnsiTheme="minorHAnsi" w:cs="Arial"/>
          <w:sz w:val="22"/>
          <w:szCs w:val="22"/>
        </w:rPr>
        <w:t xml:space="preserve">ll lead to the start of the survey. </w:t>
      </w:r>
    </w:p>
    <w:p w:rsidR="00AD7CB8" w:rsidRPr="00D258D7" w:rsidRDefault="00AD7CB8" w:rsidP="006B2B85">
      <w:pPr>
        <w:jc w:val="both"/>
        <w:rPr>
          <w:rFonts w:asciiTheme="minorHAnsi" w:hAnsiTheme="minorHAnsi" w:cs="Arial"/>
          <w:sz w:val="22"/>
          <w:szCs w:val="22"/>
        </w:rPr>
      </w:pPr>
    </w:p>
    <w:p w:rsidR="00325618" w:rsidRPr="00D258D7" w:rsidRDefault="00F57B87" w:rsidP="006B2B85">
      <w:pPr>
        <w:jc w:val="both"/>
        <w:rPr>
          <w:rFonts w:asciiTheme="minorHAnsi" w:hAnsiTheme="minorHAnsi" w:cstheme="minorHAnsi"/>
          <w:sz w:val="22"/>
          <w:szCs w:val="22"/>
        </w:rPr>
      </w:pPr>
      <w:r w:rsidRPr="00D258D7">
        <w:rPr>
          <w:rFonts w:ascii="Calibri" w:hAnsi="Calibri" w:cs="Calibri"/>
          <w:sz w:val="22"/>
          <w:szCs w:val="22"/>
        </w:rPr>
        <w:t xml:space="preserve">A copy of the information sheet providing information about the project will be sent to participants with the </w:t>
      </w:r>
      <w:r w:rsidR="00A26A61" w:rsidRPr="00D258D7">
        <w:rPr>
          <w:rFonts w:ascii="Calibri" w:hAnsi="Calibri" w:cs="Calibri"/>
          <w:sz w:val="22"/>
          <w:szCs w:val="22"/>
        </w:rPr>
        <w:t>flyer</w:t>
      </w:r>
      <w:r w:rsidRPr="00D258D7">
        <w:rPr>
          <w:rFonts w:ascii="Calibri" w:hAnsi="Calibri" w:cs="Calibri"/>
          <w:sz w:val="22"/>
          <w:szCs w:val="22"/>
        </w:rPr>
        <w:t xml:space="preserve">. </w:t>
      </w:r>
      <w:r w:rsidR="005F0C76" w:rsidRPr="00D258D7">
        <w:rPr>
          <w:rFonts w:ascii="Calibri" w:hAnsi="Calibri" w:cs="Calibri"/>
          <w:sz w:val="22"/>
          <w:szCs w:val="22"/>
        </w:rPr>
        <w:t xml:space="preserve">They can keep this information sheet and </w:t>
      </w:r>
      <w:r w:rsidR="005F0C76" w:rsidRPr="00D258D7">
        <w:rPr>
          <w:rFonts w:asciiTheme="minorHAnsi" w:hAnsiTheme="minorHAnsi" w:cs="Arial"/>
          <w:sz w:val="22"/>
          <w:szCs w:val="22"/>
        </w:rPr>
        <w:t xml:space="preserve">will be able to email/call a </w:t>
      </w:r>
      <w:r w:rsidR="00A26A61" w:rsidRPr="00D258D7">
        <w:rPr>
          <w:rFonts w:asciiTheme="minorHAnsi" w:hAnsiTheme="minorHAnsi" w:cs="Arial"/>
          <w:sz w:val="22"/>
          <w:szCs w:val="22"/>
        </w:rPr>
        <w:t>landline</w:t>
      </w:r>
      <w:r w:rsidR="005F0C76" w:rsidRPr="00D258D7">
        <w:rPr>
          <w:rFonts w:asciiTheme="minorHAnsi" w:hAnsiTheme="minorHAnsi" w:cs="Arial"/>
          <w:sz w:val="22"/>
          <w:szCs w:val="22"/>
        </w:rPr>
        <w:t xml:space="preserve"> number and a member of the study team would be able to answer any queries they had, sen</w:t>
      </w:r>
      <w:r w:rsidR="00E82A67" w:rsidRPr="00D258D7">
        <w:rPr>
          <w:rFonts w:asciiTheme="minorHAnsi" w:hAnsiTheme="minorHAnsi" w:cs="Arial"/>
          <w:sz w:val="22"/>
          <w:szCs w:val="22"/>
        </w:rPr>
        <w:t xml:space="preserve">d usernames or passwords or make </w:t>
      </w:r>
      <w:r w:rsidR="005F0C76" w:rsidRPr="00D258D7">
        <w:rPr>
          <w:rFonts w:asciiTheme="minorHAnsi" w:hAnsiTheme="minorHAnsi" w:cs="Arial"/>
          <w:sz w:val="22"/>
          <w:szCs w:val="22"/>
        </w:rPr>
        <w:t xml:space="preserve">paper copies </w:t>
      </w:r>
      <w:r w:rsidR="005F0C76" w:rsidRPr="00D258D7">
        <w:rPr>
          <w:rFonts w:asciiTheme="minorHAnsi" w:hAnsiTheme="minorHAnsi" w:cstheme="minorHAnsi"/>
          <w:sz w:val="22"/>
          <w:szCs w:val="22"/>
        </w:rPr>
        <w:t xml:space="preserve">of the survey available. </w:t>
      </w:r>
      <w:r w:rsidR="002A7463" w:rsidRPr="00D258D7">
        <w:rPr>
          <w:rFonts w:ascii="Calibri" w:hAnsi="Calibri" w:cs="Calibri"/>
          <w:sz w:val="22"/>
          <w:szCs w:val="22"/>
        </w:rPr>
        <w:t>Upon entering the online survey, participants will be presented with a participant information sheet. Following this, participants are presented with a number of statements relating to consent to participate</w:t>
      </w:r>
      <w:r w:rsidR="00670CF2" w:rsidRPr="00D258D7">
        <w:rPr>
          <w:rFonts w:ascii="Calibri" w:hAnsi="Calibri" w:cs="Calibri"/>
          <w:sz w:val="22"/>
          <w:szCs w:val="22"/>
        </w:rPr>
        <w:t>.</w:t>
      </w:r>
      <w:r w:rsidR="002A7463" w:rsidRPr="00D258D7">
        <w:rPr>
          <w:rFonts w:ascii="Calibri" w:hAnsi="Calibri" w:cs="Calibri"/>
          <w:sz w:val="22"/>
          <w:szCs w:val="22"/>
        </w:rPr>
        <w:t xml:space="preserve"> </w:t>
      </w:r>
      <w:r w:rsidR="00670CF2" w:rsidRPr="00D258D7">
        <w:rPr>
          <w:rFonts w:ascii="Calibri" w:hAnsi="Calibri" w:cs="Calibri"/>
          <w:sz w:val="22"/>
          <w:szCs w:val="22"/>
        </w:rPr>
        <w:t xml:space="preserve">Participants will click ‘I wish to proceed’ or ‘I do not consent’ and those who do not consent will be branched out of the survey and are unable to participate. </w:t>
      </w:r>
      <w:r w:rsidR="005F0C76" w:rsidRPr="00D258D7">
        <w:rPr>
          <w:rFonts w:ascii="Calibri" w:hAnsi="Calibri" w:cs="Calibri"/>
          <w:sz w:val="22"/>
          <w:szCs w:val="22"/>
        </w:rPr>
        <w:t>They will be thanked for their interest in participating and time take</w:t>
      </w:r>
      <w:r w:rsidR="00E82A67" w:rsidRPr="00D258D7">
        <w:rPr>
          <w:rFonts w:ascii="Calibri" w:hAnsi="Calibri" w:cs="Calibri"/>
          <w:sz w:val="22"/>
          <w:szCs w:val="22"/>
        </w:rPr>
        <w:t xml:space="preserve">n. </w:t>
      </w:r>
      <w:r w:rsidRPr="00D258D7">
        <w:rPr>
          <w:rFonts w:ascii="Calibri" w:hAnsi="Calibri" w:cs="Calibri"/>
          <w:sz w:val="22"/>
          <w:szCs w:val="22"/>
        </w:rPr>
        <w:t xml:space="preserve">A downloadable copy of the information sheet will be available to participants before </w:t>
      </w:r>
      <w:r w:rsidR="003B330D" w:rsidRPr="00D258D7">
        <w:rPr>
          <w:rFonts w:ascii="Calibri" w:hAnsi="Calibri" w:cs="Calibri"/>
          <w:sz w:val="22"/>
          <w:szCs w:val="22"/>
        </w:rPr>
        <w:t xml:space="preserve">survey </w:t>
      </w:r>
      <w:r w:rsidRPr="00D258D7">
        <w:rPr>
          <w:rFonts w:ascii="Calibri" w:hAnsi="Calibri" w:cs="Calibri"/>
          <w:sz w:val="22"/>
          <w:szCs w:val="22"/>
        </w:rPr>
        <w:t xml:space="preserve">completion. </w:t>
      </w:r>
      <w:r w:rsidRPr="00D258D7">
        <w:rPr>
          <w:rFonts w:asciiTheme="minorHAnsi" w:hAnsiTheme="minorHAnsi" w:cstheme="minorHAnsi"/>
          <w:sz w:val="22"/>
          <w:szCs w:val="22"/>
        </w:rPr>
        <w:t xml:space="preserve">The final page </w:t>
      </w:r>
      <w:r w:rsidR="003B330D" w:rsidRPr="00D258D7">
        <w:rPr>
          <w:rFonts w:asciiTheme="minorHAnsi" w:hAnsiTheme="minorHAnsi" w:cstheme="minorHAnsi"/>
          <w:sz w:val="22"/>
          <w:szCs w:val="22"/>
        </w:rPr>
        <w:t xml:space="preserve">of the survey </w:t>
      </w:r>
      <w:r w:rsidRPr="00D258D7">
        <w:rPr>
          <w:rFonts w:asciiTheme="minorHAnsi" w:hAnsiTheme="minorHAnsi" w:cstheme="minorHAnsi"/>
          <w:sz w:val="22"/>
          <w:szCs w:val="22"/>
        </w:rPr>
        <w:t>will contain a ‘Submit’ button, prefaced by a statement reminding the participant that clicking the final ‘Submit’ button of the survey at the end will constitute the participant providing consent to participate, in full knowledge of the information in the participant information sheet.</w:t>
      </w:r>
    </w:p>
    <w:p w:rsidR="000F446C" w:rsidRPr="00D258D7" w:rsidRDefault="000F446C" w:rsidP="006B2B85">
      <w:pPr>
        <w:jc w:val="both"/>
        <w:rPr>
          <w:rFonts w:asciiTheme="minorHAnsi" w:hAnsiTheme="minorHAnsi" w:cstheme="minorHAnsi"/>
          <w:sz w:val="22"/>
          <w:szCs w:val="22"/>
        </w:rPr>
      </w:pPr>
    </w:p>
    <w:p w:rsidR="000F446C" w:rsidRPr="00D258D7" w:rsidRDefault="000F446C" w:rsidP="006B2B85">
      <w:pPr>
        <w:jc w:val="both"/>
        <w:rPr>
          <w:rFonts w:asciiTheme="minorHAnsi" w:hAnsiTheme="minorHAnsi" w:cstheme="minorHAnsi"/>
          <w:sz w:val="22"/>
          <w:szCs w:val="22"/>
        </w:rPr>
      </w:pPr>
      <w:r w:rsidRPr="00D258D7">
        <w:rPr>
          <w:rFonts w:asciiTheme="minorHAnsi" w:hAnsiTheme="minorHAnsi" w:cstheme="minorHAnsi"/>
          <w:sz w:val="22"/>
          <w:szCs w:val="22"/>
        </w:rPr>
        <w:lastRenderedPageBreak/>
        <w:t xml:space="preserve">The survey will be live for two weeks. </w:t>
      </w:r>
      <w:r w:rsidR="002C0A64" w:rsidRPr="00D258D7">
        <w:rPr>
          <w:rFonts w:asciiTheme="minorHAnsi" w:hAnsiTheme="minorHAnsi" w:cstheme="minorHAnsi"/>
          <w:sz w:val="22"/>
          <w:szCs w:val="22"/>
        </w:rPr>
        <w:t xml:space="preserve">Reports about survey completion </w:t>
      </w:r>
      <w:r w:rsidRPr="00D258D7">
        <w:rPr>
          <w:rFonts w:asciiTheme="minorHAnsi" w:hAnsiTheme="minorHAnsi" w:cstheme="minorHAnsi"/>
          <w:sz w:val="22"/>
          <w:szCs w:val="22"/>
        </w:rPr>
        <w:t xml:space="preserve">will be </w:t>
      </w:r>
      <w:r w:rsidR="003766E5" w:rsidRPr="00D258D7">
        <w:rPr>
          <w:rFonts w:asciiTheme="minorHAnsi" w:hAnsiTheme="minorHAnsi" w:cstheme="minorHAnsi"/>
          <w:sz w:val="22"/>
          <w:szCs w:val="22"/>
        </w:rPr>
        <w:t>downloaded</w:t>
      </w:r>
      <w:r w:rsidRPr="00D258D7">
        <w:rPr>
          <w:rFonts w:asciiTheme="minorHAnsi" w:hAnsiTheme="minorHAnsi" w:cstheme="minorHAnsi"/>
          <w:sz w:val="22"/>
          <w:szCs w:val="22"/>
        </w:rPr>
        <w:t xml:space="preserve"> from the survey </w:t>
      </w:r>
      <w:r w:rsidR="003766E5" w:rsidRPr="00D258D7">
        <w:rPr>
          <w:rFonts w:asciiTheme="minorHAnsi" w:hAnsiTheme="minorHAnsi" w:cstheme="minorHAnsi"/>
          <w:sz w:val="22"/>
          <w:szCs w:val="22"/>
        </w:rPr>
        <w:t xml:space="preserve">server </w:t>
      </w:r>
      <w:r w:rsidRPr="00D258D7">
        <w:rPr>
          <w:rFonts w:asciiTheme="minorHAnsi" w:hAnsiTheme="minorHAnsi" w:cstheme="minorHAnsi"/>
          <w:sz w:val="22"/>
          <w:szCs w:val="22"/>
        </w:rPr>
        <w:t xml:space="preserve">after one week. </w:t>
      </w:r>
      <w:r w:rsidR="002C0A64" w:rsidRPr="00D258D7">
        <w:rPr>
          <w:rFonts w:asciiTheme="minorHAnsi" w:hAnsiTheme="minorHAnsi" w:cstheme="minorHAnsi"/>
          <w:sz w:val="22"/>
          <w:szCs w:val="22"/>
        </w:rPr>
        <w:t xml:space="preserve">This information includes usernames that have entered the survey, completion date and time and whether the survey was fully or partly completed. </w:t>
      </w:r>
      <w:r w:rsidR="00750D93" w:rsidRPr="00D258D7">
        <w:rPr>
          <w:rFonts w:asciiTheme="minorHAnsi" w:hAnsiTheme="minorHAnsi" w:cstheme="minorHAnsi"/>
          <w:sz w:val="22"/>
          <w:szCs w:val="22"/>
        </w:rPr>
        <w:t>This information will be used to issue one reminder letter</w:t>
      </w:r>
      <w:r w:rsidR="00CC1685" w:rsidRPr="00D258D7">
        <w:rPr>
          <w:rFonts w:asciiTheme="minorHAnsi" w:hAnsiTheme="minorHAnsi" w:cstheme="minorHAnsi"/>
          <w:sz w:val="22"/>
          <w:szCs w:val="22"/>
        </w:rPr>
        <w:t xml:space="preserve"> after one week</w:t>
      </w:r>
      <w:r w:rsidR="00750D93" w:rsidRPr="00D258D7">
        <w:rPr>
          <w:rFonts w:asciiTheme="minorHAnsi" w:hAnsiTheme="minorHAnsi" w:cstheme="minorHAnsi"/>
          <w:sz w:val="22"/>
          <w:szCs w:val="22"/>
        </w:rPr>
        <w:t xml:space="preserve"> to households that have not completed the survey. The reminder letter will inform participants to contact the study team if they have not received the study pack so that this can be reissued. </w:t>
      </w:r>
      <w:r w:rsidR="00DA423A" w:rsidRPr="00D258D7">
        <w:rPr>
          <w:rFonts w:asciiTheme="minorHAnsi" w:hAnsiTheme="minorHAnsi" w:cstheme="minorHAnsi"/>
          <w:sz w:val="22"/>
          <w:szCs w:val="22"/>
        </w:rPr>
        <w:t>Reminders have been shown to be effective in postal surveys.</w:t>
      </w:r>
      <w:hyperlink w:anchor="_ENREF_11" w:tooltip="Sahlqvist, 2011 #4" w:history="1">
        <w:r w:rsidR="004B4EB6" w:rsidRPr="00D258D7">
          <w:rPr>
            <w:rFonts w:asciiTheme="minorHAnsi" w:hAnsiTheme="minorHAnsi" w:cstheme="minorHAnsi"/>
            <w:sz w:val="22"/>
            <w:szCs w:val="22"/>
          </w:rPr>
          <w:fldChar w:fldCharType="begin"/>
        </w:r>
        <w:r w:rsidR="004B4EB6" w:rsidRPr="00D258D7">
          <w:rPr>
            <w:rFonts w:asciiTheme="minorHAnsi" w:hAnsiTheme="minorHAnsi" w:cstheme="minorHAnsi"/>
            <w:sz w:val="22"/>
            <w:szCs w:val="22"/>
          </w:rPr>
          <w:instrText xml:space="preserve"> ADDIN EN.CITE &lt;EndNote&gt;&lt;Cite&gt;&lt;Author&gt;Sahlqvist&lt;/Author&gt;&lt;Year&gt;2011&lt;/Year&gt;&lt;RecNum&gt;4&lt;/RecNum&gt;&lt;DisplayText&gt;&lt;style face="superscript"&gt;11&lt;/style&gt;&lt;/DisplayText&gt;&lt;record&gt;&lt;rec-number&gt;4&lt;/rec-number&gt;&lt;foreign-keys&gt;&lt;key app="EN" db-id="zvvprdafpe2xfjedex5p9aehaef5002s29fz" timestamp="1523366278"&gt;4&lt;/key&gt;&lt;/foreign-keys&gt;&lt;ref-type name="Journal Article"&gt;17&lt;/ref-type&gt;&lt;contributors&gt;&lt;authors&gt;&lt;author&gt;Sahlqvist, S.&lt;/author&gt;&lt;author&gt;Song, Y.&lt;/author&gt;&lt;author&gt;Bull, F.&lt;/author&gt;&lt;author&gt;Adams, E.&lt;/author&gt;&lt;author&gt;Preston, J.&lt;/author&gt;&lt;author&gt;Ogilvie, D.&lt;/author&gt;&lt;/authors&gt;&lt;/contributors&gt;&lt;titles&gt;&lt;title&gt;Effect of questionnaire length, personalisation and reminder type on response rate to a complex postal survey: randomised controlled trial&lt;/title&gt;&lt;secondary-title&gt;BMC Medical Research Methodology&lt;/secondary-title&gt;&lt;/titles&gt;&lt;periodical&gt;&lt;full-title&gt;BMC Medical Research Methodology&lt;/full-title&gt;&lt;/periodical&gt;&lt;pages&gt;62&lt;/pages&gt;&lt;volume&gt;11&lt;/volume&gt;&lt;dates&gt;&lt;year&gt;2011&lt;/year&gt;&lt;/dates&gt;&lt;urls&gt;&lt;/urls&gt;&lt;/record&gt;&lt;/Cite&gt;&lt;/EndNote&gt;</w:instrText>
        </w:r>
        <w:r w:rsidR="004B4EB6" w:rsidRPr="00D258D7">
          <w:rPr>
            <w:rFonts w:asciiTheme="minorHAnsi" w:hAnsiTheme="minorHAnsi" w:cstheme="minorHAnsi"/>
            <w:sz w:val="22"/>
            <w:szCs w:val="22"/>
          </w:rPr>
          <w:fldChar w:fldCharType="separate"/>
        </w:r>
        <w:r w:rsidR="004B4EB6" w:rsidRPr="00D258D7">
          <w:rPr>
            <w:rFonts w:asciiTheme="minorHAnsi" w:hAnsiTheme="minorHAnsi" w:cstheme="minorHAnsi"/>
            <w:noProof/>
            <w:sz w:val="22"/>
            <w:szCs w:val="22"/>
            <w:vertAlign w:val="superscript"/>
          </w:rPr>
          <w:t>11</w:t>
        </w:r>
        <w:r w:rsidR="004B4EB6" w:rsidRPr="00D258D7">
          <w:rPr>
            <w:rFonts w:asciiTheme="minorHAnsi" w:hAnsiTheme="minorHAnsi" w:cstheme="minorHAnsi"/>
            <w:sz w:val="22"/>
            <w:szCs w:val="22"/>
          </w:rPr>
          <w:fldChar w:fldCharType="end"/>
        </w:r>
      </w:hyperlink>
    </w:p>
    <w:p w:rsidR="00325618" w:rsidRPr="00D258D7" w:rsidRDefault="00325618" w:rsidP="006B2B85">
      <w:pPr>
        <w:jc w:val="both"/>
        <w:rPr>
          <w:rFonts w:asciiTheme="minorHAnsi" w:hAnsiTheme="minorHAnsi" w:cstheme="minorHAnsi"/>
          <w:sz w:val="22"/>
          <w:szCs w:val="22"/>
        </w:rPr>
      </w:pPr>
    </w:p>
    <w:p w:rsidR="006552A9" w:rsidRPr="00D258D7" w:rsidRDefault="006552A9" w:rsidP="006B2B85">
      <w:pPr>
        <w:jc w:val="both"/>
        <w:rPr>
          <w:rFonts w:ascii="Calibri" w:hAnsi="Calibri" w:cs="Arial"/>
          <w:b/>
          <w:sz w:val="22"/>
          <w:szCs w:val="22"/>
        </w:rPr>
      </w:pPr>
      <w:r w:rsidRPr="00D258D7">
        <w:rPr>
          <w:rFonts w:ascii="Calibri" w:hAnsi="Calibri" w:cs="Arial"/>
          <w:b/>
          <w:sz w:val="22"/>
          <w:szCs w:val="22"/>
        </w:rPr>
        <w:t>Measures</w:t>
      </w:r>
    </w:p>
    <w:p w:rsidR="006D4E88" w:rsidRPr="00D258D7" w:rsidRDefault="006D4E88" w:rsidP="006D4E88">
      <w:pPr>
        <w:jc w:val="both"/>
        <w:rPr>
          <w:rFonts w:asciiTheme="minorHAnsi" w:hAnsiTheme="minorHAnsi" w:cs="Arial"/>
          <w:sz w:val="22"/>
          <w:szCs w:val="22"/>
        </w:rPr>
      </w:pPr>
      <w:r w:rsidRPr="00D258D7">
        <w:rPr>
          <w:rFonts w:asciiTheme="minorHAnsi" w:hAnsiTheme="minorHAnsi" w:cs="Arial"/>
          <w:sz w:val="22"/>
          <w:szCs w:val="22"/>
        </w:rPr>
        <w:t>At baseline participants will complete a brief online questionnaire assessing basic demographic and socioeconomic</w:t>
      </w:r>
      <w:r w:rsidR="005F0C76" w:rsidRPr="00D258D7">
        <w:rPr>
          <w:rFonts w:asciiTheme="minorHAnsi" w:hAnsiTheme="minorHAnsi" w:cs="Arial"/>
          <w:sz w:val="22"/>
          <w:szCs w:val="22"/>
        </w:rPr>
        <w:t xml:space="preserve"> characteristics, individual </w:t>
      </w:r>
      <w:r w:rsidRPr="00D258D7">
        <w:rPr>
          <w:rFonts w:asciiTheme="minorHAnsi" w:hAnsiTheme="minorHAnsi" w:cs="Arial"/>
          <w:sz w:val="22"/>
          <w:szCs w:val="22"/>
        </w:rPr>
        <w:t>travel patterns over the last week</w:t>
      </w:r>
      <w:r w:rsidR="00CC1685" w:rsidRPr="00D258D7">
        <w:rPr>
          <w:rFonts w:asciiTheme="minorHAnsi" w:hAnsiTheme="minorHAnsi" w:cs="Arial"/>
          <w:sz w:val="22"/>
          <w:szCs w:val="22"/>
        </w:rPr>
        <w:t>, neighbourhood perceptions</w:t>
      </w:r>
      <w:r w:rsidRPr="00D258D7">
        <w:rPr>
          <w:rFonts w:asciiTheme="minorHAnsi" w:hAnsiTheme="minorHAnsi" w:cs="Arial"/>
          <w:sz w:val="22"/>
          <w:szCs w:val="22"/>
        </w:rPr>
        <w:t xml:space="preserve"> and well-being. The questionnaire c</w:t>
      </w:r>
      <w:r w:rsidR="005F0C76" w:rsidRPr="00D258D7">
        <w:rPr>
          <w:rFonts w:asciiTheme="minorHAnsi" w:hAnsiTheme="minorHAnsi" w:cs="Arial"/>
          <w:sz w:val="22"/>
          <w:szCs w:val="22"/>
        </w:rPr>
        <w:t>omprises sections adapted from</w:t>
      </w:r>
      <w:r w:rsidRPr="00D258D7">
        <w:rPr>
          <w:rFonts w:asciiTheme="minorHAnsi" w:hAnsiTheme="minorHAnsi" w:cs="Arial"/>
          <w:sz w:val="22"/>
          <w:szCs w:val="22"/>
        </w:rPr>
        <w:t xml:space="preserve"> validated surveys or existing surveys with minor alterations, for cultural reasons, where appropriate. </w:t>
      </w:r>
    </w:p>
    <w:p w:rsidR="006D4E88" w:rsidRPr="00D258D7" w:rsidRDefault="006D4E88" w:rsidP="006D4E88">
      <w:pPr>
        <w:jc w:val="both"/>
        <w:rPr>
          <w:rFonts w:asciiTheme="minorHAnsi" w:hAnsiTheme="minorHAnsi" w:cs="Arial"/>
          <w:sz w:val="22"/>
          <w:szCs w:val="22"/>
        </w:rPr>
      </w:pPr>
    </w:p>
    <w:p w:rsidR="006D4E88" w:rsidRPr="00D258D7" w:rsidRDefault="006D4E88" w:rsidP="006D4E88">
      <w:pPr>
        <w:jc w:val="both"/>
        <w:rPr>
          <w:rFonts w:asciiTheme="minorHAnsi" w:hAnsiTheme="minorHAnsi" w:cs="Arial"/>
          <w:sz w:val="22"/>
          <w:szCs w:val="22"/>
        </w:rPr>
      </w:pPr>
      <w:r w:rsidRPr="00D258D7">
        <w:rPr>
          <w:rFonts w:asciiTheme="minorHAnsi" w:hAnsiTheme="minorHAnsi" w:cs="Arial"/>
          <w:sz w:val="22"/>
          <w:szCs w:val="22"/>
        </w:rPr>
        <w:t xml:space="preserve">The first section will contain questions about </w:t>
      </w:r>
      <w:r w:rsidRPr="00D258D7">
        <w:rPr>
          <w:rFonts w:asciiTheme="minorHAnsi" w:hAnsiTheme="minorHAnsi" w:cs="Arial"/>
          <w:b/>
          <w:sz w:val="22"/>
          <w:szCs w:val="22"/>
        </w:rPr>
        <w:t>participants’ views on their neighbourhood</w:t>
      </w:r>
      <w:r w:rsidRPr="00D258D7">
        <w:rPr>
          <w:rFonts w:asciiTheme="minorHAnsi" w:hAnsiTheme="minorHAnsi" w:cs="Arial"/>
          <w:sz w:val="22"/>
          <w:szCs w:val="22"/>
        </w:rPr>
        <w:t>. This will be assessed by asking their perceptions of the phy</w:t>
      </w:r>
      <w:r w:rsidR="001C1139" w:rsidRPr="00D258D7">
        <w:rPr>
          <w:rFonts w:asciiTheme="minorHAnsi" w:hAnsiTheme="minorHAnsi" w:cs="Arial"/>
          <w:sz w:val="22"/>
          <w:szCs w:val="22"/>
        </w:rPr>
        <w:t>sical conditions for walking and</w:t>
      </w:r>
      <w:r w:rsidRPr="00D258D7">
        <w:rPr>
          <w:rFonts w:asciiTheme="minorHAnsi" w:hAnsiTheme="minorHAnsi" w:cs="Arial"/>
          <w:sz w:val="22"/>
          <w:szCs w:val="22"/>
        </w:rPr>
        <w:t xml:space="preserve"> cycling</w:t>
      </w:r>
      <w:r w:rsidR="001C1139" w:rsidRPr="00D258D7">
        <w:rPr>
          <w:rFonts w:asciiTheme="minorHAnsi" w:hAnsiTheme="minorHAnsi" w:cs="Arial"/>
          <w:sz w:val="22"/>
          <w:szCs w:val="22"/>
        </w:rPr>
        <w:t xml:space="preserve"> using</w:t>
      </w:r>
      <w:r w:rsidR="00B42B34" w:rsidRPr="00D258D7">
        <w:rPr>
          <w:rFonts w:asciiTheme="minorHAnsi" w:hAnsiTheme="minorHAnsi" w:cs="Arial"/>
          <w:sz w:val="22"/>
          <w:szCs w:val="22"/>
        </w:rPr>
        <w:t xml:space="preserve"> an adapted version of the</w:t>
      </w:r>
      <w:r w:rsidR="001C1139" w:rsidRPr="00D258D7">
        <w:rPr>
          <w:rFonts w:asciiTheme="minorHAnsi" w:hAnsiTheme="minorHAnsi" w:cs="Arial"/>
          <w:sz w:val="22"/>
          <w:szCs w:val="22"/>
        </w:rPr>
        <w:t xml:space="preserve"> </w:t>
      </w:r>
      <w:r w:rsidRPr="00D258D7">
        <w:rPr>
          <w:rFonts w:asciiTheme="minorHAnsi" w:hAnsiTheme="minorHAnsi" w:cs="Arial"/>
          <w:sz w:val="22"/>
          <w:szCs w:val="22"/>
        </w:rPr>
        <w:t xml:space="preserve">Perceptions of the </w:t>
      </w:r>
      <w:r w:rsidR="003766E5" w:rsidRPr="00D258D7">
        <w:rPr>
          <w:rFonts w:asciiTheme="minorHAnsi" w:hAnsiTheme="minorHAnsi" w:cs="Arial"/>
          <w:sz w:val="22"/>
          <w:szCs w:val="22"/>
        </w:rPr>
        <w:t>E</w:t>
      </w:r>
      <w:r w:rsidRPr="00D258D7">
        <w:rPr>
          <w:rFonts w:asciiTheme="minorHAnsi" w:hAnsiTheme="minorHAnsi" w:cs="Arial"/>
          <w:sz w:val="22"/>
          <w:szCs w:val="22"/>
        </w:rPr>
        <w:t xml:space="preserve">nvironment in the </w:t>
      </w:r>
      <w:r w:rsidR="003766E5" w:rsidRPr="00D258D7">
        <w:rPr>
          <w:rFonts w:asciiTheme="minorHAnsi" w:hAnsiTheme="minorHAnsi" w:cs="Arial"/>
          <w:sz w:val="22"/>
          <w:szCs w:val="22"/>
        </w:rPr>
        <w:t>N</w:t>
      </w:r>
      <w:r w:rsidRPr="00D258D7">
        <w:rPr>
          <w:rFonts w:asciiTheme="minorHAnsi" w:hAnsiTheme="minorHAnsi" w:cs="Arial"/>
          <w:sz w:val="22"/>
          <w:szCs w:val="22"/>
        </w:rPr>
        <w:t xml:space="preserve">eighbourhood </w:t>
      </w:r>
      <w:r w:rsidR="003766E5" w:rsidRPr="00D258D7">
        <w:rPr>
          <w:rFonts w:asciiTheme="minorHAnsi" w:hAnsiTheme="minorHAnsi" w:cs="Arial"/>
          <w:sz w:val="22"/>
          <w:szCs w:val="22"/>
        </w:rPr>
        <w:t>S</w:t>
      </w:r>
      <w:r w:rsidRPr="00D258D7">
        <w:rPr>
          <w:rFonts w:asciiTheme="minorHAnsi" w:hAnsiTheme="minorHAnsi" w:cs="Arial"/>
          <w:sz w:val="22"/>
          <w:szCs w:val="22"/>
        </w:rPr>
        <w:t>cale (PENS)</w:t>
      </w:r>
      <w:r w:rsidR="00B42B34" w:rsidRPr="00D258D7">
        <w:rPr>
          <w:rFonts w:asciiTheme="minorHAnsi" w:hAnsiTheme="minorHAnsi" w:cs="Arial"/>
          <w:sz w:val="22"/>
          <w:szCs w:val="22"/>
        </w:rPr>
        <w:t xml:space="preserve"> to also assess perceptions of the physical conditions for public transport use</w:t>
      </w:r>
      <w:r w:rsidRPr="00D258D7">
        <w:rPr>
          <w:rFonts w:asciiTheme="minorHAnsi" w:hAnsiTheme="minorHAnsi" w:cs="Arial"/>
          <w:sz w:val="22"/>
          <w:szCs w:val="22"/>
        </w:rPr>
        <w:t>.</w:t>
      </w:r>
      <w:hyperlink w:anchor="_ENREF_12" w:tooltip="Adams, 2013 #78" w:history="1">
        <w:r w:rsidR="004B4EB6" w:rsidRPr="00D258D7">
          <w:rPr>
            <w:rFonts w:asciiTheme="minorHAnsi" w:hAnsiTheme="minorHAnsi" w:cs="Arial"/>
            <w:sz w:val="22"/>
            <w:szCs w:val="22"/>
          </w:rPr>
          <w:fldChar w:fldCharType="begin">
            <w:fldData xml:space="preserve">PEVuZE5vdGU+PENpdGU+PEF1dGhvcj5BZGFtczwvQXV0aG9yPjxZZWFyPjIwMTM8L1llYXI+PFJl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</w:fldData>
          </w:fldChar>
        </w:r>
        <w:r w:rsidR="004B4EB6" w:rsidRPr="00D258D7">
          <w:rPr>
            <w:rFonts w:asciiTheme="minorHAnsi" w:hAnsiTheme="minorHAnsi" w:cs="Arial"/>
            <w:sz w:val="22"/>
            <w:szCs w:val="22"/>
          </w:rPr>
          <w:instrText xml:space="preserve"> ADDIN EN.CITE </w:instrText>
        </w:r>
        <w:r w:rsidR="004B4EB6" w:rsidRPr="00D258D7">
          <w:rPr>
            <w:rFonts w:asciiTheme="minorHAnsi" w:hAnsiTheme="minorHAnsi" w:cs="Arial"/>
            <w:sz w:val="22"/>
            <w:szCs w:val="22"/>
          </w:rPr>
          <w:fldChar w:fldCharType="begin">
            <w:fldData xml:space="preserve">PEVuZE5vdGU+PENpdGU+PEF1dGhvcj5BZGFtczwvQXV0aG9yPjxZZWFyPjIwMTM8L1llYXI+PFJl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</w:fldData>
          </w:fldChar>
        </w:r>
        <w:r w:rsidR="004B4EB6" w:rsidRPr="00D258D7">
          <w:rPr>
            <w:rFonts w:asciiTheme="minorHAnsi" w:hAnsiTheme="minorHAnsi" w:cs="Arial"/>
            <w:sz w:val="22"/>
            <w:szCs w:val="22"/>
          </w:rPr>
          <w:instrText xml:space="preserve"> ADDIN EN.CITE.DATA </w:instrText>
        </w:r>
        <w:r w:rsidR="004B4EB6" w:rsidRPr="00D258D7">
          <w:rPr>
            <w:rFonts w:asciiTheme="minorHAnsi" w:hAnsiTheme="minorHAnsi" w:cs="Arial"/>
            <w:sz w:val="22"/>
            <w:szCs w:val="22"/>
          </w:rPr>
        </w:r>
        <w:r w:rsidR="004B4EB6" w:rsidRPr="00D258D7">
          <w:rPr>
            <w:rFonts w:asciiTheme="minorHAnsi" w:hAnsiTheme="minorHAnsi" w:cs="Arial"/>
            <w:sz w:val="22"/>
            <w:szCs w:val="22"/>
          </w:rPr>
          <w:fldChar w:fldCharType="end"/>
        </w:r>
        <w:r w:rsidR="004B4EB6" w:rsidRPr="00D258D7">
          <w:rPr>
            <w:rFonts w:asciiTheme="minorHAnsi" w:hAnsiTheme="minorHAnsi" w:cs="Arial"/>
            <w:sz w:val="22"/>
            <w:szCs w:val="22"/>
          </w:rPr>
        </w:r>
        <w:r w:rsidR="004B4EB6" w:rsidRPr="00D258D7">
          <w:rPr>
            <w:rFonts w:asciiTheme="minorHAnsi" w:hAnsiTheme="minorHAnsi" w:cs="Arial"/>
            <w:sz w:val="22"/>
            <w:szCs w:val="22"/>
          </w:rPr>
          <w:fldChar w:fldCharType="separate"/>
        </w:r>
        <w:r w:rsidR="004B4EB6" w:rsidRPr="00D258D7">
          <w:rPr>
            <w:rFonts w:asciiTheme="minorHAnsi" w:hAnsiTheme="minorHAnsi" w:cs="Arial"/>
            <w:noProof/>
            <w:sz w:val="22"/>
            <w:szCs w:val="22"/>
            <w:vertAlign w:val="superscript"/>
          </w:rPr>
          <w:t>12</w:t>
        </w:r>
        <w:r w:rsidR="004B4EB6" w:rsidRPr="00D258D7">
          <w:rPr>
            <w:rFonts w:asciiTheme="minorHAnsi" w:hAnsiTheme="minorHAnsi" w:cs="Arial"/>
            <w:sz w:val="22"/>
            <w:szCs w:val="22"/>
          </w:rPr>
          <w:fldChar w:fldCharType="end"/>
        </w:r>
      </w:hyperlink>
      <w:r w:rsidRPr="00D258D7">
        <w:rPr>
          <w:rFonts w:asciiTheme="minorHAnsi" w:hAnsiTheme="minorHAnsi" w:cs="Arial"/>
          <w:sz w:val="22"/>
          <w:szCs w:val="22"/>
        </w:rPr>
        <w:t xml:space="preserve"> This instrument is taken from the </w:t>
      </w:r>
      <w:proofErr w:type="spellStart"/>
      <w:r w:rsidRPr="00D258D7">
        <w:rPr>
          <w:rFonts w:asciiTheme="minorHAnsi" w:hAnsiTheme="minorHAnsi" w:cs="Arial"/>
          <w:sz w:val="22"/>
          <w:szCs w:val="22"/>
        </w:rPr>
        <w:t>iConnect</w:t>
      </w:r>
      <w:proofErr w:type="spellEnd"/>
      <w:r w:rsidRPr="00D258D7">
        <w:rPr>
          <w:rFonts w:asciiTheme="minorHAnsi" w:hAnsiTheme="minorHAnsi" w:cs="Arial"/>
          <w:sz w:val="22"/>
          <w:szCs w:val="22"/>
        </w:rPr>
        <w:t xml:space="preserve"> study, for which it was adapted from existing published instruments.</w:t>
      </w:r>
      <w:r w:rsidR="0090691F" w:rsidRPr="00D258D7">
        <w:rPr>
          <w:rFonts w:asciiTheme="minorHAnsi" w:hAnsiTheme="minorHAnsi" w:cs="Arial"/>
          <w:sz w:val="22"/>
          <w:szCs w:val="22"/>
        </w:rPr>
        <w:t xml:space="preserve"> The test-retest reliability of the individual items in the PENS scale ranged from an </w:t>
      </w:r>
      <w:proofErr w:type="spellStart"/>
      <w:r w:rsidR="0090691F" w:rsidRPr="00D258D7">
        <w:rPr>
          <w:rFonts w:asciiTheme="minorHAnsi" w:hAnsiTheme="minorHAnsi" w:cs="Arial"/>
          <w:sz w:val="22"/>
          <w:szCs w:val="22"/>
        </w:rPr>
        <w:t>Intraclass</w:t>
      </w:r>
      <w:proofErr w:type="spellEnd"/>
      <w:r w:rsidR="0090691F" w:rsidRPr="00D258D7">
        <w:rPr>
          <w:rFonts w:asciiTheme="minorHAnsi" w:hAnsiTheme="minorHAnsi" w:cs="Arial"/>
          <w:sz w:val="22"/>
          <w:szCs w:val="22"/>
        </w:rPr>
        <w:t xml:space="preserve"> correlation of 0.32 to 0.71.</w:t>
      </w:r>
      <w:r w:rsidR="00DA423A" w:rsidRPr="00D258D7">
        <w:rPr>
          <w:rFonts w:asciiTheme="minorHAnsi" w:hAnsiTheme="minorHAnsi" w:cs="Arial"/>
          <w:sz w:val="22"/>
          <w:szCs w:val="22"/>
        </w:rPr>
        <w:t xml:space="preserve"> </w:t>
      </w:r>
      <w:r w:rsidRPr="00D258D7">
        <w:rPr>
          <w:rFonts w:asciiTheme="minorHAnsi" w:hAnsiTheme="minorHAnsi" w:cs="Arial"/>
          <w:sz w:val="22"/>
          <w:szCs w:val="22"/>
        </w:rPr>
        <w:t>We will assess social cohesion and collective efficacy in the neighbourhood. The items used are taken from the Peterborough Adolescent and Young Adult Development Study.</w:t>
      </w:r>
      <w:hyperlink w:anchor="_ENREF_13" w:tooltip="Wikstrom, 2012 #77" w:history="1">
        <w:r w:rsidR="004B4EB6" w:rsidRPr="00D258D7">
          <w:rPr>
            <w:rFonts w:asciiTheme="minorHAnsi" w:hAnsiTheme="minorHAnsi" w:cs="Arial"/>
            <w:sz w:val="22"/>
            <w:szCs w:val="22"/>
          </w:rPr>
          <w:fldChar w:fldCharType="begin"/>
        </w:r>
        <w:r w:rsidR="004B4EB6" w:rsidRPr="00D258D7">
          <w:rPr>
            <w:rFonts w:asciiTheme="minorHAnsi" w:hAnsiTheme="minorHAnsi" w:cs="Arial"/>
            <w:sz w:val="22"/>
            <w:szCs w:val="22"/>
          </w:rPr>
          <w:instrText xml:space="preserve"> ADDIN EN.CITE &lt;EndNote&gt;&lt;Cite&gt;&lt;Author&gt;Wikstrom&lt;/Author&gt;&lt;Year&gt;2012&lt;/Year&gt;&lt;RecNum&gt;77&lt;/RecNum&gt;&lt;DisplayText&gt;&lt;style face="superscript"&gt;13&lt;/style&gt;&lt;/DisplayText&gt;&lt;record&gt;&lt;rec-number&gt;77&lt;/rec-number&gt;&lt;foreign-keys&gt;&lt;key app="EN" db-id="zvvprdafpe2xfjedex5p9aehaef5002s29fz" timestamp="1572866661"&gt;77&lt;/key&gt;&lt;/foreign-keys&gt;&lt;ref-type name="Book Section"&gt;5&lt;/ref-type&gt;&lt;contributors&gt;&lt;authors&gt;&lt;author&gt;Wikstrom, P.&lt;/author&gt;&lt;author&gt;Oberwittler, D.&lt;/author&gt;&lt;author&gt;Treiber, K. &lt;/author&gt;&lt;author&gt;Hardie, B.&lt;/author&gt;&lt;/authors&gt;&lt;secondary-authors&gt;&lt;author&gt;Wikstrom, P.&lt;/author&gt;&lt;/secondary-authors&gt;&lt;/contributors&gt;&lt;titles&gt;&lt;title&gt;Criminogenic Exposure&lt;/title&gt;&lt;secondary-title&gt;Breaking Rules: The Social and Situational Dynamics of Young People&amp;apos;s Urban Crime&lt;/secondary-title&gt;&lt;/titles&gt;&lt;pages&gt;144-5&lt;/pages&gt;&lt;dates&gt;&lt;year&gt;2012&lt;/year&gt;&lt;/dates&gt;&lt;pub-location&gt;Oxford&lt;/pub-location&gt;&lt;publisher&gt;Oxford University Press&lt;/publisher&gt;&lt;urls&gt;&lt;/urls&gt;&lt;/record&gt;&lt;/Cite&gt;&lt;/EndNote&gt;</w:instrText>
        </w:r>
        <w:r w:rsidR="004B4EB6" w:rsidRPr="00D258D7">
          <w:rPr>
            <w:rFonts w:asciiTheme="minorHAnsi" w:hAnsiTheme="minorHAnsi" w:cs="Arial"/>
            <w:sz w:val="22"/>
            <w:szCs w:val="22"/>
          </w:rPr>
          <w:fldChar w:fldCharType="separate"/>
        </w:r>
        <w:r w:rsidR="004B4EB6" w:rsidRPr="00D258D7">
          <w:rPr>
            <w:rFonts w:asciiTheme="minorHAnsi" w:hAnsiTheme="minorHAnsi" w:cs="Arial"/>
            <w:noProof/>
            <w:sz w:val="22"/>
            <w:szCs w:val="22"/>
            <w:vertAlign w:val="superscript"/>
          </w:rPr>
          <w:t>13</w:t>
        </w:r>
        <w:r w:rsidR="004B4EB6" w:rsidRPr="00D258D7">
          <w:rPr>
            <w:rFonts w:asciiTheme="minorHAnsi" w:hAnsiTheme="minorHAnsi" w:cs="Arial"/>
            <w:sz w:val="22"/>
            <w:szCs w:val="22"/>
          </w:rPr>
          <w:fldChar w:fldCharType="end"/>
        </w:r>
      </w:hyperlink>
      <w:r w:rsidRPr="00D258D7">
        <w:rPr>
          <w:rFonts w:asciiTheme="minorHAnsi" w:hAnsiTheme="minorHAnsi" w:cs="Arial"/>
          <w:sz w:val="22"/>
          <w:szCs w:val="22"/>
        </w:rPr>
        <w:t xml:space="preserve"> We will also ask the reasons for </w:t>
      </w:r>
      <w:r w:rsidR="00B42B34" w:rsidRPr="00D258D7">
        <w:rPr>
          <w:rFonts w:asciiTheme="minorHAnsi" w:hAnsiTheme="minorHAnsi" w:cs="Arial"/>
          <w:sz w:val="22"/>
          <w:szCs w:val="22"/>
        </w:rPr>
        <w:t>r</w:t>
      </w:r>
      <w:r w:rsidRPr="00D258D7">
        <w:rPr>
          <w:rFonts w:asciiTheme="minorHAnsi" w:hAnsiTheme="minorHAnsi" w:cs="Arial"/>
          <w:sz w:val="22"/>
          <w:szCs w:val="22"/>
        </w:rPr>
        <w:t>elocation which have previously been used in the RESIDE study which was set up to assess the impacts of relocating to a new development designed to be more supportive for walking and cycling.</w:t>
      </w:r>
      <w:hyperlink w:anchor="_ENREF_14" w:tooltip="Giles-Corti, 2008 #76" w:history="1">
        <w:r w:rsidR="004B4EB6" w:rsidRPr="00D258D7">
          <w:rPr>
            <w:rFonts w:asciiTheme="minorHAnsi" w:hAnsiTheme="minorHAnsi" w:cs="Arial"/>
            <w:sz w:val="22"/>
            <w:szCs w:val="22"/>
          </w:rPr>
          <w:fldChar w:fldCharType="begin"/>
        </w:r>
        <w:r w:rsidR="004B4EB6" w:rsidRPr="00D258D7">
          <w:rPr>
            <w:rFonts w:asciiTheme="minorHAnsi" w:hAnsiTheme="minorHAnsi" w:cs="Arial"/>
            <w:sz w:val="22"/>
            <w:szCs w:val="22"/>
          </w:rPr>
          <w:instrText xml:space="preserve"> ADDIN EN.CITE &lt;EndNote&gt;&lt;Cite&gt;&lt;Author&gt;Giles-Corti&lt;/Author&gt;&lt;Year&gt;2008&lt;/Year&gt;&lt;RecNum&gt;76&lt;/RecNum&gt;&lt;DisplayText&gt;&lt;style face="superscript"&gt;14&lt;/style&gt;&lt;/DisplayText&gt;&lt;record&gt;&lt;rec-number&gt;76&lt;/rec-number&gt;&lt;foreign-keys&gt;&lt;key app="EN" db-id="zvvprdafpe2xfjedex5p9aehaef5002s29fz" timestamp="1572866427"&gt;76&lt;/key&gt;&lt;/foreign-keys&gt;&lt;ref-type name="Journal Article"&gt;17&lt;/ref-type&gt;&lt;contributors&gt;&lt;authors&gt;&lt;author&gt;Giles-Corti, Billie&lt;/author&gt;&lt;author&gt;Knuiman, Matthew&lt;/author&gt;&lt;author&gt;Timperio, Anna&lt;/author&gt;&lt;author&gt;Van Niel, Kimberly&lt;/author&gt;&lt;author&gt;Pikora, Terri J.&lt;/author&gt;&lt;author&gt;Bull, Fiona C. L.&lt;/author&gt;&lt;author&gt;Shilton, Trevor&lt;/author&gt;&lt;author&gt;Bulsara, Max&lt;/author&gt;&lt;/authors&gt;&lt;/contributors&gt;&lt;titles&gt;&lt;title&gt;Evaluation of the implementation of a state government community design policy aimed at increasing local walking: Design issues and baseline results from RESIDE, Perth Western Australia&lt;/title&gt;&lt;secondary-title&gt;Preventive Medicine&lt;/secondary-title&gt;&lt;/titles&gt;&lt;periodical&gt;&lt;full-title&gt;Preventive Medicine&lt;/full-title&gt;&lt;/periodical&gt;&lt;pages&gt;46-54&lt;/pages&gt;&lt;volume&gt;46&lt;/volume&gt;&lt;number&gt;1&lt;/number&gt;&lt;keywords&gt;&lt;keyword&gt;Environment&lt;/keyword&gt;&lt;keyword&gt;Neighborhood&lt;/keyword&gt;&lt;keyword&gt;Walking&lt;/keyword&gt;&lt;keyword&gt;Physical activity measurement&lt;/keyword&gt;&lt;keyword&gt;Urban design&lt;/keyword&gt;&lt;keyword&gt;Longitudinal&lt;/keyword&gt;&lt;/keywords&gt;&lt;dates&gt;&lt;year&gt;2008&lt;/year&gt;&lt;pub-dates&gt;&lt;date&gt;2008/01/01/&lt;/date&gt;&lt;/pub-dates&gt;&lt;/dates&gt;&lt;isbn&gt;0091-7435&lt;/isbn&gt;&lt;urls&gt;&lt;related-urls&gt;&lt;url&gt;http://www.sciencedirect.com/science/article/pii/S0091743507003337&lt;/url&gt;&lt;/related-urls&gt;&lt;/urls&gt;&lt;electronic-resource-num&gt;https://doi.org/10.1016/j.ypmed.2007.08.002&lt;/electronic-resource-num&gt;&lt;/record&gt;&lt;/Cite&gt;&lt;/EndNote&gt;</w:instrText>
        </w:r>
        <w:r w:rsidR="004B4EB6" w:rsidRPr="00D258D7">
          <w:rPr>
            <w:rFonts w:asciiTheme="minorHAnsi" w:hAnsiTheme="minorHAnsi" w:cs="Arial"/>
            <w:sz w:val="22"/>
            <w:szCs w:val="22"/>
          </w:rPr>
          <w:fldChar w:fldCharType="separate"/>
        </w:r>
        <w:r w:rsidR="004B4EB6" w:rsidRPr="00D258D7">
          <w:rPr>
            <w:rFonts w:asciiTheme="minorHAnsi" w:hAnsiTheme="minorHAnsi" w:cs="Arial"/>
            <w:noProof/>
            <w:sz w:val="22"/>
            <w:szCs w:val="22"/>
            <w:vertAlign w:val="superscript"/>
          </w:rPr>
          <w:t>14</w:t>
        </w:r>
        <w:r w:rsidR="004B4EB6" w:rsidRPr="00D258D7">
          <w:rPr>
            <w:rFonts w:asciiTheme="minorHAnsi" w:hAnsiTheme="minorHAnsi" w:cs="Arial"/>
            <w:sz w:val="22"/>
            <w:szCs w:val="22"/>
          </w:rPr>
          <w:fldChar w:fldCharType="end"/>
        </w:r>
      </w:hyperlink>
      <w:r w:rsidR="00DA423A" w:rsidRPr="00D258D7">
        <w:rPr>
          <w:rFonts w:asciiTheme="minorHAnsi" w:hAnsiTheme="minorHAnsi" w:cs="Arial"/>
          <w:sz w:val="22"/>
          <w:szCs w:val="22"/>
        </w:rPr>
        <w:t xml:space="preserve"> </w:t>
      </w:r>
      <w:r w:rsidRPr="00D258D7">
        <w:rPr>
          <w:rFonts w:asciiTheme="minorHAnsi" w:hAnsiTheme="minorHAnsi" w:cs="Arial"/>
          <w:sz w:val="22"/>
          <w:szCs w:val="22"/>
        </w:rPr>
        <w:t>The items proposed specifically assess the reasons for relocation and will be used to assess any self-selection. In thi</w:t>
      </w:r>
      <w:r w:rsidR="00B42B34" w:rsidRPr="00D258D7">
        <w:rPr>
          <w:rFonts w:asciiTheme="minorHAnsi" w:hAnsiTheme="minorHAnsi" w:cs="Arial"/>
          <w:sz w:val="22"/>
          <w:szCs w:val="22"/>
        </w:rPr>
        <w:t xml:space="preserve">s case, residents might choose to move </w:t>
      </w:r>
      <w:r w:rsidRPr="00D258D7">
        <w:rPr>
          <w:rFonts w:asciiTheme="minorHAnsi" w:hAnsiTheme="minorHAnsi" w:cs="Arial"/>
          <w:sz w:val="22"/>
          <w:szCs w:val="22"/>
        </w:rPr>
        <w:t>to</w:t>
      </w:r>
      <w:r w:rsidR="00B42B34" w:rsidRPr="00D258D7">
        <w:rPr>
          <w:rFonts w:asciiTheme="minorHAnsi" w:hAnsiTheme="minorHAnsi" w:cs="Arial"/>
          <w:sz w:val="22"/>
          <w:szCs w:val="22"/>
        </w:rPr>
        <w:t xml:space="preserve"> a residential area t</w:t>
      </w:r>
      <w:r w:rsidRPr="00D258D7">
        <w:rPr>
          <w:rFonts w:asciiTheme="minorHAnsi" w:hAnsiTheme="minorHAnsi" w:cs="Arial"/>
          <w:sz w:val="22"/>
          <w:szCs w:val="22"/>
        </w:rPr>
        <w:t>hat fit</w:t>
      </w:r>
      <w:r w:rsidR="00B42B34" w:rsidRPr="00D258D7">
        <w:rPr>
          <w:rFonts w:asciiTheme="minorHAnsi" w:hAnsiTheme="minorHAnsi" w:cs="Arial"/>
          <w:sz w:val="22"/>
          <w:szCs w:val="22"/>
        </w:rPr>
        <w:t>s</w:t>
      </w:r>
      <w:r w:rsidRPr="00D258D7">
        <w:rPr>
          <w:rFonts w:asciiTheme="minorHAnsi" w:hAnsiTheme="minorHAnsi" w:cs="Arial"/>
          <w:sz w:val="22"/>
          <w:szCs w:val="22"/>
        </w:rPr>
        <w:t xml:space="preserve"> with their exis</w:t>
      </w:r>
      <w:r w:rsidR="00DA423A" w:rsidRPr="00D258D7">
        <w:rPr>
          <w:rFonts w:asciiTheme="minorHAnsi" w:hAnsiTheme="minorHAnsi" w:cs="Arial"/>
          <w:sz w:val="22"/>
          <w:szCs w:val="22"/>
        </w:rPr>
        <w:t xml:space="preserve">ting preferences for activity. </w:t>
      </w:r>
      <w:r w:rsidRPr="00D258D7">
        <w:rPr>
          <w:rFonts w:asciiTheme="minorHAnsi" w:hAnsiTheme="minorHAnsi" w:cs="Arial"/>
          <w:sz w:val="22"/>
          <w:szCs w:val="22"/>
        </w:rPr>
        <w:t xml:space="preserve">In this section, we </w:t>
      </w:r>
      <w:r w:rsidR="0057649D" w:rsidRPr="00D258D7">
        <w:rPr>
          <w:rFonts w:asciiTheme="minorHAnsi" w:hAnsiTheme="minorHAnsi" w:cs="Arial"/>
          <w:sz w:val="22"/>
          <w:szCs w:val="22"/>
        </w:rPr>
        <w:t xml:space="preserve">will </w:t>
      </w:r>
      <w:r w:rsidRPr="00D258D7">
        <w:rPr>
          <w:rFonts w:asciiTheme="minorHAnsi" w:hAnsiTheme="minorHAnsi" w:cs="Arial"/>
          <w:sz w:val="22"/>
          <w:szCs w:val="22"/>
        </w:rPr>
        <w:t xml:space="preserve">also ask how long people have lived in the neighbourhood. </w:t>
      </w:r>
    </w:p>
    <w:p w:rsidR="006D4E88" w:rsidRPr="00D258D7" w:rsidRDefault="006D4E88" w:rsidP="006D4E88">
      <w:pPr>
        <w:jc w:val="both"/>
        <w:rPr>
          <w:rFonts w:asciiTheme="minorHAnsi" w:hAnsiTheme="minorHAnsi" w:cs="Arial"/>
          <w:sz w:val="22"/>
          <w:szCs w:val="22"/>
        </w:rPr>
      </w:pPr>
    </w:p>
    <w:p w:rsidR="006D4E88" w:rsidRPr="00D258D7" w:rsidRDefault="006D4E88" w:rsidP="006D4E88">
      <w:pPr>
        <w:jc w:val="both"/>
        <w:rPr>
          <w:rFonts w:asciiTheme="minorHAnsi" w:hAnsiTheme="minorHAnsi" w:cs="Arial"/>
          <w:sz w:val="22"/>
          <w:szCs w:val="22"/>
        </w:rPr>
      </w:pPr>
      <w:r w:rsidRPr="00D258D7">
        <w:rPr>
          <w:rFonts w:asciiTheme="minorHAnsi" w:hAnsiTheme="minorHAnsi" w:cs="Arial"/>
          <w:sz w:val="22"/>
          <w:szCs w:val="22"/>
        </w:rPr>
        <w:t xml:space="preserve">In the second section we will ask about </w:t>
      </w:r>
      <w:r w:rsidRPr="00D258D7">
        <w:rPr>
          <w:rFonts w:asciiTheme="minorHAnsi" w:hAnsiTheme="minorHAnsi" w:cs="Arial"/>
          <w:b/>
          <w:sz w:val="22"/>
          <w:szCs w:val="22"/>
        </w:rPr>
        <w:t>travel and travel options</w:t>
      </w:r>
      <w:r w:rsidRPr="00D258D7">
        <w:rPr>
          <w:rFonts w:asciiTheme="minorHAnsi" w:hAnsiTheme="minorHAnsi" w:cs="Arial"/>
          <w:sz w:val="22"/>
          <w:szCs w:val="22"/>
        </w:rPr>
        <w:t>, including the number of cars and bikes available in the household, driving licence provision and usual travel to work and all journeys made yesterday. We will also assess the costs of travel and the fuel type of cars in the household</w:t>
      </w:r>
      <w:r w:rsidR="005F0C76" w:rsidRPr="00D258D7">
        <w:rPr>
          <w:rFonts w:asciiTheme="minorHAnsi" w:hAnsiTheme="minorHAnsi" w:cs="Arial"/>
          <w:sz w:val="22"/>
          <w:szCs w:val="22"/>
        </w:rPr>
        <w:t xml:space="preserve"> and car use habits.</w:t>
      </w:r>
      <w:r w:rsidRPr="00D258D7">
        <w:rPr>
          <w:rFonts w:asciiTheme="minorHAnsi" w:hAnsiTheme="minorHAnsi" w:cs="Arial"/>
          <w:sz w:val="22"/>
          <w:szCs w:val="22"/>
        </w:rPr>
        <w:t xml:space="preserve"> These are all taken from standard travel surveys (e.g. National Travel Survey).</w:t>
      </w:r>
    </w:p>
    <w:p w:rsidR="006D4E88" w:rsidRPr="00D258D7" w:rsidRDefault="006D4E88" w:rsidP="006D4E88">
      <w:pPr>
        <w:jc w:val="both"/>
        <w:rPr>
          <w:rFonts w:asciiTheme="minorHAnsi" w:hAnsiTheme="minorHAnsi" w:cs="Arial"/>
          <w:sz w:val="22"/>
          <w:szCs w:val="22"/>
        </w:rPr>
      </w:pPr>
    </w:p>
    <w:p w:rsidR="006D4E88" w:rsidRPr="00D258D7" w:rsidRDefault="006D4E88" w:rsidP="006D4E88">
      <w:pPr>
        <w:jc w:val="both"/>
        <w:rPr>
          <w:rFonts w:asciiTheme="minorHAnsi" w:hAnsiTheme="minorHAnsi" w:cs="Arial"/>
          <w:sz w:val="22"/>
          <w:szCs w:val="22"/>
        </w:rPr>
      </w:pPr>
      <w:r w:rsidRPr="00D258D7">
        <w:rPr>
          <w:rFonts w:asciiTheme="minorHAnsi" w:hAnsiTheme="minorHAnsi" w:cs="Arial"/>
          <w:sz w:val="22"/>
          <w:szCs w:val="22"/>
        </w:rPr>
        <w:t xml:space="preserve">In the third section we will ask about the </w:t>
      </w:r>
      <w:r w:rsidRPr="00D258D7">
        <w:rPr>
          <w:rFonts w:asciiTheme="minorHAnsi" w:hAnsiTheme="minorHAnsi" w:cs="Arial"/>
          <w:b/>
          <w:sz w:val="22"/>
          <w:szCs w:val="22"/>
        </w:rPr>
        <w:t>participant’s general health</w:t>
      </w:r>
      <w:r w:rsidR="005F0C76" w:rsidRPr="00D258D7">
        <w:rPr>
          <w:rFonts w:asciiTheme="minorHAnsi" w:hAnsiTheme="minorHAnsi" w:cs="Arial"/>
          <w:sz w:val="22"/>
          <w:szCs w:val="22"/>
        </w:rPr>
        <w:t xml:space="preserve">, including disability, health </w:t>
      </w:r>
      <w:r w:rsidRPr="00D258D7">
        <w:rPr>
          <w:rFonts w:asciiTheme="minorHAnsi" w:hAnsiTheme="minorHAnsi" w:cs="Arial"/>
          <w:sz w:val="22"/>
          <w:szCs w:val="22"/>
        </w:rPr>
        <w:t>in t</w:t>
      </w:r>
      <w:r w:rsidR="00E1184D" w:rsidRPr="00D258D7">
        <w:rPr>
          <w:rFonts w:asciiTheme="minorHAnsi" w:hAnsiTheme="minorHAnsi" w:cs="Arial"/>
          <w:sz w:val="22"/>
          <w:szCs w:val="22"/>
        </w:rPr>
        <w:t>he last two weeks taken from WEMWBS which has shown good validity (Cronbach’s Alpha score, 0.91) and test-retest reliability (intra-class correlation, 0.83)</w:t>
      </w:r>
      <w:hyperlink w:anchor="_ENREF_15" w:tooltip="Tennant, 2007 #79" w:history="1">
        <w:r w:rsidR="004B4EB6" w:rsidRPr="00D258D7">
          <w:rPr>
            <w:rFonts w:asciiTheme="minorHAnsi" w:hAnsiTheme="minorHAnsi" w:cs="Arial"/>
            <w:sz w:val="22"/>
            <w:szCs w:val="22"/>
          </w:rPr>
          <w:fldChar w:fldCharType="begin"/>
        </w:r>
        <w:r w:rsidR="004B4EB6" w:rsidRPr="00D258D7">
          <w:rPr>
            <w:rFonts w:asciiTheme="minorHAnsi" w:hAnsiTheme="minorHAnsi" w:cs="Arial"/>
            <w:sz w:val="22"/>
            <w:szCs w:val="22"/>
          </w:rPr>
          <w:instrText xml:space="preserve"> ADDIN EN.CITE &lt;EndNote&gt;&lt;Cite&gt;&lt;Author&gt;Tennant&lt;/Author&gt;&lt;Year&gt;2007&lt;/Year&gt;&lt;RecNum&gt;79&lt;/RecNum&gt;&lt;DisplayText&gt;&lt;style face="superscript"&gt;15&lt;/style&gt;&lt;/DisplayText&gt;&lt;record&gt;&lt;rec-number&gt;79&lt;/rec-number&gt;&lt;foreign-keys&gt;&lt;key app="EN" db-id="zvvprdafpe2xfjedex5p9aehaef5002s29fz" timestamp="1572866825"&gt;79&lt;/key&gt;&lt;/foreign-keys&gt;&lt;ref-type name="Journal Article"&gt;17&lt;/ref-type&gt;&lt;contributors&gt;&lt;authors&gt;&lt;author&gt;Tennant, Ruth&lt;/author&gt;&lt;author&gt;Hiller, Louise&lt;/author&gt;&lt;author&gt;Fishwick, Ruth&lt;/author&gt;&lt;author&gt;Platt, Stephen&lt;/author&gt;&lt;author&gt;Joseph, Stephen&lt;/author&gt;&lt;author&gt;Weich, Scott&lt;/author&gt;&lt;author&gt;Parkinson, Jane&lt;/author&gt;&lt;author&gt;Secker, Jenny&lt;/author&gt;&lt;author&gt;Stewart-Brown, Sarah&lt;/author&gt;&lt;/authors&gt;&lt;/contributors&gt;&lt;titles&gt;&lt;title&gt;The Warwick-Edinburgh Mental Well-being Scale (WEMWBS): development and UK validation&lt;/title&gt;&lt;secondary-title&gt;Health and Quality of Life Outcomes&lt;/secondary-title&gt;&lt;/titles&gt;&lt;periodical&gt;&lt;full-title&gt;Health and Quality of Life Outcomes&lt;/full-title&gt;&lt;/periodical&gt;&lt;pages&gt;63&lt;/pages&gt;&lt;volume&gt;5&lt;/volume&gt;&lt;number&gt;1&lt;/number&gt;&lt;dates&gt;&lt;year&gt;2007&lt;/year&gt;&lt;pub-dates&gt;&lt;date&gt;2007/11/27&lt;/date&gt;&lt;/pub-dates&gt;&lt;/dates&gt;&lt;isbn&gt;1477-7525&lt;/isbn&gt;&lt;urls&gt;&lt;related-urls&gt;&lt;url&gt;https://doi.org/10.1186/1477-7525-5-63&lt;/url&gt;&lt;/related-urls&gt;&lt;/urls&gt;&lt;electronic-resource-num&gt;10.1186/1477-7525-5-63&lt;/electronic-resource-num&gt;&lt;/record&gt;&lt;/Cite&gt;&lt;/EndNote&gt;</w:instrText>
        </w:r>
        <w:r w:rsidR="004B4EB6" w:rsidRPr="00D258D7">
          <w:rPr>
            <w:rFonts w:asciiTheme="minorHAnsi" w:hAnsiTheme="minorHAnsi" w:cs="Arial"/>
            <w:sz w:val="22"/>
            <w:szCs w:val="22"/>
          </w:rPr>
          <w:fldChar w:fldCharType="separate"/>
        </w:r>
        <w:r w:rsidR="004B4EB6" w:rsidRPr="00D258D7">
          <w:rPr>
            <w:rFonts w:asciiTheme="minorHAnsi" w:hAnsiTheme="minorHAnsi" w:cs="Arial"/>
            <w:noProof/>
            <w:sz w:val="22"/>
            <w:szCs w:val="22"/>
            <w:vertAlign w:val="superscript"/>
          </w:rPr>
          <w:t>15</w:t>
        </w:r>
        <w:r w:rsidR="004B4EB6" w:rsidRPr="00D258D7">
          <w:rPr>
            <w:rFonts w:asciiTheme="minorHAnsi" w:hAnsiTheme="minorHAnsi" w:cs="Arial"/>
            <w:sz w:val="22"/>
            <w:szCs w:val="22"/>
          </w:rPr>
          <w:fldChar w:fldCharType="end"/>
        </w:r>
      </w:hyperlink>
      <w:r w:rsidR="00DD6DAB" w:rsidRPr="00D258D7">
        <w:rPr>
          <w:rFonts w:asciiTheme="minorHAnsi" w:hAnsiTheme="minorHAnsi" w:cs="Arial"/>
          <w:sz w:val="22"/>
          <w:szCs w:val="22"/>
        </w:rPr>
        <w:t xml:space="preserve"> and</w:t>
      </w:r>
      <w:r w:rsidRPr="00D258D7">
        <w:rPr>
          <w:rFonts w:asciiTheme="minorHAnsi" w:hAnsiTheme="minorHAnsi" w:cs="Arial"/>
          <w:sz w:val="22"/>
          <w:szCs w:val="22"/>
        </w:rPr>
        <w:t xml:space="preserve"> health overall used by ONS with a non-specified time period</w:t>
      </w:r>
      <w:r w:rsidR="00292B4D" w:rsidRPr="00D258D7">
        <w:rPr>
          <w:rFonts w:asciiTheme="minorHAnsi" w:hAnsiTheme="minorHAnsi" w:cs="Arial"/>
          <w:sz w:val="22"/>
          <w:szCs w:val="22"/>
        </w:rPr>
        <w:t>.</w:t>
      </w:r>
    </w:p>
    <w:p w:rsidR="006D4E88" w:rsidRPr="00D258D7" w:rsidRDefault="006D4E88" w:rsidP="006D4E88">
      <w:pPr>
        <w:jc w:val="both"/>
        <w:rPr>
          <w:rFonts w:asciiTheme="minorHAnsi" w:hAnsiTheme="minorHAnsi" w:cs="Arial"/>
          <w:sz w:val="22"/>
          <w:szCs w:val="22"/>
        </w:rPr>
      </w:pPr>
      <w:r w:rsidRPr="00D258D7">
        <w:rPr>
          <w:rFonts w:asciiTheme="minorHAnsi" w:hAnsiTheme="minorHAnsi" w:cs="Arial"/>
          <w:sz w:val="22"/>
          <w:szCs w:val="22"/>
        </w:rPr>
        <w:t xml:space="preserve">  </w:t>
      </w:r>
    </w:p>
    <w:p w:rsidR="006D4E88" w:rsidRPr="00D258D7" w:rsidRDefault="00B42B34" w:rsidP="006D4E88">
      <w:pPr>
        <w:jc w:val="both"/>
        <w:rPr>
          <w:rFonts w:asciiTheme="minorHAnsi" w:hAnsiTheme="minorHAnsi" w:cs="Arial"/>
          <w:sz w:val="22"/>
          <w:szCs w:val="22"/>
        </w:rPr>
      </w:pPr>
      <w:r w:rsidRPr="00D258D7">
        <w:rPr>
          <w:rFonts w:asciiTheme="minorHAnsi" w:hAnsiTheme="minorHAnsi" w:cs="Arial"/>
          <w:sz w:val="22"/>
          <w:szCs w:val="22"/>
        </w:rPr>
        <w:t>T</w:t>
      </w:r>
      <w:r w:rsidR="006D4E88" w:rsidRPr="00D258D7">
        <w:rPr>
          <w:rFonts w:asciiTheme="minorHAnsi" w:hAnsiTheme="minorHAnsi" w:cs="Arial"/>
          <w:sz w:val="22"/>
          <w:szCs w:val="22"/>
        </w:rPr>
        <w:t>he</w:t>
      </w:r>
      <w:r w:rsidRPr="00D258D7">
        <w:rPr>
          <w:rFonts w:asciiTheme="minorHAnsi" w:hAnsiTheme="minorHAnsi" w:cs="Arial"/>
          <w:sz w:val="22"/>
          <w:szCs w:val="22"/>
        </w:rPr>
        <w:t xml:space="preserve"> fourth</w:t>
      </w:r>
      <w:r w:rsidR="006D4E88" w:rsidRPr="00D258D7">
        <w:rPr>
          <w:rFonts w:asciiTheme="minorHAnsi" w:hAnsiTheme="minorHAnsi" w:cs="Arial"/>
          <w:sz w:val="22"/>
          <w:szCs w:val="22"/>
        </w:rPr>
        <w:t xml:space="preserve"> </w:t>
      </w:r>
      <w:r w:rsidRPr="00D258D7">
        <w:rPr>
          <w:rFonts w:asciiTheme="minorHAnsi" w:hAnsiTheme="minorHAnsi" w:cs="Arial"/>
          <w:sz w:val="22"/>
          <w:szCs w:val="22"/>
        </w:rPr>
        <w:t>s</w:t>
      </w:r>
      <w:r w:rsidR="006D4E88" w:rsidRPr="00D258D7">
        <w:rPr>
          <w:rFonts w:asciiTheme="minorHAnsi" w:hAnsiTheme="minorHAnsi" w:cs="Arial"/>
          <w:sz w:val="22"/>
          <w:szCs w:val="22"/>
        </w:rPr>
        <w:t xml:space="preserve">ection asks five simple </w:t>
      </w:r>
      <w:r w:rsidR="006D4E88" w:rsidRPr="00D258D7">
        <w:rPr>
          <w:rFonts w:asciiTheme="minorHAnsi" w:hAnsiTheme="minorHAnsi" w:cs="Arial"/>
          <w:b/>
          <w:sz w:val="22"/>
          <w:szCs w:val="22"/>
        </w:rPr>
        <w:t>demographic, household and socioeconomic questions</w:t>
      </w:r>
      <w:r w:rsidR="006D4E88" w:rsidRPr="00D258D7">
        <w:rPr>
          <w:rFonts w:asciiTheme="minorHAnsi" w:hAnsiTheme="minorHAnsi" w:cs="Arial"/>
          <w:sz w:val="22"/>
          <w:szCs w:val="22"/>
        </w:rPr>
        <w:t xml:space="preserve"> on sex, age, education, </w:t>
      </w:r>
      <w:proofErr w:type="gramStart"/>
      <w:r w:rsidR="006D4E88" w:rsidRPr="00D258D7">
        <w:rPr>
          <w:rFonts w:asciiTheme="minorHAnsi" w:hAnsiTheme="minorHAnsi" w:cs="Arial"/>
          <w:sz w:val="22"/>
          <w:szCs w:val="22"/>
        </w:rPr>
        <w:t>numbers</w:t>
      </w:r>
      <w:proofErr w:type="gramEnd"/>
      <w:r w:rsidR="006D4E88" w:rsidRPr="00D258D7">
        <w:rPr>
          <w:rFonts w:asciiTheme="minorHAnsi" w:hAnsiTheme="minorHAnsi" w:cs="Arial"/>
          <w:sz w:val="22"/>
          <w:szCs w:val="22"/>
        </w:rPr>
        <w:t xml:space="preserve"> of people in the household and housing tenure.</w:t>
      </w:r>
    </w:p>
    <w:p w:rsidR="00B42B34" w:rsidRPr="00D258D7" w:rsidRDefault="00B42B34" w:rsidP="006D4E88">
      <w:pPr>
        <w:jc w:val="both"/>
        <w:rPr>
          <w:rFonts w:asciiTheme="minorHAnsi" w:hAnsiTheme="minorHAnsi" w:cs="Arial"/>
          <w:sz w:val="22"/>
          <w:szCs w:val="22"/>
        </w:rPr>
      </w:pPr>
    </w:p>
    <w:p w:rsidR="005D57D5" w:rsidRPr="00D258D7" w:rsidRDefault="005D57D5" w:rsidP="006B2B85">
      <w:pPr>
        <w:jc w:val="both"/>
        <w:rPr>
          <w:rFonts w:asciiTheme="minorHAnsi" w:hAnsiTheme="minorHAnsi" w:cs="Arial"/>
          <w:sz w:val="22"/>
          <w:szCs w:val="22"/>
        </w:rPr>
      </w:pPr>
      <w:r w:rsidRPr="00D258D7">
        <w:rPr>
          <w:rFonts w:asciiTheme="minorHAnsi" w:hAnsiTheme="minorHAnsi" w:cs="Arial"/>
          <w:sz w:val="22"/>
          <w:szCs w:val="22"/>
        </w:rPr>
        <w:t>No personally identifiable information will be collected online but we will need to link participant data between</w:t>
      </w:r>
      <w:r w:rsidR="00127063" w:rsidRPr="00D258D7">
        <w:rPr>
          <w:rFonts w:asciiTheme="minorHAnsi" w:hAnsiTheme="minorHAnsi" w:cs="Arial"/>
          <w:sz w:val="22"/>
          <w:szCs w:val="22"/>
        </w:rPr>
        <w:t xml:space="preserve"> surveys </w:t>
      </w:r>
      <w:r w:rsidR="00DD6DAB" w:rsidRPr="00D258D7">
        <w:rPr>
          <w:rFonts w:asciiTheme="minorHAnsi" w:hAnsiTheme="minorHAnsi" w:cs="Arial"/>
          <w:sz w:val="22"/>
          <w:szCs w:val="22"/>
        </w:rPr>
        <w:t xml:space="preserve">using the email address provided. </w:t>
      </w:r>
      <w:r w:rsidRPr="00D258D7">
        <w:rPr>
          <w:rFonts w:asciiTheme="minorHAnsi" w:hAnsiTheme="minorHAnsi" w:cs="Arial"/>
          <w:sz w:val="22"/>
          <w:szCs w:val="22"/>
        </w:rPr>
        <w:t xml:space="preserve"> In order for participants to receive the incentive we will ask for their name plus email address to send a link for their activated voucher as a thank you for survey completion</w:t>
      </w:r>
      <w:r w:rsidR="00210558" w:rsidRPr="00D258D7">
        <w:rPr>
          <w:rFonts w:asciiTheme="minorHAnsi" w:hAnsiTheme="minorHAnsi" w:cs="Arial"/>
          <w:sz w:val="22"/>
          <w:szCs w:val="22"/>
        </w:rPr>
        <w:t>,</w:t>
      </w:r>
      <w:r w:rsidRPr="00D258D7">
        <w:rPr>
          <w:rFonts w:asciiTheme="minorHAnsi" w:hAnsiTheme="minorHAnsi" w:cs="Arial"/>
          <w:sz w:val="22"/>
          <w:szCs w:val="22"/>
        </w:rPr>
        <w:t xml:space="preserve"> for them to receive the intervention incentives if assigned to those conditions</w:t>
      </w:r>
      <w:r w:rsidR="00210558" w:rsidRPr="00D258D7">
        <w:rPr>
          <w:rFonts w:asciiTheme="minorHAnsi" w:hAnsiTheme="minorHAnsi" w:cs="Arial"/>
          <w:sz w:val="22"/>
          <w:szCs w:val="22"/>
        </w:rPr>
        <w:t xml:space="preserve"> and for us to use</w:t>
      </w:r>
      <w:r w:rsidR="00210558" w:rsidRPr="00D258D7">
        <w:t xml:space="preserve"> </w:t>
      </w:r>
      <w:r w:rsidR="00210558" w:rsidRPr="00D258D7">
        <w:rPr>
          <w:rFonts w:asciiTheme="minorHAnsi" w:hAnsiTheme="minorHAnsi" w:cs="Arial"/>
          <w:sz w:val="22"/>
          <w:szCs w:val="22"/>
        </w:rPr>
        <w:t>to re-contact at 3, 6 and 12 month follow-up</w:t>
      </w:r>
      <w:r w:rsidRPr="00D258D7">
        <w:rPr>
          <w:rFonts w:asciiTheme="minorHAnsi" w:hAnsiTheme="minorHAnsi" w:cs="Arial"/>
          <w:sz w:val="22"/>
          <w:szCs w:val="22"/>
        </w:rPr>
        <w:t xml:space="preserve">. </w:t>
      </w:r>
    </w:p>
    <w:p w:rsidR="005D57D5" w:rsidRPr="00D258D7" w:rsidRDefault="005D57D5" w:rsidP="006B2B85">
      <w:pPr>
        <w:jc w:val="both"/>
        <w:rPr>
          <w:rFonts w:asciiTheme="minorHAnsi" w:hAnsiTheme="minorHAnsi" w:cs="Arial"/>
          <w:sz w:val="22"/>
          <w:szCs w:val="22"/>
        </w:rPr>
      </w:pPr>
    </w:p>
    <w:p w:rsidR="003B330D" w:rsidRPr="00D258D7" w:rsidRDefault="003B330D" w:rsidP="003B330D">
      <w:pPr>
        <w:jc w:val="both"/>
        <w:rPr>
          <w:rFonts w:asciiTheme="minorHAnsi" w:hAnsiTheme="minorHAnsi" w:cs="Arial"/>
          <w:b/>
          <w:sz w:val="22"/>
          <w:szCs w:val="22"/>
        </w:rPr>
      </w:pPr>
      <w:r w:rsidRPr="00D258D7">
        <w:rPr>
          <w:rFonts w:asciiTheme="minorHAnsi" w:hAnsiTheme="minorHAnsi" w:cs="Arial"/>
          <w:b/>
          <w:sz w:val="22"/>
          <w:szCs w:val="22"/>
        </w:rPr>
        <w:t xml:space="preserve">Randomisation </w:t>
      </w:r>
    </w:p>
    <w:p w:rsidR="003B330D" w:rsidRPr="00D258D7" w:rsidRDefault="0035452F" w:rsidP="006B2B85">
      <w:pPr>
        <w:jc w:val="both"/>
        <w:rPr>
          <w:rFonts w:asciiTheme="minorHAnsi" w:hAnsiTheme="minorHAnsi" w:cs="Arial"/>
          <w:sz w:val="22"/>
          <w:szCs w:val="22"/>
        </w:rPr>
      </w:pPr>
      <w:r w:rsidRPr="00D258D7">
        <w:rPr>
          <w:rFonts w:asciiTheme="minorHAnsi" w:hAnsiTheme="minorHAnsi" w:cs="Arial"/>
          <w:color w:val="000000"/>
          <w:sz w:val="22"/>
          <w:szCs w:val="22"/>
        </w:rPr>
        <w:t>Once the baseline survey has closed</w:t>
      </w:r>
      <w:r w:rsidR="003B330D" w:rsidRPr="00D258D7">
        <w:rPr>
          <w:rFonts w:asciiTheme="minorHAnsi" w:hAnsiTheme="minorHAnsi" w:cs="Arial"/>
          <w:color w:val="000000"/>
          <w:sz w:val="22"/>
          <w:szCs w:val="22"/>
        </w:rPr>
        <w:t xml:space="preserve">, the </w:t>
      </w:r>
      <w:r w:rsidR="003B330D" w:rsidRPr="00D258D7">
        <w:rPr>
          <w:rFonts w:asciiTheme="minorHAnsi" w:hAnsiTheme="minorHAnsi" w:cs="Arial"/>
          <w:sz w:val="22"/>
          <w:szCs w:val="22"/>
        </w:rPr>
        <w:t>MRC Epidemiology Unit</w:t>
      </w:r>
      <w:r w:rsidR="003B330D" w:rsidRPr="00D258D7">
        <w:rPr>
          <w:rFonts w:asciiTheme="minorHAnsi" w:hAnsiTheme="minorHAnsi" w:cs="Arial"/>
          <w:color w:val="000000"/>
          <w:sz w:val="22"/>
          <w:szCs w:val="22"/>
        </w:rPr>
        <w:t xml:space="preserve"> database will automatically match participants on car access and baseline travel patterns and randomly assign them</w:t>
      </w:r>
      <w:r w:rsidR="00C02AF5" w:rsidRPr="00D258D7">
        <w:rPr>
          <w:rFonts w:asciiTheme="minorHAnsi" w:hAnsiTheme="minorHAnsi" w:cs="Arial"/>
          <w:color w:val="000000"/>
          <w:sz w:val="22"/>
          <w:szCs w:val="22"/>
        </w:rPr>
        <w:t xml:space="preserve"> individu</w:t>
      </w:r>
      <w:r w:rsidRPr="00D258D7">
        <w:rPr>
          <w:rFonts w:asciiTheme="minorHAnsi" w:hAnsiTheme="minorHAnsi" w:cs="Arial"/>
          <w:color w:val="000000"/>
          <w:sz w:val="22"/>
          <w:szCs w:val="22"/>
        </w:rPr>
        <w:t>ally</w:t>
      </w:r>
      <w:r w:rsidR="003B330D" w:rsidRPr="00D258D7">
        <w:rPr>
          <w:rFonts w:asciiTheme="minorHAnsi" w:hAnsiTheme="minorHAnsi" w:cs="Arial"/>
          <w:color w:val="000000"/>
          <w:sz w:val="22"/>
          <w:szCs w:val="22"/>
        </w:rPr>
        <w:t xml:space="preserve"> to control or one of two intervention groups.</w:t>
      </w:r>
      <w:r w:rsidR="003B330D" w:rsidRPr="00D258D7">
        <w:rPr>
          <w:rFonts w:asciiTheme="minorHAnsi" w:hAnsiTheme="minorHAnsi" w:cs="Arial"/>
          <w:i/>
          <w:color w:val="000000"/>
          <w:sz w:val="22"/>
          <w:szCs w:val="22"/>
        </w:rPr>
        <w:t xml:space="preserve"> </w:t>
      </w:r>
      <w:r w:rsidR="003B330D" w:rsidRPr="00D258D7">
        <w:rPr>
          <w:rFonts w:asciiTheme="minorHAnsi" w:hAnsiTheme="minorHAnsi" w:cs="Arial"/>
          <w:color w:val="000000"/>
          <w:sz w:val="22"/>
          <w:szCs w:val="22"/>
        </w:rPr>
        <w:t>The randomisation will occur at the hou</w:t>
      </w:r>
      <w:r w:rsidR="00292B4D" w:rsidRPr="00D258D7">
        <w:rPr>
          <w:rFonts w:asciiTheme="minorHAnsi" w:hAnsiTheme="minorHAnsi" w:cs="Arial"/>
          <w:color w:val="000000"/>
          <w:sz w:val="22"/>
          <w:szCs w:val="22"/>
        </w:rPr>
        <w:t xml:space="preserve">sehold level on a 1:1:1 ratio. </w:t>
      </w:r>
      <w:r w:rsidR="003B330D" w:rsidRPr="00D258D7">
        <w:rPr>
          <w:rFonts w:asciiTheme="minorHAnsi" w:hAnsiTheme="minorHAnsi" w:cs="Arial"/>
          <w:color w:val="000000"/>
          <w:sz w:val="22"/>
          <w:szCs w:val="22"/>
        </w:rPr>
        <w:t xml:space="preserve">The study will be registered at the </w:t>
      </w:r>
      <w:r w:rsidR="00CC7BDB" w:rsidRPr="00D258D7">
        <w:rPr>
          <w:rFonts w:asciiTheme="minorHAnsi" w:hAnsiTheme="minorHAnsi" w:cs="Arial"/>
          <w:color w:val="000000"/>
          <w:sz w:val="22"/>
          <w:szCs w:val="22"/>
        </w:rPr>
        <w:t xml:space="preserve">International Trial Registry database - </w:t>
      </w:r>
      <w:r w:rsidR="003B330D" w:rsidRPr="00D258D7">
        <w:rPr>
          <w:rFonts w:asciiTheme="minorHAnsi" w:hAnsiTheme="minorHAnsi" w:cs="Arial"/>
          <w:color w:val="000000"/>
          <w:sz w:val="22"/>
          <w:szCs w:val="22"/>
        </w:rPr>
        <w:t xml:space="preserve">ISRCTN. </w:t>
      </w:r>
      <w:r w:rsidR="003B330D" w:rsidRPr="00D258D7">
        <w:rPr>
          <w:rFonts w:asciiTheme="minorHAnsi" w:hAnsiTheme="minorHAnsi" w:cs="Arial"/>
          <w:sz w:val="22"/>
          <w:szCs w:val="22"/>
        </w:rPr>
        <w:t xml:space="preserve">MRC Epidemiology Unit will send details of those participants who have been allocated to intervention, intervention plus or control arm to Cambridgeshire County Council. The interventions will be randomly delivered to study participants living in Northstowe in </w:t>
      </w:r>
      <w:proofErr w:type="gramStart"/>
      <w:r w:rsidR="003B330D" w:rsidRPr="00D258D7">
        <w:rPr>
          <w:rFonts w:asciiTheme="minorHAnsi" w:hAnsiTheme="minorHAnsi" w:cs="Arial"/>
          <w:sz w:val="22"/>
          <w:szCs w:val="22"/>
        </w:rPr>
        <w:t>Spring</w:t>
      </w:r>
      <w:proofErr w:type="gramEnd"/>
      <w:r w:rsidR="003B330D" w:rsidRPr="00D258D7">
        <w:rPr>
          <w:rFonts w:asciiTheme="minorHAnsi" w:hAnsiTheme="minorHAnsi" w:cs="Arial"/>
          <w:sz w:val="22"/>
          <w:szCs w:val="22"/>
        </w:rPr>
        <w:t xml:space="preserve"> 2020 by </w:t>
      </w:r>
      <w:r w:rsidR="00AC43FD" w:rsidRPr="00D258D7">
        <w:rPr>
          <w:rFonts w:asciiTheme="minorHAnsi" w:hAnsiTheme="minorHAnsi" w:cs="Arial"/>
          <w:sz w:val="22"/>
          <w:szCs w:val="22"/>
        </w:rPr>
        <w:t xml:space="preserve">Smart Journeys </w:t>
      </w:r>
      <w:r w:rsidR="009F13C1" w:rsidRPr="00D258D7">
        <w:rPr>
          <w:rFonts w:asciiTheme="minorHAnsi" w:hAnsiTheme="minorHAnsi" w:cs="Arial"/>
          <w:sz w:val="22"/>
          <w:szCs w:val="22"/>
        </w:rPr>
        <w:t>and South Cambridgeshire District Council</w:t>
      </w:r>
      <w:r w:rsidR="003B330D" w:rsidRPr="00D258D7">
        <w:rPr>
          <w:rFonts w:asciiTheme="minorHAnsi" w:hAnsiTheme="minorHAnsi" w:cs="Arial"/>
          <w:sz w:val="22"/>
          <w:szCs w:val="22"/>
        </w:rPr>
        <w:t>.</w:t>
      </w:r>
    </w:p>
    <w:p w:rsidR="00ED3FD9" w:rsidRPr="00D258D7" w:rsidRDefault="00ED3FD9" w:rsidP="006B2B85">
      <w:pPr>
        <w:jc w:val="both"/>
        <w:rPr>
          <w:rFonts w:asciiTheme="minorHAnsi" w:hAnsiTheme="minorHAnsi" w:cs="Arial"/>
          <w:b/>
          <w:sz w:val="22"/>
          <w:szCs w:val="22"/>
        </w:rPr>
      </w:pPr>
      <w:r w:rsidRPr="00D258D7">
        <w:rPr>
          <w:rFonts w:asciiTheme="minorHAnsi" w:hAnsiTheme="minorHAnsi" w:cs="Arial"/>
          <w:b/>
          <w:sz w:val="22"/>
          <w:szCs w:val="22"/>
        </w:rPr>
        <w:lastRenderedPageBreak/>
        <w:t>Intervention</w:t>
      </w:r>
    </w:p>
    <w:tbl>
      <w:tblPr>
        <w:tblStyle w:val="TableGrid"/>
        <w:tblW w:w="9873" w:type="dxa"/>
        <w:tblInd w:w="108" w:type="dxa"/>
        <w:tblCellMar>
          <w:left w:w="28" w:type="dxa"/>
          <w:right w:w="28" w:type="dxa"/>
        </w:tblCellMar>
        <w:tblLook w:val="04A0" w:firstRow="1" w:lastRow="0" w:firstColumn="1" w:lastColumn="0" w:noHBand="0" w:noVBand="1"/>
      </w:tblPr>
      <w:tblGrid>
        <w:gridCol w:w="2397"/>
        <w:gridCol w:w="2171"/>
        <w:gridCol w:w="2141"/>
        <w:gridCol w:w="3164"/>
      </w:tblGrid>
      <w:tr w:rsidR="009A67CF" w:rsidRPr="00D258D7" w:rsidTr="0087234F">
        <w:trPr>
          <w:trHeight w:hRule="exact" w:val="297"/>
        </w:trPr>
        <w:tc>
          <w:tcPr>
            <w:tcW w:w="2397" w:type="dxa"/>
            <w:shd w:val="clear" w:color="auto" w:fill="A6A6A6" w:themeFill="background1" w:themeFillShade="A6"/>
          </w:tcPr>
          <w:p w:rsidR="009A67CF" w:rsidRPr="00D258D7" w:rsidRDefault="009A67CF" w:rsidP="006B2B85">
            <w:pPr>
              <w:jc w:val="both"/>
              <w:rPr>
                <w:rFonts w:asciiTheme="minorHAnsi" w:hAnsiTheme="minorHAnsi" w:cs="Arial"/>
                <w:bCs/>
                <w:sz w:val="22"/>
                <w:szCs w:val="22"/>
              </w:rPr>
            </w:pPr>
          </w:p>
        </w:tc>
        <w:tc>
          <w:tcPr>
            <w:tcW w:w="2171" w:type="dxa"/>
            <w:shd w:val="clear" w:color="auto" w:fill="A6A6A6" w:themeFill="background1" w:themeFillShade="A6"/>
            <w:hideMark/>
          </w:tcPr>
          <w:p w:rsidR="009A67CF" w:rsidRPr="00D258D7" w:rsidRDefault="009A67CF" w:rsidP="003B330D">
            <w:pPr>
              <w:jc w:val="both"/>
              <w:rPr>
                <w:rFonts w:asciiTheme="minorHAnsi" w:hAnsiTheme="minorHAnsi" w:cs="Arial"/>
                <w:b/>
                <w:sz w:val="22"/>
                <w:szCs w:val="22"/>
              </w:rPr>
            </w:pPr>
            <w:r w:rsidRPr="00D258D7">
              <w:rPr>
                <w:rFonts w:asciiTheme="minorHAnsi" w:hAnsiTheme="minorHAnsi" w:cs="Arial"/>
                <w:b/>
                <w:bCs/>
                <w:sz w:val="22"/>
                <w:szCs w:val="22"/>
              </w:rPr>
              <w:t xml:space="preserve">Arm 1: Control </w:t>
            </w:r>
          </w:p>
        </w:tc>
        <w:tc>
          <w:tcPr>
            <w:tcW w:w="2141" w:type="dxa"/>
            <w:shd w:val="clear" w:color="auto" w:fill="A6A6A6" w:themeFill="background1" w:themeFillShade="A6"/>
            <w:hideMark/>
          </w:tcPr>
          <w:p w:rsidR="009A67CF" w:rsidRPr="00D258D7" w:rsidRDefault="009A67CF" w:rsidP="003B330D">
            <w:pPr>
              <w:jc w:val="both"/>
              <w:rPr>
                <w:rFonts w:asciiTheme="minorHAnsi" w:hAnsiTheme="minorHAnsi" w:cs="Arial"/>
                <w:b/>
                <w:sz w:val="22"/>
                <w:szCs w:val="22"/>
              </w:rPr>
            </w:pPr>
            <w:r w:rsidRPr="00D258D7">
              <w:rPr>
                <w:rFonts w:asciiTheme="minorHAnsi" w:hAnsiTheme="minorHAnsi" w:cs="Arial"/>
                <w:b/>
                <w:bCs/>
                <w:sz w:val="22"/>
                <w:szCs w:val="22"/>
              </w:rPr>
              <w:t xml:space="preserve">Arm 2: Intervention </w:t>
            </w:r>
          </w:p>
        </w:tc>
        <w:tc>
          <w:tcPr>
            <w:tcW w:w="3164" w:type="dxa"/>
            <w:shd w:val="clear" w:color="auto" w:fill="A6A6A6" w:themeFill="background1" w:themeFillShade="A6"/>
            <w:hideMark/>
          </w:tcPr>
          <w:p w:rsidR="009A67CF" w:rsidRPr="00D258D7" w:rsidRDefault="009A67CF" w:rsidP="003B330D">
            <w:pPr>
              <w:jc w:val="both"/>
              <w:rPr>
                <w:rFonts w:asciiTheme="minorHAnsi" w:hAnsiTheme="minorHAnsi" w:cs="Arial"/>
                <w:b/>
                <w:sz w:val="22"/>
                <w:szCs w:val="22"/>
              </w:rPr>
            </w:pPr>
            <w:r w:rsidRPr="00D258D7">
              <w:rPr>
                <w:rFonts w:asciiTheme="minorHAnsi" w:hAnsiTheme="minorHAnsi" w:cs="Arial"/>
                <w:b/>
                <w:bCs/>
                <w:sz w:val="22"/>
                <w:szCs w:val="22"/>
              </w:rPr>
              <w:t>Arm 3: Intervention Plus</w:t>
            </w:r>
          </w:p>
        </w:tc>
      </w:tr>
      <w:tr w:rsidR="009A67CF" w:rsidRPr="00D258D7" w:rsidTr="00461463">
        <w:trPr>
          <w:trHeight w:hRule="exact" w:val="1135"/>
        </w:trPr>
        <w:tc>
          <w:tcPr>
            <w:tcW w:w="2397" w:type="dxa"/>
          </w:tcPr>
          <w:p w:rsidR="009A67CF" w:rsidRPr="00D258D7" w:rsidRDefault="00443CEC" w:rsidP="006B2B85">
            <w:pPr>
              <w:jc w:val="both"/>
              <w:rPr>
                <w:rFonts w:asciiTheme="minorHAnsi" w:hAnsiTheme="minorHAnsi" w:cs="Arial"/>
                <w:b/>
                <w:sz w:val="22"/>
                <w:szCs w:val="22"/>
              </w:rPr>
            </w:pPr>
            <w:r w:rsidRPr="00D258D7">
              <w:rPr>
                <w:rFonts w:asciiTheme="minorHAnsi" w:hAnsiTheme="minorHAnsi" w:cs="Arial"/>
                <w:b/>
                <w:sz w:val="22"/>
                <w:szCs w:val="22"/>
              </w:rPr>
              <w:t xml:space="preserve">Overall </w:t>
            </w:r>
            <w:r w:rsidR="009A67CF" w:rsidRPr="00D258D7">
              <w:rPr>
                <w:rFonts w:asciiTheme="minorHAnsi" w:hAnsiTheme="minorHAnsi" w:cs="Arial"/>
                <w:b/>
                <w:sz w:val="22"/>
                <w:szCs w:val="22"/>
              </w:rPr>
              <w:t>Description</w:t>
            </w:r>
          </w:p>
        </w:tc>
        <w:tc>
          <w:tcPr>
            <w:tcW w:w="2171" w:type="dxa"/>
            <w:hideMark/>
          </w:tcPr>
          <w:p w:rsidR="009A67CF" w:rsidRPr="00D258D7" w:rsidRDefault="009A67CF" w:rsidP="0087234F">
            <w:pPr>
              <w:rPr>
                <w:rFonts w:asciiTheme="minorHAnsi" w:hAnsiTheme="minorHAnsi" w:cs="Arial"/>
                <w:sz w:val="22"/>
                <w:szCs w:val="22"/>
              </w:rPr>
            </w:pPr>
            <w:r w:rsidRPr="00D258D7">
              <w:rPr>
                <w:rFonts w:asciiTheme="minorHAnsi" w:hAnsiTheme="minorHAnsi" w:cs="Arial"/>
                <w:sz w:val="22"/>
                <w:szCs w:val="22"/>
              </w:rPr>
              <w:t xml:space="preserve">Incentives </w:t>
            </w:r>
            <w:r w:rsidRPr="00D258D7">
              <w:rPr>
                <w:rFonts w:asciiTheme="minorHAnsi" w:hAnsiTheme="minorHAnsi" w:cs="Arial"/>
                <w:sz w:val="22"/>
                <w:szCs w:val="22"/>
                <w:u w:val="single"/>
              </w:rPr>
              <w:t xml:space="preserve">offered </w:t>
            </w:r>
            <w:r w:rsidRPr="00D258D7">
              <w:rPr>
                <w:rFonts w:asciiTheme="minorHAnsi" w:hAnsiTheme="minorHAnsi" w:cs="Arial"/>
                <w:i/>
                <w:iCs/>
                <w:sz w:val="22"/>
                <w:szCs w:val="22"/>
              </w:rPr>
              <w:t xml:space="preserve">but residents have to contact  Travel Coordinator </w:t>
            </w:r>
          </w:p>
        </w:tc>
        <w:tc>
          <w:tcPr>
            <w:tcW w:w="2141" w:type="dxa"/>
            <w:hideMark/>
          </w:tcPr>
          <w:p w:rsidR="009A67CF" w:rsidRPr="00D258D7" w:rsidRDefault="009A67CF" w:rsidP="0087234F">
            <w:pPr>
              <w:rPr>
                <w:rFonts w:asciiTheme="minorHAnsi" w:hAnsiTheme="minorHAnsi" w:cs="Arial"/>
                <w:sz w:val="22"/>
                <w:szCs w:val="22"/>
                <w:u w:val="single"/>
              </w:rPr>
            </w:pPr>
            <w:r w:rsidRPr="00D258D7">
              <w:rPr>
                <w:rFonts w:asciiTheme="minorHAnsi" w:hAnsiTheme="minorHAnsi" w:cs="Arial"/>
                <w:sz w:val="22"/>
                <w:szCs w:val="22"/>
              </w:rPr>
              <w:t xml:space="preserve">Incentives </w:t>
            </w:r>
            <w:r w:rsidR="00AE27AA" w:rsidRPr="00D258D7">
              <w:rPr>
                <w:rFonts w:asciiTheme="minorHAnsi" w:hAnsiTheme="minorHAnsi" w:cs="Arial"/>
                <w:sz w:val="22"/>
                <w:szCs w:val="22"/>
                <w:u w:val="single"/>
              </w:rPr>
              <w:t>d</w:t>
            </w:r>
            <w:r w:rsidR="00AE27AA" w:rsidRPr="00D258D7">
              <w:rPr>
                <w:rFonts w:asciiTheme="minorHAnsi" w:hAnsiTheme="minorHAnsi" w:cs="Arial"/>
                <w:i/>
                <w:iCs/>
                <w:sz w:val="22"/>
                <w:szCs w:val="22"/>
                <w:u w:val="single"/>
              </w:rPr>
              <w:t>elivered directly</w:t>
            </w:r>
            <w:r w:rsidRPr="00D258D7">
              <w:rPr>
                <w:rFonts w:asciiTheme="minorHAnsi" w:hAnsiTheme="minorHAnsi" w:cs="Arial"/>
                <w:i/>
                <w:iCs/>
                <w:sz w:val="22"/>
                <w:szCs w:val="22"/>
                <w:u w:val="single"/>
              </w:rPr>
              <w:t xml:space="preserve"> to</w:t>
            </w:r>
          </w:p>
          <w:p w:rsidR="009A67CF" w:rsidRPr="00D258D7" w:rsidRDefault="009A67CF" w:rsidP="0087234F">
            <w:pPr>
              <w:rPr>
                <w:rFonts w:asciiTheme="minorHAnsi" w:hAnsiTheme="minorHAnsi" w:cs="Arial"/>
                <w:sz w:val="22"/>
                <w:szCs w:val="22"/>
              </w:rPr>
            </w:pPr>
            <w:r w:rsidRPr="00D258D7">
              <w:rPr>
                <w:rFonts w:asciiTheme="minorHAnsi" w:hAnsiTheme="minorHAnsi" w:cs="Arial"/>
                <w:i/>
                <w:iCs/>
                <w:sz w:val="22"/>
                <w:szCs w:val="22"/>
                <w:u w:val="single"/>
              </w:rPr>
              <w:t>to participants</w:t>
            </w:r>
          </w:p>
        </w:tc>
        <w:tc>
          <w:tcPr>
            <w:tcW w:w="3164" w:type="dxa"/>
            <w:hideMark/>
          </w:tcPr>
          <w:p w:rsidR="009A67CF" w:rsidRPr="00D258D7" w:rsidRDefault="009A67CF" w:rsidP="0087234F">
            <w:pPr>
              <w:rPr>
                <w:rFonts w:asciiTheme="minorHAnsi" w:hAnsiTheme="minorHAnsi" w:cs="Arial"/>
                <w:sz w:val="22"/>
                <w:szCs w:val="22"/>
                <w:u w:val="single"/>
              </w:rPr>
            </w:pPr>
            <w:r w:rsidRPr="00D258D7">
              <w:rPr>
                <w:rFonts w:asciiTheme="minorHAnsi" w:hAnsiTheme="minorHAnsi" w:cs="Arial"/>
                <w:sz w:val="22"/>
                <w:szCs w:val="22"/>
              </w:rPr>
              <w:t xml:space="preserve">Incentives of </w:t>
            </w:r>
            <w:r w:rsidRPr="00D258D7">
              <w:rPr>
                <w:rFonts w:asciiTheme="minorHAnsi" w:hAnsiTheme="minorHAnsi" w:cs="Arial"/>
                <w:i/>
                <w:iCs/>
                <w:sz w:val="22"/>
                <w:szCs w:val="22"/>
                <w:u w:val="single"/>
              </w:rPr>
              <w:t xml:space="preserve">greater size </w:t>
            </w:r>
          </w:p>
          <w:p w:rsidR="009A67CF" w:rsidRPr="00D258D7" w:rsidRDefault="009A67CF" w:rsidP="0087234F">
            <w:pPr>
              <w:rPr>
                <w:rFonts w:asciiTheme="minorHAnsi" w:hAnsiTheme="minorHAnsi" w:cs="Arial"/>
                <w:sz w:val="22"/>
                <w:szCs w:val="22"/>
                <w:u w:val="single"/>
              </w:rPr>
            </w:pPr>
            <w:r w:rsidRPr="00D258D7">
              <w:rPr>
                <w:rFonts w:asciiTheme="minorHAnsi" w:hAnsiTheme="minorHAnsi" w:cs="Arial"/>
                <w:i/>
                <w:iCs/>
                <w:sz w:val="22"/>
                <w:szCs w:val="22"/>
                <w:u w:val="single"/>
              </w:rPr>
              <w:t xml:space="preserve">delivered </w:t>
            </w:r>
            <w:r w:rsidR="00AE27AA" w:rsidRPr="00D258D7">
              <w:rPr>
                <w:rFonts w:asciiTheme="minorHAnsi" w:hAnsiTheme="minorHAnsi" w:cs="Arial"/>
                <w:i/>
                <w:iCs/>
                <w:sz w:val="22"/>
                <w:szCs w:val="22"/>
                <w:u w:val="single"/>
              </w:rPr>
              <w:t xml:space="preserve">directly </w:t>
            </w:r>
            <w:r w:rsidRPr="00D258D7">
              <w:rPr>
                <w:rFonts w:asciiTheme="minorHAnsi" w:hAnsiTheme="minorHAnsi" w:cs="Arial"/>
                <w:i/>
                <w:iCs/>
                <w:sz w:val="22"/>
                <w:szCs w:val="22"/>
                <w:u w:val="single"/>
              </w:rPr>
              <w:t xml:space="preserve">to </w:t>
            </w:r>
          </w:p>
          <w:p w:rsidR="009A67CF" w:rsidRPr="00D258D7" w:rsidRDefault="009A67CF" w:rsidP="0087234F">
            <w:pPr>
              <w:rPr>
                <w:rFonts w:asciiTheme="minorHAnsi" w:hAnsiTheme="minorHAnsi" w:cs="Arial"/>
                <w:sz w:val="22"/>
                <w:szCs w:val="22"/>
              </w:rPr>
            </w:pPr>
            <w:r w:rsidRPr="00D258D7">
              <w:rPr>
                <w:rFonts w:asciiTheme="minorHAnsi" w:hAnsiTheme="minorHAnsi" w:cs="Arial"/>
                <w:i/>
                <w:iCs/>
                <w:sz w:val="22"/>
                <w:szCs w:val="22"/>
                <w:u w:val="single"/>
              </w:rPr>
              <w:t>participants</w:t>
            </w:r>
          </w:p>
        </w:tc>
      </w:tr>
      <w:tr w:rsidR="00AE27AA" w:rsidRPr="00D258D7" w:rsidTr="0087234F">
        <w:trPr>
          <w:trHeight w:hRule="exact" w:val="284"/>
        </w:trPr>
        <w:tc>
          <w:tcPr>
            <w:tcW w:w="2397" w:type="dxa"/>
          </w:tcPr>
          <w:p w:rsidR="00AE27AA" w:rsidRPr="00D258D7" w:rsidRDefault="00AE27AA" w:rsidP="006B2B85">
            <w:pPr>
              <w:jc w:val="both"/>
              <w:rPr>
                <w:rFonts w:asciiTheme="minorHAnsi" w:hAnsiTheme="minorHAnsi" w:cs="Arial"/>
                <w:b/>
                <w:sz w:val="22"/>
                <w:szCs w:val="22"/>
              </w:rPr>
            </w:pPr>
            <w:r w:rsidRPr="00D258D7">
              <w:rPr>
                <w:rFonts w:asciiTheme="minorHAnsi" w:hAnsiTheme="minorHAnsi" w:cs="Arial"/>
                <w:b/>
                <w:sz w:val="22"/>
                <w:szCs w:val="22"/>
              </w:rPr>
              <w:t>Components</w:t>
            </w:r>
          </w:p>
          <w:p w:rsidR="00AE27AA" w:rsidRPr="00D258D7" w:rsidRDefault="00AE27AA" w:rsidP="006B2B85">
            <w:pPr>
              <w:jc w:val="both"/>
              <w:rPr>
                <w:rFonts w:asciiTheme="minorHAnsi" w:hAnsiTheme="minorHAnsi" w:cs="Arial"/>
                <w:sz w:val="22"/>
                <w:szCs w:val="22"/>
              </w:rPr>
            </w:pPr>
            <w:r w:rsidRPr="00D258D7">
              <w:rPr>
                <w:rFonts w:asciiTheme="minorHAnsi" w:hAnsiTheme="minorHAnsi" w:cs="Arial"/>
                <w:bCs/>
                <w:color w:val="000000"/>
                <w:sz w:val="22"/>
                <w:szCs w:val="22"/>
              </w:rPr>
              <w:t>£50 Decathlon voucher</w:t>
            </w:r>
          </w:p>
        </w:tc>
        <w:tc>
          <w:tcPr>
            <w:tcW w:w="2171" w:type="dxa"/>
          </w:tcPr>
          <w:p w:rsidR="00AE27AA" w:rsidRPr="00D258D7" w:rsidRDefault="00AE27AA" w:rsidP="006B2B85">
            <w:pPr>
              <w:jc w:val="both"/>
              <w:rPr>
                <w:rFonts w:asciiTheme="minorHAnsi" w:hAnsiTheme="minorHAnsi" w:cs="Arial"/>
                <w:bCs/>
                <w:color w:val="000000"/>
                <w:sz w:val="22"/>
                <w:szCs w:val="22"/>
              </w:rPr>
            </w:pPr>
          </w:p>
          <w:p w:rsidR="00AE27AA" w:rsidRPr="00D258D7" w:rsidRDefault="00AE27AA" w:rsidP="006B2B85">
            <w:pPr>
              <w:jc w:val="both"/>
              <w:rPr>
                <w:rFonts w:asciiTheme="minorHAnsi" w:hAnsiTheme="minorHAnsi" w:cs="Arial"/>
                <w:color w:val="000000"/>
                <w:sz w:val="22"/>
                <w:szCs w:val="22"/>
              </w:rPr>
            </w:pPr>
            <w:r w:rsidRPr="00D258D7">
              <w:rPr>
                <w:rFonts w:asciiTheme="minorHAnsi" w:hAnsiTheme="minorHAnsi" w:cs="Arial"/>
                <w:bCs/>
                <w:color w:val="000000"/>
                <w:sz w:val="22"/>
                <w:szCs w:val="22"/>
              </w:rPr>
              <w:t>1 offered per household</w:t>
            </w:r>
          </w:p>
        </w:tc>
        <w:tc>
          <w:tcPr>
            <w:tcW w:w="2141" w:type="dxa"/>
          </w:tcPr>
          <w:p w:rsidR="00AE27AA" w:rsidRPr="00D258D7" w:rsidRDefault="00AE27AA" w:rsidP="006B2B85">
            <w:pPr>
              <w:jc w:val="both"/>
              <w:rPr>
                <w:rFonts w:asciiTheme="minorHAnsi" w:hAnsiTheme="minorHAnsi" w:cs="Arial"/>
                <w:bCs/>
                <w:color w:val="000000"/>
                <w:sz w:val="22"/>
                <w:szCs w:val="22"/>
              </w:rPr>
            </w:pPr>
          </w:p>
          <w:p w:rsidR="00AE27AA" w:rsidRPr="00D258D7" w:rsidRDefault="00AE27AA" w:rsidP="006B2B85">
            <w:pPr>
              <w:jc w:val="both"/>
              <w:rPr>
                <w:rFonts w:asciiTheme="minorHAnsi" w:hAnsiTheme="minorHAnsi" w:cs="Arial"/>
                <w:color w:val="000000"/>
                <w:sz w:val="22"/>
                <w:szCs w:val="22"/>
              </w:rPr>
            </w:pPr>
            <w:r w:rsidRPr="00D258D7">
              <w:rPr>
                <w:rFonts w:asciiTheme="minorHAnsi" w:hAnsiTheme="minorHAnsi" w:cs="Arial"/>
                <w:bCs/>
                <w:color w:val="000000"/>
                <w:sz w:val="22"/>
                <w:szCs w:val="22"/>
              </w:rPr>
              <w:t>1 sent directly to household</w:t>
            </w:r>
          </w:p>
        </w:tc>
        <w:tc>
          <w:tcPr>
            <w:tcW w:w="3164" w:type="dxa"/>
          </w:tcPr>
          <w:p w:rsidR="00AE27AA" w:rsidRPr="00D258D7" w:rsidRDefault="00AE27AA" w:rsidP="006B2B85">
            <w:pPr>
              <w:jc w:val="both"/>
              <w:rPr>
                <w:rFonts w:asciiTheme="minorHAnsi" w:hAnsiTheme="minorHAnsi" w:cs="Arial"/>
                <w:bCs/>
                <w:color w:val="000000"/>
                <w:sz w:val="22"/>
                <w:szCs w:val="22"/>
              </w:rPr>
            </w:pPr>
          </w:p>
          <w:p w:rsidR="00AE27AA" w:rsidRPr="00D258D7" w:rsidRDefault="00AE27AA" w:rsidP="006B2B85">
            <w:pPr>
              <w:jc w:val="both"/>
              <w:rPr>
                <w:rFonts w:asciiTheme="minorHAnsi" w:hAnsiTheme="minorHAnsi" w:cs="Arial"/>
                <w:bCs/>
                <w:color w:val="000000"/>
                <w:sz w:val="22"/>
                <w:szCs w:val="22"/>
              </w:rPr>
            </w:pPr>
            <w:r w:rsidRPr="00D258D7">
              <w:rPr>
                <w:rFonts w:asciiTheme="minorHAnsi" w:hAnsiTheme="minorHAnsi" w:cs="Arial"/>
                <w:bCs/>
                <w:color w:val="000000"/>
                <w:sz w:val="22"/>
                <w:szCs w:val="22"/>
              </w:rPr>
              <w:t>2 sent directly to household</w:t>
            </w:r>
          </w:p>
        </w:tc>
      </w:tr>
      <w:tr w:rsidR="00DD6DAB" w:rsidRPr="00D258D7" w:rsidTr="0087234F">
        <w:trPr>
          <w:trHeight w:hRule="exact" w:val="567"/>
        </w:trPr>
        <w:tc>
          <w:tcPr>
            <w:tcW w:w="2397" w:type="dxa"/>
          </w:tcPr>
          <w:p w:rsidR="00DD6DAB" w:rsidRPr="00D258D7" w:rsidRDefault="00DD6DAB" w:rsidP="003B330D">
            <w:pPr>
              <w:rPr>
                <w:rFonts w:asciiTheme="minorHAnsi" w:hAnsiTheme="minorHAnsi" w:cs="Arial"/>
                <w:bCs/>
                <w:color w:val="000000"/>
                <w:sz w:val="22"/>
                <w:szCs w:val="22"/>
              </w:rPr>
            </w:pPr>
            <w:r w:rsidRPr="00D258D7">
              <w:rPr>
                <w:rFonts w:asciiTheme="minorHAnsi" w:hAnsiTheme="minorHAnsi" w:cs="Arial"/>
                <w:bCs/>
                <w:color w:val="000000"/>
                <w:sz w:val="22"/>
                <w:szCs w:val="22"/>
              </w:rPr>
              <w:t>£50 Decathlon voucher</w:t>
            </w:r>
          </w:p>
        </w:tc>
        <w:tc>
          <w:tcPr>
            <w:tcW w:w="2171" w:type="dxa"/>
          </w:tcPr>
          <w:p w:rsidR="00DD6DAB" w:rsidRPr="00D258D7" w:rsidRDefault="00DD6DAB" w:rsidP="003B330D">
            <w:pPr>
              <w:rPr>
                <w:rFonts w:asciiTheme="minorHAnsi" w:hAnsiTheme="minorHAnsi" w:cs="Arial"/>
                <w:bCs/>
                <w:color w:val="000000"/>
                <w:sz w:val="22"/>
                <w:szCs w:val="22"/>
              </w:rPr>
            </w:pPr>
            <w:r w:rsidRPr="00D258D7">
              <w:rPr>
                <w:rFonts w:asciiTheme="minorHAnsi" w:hAnsiTheme="minorHAnsi" w:cs="Arial"/>
                <w:bCs/>
                <w:color w:val="000000"/>
                <w:sz w:val="22"/>
                <w:szCs w:val="22"/>
              </w:rPr>
              <w:t>1 offered per household</w:t>
            </w:r>
          </w:p>
        </w:tc>
        <w:tc>
          <w:tcPr>
            <w:tcW w:w="2141" w:type="dxa"/>
          </w:tcPr>
          <w:p w:rsidR="00DD6DAB" w:rsidRPr="00D258D7" w:rsidRDefault="00DD6DAB" w:rsidP="003B330D">
            <w:pPr>
              <w:rPr>
                <w:rFonts w:asciiTheme="minorHAnsi" w:hAnsiTheme="minorHAnsi" w:cs="Arial"/>
                <w:bCs/>
                <w:color w:val="000000"/>
                <w:sz w:val="22"/>
                <w:szCs w:val="22"/>
              </w:rPr>
            </w:pPr>
            <w:r w:rsidRPr="00D258D7">
              <w:rPr>
                <w:rFonts w:asciiTheme="minorHAnsi" w:hAnsiTheme="minorHAnsi" w:cs="Arial"/>
                <w:bCs/>
                <w:color w:val="000000"/>
                <w:sz w:val="22"/>
                <w:szCs w:val="22"/>
              </w:rPr>
              <w:t>1 sent directly to household</w:t>
            </w:r>
          </w:p>
        </w:tc>
        <w:tc>
          <w:tcPr>
            <w:tcW w:w="3164" w:type="dxa"/>
          </w:tcPr>
          <w:p w:rsidR="00DD6DAB" w:rsidRPr="00D258D7" w:rsidRDefault="00DD6DAB" w:rsidP="00FF32B8">
            <w:pPr>
              <w:rPr>
                <w:rFonts w:asciiTheme="minorHAnsi" w:hAnsiTheme="minorHAnsi" w:cs="Arial"/>
                <w:bCs/>
                <w:color w:val="000000"/>
                <w:sz w:val="22"/>
                <w:szCs w:val="22"/>
              </w:rPr>
            </w:pPr>
            <w:r w:rsidRPr="00D258D7">
              <w:rPr>
                <w:rFonts w:asciiTheme="minorHAnsi" w:hAnsiTheme="minorHAnsi" w:cs="Arial"/>
                <w:bCs/>
                <w:color w:val="000000"/>
                <w:sz w:val="22"/>
                <w:szCs w:val="22"/>
              </w:rPr>
              <w:t>2 sent directly to household</w:t>
            </w:r>
          </w:p>
        </w:tc>
      </w:tr>
      <w:tr w:rsidR="00AE27AA" w:rsidRPr="00D258D7" w:rsidTr="00461463">
        <w:trPr>
          <w:trHeight w:hRule="exact" w:val="852"/>
        </w:trPr>
        <w:tc>
          <w:tcPr>
            <w:tcW w:w="2397" w:type="dxa"/>
          </w:tcPr>
          <w:p w:rsidR="00AE27AA" w:rsidRPr="00D258D7" w:rsidRDefault="00461463" w:rsidP="00461463">
            <w:pPr>
              <w:rPr>
                <w:rFonts w:asciiTheme="minorHAnsi" w:hAnsiTheme="minorHAnsi" w:cs="Arial"/>
                <w:bCs/>
                <w:color w:val="000000"/>
                <w:sz w:val="22"/>
                <w:szCs w:val="22"/>
              </w:rPr>
            </w:pPr>
            <w:r w:rsidRPr="00D258D7">
              <w:rPr>
                <w:rFonts w:asciiTheme="minorHAnsi" w:hAnsiTheme="minorHAnsi" w:cs="Arial"/>
                <w:bCs/>
                <w:color w:val="000000"/>
                <w:sz w:val="22"/>
                <w:szCs w:val="22"/>
              </w:rPr>
              <w:t>7 day</w:t>
            </w:r>
            <w:r w:rsidR="00F0524D" w:rsidRPr="00D258D7">
              <w:rPr>
                <w:rFonts w:asciiTheme="minorHAnsi" w:hAnsiTheme="minorHAnsi" w:cs="Arial"/>
                <w:bCs/>
                <w:color w:val="000000"/>
                <w:sz w:val="22"/>
                <w:szCs w:val="22"/>
              </w:rPr>
              <w:t xml:space="preserve"> </w:t>
            </w:r>
            <w:proofErr w:type="spellStart"/>
            <w:r w:rsidR="00F0524D" w:rsidRPr="00D258D7">
              <w:rPr>
                <w:rFonts w:asciiTheme="minorHAnsi" w:hAnsiTheme="minorHAnsi" w:cs="Arial"/>
                <w:bCs/>
                <w:color w:val="000000"/>
                <w:sz w:val="22"/>
                <w:szCs w:val="22"/>
              </w:rPr>
              <w:t>Megarider</w:t>
            </w:r>
            <w:proofErr w:type="spellEnd"/>
            <w:r w:rsidR="00F0524D" w:rsidRPr="00D258D7">
              <w:rPr>
                <w:rFonts w:asciiTheme="minorHAnsi" w:hAnsiTheme="minorHAnsi" w:cs="Arial"/>
                <w:bCs/>
                <w:color w:val="000000"/>
                <w:sz w:val="22"/>
                <w:szCs w:val="22"/>
              </w:rPr>
              <w:t xml:space="preserve"> bus tickets</w:t>
            </w:r>
            <w:r w:rsidR="00AE27AA" w:rsidRPr="00D258D7">
              <w:rPr>
                <w:rFonts w:asciiTheme="minorHAnsi" w:hAnsiTheme="minorHAnsi" w:cs="Arial"/>
                <w:bCs/>
                <w:color w:val="000000"/>
                <w:sz w:val="22"/>
                <w:szCs w:val="22"/>
              </w:rPr>
              <w:t xml:space="preserve"> (Stagecoach)</w:t>
            </w:r>
          </w:p>
        </w:tc>
        <w:tc>
          <w:tcPr>
            <w:tcW w:w="2171" w:type="dxa"/>
          </w:tcPr>
          <w:p w:rsidR="00AE27AA" w:rsidRPr="00D258D7" w:rsidRDefault="00461463" w:rsidP="003B330D">
            <w:pPr>
              <w:rPr>
                <w:rFonts w:asciiTheme="minorHAnsi" w:hAnsiTheme="minorHAnsi" w:cs="Arial"/>
                <w:color w:val="000000"/>
                <w:sz w:val="22"/>
                <w:szCs w:val="22"/>
              </w:rPr>
            </w:pPr>
            <w:r w:rsidRPr="00D258D7">
              <w:rPr>
                <w:rFonts w:asciiTheme="minorHAnsi" w:hAnsiTheme="minorHAnsi" w:cs="Arial"/>
                <w:bCs/>
                <w:color w:val="000000"/>
                <w:sz w:val="22"/>
                <w:szCs w:val="22"/>
              </w:rPr>
              <w:t>4</w:t>
            </w:r>
            <w:r w:rsidR="00AE27AA" w:rsidRPr="00D258D7">
              <w:rPr>
                <w:rFonts w:asciiTheme="minorHAnsi" w:hAnsiTheme="minorHAnsi" w:cs="Arial"/>
                <w:bCs/>
                <w:color w:val="000000"/>
                <w:sz w:val="22"/>
                <w:szCs w:val="22"/>
              </w:rPr>
              <w:t xml:space="preserve"> offered per household</w:t>
            </w:r>
          </w:p>
        </w:tc>
        <w:tc>
          <w:tcPr>
            <w:tcW w:w="2141" w:type="dxa"/>
          </w:tcPr>
          <w:p w:rsidR="00AE27AA" w:rsidRPr="00D258D7" w:rsidRDefault="00461463" w:rsidP="00461463">
            <w:pPr>
              <w:rPr>
                <w:rFonts w:asciiTheme="minorHAnsi" w:hAnsiTheme="minorHAnsi" w:cs="Arial"/>
                <w:color w:val="000000"/>
                <w:sz w:val="22"/>
                <w:szCs w:val="22"/>
              </w:rPr>
            </w:pPr>
            <w:r w:rsidRPr="00D258D7">
              <w:rPr>
                <w:rFonts w:asciiTheme="minorHAnsi" w:hAnsiTheme="minorHAnsi" w:cs="Arial"/>
                <w:bCs/>
                <w:color w:val="000000"/>
                <w:sz w:val="22"/>
                <w:szCs w:val="22"/>
              </w:rPr>
              <w:t>4</w:t>
            </w:r>
            <w:r w:rsidR="00AE27AA" w:rsidRPr="00D258D7">
              <w:rPr>
                <w:rFonts w:asciiTheme="minorHAnsi" w:hAnsiTheme="minorHAnsi" w:cs="Arial"/>
                <w:bCs/>
                <w:color w:val="000000"/>
                <w:sz w:val="22"/>
                <w:szCs w:val="22"/>
              </w:rPr>
              <w:t xml:space="preserve"> sent directly to household</w:t>
            </w:r>
          </w:p>
        </w:tc>
        <w:tc>
          <w:tcPr>
            <w:tcW w:w="3164" w:type="dxa"/>
          </w:tcPr>
          <w:p w:rsidR="00AE27AA" w:rsidRPr="00D258D7" w:rsidRDefault="00461463" w:rsidP="00461463">
            <w:pPr>
              <w:rPr>
                <w:rFonts w:asciiTheme="minorHAnsi" w:hAnsiTheme="minorHAnsi" w:cs="Arial"/>
                <w:bCs/>
                <w:color w:val="000000"/>
                <w:sz w:val="22"/>
                <w:szCs w:val="22"/>
              </w:rPr>
            </w:pPr>
            <w:r w:rsidRPr="00D258D7">
              <w:rPr>
                <w:rFonts w:asciiTheme="minorHAnsi" w:hAnsiTheme="minorHAnsi" w:cs="Arial"/>
                <w:bCs/>
                <w:color w:val="000000"/>
                <w:sz w:val="22"/>
                <w:szCs w:val="22"/>
              </w:rPr>
              <w:t>4</w:t>
            </w:r>
            <w:r w:rsidR="00FF32B8" w:rsidRPr="00D258D7">
              <w:rPr>
                <w:rFonts w:asciiTheme="minorHAnsi" w:hAnsiTheme="minorHAnsi" w:cs="Arial"/>
                <w:bCs/>
                <w:color w:val="000000"/>
                <w:sz w:val="22"/>
                <w:szCs w:val="22"/>
              </w:rPr>
              <w:t xml:space="preserve"> voucher</w:t>
            </w:r>
            <w:r w:rsidRPr="00D258D7">
              <w:rPr>
                <w:rFonts w:asciiTheme="minorHAnsi" w:hAnsiTheme="minorHAnsi" w:cs="Arial"/>
                <w:bCs/>
                <w:color w:val="000000"/>
                <w:sz w:val="22"/>
                <w:szCs w:val="22"/>
              </w:rPr>
              <w:t>s</w:t>
            </w:r>
            <w:r w:rsidR="00FF32B8" w:rsidRPr="00D258D7">
              <w:rPr>
                <w:rFonts w:asciiTheme="minorHAnsi" w:hAnsiTheme="minorHAnsi" w:cs="Arial"/>
                <w:bCs/>
                <w:color w:val="000000"/>
                <w:sz w:val="22"/>
                <w:szCs w:val="22"/>
              </w:rPr>
              <w:t xml:space="preserve"> </w:t>
            </w:r>
            <w:r w:rsidRPr="00D258D7">
              <w:rPr>
                <w:rFonts w:asciiTheme="minorHAnsi" w:hAnsiTheme="minorHAnsi" w:cs="Arial"/>
                <w:bCs/>
                <w:color w:val="000000"/>
                <w:sz w:val="22"/>
                <w:szCs w:val="22"/>
              </w:rPr>
              <w:t>per</w:t>
            </w:r>
            <w:r w:rsidR="0035452F" w:rsidRPr="00D258D7">
              <w:rPr>
                <w:rFonts w:asciiTheme="minorHAnsi" w:hAnsiTheme="minorHAnsi" w:cs="Arial"/>
                <w:bCs/>
                <w:color w:val="000000"/>
                <w:sz w:val="22"/>
                <w:szCs w:val="22"/>
              </w:rPr>
              <w:t xml:space="preserve"> </w:t>
            </w:r>
            <w:r w:rsidR="00FF32B8" w:rsidRPr="00D258D7">
              <w:rPr>
                <w:rFonts w:asciiTheme="minorHAnsi" w:hAnsiTheme="minorHAnsi" w:cs="Arial"/>
                <w:bCs/>
                <w:color w:val="000000"/>
                <w:sz w:val="22"/>
                <w:szCs w:val="22"/>
              </w:rPr>
              <w:t xml:space="preserve">household member </w:t>
            </w:r>
            <w:r w:rsidR="00AE27AA" w:rsidRPr="00D258D7">
              <w:rPr>
                <w:rFonts w:asciiTheme="minorHAnsi" w:hAnsiTheme="minorHAnsi" w:cs="Arial"/>
                <w:bCs/>
                <w:color w:val="000000"/>
                <w:sz w:val="22"/>
                <w:szCs w:val="22"/>
              </w:rPr>
              <w:t>sent directly to household</w:t>
            </w:r>
          </w:p>
        </w:tc>
      </w:tr>
      <w:tr w:rsidR="00AE27AA" w:rsidRPr="00D258D7" w:rsidTr="00B71248">
        <w:trPr>
          <w:trHeight w:hRule="exact" w:val="1151"/>
        </w:trPr>
        <w:tc>
          <w:tcPr>
            <w:tcW w:w="2397" w:type="dxa"/>
          </w:tcPr>
          <w:p w:rsidR="00AE27AA" w:rsidRPr="00D258D7" w:rsidRDefault="000B0040" w:rsidP="003B330D">
            <w:pPr>
              <w:rPr>
                <w:rFonts w:asciiTheme="minorHAnsi" w:hAnsiTheme="minorHAnsi" w:cs="Arial"/>
                <w:bCs/>
                <w:color w:val="000000"/>
                <w:sz w:val="22"/>
                <w:szCs w:val="22"/>
              </w:rPr>
            </w:pPr>
            <w:r w:rsidRPr="00D258D7">
              <w:rPr>
                <w:rFonts w:asciiTheme="minorHAnsi" w:hAnsiTheme="minorHAnsi" w:cs="Arial"/>
                <w:bCs/>
                <w:color w:val="000000"/>
                <w:sz w:val="22"/>
                <w:szCs w:val="22"/>
              </w:rPr>
              <w:t>C</w:t>
            </w:r>
            <w:r w:rsidR="000D79C9" w:rsidRPr="00D258D7">
              <w:rPr>
                <w:rFonts w:asciiTheme="minorHAnsi" w:hAnsiTheme="minorHAnsi" w:cs="Arial"/>
                <w:bCs/>
                <w:color w:val="000000"/>
                <w:sz w:val="22"/>
                <w:szCs w:val="22"/>
              </w:rPr>
              <w:t xml:space="preserve">ycle maintenance </w:t>
            </w:r>
            <w:r w:rsidR="009438D8" w:rsidRPr="00D258D7">
              <w:rPr>
                <w:rFonts w:asciiTheme="minorHAnsi" w:hAnsiTheme="minorHAnsi" w:cs="Arial"/>
                <w:bCs/>
                <w:color w:val="000000"/>
                <w:sz w:val="22"/>
                <w:szCs w:val="22"/>
              </w:rPr>
              <w:t>(1 per household)</w:t>
            </w:r>
          </w:p>
        </w:tc>
        <w:tc>
          <w:tcPr>
            <w:tcW w:w="2171" w:type="dxa"/>
          </w:tcPr>
          <w:p w:rsidR="00495B44" w:rsidRPr="00D258D7" w:rsidRDefault="00B71248" w:rsidP="000D79C9">
            <w:pPr>
              <w:rPr>
                <w:rFonts w:asciiTheme="minorHAnsi" w:hAnsiTheme="minorHAnsi" w:cs="Arial"/>
                <w:bCs/>
                <w:color w:val="000000"/>
                <w:sz w:val="22"/>
                <w:szCs w:val="22"/>
              </w:rPr>
            </w:pPr>
            <w:r w:rsidRPr="00D258D7">
              <w:rPr>
                <w:rFonts w:asciiTheme="minorHAnsi" w:hAnsiTheme="minorHAnsi" w:cs="Arial"/>
                <w:bCs/>
                <w:color w:val="000000"/>
                <w:sz w:val="22"/>
                <w:szCs w:val="22"/>
              </w:rPr>
              <w:t>1 free b</w:t>
            </w:r>
            <w:r w:rsidR="00210558" w:rsidRPr="00D258D7">
              <w:rPr>
                <w:rFonts w:asciiTheme="minorHAnsi" w:hAnsiTheme="minorHAnsi" w:cs="Arial"/>
                <w:bCs/>
                <w:color w:val="000000"/>
                <w:sz w:val="22"/>
                <w:szCs w:val="22"/>
              </w:rPr>
              <w:t xml:space="preserve">ike service </w:t>
            </w:r>
            <w:r w:rsidRPr="00D258D7">
              <w:rPr>
                <w:rFonts w:asciiTheme="minorHAnsi" w:hAnsiTheme="minorHAnsi" w:cs="Arial"/>
                <w:bCs/>
                <w:color w:val="000000"/>
                <w:sz w:val="22"/>
                <w:szCs w:val="22"/>
              </w:rPr>
              <w:t xml:space="preserve">per </w:t>
            </w:r>
            <w:r w:rsidR="009438D8" w:rsidRPr="00D258D7">
              <w:rPr>
                <w:rFonts w:asciiTheme="minorHAnsi" w:hAnsiTheme="minorHAnsi" w:cs="Arial"/>
                <w:bCs/>
                <w:color w:val="000000"/>
                <w:sz w:val="22"/>
                <w:szCs w:val="22"/>
              </w:rPr>
              <w:t>household</w:t>
            </w:r>
            <w:r w:rsidRPr="00D258D7">
              <w:rPr>
                <w:rFonts w:asciiTheme="minorHAnsi" w:hAnsiTheme="minorHAnsi" w:cs="Arial"/>
                <w:bCs/>
                <w:color w:val="000000"/>
                <w:sz w:val="22"/>
                <w:szCs w:val="22"/>
              </w:rPr>
              <w:t>. Pay for additional parts</w:t>
            </w:r>
          </w:p>
          <w:p w:rsidR="00AE27AA" w:rsidRPr="00D258D7" w:rsidRDefault="00AE27AA" w:rsidP="000D79C9">
            <w:pPr>
              <w:rPr>
                <w:rFonts w:asciiTheme="minorHAnsi" w:hAnsiTheme="minorHAnsi" w:cs="Arial"/>
                <w:color w:val="000000"/>
                <w:sz w:val="22"/>
                <w:szCs w:val="22"/>
              </w:rPr>
            </w:pPr>
          </w:p>
        </w:tc>
        <w:tc>
          <w:tcPr>
            <w:tcW w:w="2141" w:type="dxa"/>
          </w:tcPr>
          <w:p w:rsidR="00AE27AA" w:rsidRPr="00D258D7" w:rsidRDefault="00AE27AA" w:rsidP="009438D8">
            <w:pPr>
              <w:rPr>
                <w:rFonts w:asciiTheme="minorHAnsi" w:hAnsiTheme="minorHAnsi" w:cs="Arial"/>
                <w:color w:val="000000"/>
                <w:sz w:val="22"/>
                <w:szCs w:val="22"/>
              </w:rPr>
            </w:pPr>
            <w:r w:rsidRPr="00D258D7">
              <w:rPr>
                <w:rFonts w:asciiTheme="minorHAnsi" w:hAnsiTheme="minorHAnsi" w:cs="Arial"/>
                <w:bCs/>
                <w:color w:val="000000"/>
                <w:sz w:val="22"/>
                <w:szCs w:val="22"/>
              </w:rPr>
              <w:t xml:space="preserve">1 </w:t>
            </w:r>
            <w:r w:rsidR="000D79C9" w:rsidRPr="00D258D7">
              <w:rPr>
                <w:rFonts w:asciiTheme="minorHAnsi" w:hAnsiTheme="minorHAnsi" w:cs="Arial"/>
                <w:bCs/>
                <w:color w:val="000000"/>
                <w:sz w:val="22"/>
                <w:szCs w:val="22"/>
              </w:rPr>
              <w:t xml:space="preserve">free bike service </w:t>
            </w:r>
            <w:r w:rsidR="009438D8" w:rsidRPr="00D258D7">
              <w:rPr>
                <w:rFonts w:asciiTheme="minorHAnsi" w:hAnsiTheme="minorHAnsi" w:cs="Arial"/>
                <w:bCs/>
                <w:color w:val="000000"/>
                <w:sz w:val="22"/>
                <w:szCs w:val="22"/>
              </w:rPr>
              <w:t xml:space="preserve">and parts </w:t>
            </w:r>
            <w:r w:rsidR="000D79C9" w:rsidRPr="00D258D7">
              <w:rPr>
                <w:rFonts w:asciiTheme="minorHAnsi" w:hAnsiTheme="minorHAnsi" w:cs="Arial"/>
                <w:bCs/>
                <w:color w:val="000000"/>
                <w:sz w:val="22"/>
                <w:szCs w:val="22"/>
              </w:rPr>
              <w:t>at drop in session</w:t>
            </w:r>
            <w:r w:rsidR="009438D8" w:rsidRPr="00D258D7">
              <w:rPr>
                <w:rFonts w:asciiTheme="minorHAnsi" w:hAnsiTheme="minorHAnsi" w:cs="Arial"/>
                <w:bCs/>
                <w:color w:val="000000"/>
                <w:sz w:val="22"/>
                <w:szCs w:val="22"/>
              </w:rPr>
              <w:t>/ household</w:t>
            </w:r>
            <w:r w:rsidR="00210558" w:rsidRPr="00D258D7">
              <w:rPr>
                <w:rFonts w:asciiTheme="minorHAnsi" w:hAnsiTheme="minorHAnsi" w:cs="Arial"/>
                <w:bCs/>
                <w:color w:val="000000"/>
                <w:sz w:val="22"/>
                <w:szCs w:val="22"/>
              </w:rPr>
              <w:t xml:space="preserve"> </w:t>
            </w:r>
          </w:p>
        </w:tc>
        <w:tc>
          <w:tcPr>
            <w:tcW w:w="3164" w:type="dxa"/>
          </w:tcPr>
          <w:p w:rsidR="00AE27AA" w:rsidRPr="00D258D7" w:rsidRDefault="00210558" w:rsidP="009438D8">
            <w:pPr>
              <w:rPr>
                <w:rFonts w:asciiTheme="minorHAnsi" w:hAnsiTheme="minorHAnsi" w:cs="Arial"/>
                <w:bCs/>
                <w:color w:val="000000"/>
                <w:sz w:val="22"/>
                <w:szCs w:val="22"/>
              </w:rPr>
            </w:pPr>
            <w:r w:rsidRPr="00D258D7">
              <w:rPr>
                <w:rFonts w:asciiTheme="minorHAnsi" w:hAnsiTheme="minorHAnsi" w:cs="Arial"/>
                <w:bCs/>
                <w:color w:val="000000"/>
                <w:sz w:val="22"/>
                <w:szCs w:val="22"/>
              </w:rPr>
              <w:t>1 free bike service and parts</w:t>
            </w:r>
            <w:r w:rsidR="009438D8" w:rsidRPr="00D258D7">
              <w:rPr>
                <w:rFonts w:asciiTheme="minorHAnsi" w:hAnsiTheme="minorHAnsi" w:cs="Arial"/>
                <w:bCs/>
                <w:color w:val="000000"/>
                <w:sz w:val="22"/>
                <w:szCs w:val="22"/>
              </w:rPr>
              <w:t xml:space="preserve"> at drop in session</w:t>
            </w:r>
            <w:r w:rsidR="000D79C9" w:rsidRPr="00D258D7">
              <w:rPr>
                <w:rFonts w:asciiTheme="minorHAnsi" w:hAnsiTheme="minorHAnsi" w:cs="Arial"/>
                <w:bCs/>
                <w:color w:val="000000"/>
                <w:sz w:val="22"/>
                <w:szCs w:val="22"/>
              </w:rPr>
              <w:t xml:space="preserve"> and 1 free home maintenance kit</w:t>
            </w:r>
            <w:r w:rsidR="009438D8" w:rsidRPr="00D258D7">
              <w:rPr>
                <w:rFonts w:asciiTheme="minorHAnsi" w:hAnsiTheme="minorHAnsi" w:cs="Arial"/>
                <w:bCs/>
                <w:color w:val="000000"/>
                <w:sz w:val="22"/>
                <w:szCs w:val="22"/>
              </w:rPr>
              <w:t>/household</w:t>
            </w:r>
          </w:p>
        </w:tc>
      </w:tr>
      <w:tr w:rsidR="00AE27AA" w:rsidRPr="00D258D7" w:rsidTr="00461463">
        <w:trPr>
          <w:trHeight w:hRule="exact" w:val="972"/>
        </w:trPr>
        <w:tc>
          <w:tcPr>
            <w:tcW w:w="2397" w:type="dxa"/>
          </w:tcPr>
          <w:p w:rsidR="00AE27AA" w:rsidRPr="00D258D7" w:rsidRDefault="00AE27AA" w:rsidP="003B330D">
            <w:pPr>
              <w:rPr>
                <w:rFonts w:asciiTheme="minorHAnsi" w:hAnsiTheme="minorHAnsi" w:cs="Arial"/>
                <w:bCs/>
                <w:color w:val="000000"/>
                <w:sz w:val="22"/>
                <w:szCs w:val="22"/>
              </w:rPr>
            </w:pPr>
            <w:r w:rsidRPr="00D258D7">
              <w:rPr>
                <w:rFonts w:asciiTheme="minorHAnsi" w:hAnsiTheme="minorHAnsi" w:cs="Arial"/>
                <w:bCs/>
                <w:color w:val="000000"/>
                <w:sz w:val="22"/>
                <w:szCs w:val="22"/>
              </w:rPr>
              <w:t xml:space="preserve">Voucher for discount to use bicycle hire service </w:t>
            </w:r>
          </w:p>
        </w:tc>
        <w:tc>
          <w:tcPr>
            <w:tcW w:w="2171" w:type="dxa"/>
          </w:tcPr>
          <w:p w:rsidR="00AE27AA" w:rsidRPr="00D258D7" w:rsidRDefault="0035452F" w:rsidP="000F5832">
            <w:pPr>
              <w:rPr>
                <w:rFonts w:asciiTheme="minorHAnsi" w:hAnsiTheme="minorHAnsi" w:cs="Arial"/>
                <w:bCs/>
                <w:color w:val="000000"/>
                <w:sz w:val="22"/>
                <w:szCs w:val="22"/>
              </w:rPr>
            </w:pPr>
            <w:r w:rsidRPr="00D258D7">
              <w:rPr>
                <w:rFonts w:asciiTheme="minorHAnsi" w:hAnsiTheme="minorHAnsi" w:cs="Arial"/>
                <w:bCs/>
                <w:color w:val="000000"/>
                <w:sz w:val="22"/>
                <w:szCs w:val="22"/>
              </w:rPr>
              <w:t>Pay for electric bike hire</w:t>
            </w:r>
          </w:p>
        </w:tc>
        <w:tc>
          <w:tcPr>
            <w:tcW w:w="2141" w:type="dxa"/>
          </w:tcPr>
          <w:p w:rsidR="00AE27AA" w:rsidRPr="00D258D7" w:rsidRDefault="000D79C9" w:rsidP="000D79C9">
            <w:pPr>
              <w:rPr>
                <w:rFonts w:asciiTheme="minorHAnsi" w:hAnsiTheme="minorHAnsi" w:cs="Arial"/>
                <w:bCs/>
                <w:color w:val="000000"/>
                <w:sz w:val="22"/>
                <w:szCs w:val="22"/>
              </w:rPr>
            </w:pPr>
            <w:r w:rsidRPr="00D258D7">
              <w:rPr>
                <w:rFonts w:asciiTheme="minorHAnsi" w:hAnsiTheme="minorHAnsi" w:cs="Arial"/>
                <w:bCs/>
                <w:color w:val="000000"/>
                <w:sz w:val="22"/>
                <w:szCs w:val="22"/>
              </w:rPr>
              <w:t xml:space="preserve">1 </w:t>
            </w:r>
            <w:r w:rsidR="00B42B34" w:rsidRPr="00D258D7">
              <w:rPr>
                <w:rFonts w:asciiTheme="minorHAnsi" w:hAnsiTheme="minorHAnsi" w:cs="Arial"/>
                <w:bCs/>
                <w:color w:val="000000"/>
                <w:sz w:val="22"/>
                <w:szCs w:val="22"/>
              </w:rPr>
              <w:t xml:space="preserve">voucher </w:t>
            </w:r>
            <w:r w:rsidR="001F17CD" w:rsidRPr="00D258D7">
              <w:rPr>
                <w:rFonts w:asciiTheme="minorHAnsi" w:hAnsiTheme="minorHAnsi" w:cs="Arial"/>
                <w:bCs/>
                <w:color w:val="000000"/>
                <w:sz w:val="22"/>
                <w:szCs w:val="22"/>
              </w:rPr>
              <w:t>for 4</w:t>
            </w:r>
            <w:r w:rsidRPr="00D258D7">
              <w:rPr>
                <w:rFonts w:asciiTheme="minorHAnsi" w:hAnsiTheme="minorHAnsi" w:cs="Arial"/>
                <w:bCs/>
                <w:color w:val="000000"/>
                <w:sz w:val="22"/>
                <w:szCs w:val="22"/>
              </w:rPr>
              <w:t xml:space="preserve"> free days sent directly to household</w:t>
            </w:r>
          </w:p>
        </w:tc>
        <w:tc>
          <w:tcPr>
            <w:tcW w:w="3164" w:type="dxa"/>
          </w:tcPr>
          <w:p w:rsidR="00AE27AA" w:rsidRPr="00D258D7" w:rsidRDefault="000D79C9" w:rsidP="000D79C9">
            <w:pPr>
              <w:rPr>
                <w:rFonts w:asciiTheme="minorHAnsi" w:hAnsiTheme="minorHAnsi" w:cs="Arial"/>
                <w:bCs/>
                <w:color w:val="000000"/>
                <w:sz w:val="22"/>
                <w:szCs w:val="22"/>
              </w:rPr>
            </w:pPr>
            <w:r w:rsidRPr="00D258D7">
              <w:rPr>
                <w:rFonts w:asciiTheme="minorHAnsi" w:hAnsiTheme="minorHAnsi" w:cs="Arial"/>
                <w:bCs/>
                <w:color w:val="000000"/>
                <w:sz w:val="22"/>
                <w:szCs w:val="22"/>
              </w:rPr>
              <w:t xml:space="preserve">1 </w:t>
            </w:r>
            <w:r w:rsidR="00B42B34" w:rsidRPr="00D258D7">
              <w:rPr>
                <w:rFonts w:asciiTheme="minorHAnsi" w:hAnsiTheme="minorHAnsi" w:cs="Arial"/>
                <w:bCs/>
                <w:color w:val="000000"/>
                <w:sz w:val="22"/>
                <w:szCs w:val="22"/>
              </w:rPr>
              <w:t xml:space="preserve">voucher </w:t>
            </w:r>
            <w:r w:rsidRPr="00D258D7">
              <w:rPr>
                <w:rFonts w:asciiTheme="minorHAnsi" w:hAnsiTheme="minorHAnsi" w:cs="Arial"/>
                <w:bCs/>
                <w:color w:val="000000"/>
                <w:sz w:val="22"/>
                <w:szCs w:val="22"/>
              </w:rPr>
              <w:t>for 14 free days sent directly to household</w:t>
            </w:r>
          </w:p>
        </w:tc>
      </w:tr>
      <w:tr w:rsidR="00AE27AA" w:rsidRPr="00D258D7" w:rsidTr="0087234F">
        <w:trPr>
          <w:trHeight w:hRule="exact" w:val="567"/>
        </w:trPr>
        <w:tc>
          <w:tcPr>
            <w:tcW w:w="2397" w:type="dxa"/>
            <w:shd w:val="clear" w:color="auto" w:fill="BFBFBF" w:themeFill="background1" w:themeFillShade="BF"/>
          </w:tcPr>
          <w:p w:rsidR="00AE27AA" w:rsidRPr="00D258D7" w:rsidRDefault="00AE27AA" w:rsidP="006B2B85">
            <w:pPr>
              <w:jc w:val="both"/>
              <w:rPr>
                <w:rFonts w:asciiTheme="minorHAnsi" w:hAnsiTheme="minorHAnsi" w:cs="Arial"/>
                <w:b/>
                <w:sz w:val="22"/>
                <w:szCs w:val="22"/>
              </w:rPr>
            </w:pPr>
            <w:r w:rsidRPr="00D258D7">
              <w:rPr>
                <w:rFonts w:asciiTheme="minorHAnsi" w:hAnsiTheme="minorHAnsi" w:cs="Arial"/>
                <w:b/>
                <w:sz w:val="22"/>
                <w:szCs w:val="22"/>
              </w:rPr>
              <w:t>Intervention target</w:t>
            </w:r>
          </w:p>
        </w:tc>
        <w:tc>
          <w:tcPr>
            <w:tcW w:w="2171" w:type="dxa"/>
            <w:shd w:val="clear" w:color="auto" w:fill="BFBFBF" w:themeFill="background1" w:themeFillShade="BF"/>
            <w:hideMark/>
          </w:tcPr>
          <w:p w:rsidR="00AE27AA" w:rsidRPr="00D258D7" w:rsidRDefault="005D57D5" w:rsidP="00FF32B8">
            <w:pPr>
              <w:rPr>
                <w:rFonts w:asciiTheme="minorHAnsi" w:hAnsiTheme="minorHAnsi" w:cs="Arial"/>
                <w:sz w:val="22"/>
                <w:szCs w:val="22"/>
              </w:rPr>
            </w:pPr>
            <w:r w:rsidRPr="00D258D7">
              <w:rPr>
                <w:rFonts w:asciiTheme="minorHAnsi" w:hAnsiTheme="minorHAnsi" w:cs="Arial"/>
                <w:sz w:val="22"/>
                <w:szCs w:val="22"/>
              </w:rPr>
              <w:t>[Standard practice]</w:t>
            </w:r>
          </w:p>
        </w:tc>
        <w:tc>
          <w:tcPr>
            <w:tcW w:w="2141" w:type="dxa"/>
            <w:shd w:val="clear" w:color="auto" w:fill="BFBFBF" w:themeFill="background1" w:themeFillShade="BF"/>
            <w:hideMark/>
          </w:tcPr>
          <w:p w:rsidR="00AE27AA" w:rsidRPr="00D258D7" w:rsidRDefault="00AE27AA" w:rsidP="00FF32B8">
            <w:pPr>
              <w:rPr>
                <w:rFonts w:asciiTheme="minorHAnsi" w:hAnsiTheme="minorHAnsi" w:cs="Arial"/>
                <w:sz w:val="22"/>
                <w:szCs w:val="22"/>
              </w:rPr>
            </w:pPr>
            <w:r w:rsidRPr="00D258D7">
              <w:rPr>
                <w:rFonts w:asciiTheme="minorHAnsi" w:hAnsiTheme="minorHAnsi" w:cs="Arial"/>
                <w:sz w:val="22"/>
                <w:szCs w:val="22"/>
                <w:u w:val="single"/>
              </w:rPr>
              <w:t>Reduce the effort required</w:t>
            </w:r>
          </w:p>
        </w:tc>
        <w:tc>
          <w:tcPr>
            <w:tcW w:w="3164" w:type="dxa"/>
            <w:shd w:val="clear" w:color="auto" w:fill="BFBFBF" w:themeFill="background1" w:themeFillShade="BF"/>
            <w:hideMark/>
          </w:tcPr>
          <w:p w:rsidR="00AE27AA" w:rsidRPr="00D258D7" w:rsidRDefault="00AE27AA" w:rsidP="00FF32B8">
            <w:pPr>
              <w:rPr>
                <w:rFonts w:asciiTheme="minorHAnsi" w:hAnsiTheme="minorHAnsi" w:cs="Arial"/>
                <w:sz w:val="22"/>
                <w:szCs w:val="22"/>
              </w:rPr>
            </w:pPr>
            <w:r w:rsidRPr="00D258D7">
              <w:rPr>
                <w:rFonts w:asciiTheme="minorHAnsi" w:hAnsiTheme="minorHAnsi" w:cs="Arial"/>
                <w:sz w:val="22"/>
                <w:szCs w:val="22"/>
                <w:u w:val="single"/>
              </w:rPr>
              <w:t>Reduce the effort  and increase the dose</w:t>
            </w:r>
          </w:p>
        </w:tc>
      </w:tr>
    </w:tbl>
    <w:p w:rsidR="009A67CF" w:rsidRPr="00D258D7" w:rsidRDefault="009A67CF" w:rsidP="006B2B85">
      <w:pPr>
        <w:jc w:val="both"/>
        <w:rPr>
          <w:rFonts w:asciiTheme="minorHAnsi" w:hAnsiTheme="minorHAnsi" w:cs="Arial"/>
          <w:sz w:val="22"/>
          <w:szCs w:val="22"/>
        </w:rPr>
      </w:pPr>
      <w:r w:rsidRPr="00D258D7">
        <w:rPr>
          <w:rFonts w:asciiTheme="minorHAnsi" w:hAnsiTheme="minorHAnsi" w:cs="Arial"/>
          <w:b/>
          <w:sz w:val="22"/>
          <w:szCs w:val="22"/>
        </w:rPr>
        <w:t xml:space="preserve">Table 1: </w:t>
      </w:r>
      <w:r w:rsidRPr="00D258D7">
        <w:rPr>
          <w:rFonts w:asciiTheme="minorHAnsi" w:hAnsiTheme="minorHAnsi" w:cs="Arial"/>
          <w:sz w:val="22"/>
          <w:szCs w:val="22"/>
        </w:rPr>
        <w:t>Intervention descriptions</w:t>
      </w:r>
    </w:p>
    <w:p w:rsidR="0084185D" w:rsidRPr="00D258D7" w:rsidRDefault="0084185D" w:rsidP="0084185D">
      <w:pPr>
        <w:jc w:val="both"/>
        <w:rPr>
          <w:rFonts w:asciiTheme="minorHAnsi" w:hAnsiTheme="minorHAnsi" w:cs="Arial"/>
          <w:sz w:val="22"/>
          <w:szCs w:val="22"/>
        </w:rPr>
      </w:pPr>
      <w:r w:rsidRPr="00D258D7">
        <w:rPr>
          <w:rFonts w:asciiTheme="minorHAnsi" w:hAnsiTheme="minorHAnsi" w:cs="Arial"/>
          <w:sz w:val="22"/>
          <w:szCs w:val="22"/>
        </w:rPr>
        <w:t xml:space="preserve">*Those in social housing will not pay this fee and at present the fee isn’t being charged, but this is likely to come into force in Jan 2020. </w:t>
      </w:r>
    </w:p>
    <w:p w:rsidR="0084185D" w:rsidRPr="00D258D7" w:rsidRDefault="0035452F" w:rsidP="0084185D">
      <w:pPr>
        <w:jc w:val="both"/>
        <w:rPr>
          <w:rFonts w:asciiTheme="minorHAnsi" w:hAnsiTheme="minorHAnsi" w:cs="Arial"/>
          <w:sz w:val="22"/>
          <w:szCs w:val="22"/>
        </w:rPr>
      </w:pPr>
      <w:r w:rsidRPr="00D258D7">
        <w:rPr>
          <w:noProof/>
        </w:rPr>
        <w:drawing>
          <wp:anchor distT="0" distB="0" distL="114300" distR="114300" simplePos="0" relativeHeight="251675136" behindDoc="1" locked="0" layoutInCell="1" allowOverlap="1" wp14:anchorId="76F0BF17" wp14:editId="0CDFD410">
            <wp:simplePos x="0" y="0"/>
            <wp:positionH relativeFrom="column">
              <wp:posOffset>3868420</wp:posOffset>
            </wp:positionH>
            <wp:positionV relativeFrom="paragraph">
              <wp:posOffset>134620</wp:posOffset>
            </wp:positionV>
            <wp:extent cx="2352040" cy="2338070"/>
            <wp:effectExtent l="0" t="0" r="0" b="5080"/>
            <wp:wrapTight wrapText="bothSides">
              <wp:wrapPolygon edited="0">
                <wp:start x="0" y="0"/>
                <wp:lineTo x="0" y="21471"/>
                <wp:lineTo x="21343" y="21471"/>
                <wp:lineTo x="213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8487" t="17040" r="28404" b="6727"/>
                    <a:stretch/>
                  </pic:blipFill>
                  <pic:spPr bwMode="auto">
                    <a:xfrm>
                      <a:off x="0" y="0"/>
                      <a:ext cx="2352040" cy="2338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2B4D" w:rsidRPr="00D258D7" w:rsidRDefault="0035452F" w:rsidP="006B2B85">
      <w:pPr>
        <w:jc w:val="both"/>
        <w:rPr>
          <w:rFonts w:asciiTheme="minorHAnsi" w:hAnsiTheme="minorHAnsi" w:cs="Arial"/>
          <w:sz w:val="22"/>
          <w:szCs w:val="22"/>
        </w:rPr>
      </w:pPr>
      <w:r w:rsidRPr="00D258D7">
        <w:rPr>
          <w:rFonts w:asciiTheme="minorHAnsi" w:hAnsiTheme="minorHAnsi" w:cs="Arial"/>
          <w:noProof/>
          <w:sz w:val="22"/>
          <w:szCs w:val="22"/>
        </w:rPr>
        <mc:AlternateContent>
          <mc:Choice Requires="wps">
            <w:drawing>
              <wp:anchor distT="0" distB="0" distL="114300" distR="114300" simplePos="0" relativeHeight="251677184" behindDoc="0" locked="0" layoutInCell="1" allowOverlap="1" wp14:anchorId="01D72349" wp14:editId="35716736">
                <wp:simplePos x="0" y="0"/>
                <wp:positionH relativeFrom="column">
                  <wp:posOffset>3865245</wp:posOffset>
                </wp:positionH>
                <wp:positionV relativeFrom="paragraph">
                  <wp:posOffset>2295155</wp:posOffset>
                </wp:positionV>
                <wp:extent cx="231329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295" cy="1403985"/>
                        </a:xfrm>
                        <a:prstGeom prst="rect">
                          <a:avLst/>
                        </a:prstGeom>
                        <a:noFill/>
                        <a:ln w="9525">
                          <a:noFill/>
                          <a:miter lim="800000"/>
                          <a:headEnd/>
                          <a:tailEnd/>
                        </a:ln>
                      </wps:spPr>
                      <wps:txbx>
                        <w:txbxContent>
                          <w:p w:rsidR="0035452F" w:rsidRPr="009438D8" w:rsidRDefault="0035452F" w:rsidP="0035452F">
                            <w:pPr>
                              <w:jc w:val="both"/>
                              <w:rPr>
                                <w:rFonts w:asciiTheme="minorHAnsi" w:hAnsiTheme="minorHAnsi" w:cs="Arial"/>
                                <w:sz w:val="22"/>
                                <w:szCs w:val="22"/>
                              </w:rPr>
                            </w:pPr>
                            <w:r>
                              <w:rPr>
                                <w:rFonts w:asciiTheme="minorHAnsi" w:hAnsiTheme="minorHAnsi" w:cs="Arial"/>
                                <w:b/>
                                <w:sz w:val="22"/>
                                <w:szCs w:val="22"/>
                              </w:rPr>
                              <w:t>Figure 2</w:t>
                            </w:r>
                            <w:r w:rsidRPr="009438D8">
                              <w:rPr>
                                <w:rFonts w:asciiTheme="minorHAnsi" w:hAnsiTheme="minorHAnsi" w:cs="Arial"/>
                                <w:b/>
                                <w:sz w:val="22"/>
                                <w:szCs w:val="22"/>
                              </w:rPr>
                              <w:t>:</w:t>
                            </w:r>
                            <w:r w:rsidRPr="009438D8">
                              <w:rPr>
                                <w:rFonts w:asciiTheme="minorHAnsi" w:hAnsiTheme="minorHAnsi" w:cs="Arial"/>
                                <w:sz w:val="22"/>
                                <w:szCs w:val="22"/>
                              </w:rPr>
                              <w:t xml:space="preserve"> Map showing areas where the bus tickets can be used</w:t>
                            </w:r>
                          </w:p>
                          <w:p w:rsidR="0035452F" w:rsidRDefault="003545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4.35pt;margin-top:180.7pt;width:182.15pt;height:110.55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5aDw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" filled="f" stroked="f">
                <v:textbox style="mso-fit-shape-to-text:t">
                  <w:txbxContent>
                    <w:p w14:paraId="1A2308B0" w14:textId="77777777" w:rsidR="0035452F" w:rsidRPr="009438D8" w:rsidRDefault="0035452F" w:rsidP="0035452F">
                      <w:pPr>
                        <w:jc w:val="both"/>
                        <w:rPr>
                          <w:rFonts w:asciiTheme="minorHAnsi" w:hAnsiTheme="minorHAnsi" w:cs="Arial"/>
                          <w:sz w:val="22"/>
                          <w:szCs w:val="22"/>
                        </w:rPr>
                      </w:pPr>
                      <w:r>
                        <w:rPr>
                          <w:rFonts w:asciiTheme="minorHAnsi" w:hAnsiTheme="minorHAnsi" w:cs="Arial"/>
                          <w:b/>
                          <w:sz w:val="22"/>
                          <w:szCs w:val="22"/>
                        </w:rPr>
                        <w:t>Figure 2</w:t>
                      </w:r>
                      <w:r w:rsidRPr="009438D8">
                        <w:rPr>
                          <w:rFonts w:asciiTheme="minorHAnsi" w:hAnsiTheme="minorHAnsi" w:cs="Arial"/>
                          <w:b/>
                          <w:sz w:val="22"/>
                          <w:szCs w:val="22"/>
                        </w:rPr>
                        <w:t>:</w:t>
                      </w:r>
                      <w:r w:rsidRPr="009438D8">
                        <w:rPr>
                          <w:rFonts w:asciiTheme="minorHAnsi" w:hAnsiTheme="minorHAnsi" w:cs="Arial"/>
                          <w:sz w:val="22"/>
                          <w:szCs w:val="22"/>
                        </w:rPr>
                        <w:t xml:space="preserve"> Map showing areas where the bus tickets can be used</w:t>
                      </w:r>
                    </w:p>
                    <w:p w14:paraId="33FDE3EE" w14:textId="7BDE4C53" w:rsidR="0035452F" w:rsidRDefault="0035452F"/>
                  </w:txbxContent>
                </v:textbox>
              </v:shape>
            </w:pict>
          </mc:Fallback>
        </mc:AlternateContent>
      </w:r>
      <w:r w:rsidR="005D57D5" w:rsidRPr="00D258D7">
        <w:rPr>
          <w:rFonts w:asciiTheme="minorHAnsi" w:hAnsiTheme="minorHAnsi" w:cs="Arial"/>
          <w:i/>
          <w:sz w:val="22"/>
          <w:szCs w:val="22"/>
        </w:rPr>
        <w:t>Control (</w:t>
      </w:r>
      <w:r w:rsidR="008A5C0E" w:rsidRPr="00D258D7">
        <w:rPr>
          <w:rFonts w:asciiTheme="minorHAnsi" w:hAnsiTheme="minorHAnsi" w:cs="Arial"/>
          <w:i/>
          <w:sz w:val="22"/>
          <w:szCs w:val="22"/>
        </w:rPr>
        <w:t>Current standard practice</w:t>
      </w:r>
      <w:r w:rsidR="005D57D5" w:rsidRPr="00D258D7">
        <w:rPr>
          <w:rFonts w:asciiTheme="minorHAnsi" w:hAnsiTheme="minorHAnsi" w:cs="Arial"/>
          <w:i/>
          <w:sz w:val="22"/>
          <w:szCs w:val="22"/>
        </w:rPr>
        <w:t>)</w:t>
      </w:r>
      <w:r w:rsidR="008A5C0E" w:rsidRPr="00D258D7">
        <w:rPr>
          <w:rFonts w:asciiTheme="minorHAnsi" w:hAnsiTheme="minorHAnsi" w:cs="Arial"/>
          <w:sz w:val="22"/>
          <w:szCs w:val="22"/>
        </w:rPr>
        <w:t xml:space="preserve"> </w:t>
      </w:r>
      <w:proofErr w:type="gramStart"/>
      <w:r w:rsidR="00ED3FD9" w:rsidRPr="00D258D7">
        <w:rPr>
          <w:rFonts w:asciiTheme="minorHAnsi" w:hAnsiTheme="minorHAnsi" w:cs="Arial"/>
          <w:sz w:val="22"/>
          <w:szCs w:val="22"/>
        </w:rPr>
        <w:t>At</w:t>
      </w:r>
      <w:proofErr w:type="gramEnd"/>
      <w:r w:rsidR="00ED3FD9" w:rsidRPr="00D258D7">
        <w:rPr>
          <w:rFonts w:asciiTheme="minorHAnsi" w:hAnsiTheme="minorHAnsi" w:cs="Arial"/>
          <w:sz w:val="22"/>
          <w:szCs w:val="22"/>
        </w:rPr>
        <w:t xml:space="preserve"> present all residents who are the first occupants of new homes in Northstowe are eligible to take up trav</w:t>
      </w:r>
      <w:r w:rsidR="00975568" w:rsidRPr="00D258D7">
        <w:rPr>
          <w:rFonts w:asciiTheme="minorHAnsi" w:hAnsiTheme="minorHAnsi" w:cs="Arial"/>
          <w:sz w:val="22"/>
          <w:szCs w:val="22"/>
        </w:rPr>
        <w:t>el incentives. These are funded</w:t>
      </w:r>
      <w:r w:rsidR="00ED3FD9" w:rsidRPr="00D258D7">
        <w:rPr>
          <w:rFonts w:asciiTheme="minorHAnsi" w:hAnsiTheme="minorHAnsi" w:cs="Arial"/>
          <w:sz w:val="22"/>
          <w:szCs w:val="22"/>
        </w:rPr>
        <w:t xml:space="preserve"> from the developer contribution for sustainable transport (through a section 106 legal agreement) and the local authority. </w:t>
      </w:r>
      <w:r w:rsidR="008A5C0E" w:rsidRPr="00D258D7">
        <w:rPr>
          <w:rFonts w:asciiTheme="minorHAnsi" w:hAnsiTheme="minorHAnsi" w:cs="Arial"/>
          <w:sz w:val="22"/>
          <w:szCs w:val="22"/>
        </w:rPr>
        <w:t>The package of incentives currently provided by the local authority include a £50 decathlon voucher, a vou</w:t>
      </w:r>
      <w:r w:rsidR="003B330D" w:rsidRPr="00D258D7">
        <w:rPr>
          <w:rFonts w:asciiTheme="minorHAnsi" w:hAnsiTheme="minorHAnsi" w:cs="Arial"/>
          <w:sz w:val="22"/>
          <w:szCs w:val="22"/>
        </w:rPr>
        <w:t>cher for one month’s travel on S</w:t>
      </w:r>
      <w:r w:rsidR="008A5C0E" w:rsidRPr="00D258D7">
        <w:rPr>
          <w:rFonts w:asciiTheme="minorHAnsi" w:hAnsiTheme="minorHAnsi" w:cs="Arial"/>
          <w:sz w:val="22"/>
          <w:szCs w:val="22"/>
        </w:rPr>
        <w:t>tagecoach bus se</w:t>
      </w:r>
      <w:r w:rsidR="009F13C1" w:rsidRPr="00D258D7">
        <w:rPr>
          <w:rFonts w:asciiTheme="minorHAnsi" w:hAnsiTheme="minorHAnsi" w:cs="Arial"/>
          <w:sz w:val="22"/>
          <w:szCs w:val="22"/>
        </w:rPr>
        <w:t xml:space="preserve">rvices and </w:t>
      </w:r>
      <w:r w:rsidR="00833C83" w:rsidRPr="00D258D7">
        <w:rPr>
          <w:rFonts w:asciiTheme="minorHAnsi" w:hAnsiTheme="minorHAnsi" w:cs="Arial"/>
          <w:sz w:val="22"/>
          <w:szCs w:val="22"/>
        </w:rPr>
        <w:t>cycle training courses.</w:t>
      </w:r>
      <w:r w:rsidR="009F13C1" w:rsidRPr="00D258D7">
        <w:rPr>
          <w:rFonts w:asciiTheme="minorHAnsi" w:hAnsiTheme="minorHAnsi" w:cs="Arial"/>
          <w:sz w:val="22"/>
          <w:szCs w:val="22"/>
        </w:rPr>
        <w:t xml:space="preserve"> </w:t>
      </w:r>
      <w:r w:rsidR="008A5C0E" w:rsidRPr="00D258D7">
        <w:rPr>
          <w:rFonts w:asciiTheme="minorHAnsi" w:hAnsiTheme="minorHAnsi" w:cs="Arial"/>
          <w:sz w:val="22"/>
          <w:szCs w:val="22"/>
        </w:rPr>
        <w:t>Participants are notified of the incentives through the Welcome Pack issued to residents. These</w:t>
      </w:r>
      <w:r w:rsidR="009A67CF" w:rsidRPr="00D258D7">
        <w:rPr>
          <w:rFonts w:asciiTheme="minorHAnsi" w:hAnsiTheme="minorHAnsi" w:cs="Arial"/>
          <w:sz w:val="22"/>
          <w:szCs w:val="22"/>
        </w:rPr>
        <w:t xml:space="preserve"> packs</w:t>
      </w:r>
      <w:r w:rsidR="008A5C0E" w:rsidRPr="00D258D7">
        <w:rPr>
          <w:rFonts w:asciiTheme="minorHAnsi" w:hAnsiTheme="minorHAnsi" w:cs="Arial"/>
          <w:sz w:val="22"/>
          <w:szCs w:val="22"/>
        </w:rPr>
        <w:t xml:space="preserve"> are usually dis</w:t>
      </w:r>
      <w:r w:rsidR="009F13C1" w:rsidRPr="00D258D7">
        <w:rPr>
          <w:rFonts w:asciiTheme="minorHAnsi" w:hAnsiTheme="minorHAnsi" w:cs="Arial"/>
          <w:sz w:val="22"/>
          <w:szCs w:val="22"/>
        </w:rPr>
        <w:t xml:space="preserve">tributed </w:t>
      </w:r>
      <w:r w:rsidR="00461463" w:rsidRPr="00D258D7">
        <w:rPr>
          <w:rFonts w:asciiTheme="minorHAnsi" w:hAnsiTheme="minorHAnsi" w:cs="Arial"/>
          <w:sz w:val="22"/>
          <w:szCs w:val="22"/>
        </w:rPr>
        <w:t xml:space="preserve">directly to the household </w:t>
      </w:r>
      <w:r w:rsidR="009F13C1" w:rsidRPr="00D258D7">
        <w:rPr>
          <w:rFonts w:asciiTheme="minorHAnsi" w:hAnsiTheme="minorHAnsi" w:cs="Arial"/>
          <w:sz w:val="22"/>
          <w:szCs w:val="22"/>
        </w:rPr>
        <w:t>within 3</w:t>
      </w:r>
      <w:r w:rsidR="008A5C0E" w:rsidRPr="00D258D7">
        <w:rPr>
          <w:rFonts w:asciiTheme="minorHAnsi" w:hAnsiTheme="minorHAnsi" w:cs="Arial"/>
          <w:sz w:val="22"/>
          <w:szCs w:val="22"/>
        </w:rPr>
        <w:t xml:space="preserve"> weeks of residents moving in. Households are eligible for one of each of the incentives</w:t>
      </w:r>
      <w:r w:rsidRPr="00D258D7">
        <w:rPr>
          <w:rFonts w:asciiTheme="minorHAnsi" w:hAnsiTheme="minorHAnsi" w:cs="Arial"/>
          <w:sz w:val="22"/>
          <w:szCs w:val="22"/>
        </w:rPr>
        <w:t xml:space="preserve"> </w:t>
      </w:r>
      <w:r w:rsidR="00461463" w:rsidRPr="00D258D7">
        <w:rPr>
          <w:rFonts w:asciiTheme="minorHAnsi" w:hAnsiTheme="minorHAnsi" w:cs="Arial"/>
          <w:sz w:val="22"/>
          <w:szCs w:val="22"/>
        </w:rPr>
        <w:t>and</w:t>
      </w:r>
      <w:r w:rsidR="008A5C0E" w:rsidRPr="00D258D7">
        <w:rPr>
          <w:rFonts w:asciiTheme="minorHAnsi" w:hAnsiTheme="minorHAnsi" w:cs="Arial"/>
          <w:sz w:val="22"/>
          <w:szCs w:val="22"/>
        </w:rPr>
        <w:t xml:space="preserve"> can claim at any time after moving in, but can only claim each incentive once.</w:t>
      </w:r>
      <w:r w:rsidR="009A67CF" w:rsidRPr="00D258D7">
        <w:rPr>
          <w:rFonts w:asciiTheme="minorHAnsi" w:hAnsiTheme="minorHAnsi" w:cs="Arial"/>
          <w:sz w:val="22"/>
          <w:szCs w:val="22"/>
        </w:rPr>
        <w:t xml:space="preserve"> Participants contact the travel coor</w:t>
      </w:r>
      <w:r w:rsidR="004B4EB6" w:rsidRPr="00D258D7">
        <w:rPr>
          <w:rFonts w:asciiTheme="minorHAnsi" w:hAnsiTheme="minorHAnsi" w:cs="Arial"/>
          <w:sz w:val="22"/>
          <w:szCs w:val="22"/>
        </w:rPr>
        <w:t>dinator to claim their vouchers.</w:t>
      </w:r>
      <w:hyperlink w:anchor="_ENREF_16" w:tooltip="Northstowe, 2018 #44" w:history="1">
        <w:r w:rsidR="004B4EB6" w:rsidRPr="00D258D7">
          <w:rPr>
            <w:rFonts w:asciiTheme="minorHAnsi" w:hAnsiTheme="minorHAnsi" w:cs="Arial"/>
            <w:sz w:val="22"/>
            <w:szCs w:val="22"/>
          </w:rPr>
          <w:fldChar w:fldCharType="begin"/>
        </w:r>
        <w:r w:rsidR="004B4EB6" w:rsidRPr="00D258D7">
          <w:rPr>
            <w:rFonts w:asciiTheme="minorHAnsi" w:hAnsiTheme="minorHAnsi" w:cs="Arial"/>
            <w:sz w:val="22"/>
            <w:szCs w:val="22"/>
          </w:rPr>
          <w:instrText xml:space="preserve"> ADDIN EN.CITE &lt;EndNote&gt;&lt;Cite&gt;&lt;Author&gt;Northstowe&lt;/Author&gt;&lt;Year&gt;2018&lt;/Year&gt;&lt;RecNum&gt;44&lt;/RecNum&gt;&lt;DisplayText&gt;&lt;style face="superscript"&gt;16&lt;/style&gt;&lt;/DisplayText&gt;&lt;record&gt;&lt;rec-number&gt;44&lt;/rec-number&gt;&lt;foreign-keys&gt;&lt;key app="EN" db-id="zvvprdafpe2xfjedex5p9aehaef5002s29fz" timestamp="1543584049"&gt;44&lt;/key&gt;&lt;/foreign-keys&gt;&lt;ref-type name="Web Page"&gt;12&lt;/ref-type&gt;&lt;contributors&gt;&lt;authors&gt;&lt;author&gt;Northstowe &lt;/author&gt;&lt;/authors&gt;&lt;/contributors&gt;&lt;titles&gt;&lt;title&gt;Northstowe - Apply for benefits&lt;/title&gt;&lt;/titles&gt;&lt;dates&gt;&lt;year&gt;2018&lt;/year&gt;&lt;/dates&gt;&lt;urls&gt;&lt;related-urls&gt;&lt;url&gt;https://www.northstowe.com/travel&lt;/url&gt;&lt;/related-urls&gt;&lt;/urls&gt;&lt;custom2&gt;4 November 2019&lt;/custom2&gt;&lt;/record&gt;&lt;/Cite&gt;&lt;/EndNote&gt;</w:instrText>
        </w:r>
        <w:r w:rsidR="004B4EB6" w:rsidRPr="00D258D7">
          <w:rPr>
            <w:rFonts w:asciiTheme="minorHAnsi" w:hAnsiTheme="minorHAnsi" w:cs="Arial"/>
            <w:sz w:val="22"/>
            <w:szCs w:val="22"/>
          </w:rPr>
          <w:fldChar w:fldCharType="separate"/>
        </w:r>
        <w:r w:rsidR="004B4EB6" w:rsidRPr="00D258D7">
          <w:rPr>
            <w:rFonts w:asciiTheme="minorHAnsi" w:hAnsiTheme="minorHAnsi" w:cs="Arial"/>
            <w:noProof/>
            <w:sz w:val="22"/>
            <w:szCs w:val="22"/>
            <w:vertAlign w:val="superscript"/>
          </w:rPr>
          <w:t>16</w:t>
        </w:r>
        <w:r w:rsidR="004B4EB6" w:rsidRPr="00D258D7">
          <w:rPr>
            <w:rFonts w:asciiTheme="minorHAnsi" w:hAnsiTheme="minorHAnsi" w:cs="Arial"/>
            <w:sz w:val="22"/>
            <w:szCs w:val="22"/>
          </w:rPr>
          <w:fldChar w:fldCharType="end"/>
        </w:r>
      </w:hyperlink>
      <w:r w:rsidR="00443CEC" w:rsidRPr="00D258D7">
        <w:rPr>
          <w:rFonts w:asciiTheme="minorHAnsi" w:hAnsiTheme="minorHAnsi" w:cs="Arial"/>
          <w:sz w:val="22"/>
          <w:szCs w:val="22"/>
        </w:rPr>
        <w:t xml:space="preserve"> </w:t>
      </w:r>
    </w:p>
    <w:p w:rsidR="00292B4D" w:rsidRPr="00D258D7" w:rsidRDefault="00292B4D" w:rsidP="006B2B85">
      <w:pPr>
        <w:jc w:val="both"/>
        <w:rPr>
          <w:rFonts w:asciiTheme="minorHAnsi" w:hAnsiTheme="minorHAnsi" w:cs="Arial"/>
          <w:sz w:val="22"/>
          <w:szCs w:val="22"/>
        </w:rPr>
      </w:pPr>
    </w:p>
    <w:p w:rsidR="002312A1" w:rsidRPr="00D258D7" w:rsidRDefault="002312A1" w:rsidP="006B2B85">
      <w:pPr>
        <w:jc w:val="both"/>
        <w:rPr>
          <w:rFonts w:asciiTheme="minorHAnsi" w:hAnsiTheme="minorHAnsi" w:cs="Arial"/>
          <w:sz w:val="22"/>
          <w:szCs w:val="22"/>
        </w:rPr>
      </w:pPr>
    </w:p>
    <w:p w:rsidR="009438D8" w:rsidRPr="00D258D7" w:rsidRDefault="009438D8" w:rsidP="006B2B85">
      <w:pPr>
        <w:jc w:val="both"/>
        <w:rPr>
          <w:rFonts w:asciiTheme="minorHAnsi" w:hAnsiTheme="minorHAnsi" w:cs="Arial"/>
          <w:sz w:val="22"/>
          <w:szCs w:val="22"/>
        </w:rPr>
      </w:pPr>
      <w:r w:rsidRPr="00D258D7">
        <w:rPr>
          <w:rFonts w:asciiTheme="minorHAnsi" w:hAnsiTheme="minorHAnsi" w:cs="Arial"/>
          <w:sz w:val="22"/>
          <w:szCs w:val="22"/>
        </w:rPr>
        <w:t xml:space="preserve">The </w:t>
      </w:r>
      <w:r w:rsidR="00BA2B1C" w:rsidRPr="00D258D7">
        <w:rPr>
          <w:rFonts w:asciiTheme="minorHAnsi" w:hAnsiTheme="minorHAnsi" w:cs="Arial"/>
          <w:sz w:val="22"/>
          <w:szCs w:val="22"/>
        </w:rPr>
        <w:t>bus vouchers comprise of 4</w:t>
      </w:r>
      <w:r w:rsidRPr="00D258D7">
        <w:rPr>
          <w:rFonts w:asciiTheme="minorHAnsi" w:hAnsiTheme="minorHAnsi" w:cs="Arial"/>
          <w:sz w:val="22"/>
          <w:szCs w:val="22"/>
        </w:rPr>
        <w:t xml:space="preserve"> </w:t>
      </w:r>
      <w:proofErr w:type="spellStart"/>
      <w:r w:rsidRPr="00D258D7">
        <w:rPr>
          <w:rFonts w:asciiTheme="minorHAnsi" w:hAnsiTheme="minorHAnsi" w:cs="Arial"/>
          <w:sz w:val="22"/>
          <w:szCs w:val="22"/>
        </w:rPr>
        <w:t>Megarider</w:t>
      </w:r>
      <w:proofErr w:type="spellEnd"/>
      <w:r w:rsidRPr="00D258D7">
        <w:rPr>
          <w:rFonts w:asciiTheme="minorHAnsi" w:hAnsiTheme="minorHAnsi" w:cs="Arial"/>
          <w:sz w:val="22"/>
          <w:szCs w:val="22"/>
        </w:rPr>
        <w:t xml:space="preserve"> plus tickets that are valid for 7 days. These can be used across the whole of the Camb</w:t>
      </w:r>
      <w:r w:rsidR="005958A3" w:rsidRPr="00D258D7">
        <w:rPr>
          <w:rFonts w:asciiTheme="minorHAnsi" w:hAnsiTheme="minorHAnsi" w:cs="Arial"/>
          <w:sz w:val="22"/>
          <w:szCs w:val="22"/>
        </w:rPr>
        <w:t>ridgeshire network (see Figure 2</w:t>
      </w:r>
      <w:r w:rsidRPr="00D258D7">
        <w:rPr>
          <w:rFonts w:asciiTheme="minorHAnsi" w:hAnsiTheme="minorHAnsi" w:cs="Arial"/>
          <w:sz w:val="22"/>
          <w:szCs w:val="22"/>
        </w:rPr>
        <w:t>). For the decathlon voucher, this is a £50 voucher that can be used for any purchases made in Decathlon stores. According to Decathlon, these vouchers have been used for the purchase of sports clothing/equipment and cycle equipment.</w:t>
      </w:r>
    </w:p>
    <w:p w:rsidR="009438D8" w:rsidRPr="00D258D7" w:rsidRDefault="009438D8" w:rsidP="006B2B85">
      <w:pPr>
        <w:jc w:val="both"/>
        <w:rPr>
          <w:rFonts w:asciiTheme="minorHAnsi" w:hAnsiTheme="minorHAnsi" w:cs="Arial"/>
          <w:sz w:val="22"/>
          <w:szCs w:val="22"/>
        </w:rPr>
      </w:pPr>
    </w:p>
    <w:p w:rsidR="005D57D5" w:rsidRPr="00D258D7" w:rsidRDefault="007975D0" w:rsidP="006B2B85">
      <w:pPr>
        <w:jc w:val="both"/>
        <w:rPr>
          <w:rFonts w:asciiTheme="minorHAnsi" w:hAnsiTheme="minorHAnsi" w:cs="Arial"/>
          <w:sz w:val="22"/>
          <w:szCs w:val="22"/>
        </w:rPr>
      </w:pPr>
      <w:r w:rsidRPr="00D258D7">
        <w:rPr>
          <w:rFonts w:asciiTheme="minorHAnsi" w:hAnsiTheme="minorHAnsi" w:cs="Arial"/>
          <w:sz w:val="22"/>
          <w:szCs w:val="22"/>
        </w:rPr>
        <w:t xml:space="preserve">The Dr Bike service, provided through Outspoken! Cycles is </w:t>
      </w:r>
      <w:r w:rsidR="006C5481" w:rsidRPr="00D258D7">
        <w:rPr>
          <w:rFonts w:asciiTheme="minorHAnsi" w:hAnsiTheme="minorHAnsi" w:cs="Arial"/>
          <w:sz w:val="22"/>
          <w:szCs w:val="22"/>
        </w:rPr>
        <w:t>organised quarterly, usually on a Sunday</w:t>
      </w:r>
      <w:r w:rsidR="00495B44" w:rsidRPr="00D258D7">
        <w:rPr>
          <w:rFonts w:asciiTheme="minorHAnsi" w:hAnsiTheme="minorHAnsi" w:cs="Arial"/>
          <w:sz w:val="22"/>
          <w:szCs w:val="22"/>
        </w:rPr>
        <w:t>. This service will continue in 2020</w:t>
      </w:r>
      <w:r w:rsidR="009438D8" w:rsidRPr="00D258D7">
        <w:rPr>
          <w:rFonts w:asciiTheme="minorHAnsi" w:hAnsiTheme="minorHAnsi" w:cs="Arial"/>
          <w:sz w:val="22"/>
          <w:szCs w:val="22"/>
        </w:rPr>
        <w:t xml:space="preserve"> and </w:t>
      </w:r>
      <w:r w:rsidR="001579BD" w:rsidRPr="00D258D7">
        <w:rPr>
          <w:rFonts w:asciiTheme="minorHAnsi" w:hAnsiTheme="minorHAnsi" w:cs="Arial"/>
          <w:sz w:val="22"/>
          <w:szCs w:val="22"/>
        </w:rPr>
        <w:t xml:space="preserve">is </w:t>
      </w:r>
      <w:r w:rsidR="009438D8" w:rsidRPr="00D258D7">
        <w:rPr>
          <w:rFonts w:asciiTheme="minorHAnsi" w:hAnsiTheme="minorHAnsi" w:cs="Arial"/>
          <w:sz w:val="22"/>
          <w:szCs w:val="22"/>
        </w:rPr>
        <w:t xml:space="preserve">currently promoted through Facebook groups, </w:t>
      </w:r>
      <w:r w:rsidR="001579BD" w:rsidRPr="00D258D7">
        <w:rPr>
          <w:rFonts w:asciiTheme="minorHAnsi" w:hAnsiTheme="minorHAnsi" w:cs="Arial"/>
          <w:sz w:val="22"/>
          <w:szCs w:val="22"/>
        </w:rPr>
        <w:t xml:space="preserve">the </w:t>
      </w:r>
      <w:r w:rsidR="009438D8" w:rsidRPr="00D258D7">
        <w:rPr>
          <w:rFonts w:asciiTheme="minorHAnsi" w:hAnsiTheme="minorHAnsi" w:cs="Arial"/>
          <w:sz w:val="22"/>
          <w:szCs w:val="22"/>
        </w:rPr>
        <w:t>Travel Steering group and general advertising</w:t>
      </w:r>
      <w:r w:rsidR="00495B44" w:rsidRPr="00D258D7">
        <w:rPr>
          <w:rFonts w:asciiTheme="minorHAnsi" w:hAnsiTheme="minorHAnsi" w:cs="Arial"/>
          <w:sz w:val="22"/>
          <w:szCs w:val="22"/>
        </w:rPr>
        <w:t xml:space="preserve">. </w:t>
      </w:r>
      <w:r w:rsidR="001579BD" w:rsidRPr="00D258D7">
        <w:rPr>
          <w:rFonts w:asciiTheme="minorHAnsi" w:hAnsiTheme="minorHAnsi" w:cs="Arial"/>
          <w:sz w:val="22"/>
          <w:szCs w:val="22"/>
        </w:rPr>
        <w:t>R</w:t>
      </w:r>
      <w:r w:rsidR="00495B44" w:rsidRPr="00D258D7">
        <w:rPr>
          <w:rFonts w:asciiTheme="minorHAnsi" w:hAnsiTheme="minorHAnsi" w:cs="Arial"/>
          <w:sz w:val="22"/>
          <w:szCs w:val="22"/>
        </w:rPr>
        <w:t>esidents pre-book their preferred time slot with the Travel Plan Co-ordinator and can take one bi</w:t>
      </w:r>
      <w:r w:rsidR="00BA2B1C" w:rsidRPr="00D258D7">
        <w:rPr>
          <w:rFonts w:asciiTheme="minorHAnsi" w:hAnsiTheme="minorHAnsi" w:cs="Arial"/>
          <w:sz w:val="22"/>
          <w:szCs w:val="22"/>
        </w:rPr>
        <w:t>ke per household to the session and can attend sessions at each quarter.</w:t>
      </w:r>
      <w:r w:rsidR="00495B44" w:rsidRPr="00D258D7">
        <w:rPr>
          <w:rFonts w:asciiTheme="minorHAnsi" w:hAnsiTheme="minorHAnsi" w:cs="Arial"/>
          <w:sz w:val="22"/>
          <w:szCs w:val="22"/>
        </w:rPr>
        <w:t xml:space="preserve"> </w:t>
      </w:r>
      <w:r w:rsidR="006C5481" w:rsidRPr="00D258D7">
        <w:rPr>
          <w:rFonts w:asciiTheme="minorHAnsi" w:hAnsiTheme="minorHAnsi" w:cs="Arial"/>
          <w:sz w:val="22"/>
          <w:szCs w:val="22"/>
        </w:rPr>
        <w:t>The sessions</w:t>
      </w:r>
      <w:r w:rsidR="00D80170" w:rsidRPr="00D258D7">
        <w:rPr>
          <w:rFonts w:asciiTheme="minorHAnsi" w:hAnsiTheme="minorHAnsi" w:cs="Arial"/>
          <w:sz w:val="22"/>
          <w:szCs w:val="22"/>
        </w:rPr>
        <w:t xml:space="preserve"> </w:t>
      </w:r>
      <w:r w:rsidR="00495B44" w:rsidRPr="00D258D7">
        <w:rPr>
          <w:rFonts w:asciiTheme="minorHAnsi" w:hAnsiTheme="minorHAnsi" w:cs="Arial"/>
          <w:sz w:val="22"/>
          <w:szCs w:val="22"/>
        </w:rPr>
        <w:t>t</w:t>
      </w:r>
      <w:r w:rsidR="006C5481" w:rsidRPr="00D258D7">
        <w:rPr>
          <w:rFonts w:asciiTheme="minorHAnsi" w:hAnsiTheme="minorHAnsi" w:cs="Arial"/>
          <w:sz w:val="22"/>
          <w:szCs w:val="22"/>
        </w:rPr>
        <w:t xml:space="preserve">ake place on the </w:t>
      </w:r>
      <w:r w:rsidR="00495B44" w:rsidRPr="00D258D7">
        <w:rPr>
          <w:rFonts w:asciiTheme="minorHAnsi" w:hAnsiTheme="minorHAnsi" w:cs="Arial"/>
          <w:sz w:val="22"/>
          <w:szCs w:val="22"/>
        </w:rPr>
        <w:t>G</w:t>
      </w:r>
      <w:r w:rsidR="006C5481" w:rsidRPr="00D258D7">
        <w:rPr>
          <w:rFonts w:asciiTheme="minorHAnsi" w:hAnsiTheme="minorHAnsi" w:cs="Arial"/>
          <w:sz w:val="22"/>
          <w:szCs w:val="22"/>
        </w:rPr>
        <w:t>reen in Northstowe</w:t>
      </w:r>
      <w:r w:rsidR="00495B44" w:rsidRPr="00D258D7">
        <w:rPr>
          <w:rFonts w:asciiTheme="minorHAnsi" w:hAnsiTheme="minorHAnsi" w:cs="Arial"/>
          <w:sz w:val="22"/>
          <w:szCs w:val="22"/>
        </w:rPr>
        <w:t xml:space="preserve"> for five hours between 1pm-6pm</w:t>
      </w:r>
      <w:r w:rsidR="00D80170" w:rsidRPr="00D258D7">
        <w:rPr>
          <w:rFonts w:asciiTheme="minorHAnsi" w:hAnsiTheme="minorHAnsi" w:cs="Arial"/>
          <w:sz w:val="22"/>
          <w:szCs w:val="22"/>
        </w:rPr>
        <w:t xml:space="preserve">. Dr Bike </w:t>
      </w:r>
      <w:r w:rsidRPr="00D258D7">
        <w:rPr>
          <w:rFonts w:asciiTheme="minorHAnsi" w:hAnsiTheme="minorHAnsi" w:cs="Arial"/>
          <w:sz w:val="22"/>
          <w:szCs w:val="22"/>
        </w:rPr>
        <w:t>involves</w:t>
      </w:r>
      <w:r w:rsidR="009438D8" w:rsidRPr="00D258D7">
        <w:rPr>
          <w:rFonts w:asciiTheme="minorHAnsi" w:hAnsiTheme="minorHAnsi" w:cs="Arial"/>
          <w:sz w:val="22"/>
          <w:szCs w:val="22"/>
        </w:rPr>
        <w:t xml:space="preserve"> experienced mechanics </w:t>
      </w:r>
      <w:r w:rsidR="009438D8" w:rsidRPr="00D258D7">
        <w:rPr>
          <w:rFonts w:asciiTheme="minorHAnsi" w:hAnsiTheme="minorHAnsi" w:cs="Arial"/>
          <w:sz w:val="22"/>
          <w:szCs w:val="22"/>
        </w:rPr>
        <w:lastRenderedPageBreak/>
        <w:t xml:space="preserve">who </w:t>
      </w:r>
      <w:r w:rsidRPr="00D258D7">
        <w:rPr>
          <w:rFonts w:asciiTheme="minorHAnsi" w:hAnsiTheme="minorHAnsi" w:cs="Arial"/>
          <w:sz w:val="22"/>
          <w:szCs w:val="22"/>
        </w:rPr>
        <w:t xml:space="preserve">check </w:t>
      </w:r>
      <w:r w:rsidR="00FE3588" w:rsidRPr="00D258D7">
        <w:rPr>
          <w:rFonts w:asciiTheme="minorHAnsi" w:hAnsiTheme="minorHAnsi" w:cs="Arial"/>
          <w:sz w:val="22"/>
          <w:szCs w:val="22"/>
        </w:rPr>
        <w:t>bike</w:t>
      </w:r>
      <w:r w:rsidRPr="00D258D7">
        <w:rPr>
          <w:rFonts w:asciiTheme="minorHAnsi" w:hAnsiTheme="minorHAnsi" w:cs="Arial"/>
          <w:sz w:val="22"/>
          <w:szCs w:val="22"/>
        </w:rPr>
        <w:t xml:space="preserve"> wheels, brake</w:t>
      </w:r>
      <w:r w:rsidR="00FE3588" w:rsidRPr="00D258D7">
        <w:rPr>
          <w:rFonts w:asciiTheme="minorHAnsi" w:hAnsiTheme="minorHAnsi" w:cs="Arial"/>
          <w:sz w:val="22"/>
          <w:szCs w:val="22"/>
        </w:rPr>
        <w:t xml:space="preserve">s, gears and tyre pressures, </w:t>
      </w:r>
      <w:r w:rsidR="00AE0A63" w:rsidRPr="00D258D7">
        <w:rPr>
          <w:rFonts w:asciiTheme="minorHAnsi" w:hAnsiTheme="minorHAnsi" w:cs="Arial"/>
          <w:sz w:val="22"/>
          <w:szCs w:val="22"/>
        </w:rPr>
        <w:t>l</w:t>
      </w:r>
      <w:r w:rsidRPr="00D258D7">
        <w:rPr>
          <w:rFonts w:asciiTheme="minorHAnsi" w:hAnsiTheme="minorHAnsi" w:cs="Arial"/>
          <w:sz w:val="22"/>
          <w:szCs w:val="22"/>
        </w:rPr>
        <w:t>ights, racks, pedals and saddles. In January a</w:t>
      </w:r>
      <w:r w:rsidR="003800F9" w:rsidRPr="00D258D7">
        <w:rPr>
          <w:rFonts w:asciiTheme="minorHAnsi" w:hAnsiTheme="minorHAnsi" w:cs="Arial"/>
          <w:sz w:val="22"/>
          <w:szCs w:val="22"/>
        </w:rPr>
        <w:t>nd</w:t>
      </w:r>
      <w:r w:rsidRPr="00D258D7">
        <w:rPr>
          <w:rFonts w:asciiTheme="minorHAnsi" w:hAnsiTheme="minorHAnsi" w:cs="Arial"/>
          <w:sz w:val="22"/>
          <w:szCs w:val="22"/>
        </w:rPr>
        <w:t xml:space="preserve"> April 2019, 26 households used the Dr Bike service. </w:t>
      </w:r>
      <w:r w:rsidR="00495B44" w:rsidRPr="00D258D7">
        <w:rPr>
          <w:rFonts w:asciiTheme="minorHAnsi" w:hAnsiTheme="minorHAnsi" w:cs="Arial"/>
          <w:sz w:val="22"/>
          <w:szCs w:val="22"/>
        </w:rPr>
        <w:t>Dr Bike sessions are</w:t>
      </w:r>
      <w:r w:rsidR="00BA2B1C" w:rsidRPr="00D258D7">
        <w:rPr>
          <w:rFonts w:asciiTheme="minorHAnsi" w:hAnsiTheme="minorHAnsi" w:cs="Arial"/>
          <w:sz w:val="22"/>
          <w:szCs w:val="22"/>
        </w:rPr>
        <w:t xml:space="preserve"> offer</w:t>
      </w:r>
      <w:r w:rsidR="00495B44" w:rsidRPr="00D258D7">
        <w:rPr>
          <w:rFonts w:asciiTheme="minorHAnsi" w:hAnsiTheme="minorHAnsi" w:cs="Arial"/>
          <w:sz w:val="22"/>
          <w:szCs w:val="22"/>
        </w:rPr>
        <w:t xml:space="preserve"> free</w:t>
      </w:r>
      <w:r w:rsidR="00BA2B1C" w:rsidRPr="00D258D7">
        <w:rPr>
          <w:rFonts w:asciiTheme="minorHAnsi" w:hAnsiTheme="minorHAnsi" w:cs="Arial"/>
          <w:sz w:val="22"/>
          <w:szCs w:val="22"/>
        </w:rPr>
        <w:t xml:space="preserve"> bike services</w:t>
      </w:r>
      <w:r w:rsidR="00495B44" w:rsidRPr="00D258D7">
        <w:rPr>
          <w:rFonts w:asciiTheme="minorHAnsi" w:hAnsiTheme="minorHAnsi" w:cs="Arial"/>
          <w:sz w:val="22"/>
          <w:szCs w:val="22"/>
        </w:rPr>
        <w:t xml:space="preserve"> t</w:t>
      </w:r>
      <w:r w:rsidR="009438D8" w:rsidRPr="00D258D7">
        <w:rPr>
          <w:rFonts w:asciiTheme="minorHAnsi" w:hAnsiTheme="minorHAnsi" w:cs="Arial"/>
          <w:sz w:val="22"/>
          <w:szCs w:val="22"/>
        </w:rPr>
        <w:t xml:space="preserve">o the residents as the funding is </w:t>
      </w:r>
      <w:r w:rsidR="00495B44" w:rsidRPr="00D258D7">
        <w:rPr>
          <w:rFonts w:asciiTheme="minorHAnsi" w:hAnsiTheme="minorHAnsi" w:cs="Arial"/>
          <w:sz w:val="22"/>
          <w:szCs w:val="22"/>
        </w:rPr>
        <w:t xml:space="preserve">covered by Smart Journeys but </w:t>
      </w:r>
      <w:r w:rsidR="009438D8" w:rsidRPr="00D258D7">
        <w:rPr>
          <w:rFonts w:asciiTheme="minorHAnsi" w:hAnsiTheme="minorHAnsi" w:cs="Arial"/>
          <w:sz w:val="22"/>
          <w:szCs w:val="22"/>
        </w:rPr>
        <w:t>residents</w:t>
      </w:r>
      <w:r w:rsidR="00495B44" w:rsidRPr="00D258D7">
        <w:rPr>
          <w:rFonts w:asciiTheme="minorHAnsi" w:hAnsiTheme="minorHAnsi" w:cs="Arial"/>
          <w:sz w:val="22"/>
          <w:szCs w:val="22"/>
        </w:rPr>
        <w:t xml:space="preserve"> have to pay for </w:t>
      </w:r>
      <w:r w:rsidR="009438D8" w:rsidRPr="00D258D7">
        <w:rPr>
          <w:rFonts w:asciiTheme="minorHAnsi" w:hAnsiTheme="minorHAnsi" w:cs="Arial"/>
          <w:sz w:val="22"/>
          <w:szCs w:val="22"/>
        </w:rPr>
        <w:t xml:space="preserve">additional parts </w:t>
      </w:r>
      <w:r w:rsidR="00495B44" w:rsidRPr="00D258D7">
        <w:rPr>
          <w:rFonts w:asciiTheme="minorHAnsi" w:hAnsiTheme="minorHAnsi" w:cs="Arial"/>
          <w:sz w:val="22"/>
          <w:szCs w:val="22"/>
        </w:rPr>
        <w:t xml:space="preserve">on the day. </w:t>
      </w:r>
      <w:r w:rsidR="00714EC1" w:rsidRPr="00D258D7">
        <w:rPr>
          <w:rFonts w:asciiTheme="minorHAnsi" w:hAnsiTheme="minorHAnsi" w:cs="Arial"/>
          <w:sz w:val="22"/>
          <w:szCs w:val="22"/>
        </w:rPr>
        <w:t xml:space="preserve"> </w:t>
      </w:r>
    </w:p>
    <w:p w:rsidR="00714EC1" w:rsidRPr="00D258D7" w:rsidRDefault="00714EC1" w:rsidP="006B2B85">
      <w:pPr>
        <w:jc w:val="both"/>
        <w:rPr>
          <w:rFonts w:asciiTheme="minorHAnsi" w:hAnsiTheme="minorHAnsi" w:cs="Arial"/>
          <w:sz w:val="22"/>
          <w:szCs w:val="22"/>
        </w:rPr>
      </w:pPr>
    </w:p>
    <w:p w:rsidR="00714EC1" w:rsidRPr="00D258D7" w:rsidRDefault="00B909A5" w:rsidP="000047CA">
      <w:pPr>
        <w:tabs>
          <w:tab w:val="left" w:pos="2410"/>
        </w:tabs>
        <w:jc w:val="both"/>
        <w:rPr>
          <w:rFonts w:asciiTheme="minorHAnsi" w:hAnsiTheme="minorHAnsi" w:cs="Arial"/>
          <w:sz w:val="22"/>
          <w:szCs w:val="22"/>
        </w:rPr>
      </w:pPr>
      <w:r w:rsidRPr="00D258D7">
        <w:rPr>
          <w:rFonts w:asciiTheme="minorHAnsi" w:hAnsiTheme="minorHAnsi" w:cs="Arial"/>
          <w:sz w:val="22"/>
          <w:szCs w:val="22"/>
        </w:rPr>
        <w:t>An electric bike hire scheme will be available for</w:t>
      </w:r>
      <w:r w:rsidR="00BA2B1C" w:rsidRPr="00D258D7">
        <w:rPr>
          <w:rFonts w:asciiTheme="minorHAnsi" w:hAnsiTheme="minorHAnsi" w:cs="Arial"/>
          <w:sz w:val="22"/>
          <w:szCs w:val="22"/>
        </w:rPr>
        <w:t xml:space="preserve"> all residents from March 2020 and residents pay to use the bikes. </w:t>
      </w:r>
      <w:r w:rsidR="00714EC1" w:rsidRPr="00D258D7">
        <w:rPr>
          <w:rFonts w:asciiTheme="minorHAnsi" w:hAnsiTheme="minorHAnsi" w:cs="Arial"/>
          <w:sz w:val="22"/>
          <w:szCs w:val="22"/>
        </w:rPr>
        <w:t>For</w:t>
      </w:r>
      <w:r w:rsidR="004C61BA" w:rsidRPr="00D258D7">
        <w:rPr>
          <w:rFonts w:asciiTheme="minorHAnsi" w:hAnsiTheme="minorHAnsi" w:cs="Arial"/>
          <w:sz w:val="22"/>
          <w:szCs w:val="22"/>
        </w:rPr>
        <w:t xml:space="preserve"> the bike hire scheme, there will be </w:t>
      </w:r>
      <w:r w:rsidR="00714EC1" w:rsidRPr="00D258D7">
        <w:rPr>
          <w:rFonts w:asciiTheme="minorHAnsi" w:hAnsiTheme="minorHAnsi" w:cs="Arial"/>
          <w:sz w:val="22"/>
          <w:szCs w:val="22"/>
        </w:rPr>
        <w:t>a hub of 10 electric bikes</w:t>
      </w:r>
      <w:r w:rsidR="00DD6DAB" w:rsidRPr="00D258D7">
        <w:rPr>
          <w:rFonts w:asciiTheme="minorHAnsi" w:hAnsiTheme="minorHAnsi" w:cs="Arial"/>
          <w:sz w:val="22"/>
          <w:szCs w:val="22"/>
        </w:rPr>
        <w:t xml:space="preserve"> provided by Cambridge Electric Transport</w:t>
      </w:r>
      <w:r w:rsidR="004C61BA" w:rsidRPr="00D258D7">
        <w:rPr>
          <w:rFonts w:asciiTheme="minorHAnsi" w:hAnsiTheme="minorHAnsi" w:cs="Arial"/>
          <w:sz w:val="22"/>
          <w:szCs w:val="22"/>
        </w:rPr>
        <w:t xml:space="preserve"> available for residents</w:t>
      </w:r>
      <w:r w:rsidR="00714EC1" w:rsidRPr="00D258D7">
        <w:rPr>
          <w:rFonts w:asciiTheme="minorHAnsi" w:hAnsiTheme="minorHAnsi" w:cs="Arial"/>
          <w:sz w:val="22"/>
          <w:szCs w:val="22"/>
        </w:rPr>
        <w:t xml:space="preserve"> to hire at a subsidised rate from </w:t>
      </w:r>
      <w:r w:rsidR="00495B44" w:rsidRPr="00D258D7">
        <w:rPr>
          <w:rFonts w:asciiTheme="minorHAnsi" w:hAnsiTheme="minorHAnsi" w:cs="Arial"/>
          <w:sz w:val="22"/>
          <w:szCs w:val="22"/>
        </w:rPr>
        <w:t>March 2020</w:t>
      </w:r>
      <w:r w:rsidR="00714EC1" w:rsidRPr="00D258D7">
        <w:rPr>
          <w:rFonts w:asciiTheme="minorHAnsi" w:hAnsiTheme="minorHAnsi" w:cs="Arial"/>
          <w:sz w:val="22"/>
          <w:szCs w:val="22"/>
        </w:rPr>
        <w:t xml:space="preserve">. </w:t>
      </w:r>
      <w:r w:rsidR="00D80170" w:rsidRPr="00D258D7">
        <w:rPr>
          <w:rFonts w:asciiTheme="minorHAnsi" w:hAnsiTheme="minorHAnsi" w:cs="Arial"/>
          <w:sz w:val="22"/>
          <w:szCs w:val="22"/>
        </w:rPr>
        <w:t>The</w:t>
      </w:r>
      <w:r w:rsidR="004C61BA" w:rsidRPr="00D258D7">
        <w:rPr>
          <w:rFonts w:asciiTheme="minorHAnsi" w:hAnsiTheme="minorHAnsi" w:cs="Arial"/>
          <w:sz w:val="22"/>
          <w:szCs w:val="22"/>
        </w:rPr>
        <w:t xml:space="preserve"> hub will be located </w:t>
      </w:r>
      <w:r w:rsidR="00D80170" w:rsidRPr="00D258D7">
        <w:rPr>
          <w:rFonts w:asciiTheme="minorHAnsi" w:hAnsiTheme="minorHAnsi" w:cs="Arial"/>
          <w:sz w:val="22"/>
          <w:szCs w:val="22"/>
        </w:rPr>
        <w:t xml:space="preserve">at the </w:t>
      </w:r>
      <w:proofErr w:type="spellStart"/>
      <w:r w:rsidR="00D80170" w:rsidRPr="00D258D7">
        <w:rPr>
          <w:rFonts w:asciiTheme="minorHAnsi" w:hAnsiTheme="minorHAnsi" w:cs="Arial"/>
          <w:sz w:val="22"/>
          <w:szCs w:val="22"/>
        </w:rPr>
        <w:t>Longstanton</w:t>
      </w:r>
      <w:proofErr w:type="spellEnd"/>
      <w:r w:rsidR="00D80170" w:rsidRPr="00D258D7">
        <w:rPr>
          <w:rFonts w:asciiTheme="minorHAnsi" w:hAnsiTheme="minorHAnsi" w:cs="Arial"/>
          <w:sz w:val="22"/>
          <w:szCs w:val="22"/>
        </w:rPr>
        <w:t xml:space="preserve"> Park and Ride (</w:t>
      </w:r>
      <w:r w:rsidR="001579BD" w:rsidRPr="00D258D7">
        <w:rPr>
          <w:rFonts w:asciiTheme="minorHAnsi" w:hAnsiTheme="minorHAnsi" w:cs="Arial"/>
          <w:sz w:val="22"/>
          <w:szCs w:val="22"/>
        </w:rPr>
        <w:t>max</w:t>
      </w:r>
      <w:r w:rsidR="00BA2B1C" w:rsidRPr="00D258D7">
        <w:rPr>
          <w:rFonts w:asciiTheme="minorHAnsi" w:hAnsiTheme="minorHAnsi" w:cs="Arial"/>
          <w:sz w:val="22"/>
          <w:szCs w:val="22"/>
        </w:rPr>
        <w:t>im</w:t>
      </w:r>
      <w:r w:rsidR="000F5832" w:rsidRPr="00D258D7">
        <w:rPr>
          <w:rFonts w:asciiTheme="minorHAnsi" w:hAnsiTheme="minorHAnsi" w:cs="Arial"/>
          <w:sz w:val="22"/>
          <w:szCs w:val="22"/>
        </w:rPr>
        <w:t>um</w:t>
      </w:r>
      <w:r w:rsidR="001579BD" w:rsidRPr="00D258D7">
        <w:rPr>
          <w:rFonts w:asciiTheme="minorHAnsi" w:hAnsiTheme="minorHAnsi" w:cs="Arial"/>
          <w:sz w:val="22"/>
          <w:szCs w:val="22"/>
        </w:rPr>
        <w:t xml:space="preserve"> </w:t>
      </w:r>
      <w:r w:rsidR="00D80170" w:rsidRPr="00D258D7">
        <w:rPr>
          <w:rFonts w:asciiTheme="minorHAnsi" w:hAnsiTheme="minorHAnsi" w:cs="Arial"/>
          <w:sz w:val="22"/>
          <w:szCs w:val="22"/>
        </w:rPr>
        <w:t xml:space="preserve">1km away). The bike hire will be </w:t>
      </w:r>
      <w:r w:rsidR="004C61BA" w:rsidRPr="00D258D7">
        <w:rPr>
          <w:rFonts w:asciiTheme="minorHAnsi" w:hAnsiTheme="minorHAnsi" w:cs="Arial"/>
          <w:sz w:val="22"/>
          <w:szCs w:val="22"/>
        </w:rPr>
        <w:t>bookable through an app</w:t>
      </w:r>
      <w:r w:rsidR="00D80170" w:rsidRPr="00D258D7">
        <w:rPr>
          <w:rFonts w:asciiTheme="minorHAnsi" w:hAnsiTheme="minorHAnsi" w:cs="Arial"/>
          <w:sz w:val="22"/>
          <w:szCs w:val="22"/>
        </w:rPr>
        <w:t xml:space="preserve"> by the time of the study. </w:t>
      </w:r>
      <w:r w:rsidR="00714EC1" w:rsidRPr="00D258D7">
        <w:rPr>
          <w:rFonts w:asciiTheme="minorHAnsi" w:hAnsiTheme="minorHAnsi" w:cs="Arial"/>
          <w:sz w:val="22"/>
          <w:szCs w:val="22"/>
        </w:rPr>
        <w:t>A second hub of 10 electric bikes loc</w:t>
      </w:r>
      <w:r w:rsidR="000047CA" w:rsidRPr="00D258D7">
        <w:rPr>
          <w:rFonts w:asciiTheme="minorHAnsi" w:hAnsiTheme="minorHAnsi" w:cs="Arial"/>
          <w:sz w:val="22"/>
          <w:szCs w:val="22"/>
        </w:rPr>
        <w:t>ated</w:t>
      </w:r>
      <w:r w:rsidR="00714EC1" w:rsidRPr="00D258D7">
        <w:rPr>
          <w:rFonts w:asciiTheme="minorHAnsi" w:hAnsiTheme="minorHAnsi" w:cs="Arial"/>
          <w:sz w:val="22"/>
          <w:szCs w:val="22"/>
        </w:rPr>
        <w:t xml:space="preserve"> </w:t>
      </w:r>
      <w:r w:rsidR="0084185D" w:rsidRPr="00D258D7">
        <w:rPr>
          <w:rFonts w:asciiTheme="minorHAnsi" w:hAnsiTheme="minorHAnsi" w:cs="Arial"/>
          <w:sz w:val="22"/>
          <w:szCs w:val="22"/>
        </w:rPr>
        <w:t xml:space="preserve">on the Greenway beside the </w:t>
      </w:r>
      <w:r w:rsidR="00714EC1" w:rsidRPr="00D258D7">
        <w:rPr>
          <w:rFonts w:asciiTheme="minorHAnsi" w:hAnsiTheme="minorHAnsi" w:cs="Arial"/>
          <w:sz w:val="22"/>
          <w:szCs w:val="22"/>
        </w:rPr>
        <w:t>Pathfinder Primary School has been granted a licence and preparations are i</w:t>
      </w:r>
      <w:r w:rsidR="00BA2B1C" w:rsidRPr="00D258D7">
        <w:rPr>
          <w:rFonts w:asciiTheme="minorHAnsi" w:hAnsiTheme="minorHAnsi" w:cs="Arial"/>
          <w:sz w:val="22"/>
          <w:szCs w:val="22"/>
        </w:rPr>
        <w:t xml:space="preserve">n place for it to start running and it is hoped to be in place by the time the study starts. </w:t>
      </w:r>
      <w:r w:rsidR="00714EC1" w:rsidRPr="00D258D7">
        <w:rPr>
          <w:rFonts w:asciiTheme="minorHAnsi" w:hAnsiTheme="minorHAnsi" w:cs="Arial"/>
          <w:sz w:val="22"/>
          <w:szCs w:val="22"/>
        </w:rPr>
        <w:t xml:space="preserve"> </w:t>
      </w:r>
    </w:p>
    <w:p w:rsidR="00B15AFA" w:rsidRPr="00D258D7" w:rsidRDefault="00B15AFA" w:rsidP="006B2B85">
      <w:pPr>
        <w:jc w:val="both"/>
        <w:rPr>
          <w:rFonts w:asciiTheme="minorHAnsi" w:hAnsiTheme="minorHAnsi" w:cs="Arial"/>
          <w:sz w:val="22"/>
          <w:szCs w:val="22"/>
        </w:rPr>
      </w:pPr>
    </w:p>
    <w:p w:rsidR="00443CEC" w:rsidRPr="00D258D7" w:rsidRDefault="005D57D5" w:rsidP="006B2B85">
      <w:pPr>
        <w:jc w:val="both"/>
        <w:rPr>
          <w:rFonts w:asciiTheme="minorHAnsi" w:hAnsiTheme="minorHAnsi" w:cs="Arial"/>
          <w:sz w:val="22"/>
          <w:szCs w:val="22"/>
        </w:rPr>
      </w:pPr>
      <w:r w:rsidRPr="00D258D7">
        <w:rPr>
          <w:rFonts w:asciiTheme="minorHAnsi" w:hAnsiTheme="minorHAnsi" w:cs="Arial"/>
          <w:sz w:val="22"/>
          <w:szCs w:val="22"/>
        </w:rPr>
        <w:t>Intervention &amp; Intervention Plus:</w:t>
      </w:r>
    </w:p>
    <w:p w:rsidR="003B330D" w:rsidRPr="00D258D7" w:rsidRDefault="00F0524D" w:rsidP="006B2B85">
      <w:pPr>
        <w:jc w:val="both"/>
        <w:rPr>
          <w:rFonts w:asciiTheme="minorHAnsi" w:hAnsiTheme="minorHAnsi" w:cs="Arial"/>
          <w:sz w:val="22"/>
          <w:szCs w:val="22"/>
        </w:rPr>
      </w:pPr>
      <w:r w:rsidRPr="00D258D7">
        <w:rPr>
          <w:rFonts w:asciiTheme="minorHAnsi" w:hAnsiTheme="minorHAnsi" w:cs="Arial"/>
          <w:sz w:val="22"/>
          <w:szCs w:val="22"/>
        </w:rPr>
        <w:t xml:space="preserve">For the </w:t>
      </w:r>
      <w:r w:rsidR="003B330D" w:rsidRPr="00D258D7">
        <w:rPr>
          <w:rFonts w:asciiTheme="minorHAnsi" w:hAnsiTheme="minorHAnsi" w:cs="Arial"/>
          <w:sz w:val="22"/>
          <w:szCs w:val="22"/>
        </w:rPr>
        <w:t xml:space="preserve">participants allocated to the intervention or intervention plus arms, </w:t>
      </w:r>
      <w:r w:rsidR="00DD6DAB" w:rsidRPr="00D258D7">
        <w:rPr>
          <w:rFonts w:asciiTheme="minorHAnsi" w:hAnsiTheme="minorHAnsi" w:cs="Arial"/>
          <w:sz w:val="22"/>
          <w:szCs w:val="22"/>
        </w:rPr>
        <w:t xml:space="preserve">one Decathlon voucher will be sent directly to the household in arm 2 and two vouchers will be sent directly to the household in arm 3. </w:t>
      </w:r>
      <w:r w:rsidR="003B330D" w:rsidRPr="00D258D7">
        <w:rPr>
          <w:rFonts w:asciiTheme="minorHAnsi" w:hAnsiTheme="minorHAnsi" w:cs="Arial"/>
          <w:sz w:val="22"/>
          <w:szCs w:val="22"/>
        </w:rPr>
        <w:t>Stagecoach vouchers</w:t>
      </w:r>
      <w:r w:rsidR="0084185D" w:rsidRPr="00D258D7">
        <w:rPr>
          <w:rFonts w:asciiTheme="minorHAnsi" w:hAnsiTheme="minorHAnsi" w:cs="Arial"/>
          <w:sz w:val="22"/>
          <w:szCs w:val="22"/>
        </w:rPr>
        <w:t xml:space="preserve"> (4 x 7 days tickets)</w:t>
      </w:r>
      <w:r w:rsidRPr="00D258D7">
        <w:rPr>
          <w:rFonts w:asciiTheme="minorHAnsi" w:hAnsiTheme="minorHAnsi" w:cs="Arial"/>
          <w:sz w:val="22"/>
          <w:szCs w:val="22"/>
        </w:rPr>
        <w:t xml:space="preserve"> will be send directly to participants</w:t>
      </w:r>
      <w:r w:rsidR="00866A1B" w:rsidRPr="00D258D7">
        <w:rPr>
          <w:rFonts w:asciiTheme="minorHAnsi" w:hAnsiTheme="minorHAnsi" w:cs="Arial"/>
          <w:sz w:val="22"/>
          <w:szCs w:val="22"/>
        </w:rPr>
        <w:t xml:space="preserve"> </w:t>
      </w:r>
      <w:r w:rsidR="00443CEC" w:rsidRPr="00D258D7">
        <w:rPr>
          <w:rFonts w:asciiTheme="minorHAnsi" w:hAnsiTheme="minorHAnsi" w:cs="Arial"/>
          <w:sz w:val="22"/>
          <w:szCs w:val="22"/>
        </w:rPr>
        <w:t>(arms 2 &amp; 3) and the number of vouchers will be increased</w:t>
      </w:r>
      <w:r w:rsidR="0084185D" w:rsidRPr="00D258D7">
        <w:rPr>
          <w:rFonts w:asciiTheme="minorHAnsi" w:hAnsiTheme="minorHAnsi" w:cs="Arial"/>
          <w:sz w:val="22"/>
          <w:szCs w:val="22"/>
        </w:rPr>
        <w:t xml:space="preserve"> according to the number of people in the household</w:t>
      </w:r>
      <w:r w:rsidR="00443CEC" w:rsidRPr="00D258D7">
        <w:rPr>
          <w:rFonts w:asciiTheme="minorHAnsi" w:hAnsiTheme="minorHAnsi" w:cs="Arial"/>
          <w:sz w:val="22"/>
          <w:szCs w:val="22"/>
        </w:rPr>
        <w:t xml:space="preserve"> (arm 3).</w:t>
      </w:r>
      <w:r w:rsidRPr="00D258D7">
        <w:rPr>
          <w:rFonts w:asciiTheme="minorHAnsi" w:hAnsiTheme="minorHAnsi" w:cs="Arial"/>
          <w:sz w:val="22"/>
          <w:szCs w:val="22"/>
        </w:rPr>
        <w:t xml:space="preserve"> </w:t>
      </w:r>
      <w:r w:rsidR="00BA2B1C" w:rsidRPr="00D258D7">
        <w:rPr>
          <w:rFonts w:asciiTheme="minorHAnsi" w:hAnsiTheme="minorHAnsi" w:cs="Arial"/>
          <w:sz w:val="22"/>
          <w:szCs w:val="22"/>
        </w:rPr>
        <w:t xml:space="preserve">As part of the data sharing agreement, we will pass information on the number of residents in each home so that the correct number of vouchers can be allocated. </w:t>
      </w:r>
      <w:r w:rsidR="00D80170" w:rsidRPr="00D258D7">
        <w:rPr>
          <w:rFonts w:asciiTheme="minorHAnsi" w:hAnsiTheme="minorHAnsi" w:cs="Arial"/>
          <w:sz w:val="22"/>
          <w:szCs w:val="22"/>
        </w:rPr>
        <w:t>For the offer of cycle maintenance sessions, participants allocated to the intervention arm will receive</w:t>
      </w:r>
      <w:r w:rsidR="00CE1E33" w:rsidRPr="00D258D7">
        <w:rPr>
          <w:rFonts w:asciiTheme="minorHAnsi" w:hAnsiTheme="minorHAnsi" w:cs="Arial"/>
          <w:sz w:val="22"/>
          <w:szCs w:val="22"/>
        </w:rPr>
        <w:t xml:space="preserve"> a fly</w:t>
      </w:r>
      <w:r w:rsidR="009438D8" w:rsidRPr="00D258D7">
        <w:rPr>
          <w:rFonts w:asciiTheme="minorHAnsi" w:hAnsiTheme="minorHAnsi" w:cs="Arial"/>
          <w:sz w:val="22"/>
          <w:szCs w:val="22"/>
        </w:rPr>
        <w:t>er describing the dates of the drop-in sessions (between May and June)</w:t>
      </w:r>
      <w:r w:rsidR="00D80170" w:rsidRPr="00D258D7">
        <w:rPr>
          <w:rFonts w:asciiTheme="minorHAnsi" w:hAnsiTheme="minorHAnsi" w:cs="Arial"/>
          <w:sz w:val="22"/>
          <w:szCs w:val="22"/>
        </w:rPr>
        <w:t xml:space="preserve"> </w:t>
      </w:r>
      <w:r w:rsidR="009438D8" w:rsidRPr="00D258D7">
        <w:rPr>
          <w:rFonts w:asciiTheme="minorHAnsi" w:hAnsiTheme="minorHAnsi" w:cs="Arial"/>
          <w:sz w:val="22"/>
          <w:szCs w:val="22"/>
        </w:rPr>
        <w:t xml:space="preserve">and a voucher for </w:t>
      </w:r>
      <w:r w:rsidR="00D80170" w:rsidRPr="00D258D7">
        <w:rPr>
          <w:rFonts w:asciiTheme="minorHAnsi" w:hAnsiTheme="minorHAnsi" w:cs="Arial"/>
          <w:sz w:val="22"/>
          <w:szCs w:val="22"/>
        </w:rPr>
        <w:t>a free bike service</w:t>
      </w:r>
      <w:r w:rsidR="009438D8" w:rsidRPr="00D258D7">
        <w:rPr>
          <w:rFonts w:asciiTheme="minorHAnsi" w:hAnsiTheme="minorHAnsi" w:cs="Arial"/>
          <w:sz w:val="22"/>
          <w:szCs w:val="22"/>
        </w:rPr>
        <w:t xml:space="preserve"> (including service and parts)</w:t>
      </w:r>
      <w:r w:rsidR="00D80170" w:rsidRPr="00D258D7">
        <w:rPr>
          <w:rFonts w:asciiTheme="minorHAnsi" w:hAnsiTheme="minorHAnsi" w:cs="Arial"/>
          <w:sz w:val="22"/>
          <w:szCs w:val="22"/>
        </w:rPr>
        <w:t xml:space="preserve"> and participants allocated to the intervention plus arm will receive</w:t>
      </w:r>
      <w:r w:rsidR="009438D8" w:rsidRPr="00D258D7">
        <w:rPr>
          <w:rFonts w:asciiTheme="minorHAnsi" w:hAnsiTheme="minorHAnsi" w:cs="Arial"/>
          <w:sz w:val="22"/>
          <w:szCs w:val="22"/>
        </w:rPr>
        <w:t xml:space="preserve"> a voucher for</w:t>
      </w:r>
      <w:r w:rsidR="00D80170" w:rsidRPr="00D258D7">
        <w:rPr>
          <w:rFonts w:asciiTheme="minorHAnsi" w:hAnsiTheme="minorHAnsi" w:cs="Arial"/>
          <w:sz w:val="22"/>
          <w:szCs w:val="22"/>
        </w:rPr>
        <w:t xml:space="preserve"> a free bike service </w:t>
      </w:r>
      <w:r w:rsidR="009438D8" w:rsidRPr="00D258D7">
        <w:rPr>
          <w:rFonts w:asciiTheme="minorHAnsi" w:hAnsiTheme="minorHAnsi" w:cs="Arial"/>
          <w:sz w:val="22"/>
          <w:szCs w:val="22"/>
        </w:rPr>
        <w:t xml:space="preserve">(including service and parts) </w:t>
      </w:r>
      <w:r w:rsidR="00D80170" w:rsidRPr="00D258D7">
        <w:rPr>
          <w:rFonts w:asciiTheme="minorHAnsi" w:hAnsiTheme="minorHAnsi" w:cs="Arial"/>
          <w:sz w:val="22"/>
          <w:szCs w:val="22"/>
        </w:rPr>
        <w:t xml:space="preserve">plus a free home maintenance kit. For the electric bike hire scheme, participants allocated to the intervention arm will receive a voucher for free </w:t>
      </w:r>
      <w:r w:rsidR="001F17CD" w:rsidRPr="00D258D7">
        <w:rPr>
          <w:rFonts w:asciiTheme="minorHAnsi" w:hAnsiTheme="minorHAnsi" w:cs="Arial"/>
          <w:sz w:val="22"/>
          <w:szCs w:val="22"/>
        </w:rPr>
        <w:t>use of the bikes on four</w:t>
      </w:r>
      <w:r w:rsidR="00D80170" w:rsidRPr="00D258D7">
        <w:rPr>
          <w:rFonts w:asciiTheme="minorHAnsi" w:hAnsiTheme="minorHAnsi" w:cs="Arial"/>
          <w:sz w:val="22"/>
          <w:szCs w:val="22"/>
        </w:rPr>
        <w:t xml:space="preserve"> consecutive days and participants allocated to the intervention plus group will receive a voucher for free use of the bikes on fourteen consecutive days.</w:t>
      </w:r>
      <w:r w:rsidR="00096EF8" w:rsidRPr="00D258D7">
        <w:rPr>
          <w:rFonts w:asciiTheme="minorHAnsi" w:hAnsiTheme="minorHAnsi" w:cs="Arial"/>
          <w:sz w:val="22"/>
          <w:szCs w:val="22"/>
        </w:rPr>
        <w:t xml:space="preserve"> </w:t>
      </w:r>
    </w:p>
    <w:p w:rsidR="00A403EA" w:rsidRPr="00D258D7" w:rsidRDefault="00A403EA" w:rsidP="006B2B85">
      <w:pPr>
        <w:jc w:val="both"/>
        <w:rPr>
          <w:rFonts w:asciiTheme="minorHAnsi" w:hAnsiTheme="minorHAnsi" w:cs="Arial"/>
          <w:sz w:val="22"/>
          <w:szCs w:val="22"/>
        </w:rPr>
      </w:pPr>
    </w:p>
    <w:p w:rsidR="00A403EA" w:rsidRPr="00D258D7" w:rsidRDefault="009A67CF" w:rsidP="006B2B85">
      <w:pPr>
        <w:jc w:val="both"/>
        <w:rPr>
          <w:rFonts w:asciiTheme="minorHAnsi" w:hAnsiTheme="minorHAnsi" w:cs="Arial"/>
          <w:b/>
          <w:sz w:val="22"/>
          <w:szCs w:val="22"/>
        </w:rPr>
      </w:pPr>
      <w:r w:rsidRPr="00D258D7">
        <w:rPr>
          <w:rFonts w:asciiTheme="minorHAnsi" w:hAnsiTheme="minorHAnsi" w:cs="Arial"/>
          <w:b/>
          <w:sz w:val="22"/>
          <w:szCs w:val="22"/>
        </w:rPr>
        <w:t>Follow-up assessment</w:t>
      </w:r>
    </w:p>
    <w:p w:rsidR="009A67CF" w:rsidRPr="00D258D7" w:rsidRDefault="005D57D5" w:rsidP="006B2B85">
      <w:pPr>
        <w:jc w:val="both"/>
        <w:rPr>
          <w:rFonts w:asciiTheme="minorHAnsi" w:hAnsiTheme="minorHAnsi" w:cs="Arial"/>
          <w:sz w:val="22"/>
          <w:szCs w:val="22"/>
        </w:rPr>
      </w:pPr>
      <w:r w:rsidRPr="00D258D7">
        <w:rPr>
          <w:rFonts w:asciiTheme="minorHAnsi" w:hAnsiTheme="minorHAnsi" w:cs="Arial"/>
          <w:sz w:val="22"/>
          <w:szCs w:val="22"/>
        </w:rPr>
        <w:t>Participants will be re-contac</w:t>
      </w:r>
      <w:r w:rsidR="00DD6DAB" w:rsidRPr="00D258D7">
        <w:rPr>
          <w:rFonts w:asciiTheme="minorHAnsi" w:hAnsiTheme="minorHAnsi" w:cs="Arial"/>
          <w:sz w:val="22"/>
          <w:szCs w:val="22"/>
        </w:rPr>
        <w:t xml:space="preserve">ted again </w:t>
      </w:r>
      <w:r w:rsidR="000F446C" w:rsidRPr="00D258D7">
        <w:rPr>
          <w:rFonts w:asciiTheme="minorHAnsi" w:hAnsiTheme="minorHAnsi" w:cs="Arial"/>
          <w:sz w:val="22"/>
          <w:szCs w:val="22"/>
        </w:rPr>
        <w:t xml:space="preserve">at 3, 6 and 12 months via email or </w:t>
      </w:r>
      <w:r w:rsidR="00DD6DAB" w:rsidRPr="00D258D7">
        <w:rPr>
          <w:rFonts w:asciiTheme="minorHAnsi" w:hAnsiTheme="minorHAnsi" w:cs="Arial"/>
          <w:sz w:val="22"/>
          <w:szCs w:val="22"/>
        </w:rPr>
        <w:t>post</w:t>
      </w:r>
      <w:r w:rsidR="0084185D" w:rsidRPr="00D258D7">
        <w:rPr>
          <w:rFonts w:asciiTheme="minorHAnsi" w:hAnsiTheme="minorHAnsi" w:cs="Arial"/>
          <w:sz w:val="22"/>
          <w:szCs w:val="22"/>
        </w:rPr>
        <w:t>, depending on the nature of the contact details given</w:t>
      </w:r>
      <w:r w:rsidR="008B0CC2" w:rsidRPr="00D258D7">
        <w:rPr>
          <w:rFonts w:asciiTheme="minorHAnsi" w:hAnsiTheme="minorHAnsi" w:cs="Arial"/>
          <w:sz w:val="22"/>
          <w:szCs w:val="22"/>
        </w:rPr>
        <w:t>. Participants will a</w:t>
      </w:r>
      <w:r w:rsidR="00DD6DAB" w:rsidRPr="00D258D7">
        <w:rPr>
          <w:rFonts w:asciiTheme="minorHAnsi" w:hAnsiTheme="minorHAnsi" w:cs="Arial"/>
          <w:sz w:val="22"/>
          <w:szCs w:val="22"/>
        </w:rPr>
        <w:t xml:space="preserve">ccess the </w:t>
      </w:r>
      <w:r w:rsidR="004E1964" w:rsidRPr="00D258D7">
        <w:rPr>
          <w:rFonts w:asciiTheme="minorHAnsi" w:hAnsiTheme="minorHAnsi" w:cs="Arial"/>
          <w:sz w:val="22"/>
          <w:szCs w:val="22"/>
        </w:rPr>
        <w:t xml:space="preserve">survey using the original username and new unique password to enable us to link participant responses between </w:t>
      </w:r>
      <w:r w:rsidR="008B0CC2" w:rsidRPr="00D258D7">
        <w:rPr>
          <w:rFonts w:asciiTheme="minorHAnsi" w:hAnsiTheme="minorHAnsi" w:cs="Arial"/>
          <w:sz w:val="22"/>
          <w:szCs w:val="22"/>
        </w:rPr>
        <w:t>each survey</w:t>
      </w:r>
      <w:r w:rsidR="004E1964" w:rsidRPr="00D258D7">
        <w:rPr>
          <w:rFonts w:asciiTheme="minorHAnsi" w:hAnsiTheme="minorHAnsi" w:cs="Arial"/>
          <w:sz w:val="22"/>
          <w:szCs w:val="22"/>
        </w:rPr>
        <w:t xml:space="preserve">. </w:t>
      </w:r>
      <w:r w:rsidR="00AE55D5" w:rsidRPr="00D258D7">
        <w:rPr>
          <w:rFonts w:asciiTheme="minorHAnsi" w:hAnsiTheme="minorHAnsi" w:cs="Arial"/>
          <w:sz w:val="22"/>
          <w:szCs w:val="22"/>
        </w:rPr>
        <w:t xml:space="preserve">We will obtain online consent from participants at each follow up survey. </w:t>
      </w:r>
      <w:r w:rsidR="000F446C" w:rsidRPr="00D258D7">
        <w:rPr>
          <w:rFonts w:asciiTheme="minorHAnsi" w:hAnsiTheme="minorHAnsi" w:cs="Arial"/>
          <w:sz w:val="22"/>
          <w:szCs w:val="22"/>
        </w:rPr>
        <w:t xml:space="preserve">At each time point, we will ask </w:t>
      </w:r>
      <w:proofErr w:type="gramStart"/>
      <w:r w:rsidR="000F446C" w:rsidRPr="00D258D7">
        <w:rPr>
          <w:rFonts w:asciiTheme="minorHAnsi" w:hAnsiTheme="minorHAnsi" w:cs="Arial"/>
          <w:sz w:val="22"/>
          <w:szCs w:val="22"/>
        </w:rPr>
        <w:t>participants</w:t>
      </w:r>
      <w:proofErr w:type="gramEnd"/>
      <w:r w:rsidR="000F446C" w:rsidRPr="00D258D7">
        <w:rPr>
          <w:rFonts w:asciiTheme="minorHAnsi" w:hAnsiTheme="minorHAnsi" w:cs="Arial"/>
          <w:sz w:val="22"/>
          <w:szCs w:val="22"/>
        </w:rPr>
        <w:t xml:space="preserve"> questions about gender and age to verify that </w:t>
      </w:r>
      <w:r w:rsidR="0084185D" w:rsidRPr="00D258D7">
        <w:rPr>
          <w:rFonts w:asciiTheme="minorHAnsi" w:hAnsiTheme="minorHAnsi" w:cs="Arial"/>
          <w:sz w:val="22"/>
          <w:szCs w:val="22"/>
        </w:rPr>
        <w:t>the same individuals are completing the survey and that questionnaire responses</w:t>
      </w:r>
      <w:r w:rsidR="000F446C" w:rsidRPr="00D258D7">
        <w:rPr>
          <w:rFonts w:asciiTheme="minorHAnsi" w:hAnsiTheme="minorHAnsi" w:cs="Arial"/>
          <w:sz w:val="22"/>
          <w:szCs w:val="22"/>
        </w:rPr>
        <w:t xml:space="preserve"> </w:t>
      </w:r>
      <w:r w:rsidR="0084185D" w:rsidRPr="00D258D7">
        <w:rPr>
          <w:rFonts w:asciiTheme="minorHAnsi" w:hAnsiTheme="minorHAnsi" w:cs="Arial"/>
          <w:sz w:val="22"/>
          <w:szCs w:val="22"/>
        </w:rPr>
        <w:t xml:space="preserve">can be </w:t>
      </w:r>
      <w:r w:rsidR="000F446C" w:rsidRPr="00D258D7">
        <w:rPr>
          <w:rFonts w:asciiTheme="minorHAnsi" w:hAnsiTheme="minorHAnsi" w:cs="Arial"/>
          <w:sz w:val="22"/>
          <w:szCs w:val="22"/>
        </w:rPr>
        <w:t xml:space="preserve">correctly linked. </w:t>
      </w:r>
      <w:r w:rsidR="0084185D" w:rsidRPr="00D258D7">
        <w:rPr>
          <w:rFonts w:asciiTheme="minorHAnsi" w:hAnsiTheme="minorHAnsi" w:cs="Arial"/>
          <w:sz w:val="22"/>
          <w:szCs w:val="22"/>
        </w:rPr>
        <w:t xml:space="preserve">This will not perfectly identify unique individuals but given what is known about the household and population composition of Northstowe this is likely to give sufficient certainty. </w:t>
      </w:r>
    </w:p>
    <w:p w:rsidR="00B76F53" w:rsidRPr="00D258D7" w:rsidRDefault="00B76F53" w:rsidP="006B2B85">
      <w:pPr>
        <w:jc w:val="both"/>
        <w:rPr>
          <w:rFonts w:asciiTheme="minorHAnsi" w:hAnsiTheme="minorHAnsi" w:cs="Arial"/>
          <w:sz w:val="22"/>
          <w:szCs w:val="22"/>
        </w:rPr>
      </w:pPr>
    </w:p>
    <w:p w:rsidR="00DE1959" w:rsidRPr="00D258D7" w:rsidRDefault="005D57D5" w:rsidP="005D57D5">
      <w:pPr>
        <w:jc w:val="both"/>
        <w:rPr>
          <w:rFonts w:asciiTheme="minorHAnsi" w:hAnsiTheme="minorHAnsi" w:cs="Arial"/>
          <w:b/>
          <w:sz w:val="22"/>
          <w:szCs w:val="22"/>
        </w:rPr>
      </w:pPr>
      <w:r w:rsidRPr="00D258D7">
        <w:rPr>
          <w:rFonts w:asciiTheme="minorHAnsi" w:hAnsiTheme="minorHAnsi" w:cs="Arial"/>
          <w:b/>
          <w:sz w:val="22"/>
          <w:szCs w:val="22"/>
        </w:rPr>
        <w:t xml:space="preserve">Qualitative </w:t>
      </w:r>
      <w:r w:rsidR="00DE1959" w:rsidRPr="00D258D7">
        <w:rPr>
          <w:rFonts w:asciiTheme="minorHAnsi" w:hAnsiTheme="minorHAnsi" w:cs="Arial"/>
          <w:b/>
          <w:sz w:val="22"/>
          <w:szCs w:val="22"/>
        </w:rPr>
        <w:t>data collection</w:t>
      </w:r>
    </w:p>
    <w:p w:rsidR="005D57D5" w:rsidRPr="00D258D7" w:rsidRDefault="00DE1959" w:rsidP="005D57D5">
      <w:pPr>
        <w:jc w:val="both"/>
        <w:rPr>
          <w:rFonts w:asciiTheme="minorHAnsi" w:hAnsiTheme="minorHAnsi" w:cs="Arial"/>
          <w:b/>
          <w:sz w:val="22"/>
          <w:szCs w:val="22"/>
        </w:rPr>
      </w:pPr>
      <w:r w:rsidRPr="00D258D7">
        <w:rPr>
          <w:rFonts w:asciiTheme="minorHAnsi" w:hAnsiTheme="minorHAnsi" w:cs="Arial"/>
          <w:b/>
          <w:sz w:val="22"/>
          <w:szCs w:val="22"/>
        </w:rPr>
        <w:t xml:space="preserve">Semi-structured </w:t>
      </w:r>
      <w:r w:rsidR="005D57D5" w:rsidRPr="00D258D7">
        <w:rPr>
          <w:rFonts w:asciiTheme="minorHAnsi" w:hAnsiTheme="minorHAnsi" w:cs="Arial"/>
          <w:b/>
          <w:sz w:val="22"/>
          <w:szCs w:val="22"/>
        </w:rPr>
        <w:t>interviews</w:t>
      </w:r>
      <w:r w:rsidRPr="00D258D7">
        <w:rPr>
          <w:rFonts w:asciiTheme="minorHAnsi" w:hAnsiTheme="minorHAnsi" w:cs="Arial"/>
          <w:b/>
          <w:sz w:val="22"/>
          <w:szCs w:val="22"/>
        </w:rPr>
        <w:t xml:space="preserve"> </w:t>
      </w:r>
    </w:p>
    <w:p w:rsidR="005D57D5" w:rsidRPr="00D258D7" w:rsidRDefault="005D57D5" w:rsidP="005D57D5">
      <w:pPr>
        <w:autoSpaceDE w:val="0"/>
        <w:autoSpaceDN w:val="0"/>
        <w:adjustRightInd w:val="0"/>
        <w:jc w:val="both"/>
        <w:rPr>
          <w:rFonts w:asciiTheme="minorHAnsi" w:hAnsiTheme="minorHAnsi" w:cs="Arial"/>
          <w:color w:val="000000"/>
          <w:sz w:val="22"/>
          <w:szCs w:val="22"/>
        </w:rPr>
      </w:pPr>
      <w:r w:rsidRPr="00D258D7">
        <w:rPr>
          <w:rFonts w:asciiTheme="minorHAnsi" w:hAnsiTheme="minorHAnsi" w:cs="Arial"/>
          <w:color w:val="000000"/>
          <w:sz w:val="22"/>
          <w:szCs w:val="22"/>
        </w:rPr>
        <w:t>Using data from the online surveys we will undertake up to 2</w:t>
      </w:r>
      <w:r w:rsidR="008B0CC2" w:rsidRPr="00D258D7">
        <w:rPr>
          <w:rFonts w:asciiTheme="minorHAnsi" w:hAnsiTheme="minorHAnsi" w:cs="Arial"/>
          <w:color w:val="000000"/>
          <w:sz w:val="22"/>
          <w:szCs w:val="22"/>
        </w:rPr>
        <w:t>4</w:t>
      </w:r>
      <w:r w:rsidRPr="00D258D7">
        <w:rPr>
          <w:rFonts w:asciiTheme="minorHAnsi" w:hAnsiTheme="minorHAnsi" w:cs="Arial"/>
          <w:color w:val="000000"/>
          <w:sz w:val="22"/>
          <w:szCs w:val="22"/>
        </w:rPr>
        <w:t xml:space="preserve"> qualitative interviews with a sample of participants to explore any problematic aspects of study implementation identified elsewhere in the feasibility and pilot studies; to explore residents’ views and ex</w:t>
      </w:r>
      <w:bookmarkStart w:id="0" w:name="_GoBack"/>
      <w:bookmarkEnd w:id="0"/>
      <w:r w:rsidRPr="00D258D7">
        <w:rPr>
          <w:rFonts w:asciiTheme="minorHAnsi" w:hAnsiTheme="minorHAnsi" w:cs="Arial"/>
          <w:color w:val="000000"/>
          <w:sz w:val="22"/>
          <w:szCs w:val="22"/>
        </w:rPr>
        <w:t xml:space="preserve">pectations regarding their new residential environments and how their lifestyle and well-being changed following relocation. This will contribute to our understanding of putative outcomes, mediators and moderators to be examined in the subsequent main study and how future participant recruitment and retention can be optimised. </w:t>
      </w:r>
    </w:p>
    <w:p w:rsidR="005D57D5" w:rsidRPr="00D258D7" w:rsidRDefault="005D57D5" w:rsidP="005D57D5">
      <w:pPr>
        <w:autoSpaceDE w:val="0"/>
        <w:autoSpaceDN w:val="0"/>
        <w:adjustRightInd w:val="0"/>
        <w:jc w:val="both"/>
        <w:rPr>
          <w:rFonts w:asciiTheme="minorHAnsi" w:hAnsiTheme="minorHAnsi" w:cs="Arial"/>
          <w:color w:val="000000"/>
          <w:sz w:val="22"/>
          <w:szCs w:val="22"/>
        </w:rPr>
      </w:pPr>
    </w:p>
    <w:p w:rsidR="005D57D5" w:rsidRPr="00D258D7" w:rsidRDefault="005D57D5" w:rsidP="005D57D5">
      <w:pPr>
        <w:autoSpaceDE w:val="0"/>
        <w:autoSpaceDN w:val="0"/>
        <w:adjustRightInd w:val="0"/>
        <w:jc w:val="both"/>
        <w:rPr>
          <w:rFonts w:asciiTheme="minorHAnsi" w:hAnsiTheme="minorHAnsi" w:cs="Arial"/>
          <w:color w:val="000000"/>
          <w:sz w:val="22"/>
          <w:szCs w:val="22"/>
        </w:rPr>
      </w:pPr>
      <w:r w:rsidRPr="00D258D7">
        <w:rPr>
          <w:rFonts w:asciiTheme="minorHAnsi" w:hAnsiTheme="minorHAnsi" w:cs="Arial"/>
          <w:color w:val="000000"/>
          <w:sz w:val="22"/>
          <w:szCs w:val="22"/>
        </w:rPr>
        <w:t xml:space="preserve">Specifically, participants will be invited to register their interest in taking part in a qualitative interview when completing the online survey. </w:t>
      </w:r>
      <w:r w:rsidR="004876BC" w:rsidRPr="00D258D7">
        <w:rPr>
          <w:rFonts w:asciiTheme="minorHAnsi" w:hAnsiTheme="minorHAnsi" w:cs="Arial"/>
          <w:color w:val="000000"/>
          <w:sz w:val="22"/>
          <w:szCs w:val="22"/>
        </w:rPr>
        <w:t xml:space="preserve">Participants who register their interest will be given a separate participant information sheet and additional consent will be obtained prior to participating in the interview. </w:t>
      </w:r>
      <w:r w:rsidRPr="00D258D7">
        <w:rPr>
          <w:rFonts w:asciiTheme="minorHAnsi" w:hAnsiTheme="minorHAnsi" w:cs="Arial"/>
          <w:color w:val="000000"/>
          <w:sz w:val="22"/>
          <w:szCs w:val="22"/>
        </w:rPr>
        <w:t xml:space="preserve">A purposive sample of those who express an interest will later be drawn and invited for one-to-one interviews at a convenient date. The objective will be to gradually assemble an overall interview sample to include a mixture of different age groups, people with and without access to a car, and people allocated to intervention and control conditions. We aim to recruit 6-8 per study arm (total: 18-24). Written informed consent will be obtained prior to beginning the interview and participants will be given the opportunity to be interviewed at home, their place of work or the MRC Epidemiology Unit. Each interview will last for approximately 30 minutes </w:t>
      </w:r>
      <w:r w:rsidRPr="00D258D7">
        <w:rPr>
          <w:rFonts w:asciiTheme="minorHAnsi" w:hAnsiTheme="minorHAnsi" w:cs="Arial"/>
          <w:color w:val="000000"/>
          <w:sz w:val="22"/>
          <w:szCs w:val="22"/>
        </w:rPr>
        <w:lastRenderedPageBreak/>
        <w:t>and will be semi−structured using a flexibly applied topic guide.</w:t>
      </w:r>
      <w:r w:rsidRPr="00D258D7">
        <w:rPr>
          <w:rFonts w:asciiTheme="minorHAnsi" w:hAnsiTheme="minorHAnsi"/>
          <w:sz w:val="22"/>
          <w:szCs w:val="22"/>
        </w:rPr>
        <w:t xml:space="preserve"> </w:t>
      </w:r>
      <w:r w:rsidRPr="00D258D7">
        <w:rPr>
          <w:rFonts w:asciiTheme="minorHAnsi" w:hAnsiTheme="minorHAnsi" w:cs="Arial"/>
          <w:color w:val="000000"/>
          <w:sz w:val="22"/>
          <w:szCs w:val="22"/>
        </w:rPr>
        <w:t>We will also consider how the (dis) incentives were distributed among the members of the household,</w:t>
      </w:r>
      <w:r w:rsidR="004876BC" w:rsidRPr="00D258D7">
        <w:rPr>
          <w:rFonts w:asciiTheme="minorHAnsi" w:hAnsiTheme="minorHAnsi" w:cs="Arial"/>
          <w:color w:val="000000"/>
          <w:sz w:val="22"/>
          <w:szCs w:val="22"/>
        </w:rPr>
        <w:t xml:space="preserve"> how they used the incentives</w:t>
      </w:r>
      <w:r w:rsidRPr="00D258D7">
        <w:rPr>
          <w:rFonts w:asciiTheme="minorHAnsi" w:hAnsiTheme="minorHAnsi" w:cs="Arial"/>
          <w:color w:val="000000"/>
          <w:sz w:val="22"/>
          <w:szCs w:val="22"/>
        </w:rPr>
        <w:t xml:space="preserve"> and the potential for contamination between study arms, focussing on whether participants gave their vouchers to others outside their household to use. The researcher will probe if and how these incentives might have instigated any changes in travel patterns.</w:t>
      </w:r>
    </w:p>
    <w:p w:rsidR="005D57D5" w:rsidRPr="00D258D7" w:rsidRDefault="005D57D5" w:rsidP="005D57D5">
      <w:pPr>
        <w:autoSpaceDE w:val="0"/>
        <w:autoSpaceDN w:val="0"/>
        <w:adjustRightInd w:val="0"/>
        <w:jc w:val="both"/>
        <w:rPr>
          <w:rFonts w:asciiTheme="minorHAnsi" w:hAnsiTheme="minorHAnsi" w:cs="Arial"/>
          <w:color w:val="000000"/>
          <w:sz w:val="22"/>
          <w:szCs w:val="22"/>
        </w:rPr>
      </w:pPr>
    </w:p>
    <w:p w:rsidR="00466630" w:rsidRPr="00D258D7" w:rsidRDefault="005D57D5" w:rsidP="00466630">
      <w:pPr>
        <w:jc w:val="both"/>
        <w:rPr>
          <w:rFonts w:asciiTheme="minorHAnsi" w:hAnsiTheme="minorHAnsi" w:cs="Arial"/>
          <w:sz w:val="22"/>
          <w:szCs w:val="22"/>
        </w:rPr>
      </w:pPr>
      <w:r w:rsidRPr="00D258D7">
        <w:rPr>
          <w:rFonts w:asciiTheme="minorHAnsi" w:hAnsiTheme="minorHAnsi" w:cs="Arial"/>
          <w:sz w:val="22"/>
          <w:szCs w:val="22"/>
        </w:rPr>
        <w:t>Each interview will be recorded using a digital voice recorder and subsequently transcribed</w:t>
      </w:r>
      <w:r w:rsidR="009B3206" w:rsidRPr="00D258D7">
        <w:rPr>
          <w:rFonts w:asciiTheme="minorHAnsi" w:hAnsiTheme="minorHAnsi" w:cs="Arial"/>
          <w:sz w:val="22"/>
          <w:szCs w:val="22"/>
        </w:rPr>
        <w:t xml:space="preserve"> </w:t>
      </w:r>
      <w:r w:rsidR="003B4D4B" w:rsidRPr="00D258D7">
        <w:rPr>
          <w:rFonts w:asciiTheme="minorHAnsi" w:hAnsiTheme="minorHAnsi" w:cs="Arial"/>
          <w:sz w:val="22"/>
          <w:szCs w:val="22"/>
        </w:rPr>
        <w:t xml:space="preserve">by a third party </w:t>
      </w:r>
      <w:r w:rsidR="009B3206" w:rsidRPr="00D258D7">
        <w:rPr>
          <w:rFonts w:asciiTheme="minorHAnsi" w:hAnsiTheme="minorHAnsi" w:cs="Arial"/>
          <w:sz w:val="22"/>
          <w:szCs w:val="22"/>
        </w:rPr>
        <w:t>and transcripts checked against the audio recording</w:t>
      </w:r>
      <w:r w:rsidR="004E1964" w:rsidRPr="00D258D7">
        <w:rPr>
          <w:rFonts w:asciiTheme="minorHAnsi" w:hAnsiTheme="minorHAnsi" w:cs="Arial"/>
          <w:sz w:val="22"/>
          <w:szCs w:val="22"/>
        </w:rPr>
        <w:t>.</w:t>
      </w:r>
      <w:r w:rsidRPr="00D258D7">
        <w:rPr>
          <w:rFonts w:asciiTheme="minorHAnsi" w:hAnsiTheme="minorHAnsi" w:cs="Arial"/>
          <w:color w:val="000000"/>
          <w:sz w:val="22"/>
          <w:szCs w:val="22"/>
        </w:rPr>
        <w:t xml:space="preserve"> </w:t>
      </w:r>
      <w:r w:rsidRPr="00D258D7">
        <w:rPr>
          <w:rFonts w:asciiTheme="minorHAnsi" w:hAnsiTheme="minorHAnsi" w:cs="Arial"/>
          <w:sz w:val="22"/>
          <w:szCs w:val="22"/>
        </w:rPr>
        <w:t>Field notes will also be written by the researcher during or immediately after each interview</w:t>
      </w:r>
      <w:r w:rsidRPr="00D258D7">
        <w:rPr>
          <w:rFonts w:asciiTheme="minorHAnsi" w:hAnsiTheme="minorHAnsi"/>
          <w:color w:val="333333"/>
          <w:sz w:val="22"/>
          <w:szCs w:val="22"/>
          <w:shd w:val="clear" w:color="auto" w:fill="FFFFFF"/>
        </w:rPr>
        <w:t>. They will document the context in which interview data is produced, record other informal interactions and gather data on the environmental and social surroundings of participants' homes and journeys.</w:t>
      </w:r>
      <w:r w:rsidRPr="00D258D7">
        <w:rPr>
          <w:rFonts w:ascii="Georgia" w:hAnsi="Georgia"/>
          <w:color w:val="333333"/>
          <w:sz w:val="27"/>
          <w:szCs w:val="27"/>
          <w:shd w:val="clear" w:color="auto" w:fill="FFFFFF"/>
        </w:rPr>
        <w:t> </w:t>
      </w:r>
      <w:r w:rsidR="00466630" w:rsidRPr="00D258D7">
        <w:rPr>
          <w:rFonts w:asciiTheme="minorHAnsi" w:hAnsiTheme="minorHAnsi" w:cs="Arial"/>
          <w:sz w:val="22"/>
          <w:szCs w:val="22"/>
        </w:rPr>
        <w:t>Those who participate in qualitative interviews will be given the option of being interviewed at home, work or at the MRC Epidemiology Unit. They will also receive travel expenses if required.</w:t>
      </w:r>
    </w:p>
    <w:p w:rsidR="00DE1959" w:rsidRPr="00D258D7" w:rsidRDefault="00DE1959" w:rsidP="005D57D5">
      <w:pPr>
        <w:autoSpaceDE w:val="0"/>
        <w:autoSpaceDN w:val="0"/>
        <w:adjustRightInd w:val="0"/>
        <w:jc w:val="both"/>
        <w:rPr>
          <w:rFonts w:ascii="Georgia" w:hAnsi="Georgia"/>
          <w:color w:val="333333"/>
          <w:sz w:val="27"/>
          <w:szCs w:val="27"/>
          <w:shd w:val="clear" w:color="auto" w:fill="FFFFFF"/>
        </w:rPr>
      </w:pPr>
    </w:p>
    <w:p w:rsidR="00DE1959" w:rsidRPr="00D258D7" w:rsidRDefault="00DE1959" w:rsidP="005D57D5">
      <w:pPr>
        <w:autoSpaceDE w:val="0"/>
        <w:autoSpaceDN w:val="0"/>
        <w:adjustRightInd w:val="0"/>
        <w:jc w:val="both"/>
        <w:rPr>
          <w:rFonts w:asciiTheme="minorHAnsi" w:hAnsiTheme="minorHAnsi" w:cs="Arial"/>
          <w:b/>
          <w:sz w:val="22"/>
          <w:szCs w:val="22"/>
        </w:rPr>
      </w:pPr>
      <w:r w:rsidRPr="00D258D7">
        <w:rPr>
          <w:rFonts w:asciiTheme="minorHAnsi" w:hAnsiTheme="minorHAnsi" w:cs="Arial"/>
          <w:b/>
          <w:sz w:val="22"/>
          <w:szCs w:val="22"/>
        </w:rPr>
        <w:t>Participant observation and informal interviews</w:t>
      </w:r>
    </w:p>
    <w:p w:rsidR="00DE1959" w:rsidRPr="00D258D7" w:rsidRDefault="00DE1959" w:rsidP="005D57D5">
      <w:pPr>
        <w:autoSpaceDE w:val="0"/>
        <w:autoSpaceDN w:val="0"/>
        <w:adjustRightInd w:val="0"/>
        <w:jc w:val="both"/>
        <w:rPr>
          <w:rFonts w:asciiTheme="minorHAnsi" w:hAnsiTheme="minorHAnsi" w:cs="Arial"/>
          <w:sz w:val="22"/>
          <w:szCs w:val="22"/>
        </w:rPr>
      </w:pPr>
      <w:r w:rsidRPr="00D258D7">
        <w:rPr>
          <w:rFonts w:asciiTheme="minorHAnsi" w:hAnsiTheme="minorHAnsi" w:cs="Arial"/>
          <w:sz w:val="22"/>
          <w:szCs w:val="22"/>
        </w:rPr>
        <w:t xml:space="preserve">Participant observations will be undertaken in the community at locations where participants are able to use the financial incentives, including bus stops, electric bike hubs and Dr Bike. Additional observations of residents travel will be undertaken at community locations for example shops, community centres and eateries to understand how participants travel within the town. Observations will take place on both weekdays and weekend days </w:t>
      </w:r>
      <w:r w:rsidR="00D636B8" w:rsidRPr="00D258D7">
        <w:rPr>
          <w:rFonts w:asciiTheme="minorHAnsi" w:hAnsiTheme="minorHAnsi" w:cs="Arial"/>
          <w:sz w:val="22"/>
          <w:szCs w:val="22"/>
        </w:rPr>
        <w:t xml:space="preserve">and at different times throughout the day </w:t>
      </w:r>
      <w:r w:rsidRPr="00D258D7">
        <w:rPr>
          <w:rFonts w:asciiTheme="minorHAnsi" w:hAnsiTheme="minorHAnsi" w:cs="Arial"/>
          <w:sz w:val="22"/>
          <w:szCs w:val="22"/>
        </w:rPr>
        <w:t>to understand differences in trave</w:t>
      </w:r>
      <w:r w:rsidR="00750D93" w:rsidRPr="00D258D7">
        <w:rPr>
          <w:rFonts w:asciiTheme="minorHAnsi" w:hAnsiTheme="minorHAnsi" w:cs="Arial"/>
          <w:sz w:val="22"/>
          <w:szCs w:val="22"/>
        </w:rPr>
        <w:t>l across work and leisure time.</w:t>
      </w:r>
      <w:r w:rsidRPr="00D258D7">
        <w:rPr>
          <w:rFonts w:asciiTheme="minorHAnsi" w:hAnsiTheme="minorHAnsi" w:cs="Arial"/>
          <w:sz w:val="22"/>
          <w:szCs w:val="22"/>
        </w:rPr>
        <w:t xml:space="preserve"> </w:t>
      </w:r>
    </w:p>
    <w:p w:rsidR="00DE1959" w:rsidRPr="00D258D7" w:rsidRDefault="00DE1959" w:rsidP="005D57D5">
      <w:pPr>
        <w:autoSpaceDE w:val="0"/>
        <w:autoSpaceDN w:val="0"/>
        <w:adjustRightInd w:val="0"/>
        <w:jc w:val="both"/>
        <w:rPr>
          <w:rFonts w:asciiTheme="minorHAnsi" w:hAnsiTheme="minorHAnsi" w:cs="Arial"/>
          <w:sz w:val="22"/>
          <w:szCs w:val="22"/>
        </w:rPr>
      </w:pPr>
    </w:p>
    <w:p w:rsidR="00DE1959" w:rsidRPr="00D258D7" w:rsidRDefault="00DE1959" w:rsidP="008B0CC2">
      <w:pPr>
        <w:autoSpaceDE w:val="0"/>
        <w:autoSpaceDN w:val="0"/>
        <w:adjustRightInd w:val="0"/>
        <w:jc w:val="both"/>
        <w:rPr>
          <w:rFonts w:ascii="Calibri" w:hAnsi="Calibri" w:cs="Arial"/>
          <w:sz w:val="22"/>
          <w:szCs w:val="22"/>
        </w:rPr>
      </w:pPr>
      <w:r w:rsidRPr="00D258D7">
        <w:rPr>
          <w:rFonts w:asciiTheme="minorHAnsi" w:hAnsiTheme="minorHAnsi" w:cs="Arial"/>
          <w:sz w:val="22"/>
          <w:szCs w:val="22"/>
        </w:rPr>
        <w:t>While conducting participant observations, the researcher will undertake opportunistic informal interviews with residents using the travel services.</w:t>
      </w:r>
      <w:r w:rsidR="003B4D4B" w:rsidRPr="00D258D7">
        <w:rPr>
          <w:rFonts w:asciiTheme="minorHAnsi" w:hAnsiTheme="minorHAnsi" w:cs="Arial"/>
          <w:sz w:val="22"/>
          <w:szCs w:val="22"/>
        </w:rPr>
        <w:t xml:space="preserve"> The researcher will approach residents, explain the purpose of the study and obtain verbal consent to participate in a short interview and for the researcher to write retrospective field notes about the interview.</w:t>
      </w:r>
      <w:r w:rsidRPr="00D258D7">
        <w:rPr>
          <w:rFonts w:asciiTheme="minorHAnsi" w:hAnsiTheme="minorHAnsi" w:cs="Arial"/>
          <w:sz w:val="22"/>
          <w:szCs w:val="22"/>
        </w:rPr>
        <w:t xml:space="preserve"> The informal interview will use a flexibly applied topic guide exploring </w:t>
      </w:r>
      <w:r w:rsidR="00D636B8" w:rsidRPr="00D258D7">
        <w:rPr>
          <w:rFonts w:asciiTheme="minorHAnsi" w:hAnsiTheme="minorHAnsi" w:cs="Arial"/>
          <w:sz w:val="22"/>
          <w:szCs w:val="22"/>
        </w:rPr>
        <w:t xml:space="preserve">how and why participants are using the current travel mode </w:t>
      </w:r>
      <w:r w:rsidRPr="00D258D7">
        <w:rPr>
          <w:rFonts w:asciiTheme="minorHAnsi" w:hAnsiTheme="minorHAnsi" w:cs="Arial"/>
          <w:sz w:val="22"/>
          <w:szCs w:val="22"/>
        </w:rPr>
        <w:t xml:space="preserve">and </w:t>
      </w:r>
      <w:r w:rsidR="00D636B8" w:rsidRPr="00D258D7">
        <w:rPr>
          <w:rFonts w:asciiTheme="minorHAnsi" w:hAnsiTheme="minorHAnsi" w:cs="Arial"/>
          <w:sz w:val="22"/>
          <w:szCs w:val="22"/>
        </w:rPr>
        <w:t>their</w:t>
      </w:r>
      <w:r w:rsidR="003B4D4B" w:rsidRPr="00D258D7">
        <w:rPr>
          <w:rFonts w:asciiTheme="minorHAnsi" w:hAnsiTheme="minorHAnsi" w:cs="Arial"/>
          <w:sz w:val="22"/>
          <w:szCs w:val="22"/>
        </w:rPr>
        <w:t xml:space="preserve"> uptake of travel incentives</w:t>
      </w:r>
      <w:r w:rsidRPr="00D258D7">
        <w:rPr>
          <w:rFonts w:asciiTheme="minorHAnsi" w:hAnsiTheme="minorHAnsi" w:cs="Arial"/>
          <w:sz w:val="22"/>
          <w:szCs w:val="22"/>
        </w:rPr>
        <w:t xml:space="preserve">. </w:t>
      </w:r>
      <w:r w:rsidR="00BB0284" w:rsidRPr="00D258D7">
        <w:rPr>
          <w:rFonts w:asciiTheme="minorHAnsi" w:hAnsiTheme="minorHAnsi" w:cs="Arial"/>
          <w:sz w:val="22"/>
          <w:szCs w:val="22"/>
        </w:rPr>
        <w:t xml:space="preserve">This will provide additional exploration of residents travel patterns as they are engaging in the target behaviours and can provide additional data on the potential mechanisms involved. </w:t>
      </w:r>
      <w:r w:rsidR="00D636B8" w:rsidRPr="00D258D7">
        <w:rPr>
          <w:rFonts w:asciiTheme="minorHAnsi" w:hAnsiTheme="minorHAnsi" w:cs="Arial"/>
          <w:sz w:val="22"/>
          <w:szCs w:val="22"/>
        </w:rPr>
        <w:t xml:space="preserve">The interviews will last approximately five minutes. </w:t>
      </w:r>
      <w:r w:rsidRPr="00D258D7">
        <w:rPr>
          <w:rFonts w:asciiTheme="minorHAnsi" w:hAnsiTheme="minorHAnsi" w:cs="Arial"/>
          <w:sz w:val="22"/>
          <w:szCs w:val="22"/>
        </w:rPr>
        <w:t>Participants will be given a</w:t>
      </w:r>
      <w:r w:rsidR="003B4D4B" w:rsidRPr="00D258D7">
        <w:rPr>
          <w:rFonts w:asciiTheme="minorHAnsi" w:hAnsiTheme="minorHAnsi" w:cs="Arial"/>
          <w:sz w:val="22"/>
          <w:szCs w:val="22"/>
        </w:rPr>
        <w:t xml:space="preserve">n observation information sheet </w:t>
      </w:r>
      <w:r w:rsidRPr="00D258D7">
        <w:rPr>
          <w:rFonts w:asciiTheme="minorHAnsi" w:hAnsiTheme="minorHAnsi" w:cs="Arial"/>
          <w:sz w:val="22"/>
          <w:szCs w:val="22"/>
        </w:rPr>
        <w:t xml:space="preserve">including </w:t>
      </w:r>
      <w:r w:rsidR="00D636B8" w:rsidRPr="00D258D7">
        <w:rPr>
          <w:rFonts w:asciiTheme="minorHAnsi" w:hAnsiTheme="minorHAnsi" w:cs="Arial"/>
          <w:sz w:val="22"/>
          <w:szCs w:val="22"/>
        </w:rPr>
        <w:t xml:space="preserve">a brief overview of the purpose of the </w:t>
      </w:r>
      <w:r w:rsidR="003B4D4B" w:rsidRPr="00D258D7">
        <w:rPr>
          <w:rFonts w:asciiTheme="minorHAnsi" w:hAnsiTheme="minorHAnsi" w:cs="Arial"/>
          <w:sz w:val="22"/>
          <w:szCs w:val="22"/>
        </w:rPr>
        <w:t xml:space="preserve">observations and interviews </w:t>
      </w:r>
      <w:r w:rsidR="00D636B8" w:rsidRPr="00D258D7">
        <w:rPr>
          <w:rFonts w:asciiTheme="minorHAnsi" w:hAnsiTheme="minorHAnsi" w:cs="Arial"/>
          <w:sz w:val="22"/>
          <w:szCs w:val="22"/>
        </w:rPr>
        <w:t xml:space="preserve">and </w:t>
      </w:r>
      <w:r w:rsidR="003B4D4B" w:rsidRPr="00D258D7">
        <w:rPr>
          <w:rFonts w:asciiTheme="minorHAnsi" w:hAnsiTheme="minorHAnsi" w:cs="Arial"/>
          <w:sz w:val="22"/>
          <w:szCs w:val="22"/>
        </w:rPr>
        <w:t>study</w:t>
      </w:r>
      <w:r w:rsidRPr="00D258D7">
        <w:rPr>
          <w:rFonts w:asciiTheme="minorHAnsi" w:hAnsiTheme="minorHAnsi" w:cs="Arial"/>
          <w:sz w:val="22"/>
          <w:szCs w:val="22"/>
        </w:rPr>
        <w:t xml:space="preserve"> contact details</w:t>
      </w:r>
      <w:r w:rsidR="008B0CC2" w:rsidRPr="00D258D7">
        <w:rPr>
          <w:rFonts w:asciiTheme="minorHAnsi" w:hAnsiTheme="minorHAnsi" w:cs="Arial"/>
          <w:sz w:val="22"/>
          <w:szCs w:val="22"/>
        </w:rPr>
        <w:t>.</w:t>
      </w:r>
    </w:p>
    <w:p w:rsidR="00DE1959" w:rsidRPr="00D258D7" w:rsidRDefault="00DE1959" w:rsidP="006B2B85">
      <w:pPr>
        <w:jc w:val="both"/>
        <w:rPr>
          <w:rFonts w:ascii="Calibri" w:hAnsi="Calibri" w:cs="Arial"/>
          <w:sz w:val="22"/>
          <w:szCs w:val="22"/>
        </w:rPr>
      </w:pPr>
    </w:p>
    <w:p w:rsidR="00180DF5" w:rsidRPr="00D258D7" w:rsidRDefault="005D57D5" w:rsidP="00383E0B">
      <w:pPr>
        <w:jc w:val="both"/>
        <w:rPr>
          <w:rFonts w:asciiTheme="minorHAnsi" w:hAnsiTheme="minorHAnsi" w:cs="Arial"/>
          <w:b/>
          <w:sz w:val="22"/>
          <w:szCs w:val="22"/>
        </w:rPr>
      </w:pPr>
      <w:r w:rsidRPr="00D258D7">
        <w:rPr>
          <w:rFonts w:ascii="Arial" w:hAnsi="Arial" w:cs="Arial"/>
          <w:noProof/>
          <w:color w:val="000000"/>
          <w:sz w:val="22"/>
          <w:szCs w:val="22"/>
        </w:rPr>
        <w:lastRenderedPageBreak/>
        <mc:AlternateContent>
          <mc:Choice Requires="wpc">
            <w:drawing>
              <wp:inline distT="0" distB="0" distL="0" distR="0" wp14:anchorId="5A91453B" wp14:editId="1219C546">
                <wp:extent cx="5762625" cy="8029575"/>
                <wp:effectExtent l="0" t="0" r="9525" b="0"/>
                <wp:docPr id="7180" name="Canvas 3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 name="Text Box 385"/>
                        <wps:cNvSpPr txBox="1">
                          <a:spLocks noChangeAspect="1" noChangeArrowheads="1"/>
                        </wps:cNvSpPr>
                        <wps:spPr bwMode="auto">
                          <a:xfrm>
                            <a:off x="430494" y="285701"/>
                            <a:ext cx="3656351" cy="273701"/>
                          </a:xfrm>
                          <a:prstGeom prst="rect">
                            <a:avLst/>
                          </a:prstGeom>
                          <a:solidFill>
                            <a:schemeClr val="bg1"/>
                          </a:solidFill>
                          <a:ln>
                            <a:noFill/>
                          </a:ln>
                        </wps:spPr>
                        <wps:txbx>
                          <w:txbxContent>
                            <w:p w:rsidR="002619C4" w:rsidRDefault="002619C4" w:rsidP="005D57D5">
                              <w:pPr>
                                <w:rPr>
                                  <w:rFonts w:ascii="Arial" w:hAnsi="Arial" w:cs="Arial"/>
                                  <w:b/>
                                  <w:sz w:val="22"/>
                                  <w:szCs w:val="22"/>
                                </w:rPr>
                              </w:pPr>
                              <w:proofErr w:type="gramStart"/>
                              <w:r w:rsidRPr="008B0CC2">
                                <w:rPr>
                                  <w:rFonts w:ascii="Arial" w:hAnsi="Arial" w:cs="Arial"/>
                                  <w:b/>
                                  <w:sz w:val="22"/>
                                  <w:szCs w:val="22"/>
                                </w:rPr>
                                <w:t>Figure 3.</w:t>
                              </w:r>
                              <w:proofErr w:type="gramEnd"/>
                              <w:r w:rsidRPr="008B0CC2">
                                <w:rPr>
                                  <w:rFonts w:ascii="Arial" w:hAnsi="Arial" w:cs="Arial"/>
                                  <w:b/>
                                  <w:sz w:val="22"/>
                                  <w:szCs w:val="22"/>
                                </w:rPr>
                                <w:t xml:space="preserve"> Flow of participants through the study</w:t>
                              </w:r>
                            </w:p>
                            <w:p w:rsidR="002619C4" w:rsidRPr="003B74A7" w:rsidRDefault="002619C4" w:rsidP="005D57D5">
                              <w:pPr>
                                <w:rPr>
                                  <w:rFonts w:ascii="Arial" w:hAnsi="Arial" w:cs="Arial"/>
                                  <w:b/>
                                  <w:sz w:val="22"/>
                                  <w:szCs w:val="22"/>
                                </w:rPr>
                              </w:pPr>
                            </w:p>
                          </w:txbxContent>
                        </wps:txbx>
                        <wps:bodyPr rot="0" vert="horz" wrap="square" lIns="74981" tIns="37490" rIns="74981" bIns="37490" anchor="t" anchorCtr="0" upright="1">
                          <a:noAutofit/>
                        </wps:bodyPr>
                      </wps:wsp>
                      <pic:pic xmlns:pic="http://schemas.openxmlformats.org/drawingml/2006/picture">
                        <pic:nvPicPr>
                          <pic:cNvPr id="3" name="Picture 3"/>
                          <pic:cNvPicPr>
                            <a:picLocks noChangeAspect="1"/>
                          </pic:cNvPicPr>
                        </pic:nvPicPr>
                        <pic:blipFill rotWithShape="1">
                          <a:blip r:embed="rId19"/>
                          <a:srcRect t="2101" b="3767"/>
                          <a:stretch/>
                        </pic:blipFill>
                        <pic:spPr>
                          <a:xfrm>
                            <a:off x="0" y="628650"/>
                            <a:ext cx="5762625" cy="6829425"/>
                          </a:xfrm>
                          <a:prstGeom prst="rect">
                            <a:avLst/>
                          </a:prstGeom>
                        </pic:spPr>
                      </pic:pic>
                    </wpc:wpc>
                  </a:graphicData>
                </a:graphic>
              </wp:inline>
            </w:drawing>
          </mc:Choice>
          <mc:Fallback>
            <w:pict>
              <v:group id="Canvas 347" o:spid="_x0000_s1027" editas="canvas" style="width:453.75pt;height:632.25pt;mso-position-horizontal-relative:char;mso-position-vertical-relative:line" coordsize="57626,802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">
                <v:shape id="_x0000_s1028" type="#_x0000_t75" style="position:absolute;width:57626;height:80295;visibility:visible;mso-wrap-style:square">
                  <v:fill o:detectmouseclick="t"/>
                  <v:path o:connecttype="none"/>
                </v:shape>
                <v:shape id="Text Box 385" o:spid="_x0000_s1029" type="#_x0000_t202" style="position:absolute;left:4304;top:2857;width:36564;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7bjsMA&#10;AADbAAAADwAAAGRycy9kb3ducmV2LnhtbESPzWrDMBCE74W8g9hAbo0cH0pxooRSSOKLW+zkARZr&#10;a5laK2Op/nn7qFDocZiZb5jDabadGGnwrWMFu20Cgrh2uuVGwf12fn4F4QOyxs4xKVjIw+m4ejpg&#10;pt3EJY1VaESEsM9QgQmhz6T0tSGLfut64uh9ucFiiHJopB5winDbyTRJXqTFluOCwZ7eDdXf1Y9V&#10;cM7z9lMX4YLXZvm4FqZc7nWp1GY9v+1BBJrDf/ivnWsFaQq/X+IPkMc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7bjsMAAADbAAAADwAAAAAAAAAAAAAAAACYAgAAZHJzL2Rv&#10;d25yZXYueG1sUEsFBgAAAAAEAAQA9QAAAIgDAAAAAA==&#10;" fillcolor="white [3212]" stroked="f">
                  <o:lock v:ext="edit" aspectratio="t"/>
                  <v:textbox inset="2.08281mm,1.0414mm,2.08281mm,1.0414mm">
                    <w:txbxContent>
                      <w:p w14:paraId="28C1AD38" w14:textId="053F1CE4" w:rsidR="002619C4" w:rsidRDefault="002619C4" w:rsidP="005D57D5">
                        <w:pPr>
                          <w:rPr>
                            <w:rFonts w:ascii="Arial" w:hAnsi="Arial" w:cs="Arial"/>
                            <w:b/>
                            <w:sz w:val="22"/>
                            <w:szCs w:val="22"/>
                          </w:rPr>
                        </w:pPr>
                        <w:proofErr w:type="gramStart"/>
                        <w:r w:rsidRPr="008B0CC2">
                          <w:rPr>
                            <w:rFonts w:ascii="Arial" w:hAnsi="Arial" w:cs="Arial"/>
                            <w:b/>
                            <w:sz w:val="22"/>
                            <w:szCs w:val="22"/>
                          </w:rPr>
                          <w:t>Figure 3.</w:t>
                        </w:r>
                        <w:proofErr w:type="gramEnd"/>
                        <w:r w:rsidRPr="008B0CC2">
                          <w:rPr>
                            <w:rFonts w:ascii="Arial" w:hAnsi="Arial" w:cs="Arial"/>
                            <w:b/>
                            <w:sz w:val="22"/>
                            <w:szCs w:val="22"/>
                          </w:rPr>
                          <w:t xml:space="preserve"> Flow of participants through the study</w:t>
                        </w:r>
                      </w:p>
                      <w:p w14:paraId="291F00A2" w14:textId="77777777" w:rsidR="002619C4" w:rsidRPr="003B74A7" w:rsidRDefault="002619C4" w:rsidP="005D57D5">
                        <w:pPr>
                          <w:rPr>
                            <w:rFonts w:ascii="Arial" w:hAnsi="Arial" w:cs="Arial"/>
                            <w:b/>
                            <w:sz w:val="22"/>
                            <w:szCs w:val="22"/>
                          </w:rPr>
                        </w:pPr>
                      </w:p>
                    </w:txbxContent>
                  </v:textbox>
                </v:shape>
                <v:shape id="Picture 3" o:spid="_x0000_s1030" type="#_x0000_t75" style="position:absolute;top:6286;width:57626;height:68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9tWLEAAAA2gAAAA8AAABkcnMvZG93bnJldi54bWxEj09rwkAUxO8Fv8PyhF5EN/2DSHQVWyjk&#10;0oJR0OMj+0yC2bdxd5uk/fTdguBxmJnfMKvNYBrRkfO1ZQVPswQEcWF1zaWCw/5jugDhA7LGxjIp&#10;+CEPm/XoYYWptj3vqMtDKSKEfYoKqhDaVEpfVGTQz2xLHL2zdQZDlK6U2mEf4aaRz0kylwZrjgsV&#10;tvReUXHJv42Ctx7zec/H1n1Nsu70Ocl+u+urUo/jYbsEEWgI9/CtnWkFL/B/Jd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9tWLEAAAA2gAAAA8AAAAAAAAAAAAAAAAA&#10;nwIAAGRycy9kb3ducmV2LnhtbFBLBQYAAAAABAAEAPcAAACQAwAAAAA=&#10;">
                  <v:imagedata r:id="rId21" o:title="" croptop="1377f" cropbottom="2469f"/>
                  <v:path arrowok="t"/>
                </v:shape>
                <w10:anchorlock/>
              </v:group>
            </w:pict>
          </mc:Fallback>
        </mc:AlternateContent>
      </w:r>
    </w:p>
    <w:p w:rsidR="00180DF5" w:rsidRPr="00D258D7" w:rsidRDefault="00180DF5">
      <w:pPr>
        <w:rPr>
          <w:rFonts w:asciiTheme="minorHAnsi" w:hAnsiTheme="minorHAnsi" w:cs="Arial"/>
          <w:b/>
          <w:sz w:val="22"/>
          <w:szCs w:val="22"/>
        </w:rPr>
      </w:pPr>
      <w:r w:rsidRPr="00D258D7">
        <w:rPr>
          <w:rFonts w:asciiTheme="minorHAnsi" w:hAnsiTheme="minorHAnsi" w:cs="Arial"/>
          <w:b/>
          <w:sz w:val="22"/>
          <w:szCs w:val="22"/>
        </w:rPr>
        <w:br w:type="page"/>
      </w:r>
    </w:p>
    <w:p w:rsidR="00F26614" w:rsidRPr="00D258D7" w:rsidRDefault="00F26614" w:rsidP="006B2B85">
      <w:pPr>
        <w:jc w:val="both"/>
        <w:rPr>
          <w:rFonts w:asciiTheme="minorHAnsi" w:hAnsiTheme="minorHAnsi" w:cs="Arial"/>
          <w:b/>
          <w:sz w:val="22"/>
          <w:szCs w:val="22"/>
        </w:rPr>
      </w:pPr>
      <w:r w:rsidRPr="00D258D7">
        <w:rPr>
          <w:rFonts w:asciiTheme="minorHAnsi" w:hAnsiTheme="minorHAnsi" w:cs="Arial"/>
          <w:b/>
          <w:sz w:val="22"/>
          <w:szCs w:val="22"/>
        </w:rPr>
        <w:lastRenderedPageBreak/>
        <w:t>Sample size</w:t>
      </w:r>
    </w:p>
    <w:p w:rsidR="00F26614" w:rsidRPr="00D258D7" w:rsidRDefault="00F26614" w:rsidP="006B2B85">
      <w:pPr>
        <w:jc w:val="both"/>
        <w:rPr>
          <w:rFonts w:asciiTheme="minorHAnsi" w:hAnsiTheme="minorHAnsi" w:cs="Arial"/>
          <w:sz w:val="22"/>
          <w:szCs w:val="22"/>
        </w:rPr>
      </w:pPr>
      <w:r w:rsidRPr="00D258D7">
        <w:rPr>
          <w:rFonts w:asciiTheme="minorHAnsi" w:hAnsiTheme="minorHAnsi" w:cs="Arial"/>
          <w:color w:val="000000"/>
          <w:sz w:val="22"/>
          <w:szCs w:val="22"/>
        </w:rPr>
        <w:t>This is a feasibility and pilot study constrained by the need to collec</w:t>
      </w:r>
      <w:r w:rsidR="00942935" w:rsidRPr="00D258D7">
        <w:rPr>
          <w:rFonts w:asciiTheme="minorHAnsi" w:hAnsiTheme="minorHAnsi" w:cs="Arial"/>
          <w:color w:val="000000"/>
          <w:sz w:val="22"/>
          <w:szCs w:val="22"/>
        </w:rPr>
        <w:t xml:space="preserve">t data within a defined period and </w:t>
      </w:r>
      <w:r w:rsidRPr="00D258D7">
        <w:rPr>
          <w:rFonts w:asciiTheme="minorHAnsi" w:hAnsiTheme="minorHAnsi" w:cs="Arial"/>
          <w:color w:val="000000"/>
          <w:sz w:val="22"/>
          <w:szCs w:val="22"/>
        </w:rPr>
        <w:t>the phase</w:t>
      </w:r>
      <w:r w:rsidR="005D57D5" w:rsidRPr="00D258D7">
        <w:rPr>
          <w:rFonts w:asciiTheme="minorHAnsi" w:hAnsiTheme="minorHAnsi" w:cs="Arial"/>
          <w:color w:val="000000"/>
          <w:sz w:val="22"/>
          <w:szCs w:val="22"/>
        </w:rPr>
        <w:t>d nature of the development of Northstowe over</w:t>
      </w:r>
      <w:r w:rsidR="004C61BA" w:rsidRPr="00D258D7">
        <w:rPr>
          <w:rFonts w:asciiTheme="minorHAnsi" w:hAnsiTheme="minorHAnsi" w:cs="Arial"/>
          <w:color w:val="000000"/>
          <w:sz w:val="22"/>
          <w:szCs w:val="22"/>
        </w:rPr>
        <w:t xml:space="preserve"> the study period</w:t>
      </w:r>
      <w:r w:rsidRPr="00D258D7">
        <w:rPr>
          <w:rFonts w:asciiTheme="minorHAnsi" w:hAnsiTheme="minorHAnsi" w:cs="Arial"/>
          <w:color w:val="000000"/>
          <w:sz w:val="22"/>
          <w:szCs w:val="22"/>
        </w:rPr>
        <w:t>.</w:t>
      </w:r>
      <w:r w:rsidRPr="00D258D7">
        <w:rPr>
          <w:rFonts w:asciiTheme="minorHAnsi" w:hAnsiTheme="minorHAnsi" w:cs="Arial"/>
          <w:sz w:val="22"/>
          <w:szCs w:val="22"/>
        </w:rPr>
        <w:t xml:space="preserve"> During the period available for data collection we estimate that approximately </w:t>
      </w:r>
      <w:r w:rsidR="004C61BA" w:rsidRPr="00D258D7">
        <w:rPr>
          <w:rFonts w:asciiTheme="minorHAnsi" w:hAnsiTheme="minorHAnsi" w:cs="Arial"/>
          <w:sz w:val="22"/>
          <w:szCs w:val="22"/>
        </w:rPr>
        <w:t>5</w:t>
      </w:r>
      <w:r w:rsidRPr="00D258D7">
        <w:rPr>
          <w:rFonts w:asciiTheme="minorHAnsi" w:hAnsiTheme="minorHAnsi" w:cs="Arial"/>
          <w:sz w:val="22"/>
          <w:szCs w:val="22"/>
        </w:rPr>
        <w:t xml:space="preserve">00 homes will be </w:t>
      </w:r>
      <w:r w:rsidR="00942935" w:rsidRPr="00D258D7">
        <w:rPr>
          <w:rFonts w:asciiTheme="minorHAnsi" w:hAnsiTheme="minorHAnsi" w:cs="Arial"/>
          <w:sz w:val="22"/>
          <w:szCs w:val="22"/>
        </w:rPr>
        <w:t>occupied</w:t>
      </w:r>
      <w:r w:rsidR="00C644AB" w:rsidRPr="00D258D7">
        <w:rPr>
          <w:rFonts w:asciiTheme="minorHAnsi" w:hAnsiTheme="minorHAnsi" w:cs="Arial"/>
          <w:sz w:val="22"/>
          <w:szCs w:val="22"/>
        </w:rPr>
        <w:t xml:space="preserve"> and make the assumption that 50% of homes have already claimed the incentives, resulting in</w:t>
      </w:r>
      <w:r w:rsidR="004C61BA" w:rsidRPr="00D258D7">
        <w:rPr>
          <w:rFonts w:asciiTheme="minorHAnsi" w:hAnsiTheme="minorHAnsi" w:cs="Arial"/>
          <w:sz w:val="22"/>
          <w:szCs w:val="22"/>
        </w:rPr>
        <w:t xml:space="preserve"> </w:t>
      </w:r>
      <w:r w:rsidR="00C644AB" w:rsidRPr="00D258D7">
        <w:rPr>
          <w:rFonts w:asciiTheme="minorHAnsi" w:hAnsiTheme="minorHAnsi" w:cs="Arial"/>
          <w:sz w:val="22"/>
          <w:szCs w:val="22"/>
        </w:rPr>
        <w:t>approximately</w:t>
      </w:r>
      <w:r w:rsidR="004C61BA" w:rsidRPr="00D258D7">
        <w:rPr>
          <w:rFonts w:asciiTheme="minorHAnsi" w:hAnsiTheme="minorHAnsi" w:cs="Arial"/>
          <w:sz w:val="22"/>
          <w:szCs w:val="22"/>
        </w:rPr>
        <w:t xml:space="preserve"> </w:t>
      </w:r>
      <w:r w:rsidR="000047CA" w:rsidRPr="00D258D7">
        <w:rPr>
          <w:rFonts w:asciiTheme="minorHAnsi" w:hAnsiTheme="minorHAnsi" w:cs="Arial"/>
          <w:sz w:val="22"/>
          <w:szCs w:val="22"/>
        </w:rPr>
        <w:t>250</w:t>
      </w:r>
      <w:r w:rsidR="004C61BA" w:rsidRPr="00D258D7">
        <w:rPr>
          <w:rFonts w:asciiTheme="minorHAnsi" w:hAnsiTheme="minorHAnsi" w:cs="Arial"/>
          <w:sz w:val="22"/>
          <w:szCs w:val="22"/>
        </w:rPr>
        <w:t xml:space="preserve"> eligible</w:t>
      </w:r>
      <w:r w:rsidR="00C644AB" w:rsidRPr="00D258D7">
        <w:rPr>
          <w:rFonts w:asciiTheme="minorHAnsi" w:hAnsiTheme="minorHAnsi" w:cs="Arial"/>
          <w:sz w:val="22"/>
          <w:szCs w:val="22"/>
        </w:rPr>
        <w:t xml:space="preserve"> households</w:t>
      </w:r>
      <w:r w:rsidR="00942935" w:rsidRPr="00D258D7">
        <w:rPr>
          <w:rFonts w:asciiTheme="minorHAnsi" w:hAnsiTheme="minorHAnsi" w:cs="Arial"/>
          <w:sz w:val="22"/>
          <w:szCs w:val="22"/>
        </w:rPr>
        <w:t xml:space="preserve">. </w:t>
      </w:r>
      <w:r w:rsidRPr="00D258D7">
        <w:rPr>
          <w:rFonts w:asciiTheme="minorHAnsi" w:hAnsiTheme="minorHAnsi" w:cs="Arial"/>
          <w:sz w:val="22"/>
          <w:szCs w:val="22"/>
        </w:rPr>
        <w:t>A denominator population of potential participants of this size will be sufficient for us to estimate the initial response rate (the primary outcome for this feasibility and pilot study) with a confidence interval of ~+/-5%.</w:t>
      </w:r>
      <w:r w:rsidR="00C644AB" w:rsidRPr="00D258D7">
        <w:rPr>
          <w:rFonts w:asciiTheme="minorHAnsi" w:hAnsiTheme="minorHAnsi" w:cs="Arial"/>
          <w:sz w:val="22"/>
          <w:szCs w:val="22"/>
        </w:rPr>
        <w:t xml:space="preserve"> We aim to recruit and 132 participants to the study resulting in 44 participants in each study arm. </w:t>
      </w:r>
    </w:p>
    <w:p w:rsidR="00AE0A63" w:rsidRPr="00D258D7" w:rsidRDefault="00AE0A63" w:rsidP="00640C3C">
      <w:pPr>
        <w:outlineLvl w:val="0"/>
        <w:rPr>
          <w:rFonts w:asciiTheme="minorHAnsi" w:hAnsiTheme="minorHAnsi" w:cs="Arial"/>
          <w:b/>
          <w:color w:val="000000"/>
          <w:sz w:val="22"/>
          <w:szCs w:val="22"/>
        </w:rPr>
      </w:pPr>
    </w:p>
    <w:p w:rsidR="00640C3C" w:rsidRPr="00D258D7" w:rsidRDefault="005D57D5" w:rsidP="00640C3C">
      <w:pPr>
        <w:outlineLvl w:val="0"/>
        <w:rPr>
          <w:rFonts w:asciiTheme="minorHAnsi" w:hAnsiTheme="minorHAnsi" w:cs="Arial"/>
          <w:b/>
          <w:color w:val="000000"/>
          <w:sz w:val="22"/>
          <w:szCs w:val="22"/>
        </w:rPr>
      </w:pPr>
      <w:r w:rsidRPr="00D258D7">
        <w:rPr>
          <w:rFonts w:asciiTheme="minorHAnsi" w:hAnsiTheme="minorHAnsi" w:cs="Arial"/>
          <w:b/>
          <w:color w:val="000000"/>
          <w:sz w:val="22"/>
          <w:szCs w:val="22"/>
        </w:rPr>
        <w:t>A</w:t>
      </w:r>
      <w:r w:rsidR="00640C3C" w:rsidRPr="00D258D7">
        <w:rPr>
          <w:rFonts w:asciiTheme="minorHAnsi" w:hAnsiTheme="minorHAnsi" w:cs="Arial"/>
          <w:b/>
          <w:color w:val="000000"/>
          <w:sz w:val="22"/>
          <w:szCs w:val="22"/>
        </w:rPr>
        <w:t>n</w:t>
      </w:r>
      <w:r w:rsidRPr="00D258D7">
        <w:rPr>
          <w:rFonts w:asciiTheme="minorHAnsi" w:hAnsiTheme="minorHAnsi" w:cs="Arial"/>
          <w:b/>
          <w:color w:val="000000"/>
          <w:sz w:val="22"/>
          <w:szCs w:val="22"/>
        </w:rPr>
        <w:t>alysis</w:t>
      </w:r>
    </w:p>
    <w:p w:rsidR="00175FBE" w:rsidRPr="00D258D7" w:rsidRDefault="00175FBE" w:rsidP="00640C3C">
      <w:pPr>
        <w:outlineLvl w:val="0"/>
        <w:rPr>
          <w:rFonts w:asciiTheme="minorHAnsi" w:hAnsiTheme="minorHAnsi" w:cs="Arial"/>
          <w:color w:val="000000"/>
          <w:sz w:val="22"/>
          <w:szCs w:val="22"/>
        </w:rPr>
      </w:pPr>
      <w:r w:rsidRPr="00D258D7">
        <w:rPr>
          <w:rFonts w:asciiTheme="minorHAnsi" w:hAnsiTheme="minorHAnsi" w:cs="Arial"/>
          <w:color w:val="000000"/>
          <w:sz w:val="22"/>
          <w:szCs w:val="22"/>
        </w:rPr>
        <w:t>The analyses will be mixed</w:t>
      </w:r>
      <w:r w:rsidR="001F42C5" w:rsidRPr="00D258D7">
        <w:rPr>
          <w:rFonts w:asciiTheme="minorHAnsi" w:hAnsiTheme="minorHAnsi" w:cs="Arial"/>
          <w:color w:val="000000"/>
          <w:sz w:val="22"/>
          <w:szCs w:val="22"/>
        </w:rPr>
        <w:t xml:space="preserve"> </w:t>
      </w:r>
      <w:r w:rsidRPr="00D258D7">
        <w:rPr>
          <w:rFonts w:asciiTheme="minorHAnsi" w:hAnsiTheme="minorHAnsi" w:cs="Arial"/>
          <w:color w:val="000000"/>
          <w:sz w:val="22"/>
          <w:szCs w:val="22"/>
        </w:rPr>
        <w:t xml:space="preserve">method with quantitative and qualitative methods informing each other. </w:t>
      </w:r>
    </w:p>
    <w:p w:rsidR="00175FBE" w:rsidRPr="00D258D7" w:rsidRDefault="00175FBE" w:rsidP="00640C3C">
      <w:pPr>
        <w:outlineLvl w:val="0"/>
        <w:rPr>
          <w:rFonts w:asciiTheme="minorHAnsi" w:hAnsiTheme="minorHAnsi" w:cs="Arial"/>
          <w:b/>
          <w:color w:val="000000"/>
          <w:sz w:val="22"/>
          <w:szCs w:val="22"/>
        </w:rPr>
      </w:pPr>
    </w:p>
    <w:p w:rsidR="00175FBE" w:rsidRPr="00D258D7" w:rsidRDefault="00175FBE" w:rsidP="00640C3C">
      <w:pPr>
        <w:outlineLvl w:val="0"/>
        <w:rPr>
          <w:rFonts w:asciiTheme="minorHAnsi" w:hAnsiTheme="minorHAnsi" w:cs="Arial"/>
          <w:b/>
          <w:color w:val="000000"/>
          <w:sz w:val="22"/>
          <w:szCs w:val="22"/>
        </w:rPr>
      </w:pPr>
      <w:r w:rsidRPr="00D258D7">
        <w:rPr>
          <w:rFonts w:asciiTheme="minorHAnsi" w:hAnsiTheme="minorHAnsi" w:cs="Arial"/>
          <w:b/>
          <w:color w:val="000000"/>
          <w:sz w:val="22"/>
          <w:szCs w:val="22"/>
        </w:rPr>
        <w:t xml:space="preserve">Quantitative data analysis </w:t>
      </w:r>
    </w:p>
    <w:p w:rsidR="00E271A2" w:rsidRPr="00D258D7" w:rsidRDefault="00E271A2" w:rsidP="00640C3C">
      <w:pPr>
        <w:outlineLvl w:val="0"/>
        <w:rPr>
          <w:rFonts w:asciiTheme="minorHAnsi" w:hAnsiTheme="minorHAnsi" w:cs="Arial"/>
          <w:color w:val="000000"/>
          <w:sz w:val="22"/>
          <w:szCs w:val="22"/>
        </w:rPr>
      </w:pPr>
      <w:r w:rsidRPr="00D258D7">
        <w:rPr>
          <w:rFonts w:asciiTheme="minorHAnsi" w:hAnsiTheme="minorHAnsi" w:cs="Arial"/>
          <w:color w:val="000000"/>
          <w:sz w:val="22"/>
          <w:szCs w:val="22"/>
        </w:rPr>
        <w:t>Data about study participation will be used in the analysis for (a) estimation of recruitment rates as a proportion of all who are eligible; (b) attrition reported as the % of participants who do not provide follow up data at each time point. Descriptive statistics will be calculated from the questionnaire data from all participants at all time points to analyse (c) estimation of the proportion of those who accessed the incentives in the control arm and use the incentives across all arms</w:t>
      </w:r>
      <w:r w:rsidR="00CC6E27" w:rsidRPr="00D258D7">
        <w:rPr>
          <w:rFonts w:asciiTheme="minorHAnsi" w:hAnsiTheme="minorHAnsi" w:cs="Arial"/>
          <w:color w:val="000000"/>
          <w:sz w:val="22"/>
          <w:szCs w:val="22"/>
        </w:rPr>
        <w:t xml:space="preserve"> using data from questionnaires and incentive providers</w:t>
      </w:r>
      <w:r w:rsidRPr="00D258D7">
        <w:rPr>
          <w:rFonts w:asciiTheme="minorHAnsi" w:hAnsiTheme="minorHAnsi" w:cs="Arial"/>
          <w:color w:val="000000"/>
          <w:sz w:val="22"/>
          <w:szCs w:val="22"/>
        </w:rPr>
        <w:t xml:space="preserve">; (d) descriptive analysis of the demographic and socioeconomic profiles of the recruited samples in each arm of the study; (e) an estimate of the standard deviations for the key outcome measures for a future study.  </w:t>
      </w:r>
    </w:p>
    <w:p w:rsidR="00E271A2" w:rsidRPr="00D258D7" w:rsidRDefault="00E271A2" w:rsidP="00640C3C">
      <w:pPr>
        <w:outlineLvl w:val="0"/>
        <w:rPr>
          <w:rFonts w:asciiTheme="minorHAnsi" w:hAnsiTheme="minorHAnsi" w:cs="Arial"/>
          <w:color w:val="000000"/>
          <w:sz w:val="22"/>
          <w:szCs w:val="22"/>
        </w:rPr>
      </w:pPr>
    </w:p>
    <w:p w:rsidR="00175FBE" w:rsidRPr="00D258D7" w:rsidRDefault="00175FBE" w:rsidP="00640C3C">
      <w:pPr>
        <w:outlineLvl w:val="0"/>
        <w:rPr>
          <w:rFonts w:asciiTheme="minorHAnsi" w:hAnsiTheme="minorHAnsi" w:cs="Arial"/>
          <w:b/>
          <w:color w:val="000000"/>
          <w:sz w:val="22"/>
          <w:szCs w:val="22"/>
        </w:rPr>
      </w:pPr>
      <w:r w:rsidRPr="00D258D7">
        <w:rPr>
          <w:rFonts w:asciiTheme="minorHAnsi" w:hAnsiTheme="minorHAnsi" w:cs="Arial"/>
          <w:b/>
          <w:color w:val="000000"/>
          <w:sz w:val="22"/>
          <w:szCs w:val="22"/>
        </w:rPr>
        <w:t>Qualitative data analysis</w:t>
      </w:r>
    </w:p>
    <w:p w:rsidR="00A403EA" w:rsidRPr="00D258D7" w:rsidRDefault="00E271A2" w:rsidP="009B3206">
      <w:pPr>
        <w:outlineLvl w:val="0"/>
        <w:rPr>
          <w:rFonts w:asciiTheme="minorHAnsi" w:hAnsiTheme="minorHAnsi" w:cs="Arial"/>
          <w:color w:val="000000"/>
          <w:sz w:val="22"/>
          <w:szCs w:val="22"/>
        </w:rPr>
      </w:pPr>
      <w:r w:rsidRPr="00D258D7">
        <w:rPr>
          <w:rFonts w:asciiTheme="minorHAnsi" w:hAnsiTheme="minorHAnsi" w:cs="Arial"/>
          <w:color w:val="000000"/>
          <w:sz w:val="22"/>
          <w:szCs w:val="22"/>
        </w:rPr>
        <w:t xml:space="preserve">The semi-structured interviews, participant observations and informal interviews will be analysed to understand the acceptability and potential to affect behaviour change. </w:t>
      </w:r>
      <w:r w:rsidR="009B3206" w:rsidRPr="00D258D7">
        <w:rPr>
          <w:rFonts w:asciiTheme="minorHAnsi" w:hAnsiTheme="minorHAnsi" w:cs="Helvetica"/>
          <w:sz w:val="22"/>
          <w:szCs w:val="22"/>
        </w:rPr>
        <w:t xml:space="preserve">All qualitative data including interview transcripts and field notes from participant observations and informal interviews will be included in the analysis. </w:t>
      </w:r>
      <w:r w:rsidR="00A403EA" w:rsidRPr="00D258D7">
        <w:rPr>
          <w:rFonts w:asciiTheme="minorHAnsi" w:hAnsiTheme="minorHAnsi" w:cs="Helvetica"/>
          <w:sz w:val="22"/>
          <w:szCs w:val="22"/>
        </w:rPr>
        <w:t xml:space="preserve">An iterative process of content analysis will then be used to code segments of </w:t>
      </w:r>
      <w:r w:rsidR="009B3206" w:rsidRPr="00D258D7">
        <w:rPr>
          <w:rFonts w:asciiTheme="minorHAnsi" w:hAnsiTheme="minorHAnsi" w:cs="Helvetica"/>
          <w:sz w:val="22"/>
          <w:szCs w:val="22"/>
        </w:rPr>
        <w:t xml:space="preserve">qualitative </w:t>
      </w:r>
      <w:proofErr w:type="gramStart"/>
      <w:r w:rsidR="009B3206" w:rsidRPr="00D258D7">
        <w:rPr>
          <w:rFonts w:asciiTheme="minorHAnsi" w:hAnsiTheme="minorHAnsi" w:cs="Helvetica"/>
          <w:sz w:val="22"/>
          <w:szCs w:val="22"/>
        </w:rPr>
        <w:t xml:space="preserve">data </w:t>
      </w:r>
      <w:r w:rsidR="00A403EA" w:rsidRPr="00D258D7">
        <w:rPr>
          <w:rFonts w:asciiTheme="minorHAnsi" w:hAnsiTheme="minorHAnsi" w:cs="Helvetica"/>
          <w:sz w:val="22"/>
          <w:szCs w:val="22"/>
        </w:rPr>
        <w:t xml:space="preserve"> extract</w:t>
      </w:r>
      <w:proofErr w:type="gramEnd"/>
      <w:r w:rsidR="00A403EA" w:rsidRPr="00D258D7">
        <w:rPr>
          <w:rFonts w:asciiTheme="minorHAnsi" w:hAnsiTheme="minorHAnsi" w:cs="Helvetica"/>
          <w:sz w:val="22"/>
          <w:szCs w:val="22"/>
        </w:rPr>
        <w:t xml:space="preserve"> related segments, identify and group themes, and identify patterns and negative cases using the method of constant comparison. Higher-order themes will mostly be derived from the topic guide</w:t>
      </w:r>
      <w:r w:rsidR="0008777A" w:rsidRPr="00D258D7">
        <w:rPr>
          <w:rFonts w:asciiTheme="minorHAnsi" w:hAnsiTheme="minorHAnsi" w:cs="Helvetica"/>
          <w:sz w:val="22"/>
          <w:szCs w:val="22"/>
        </w:rPr>
        <w:t xml:space="preserve"> (see Topic Guide)</w:t>
      </w:r>
      <w:r w:rsidR="00A403EA" w:rsidRPr="00D258D7">
        <w:rPr>
          <w:rFonts w:asciiTheme="minorHAnsi" w:hAnsiTheme="minorHAnsi" w:cs="Helvetica"/>
          <w:sz w:val="22"/>
          <w:szCs w:val="22"/>
        </w:rPr>
        <w:t>, whereas the lower-order themes are likely to emerge from the data elicited in the interviews. After an initial batch of interviews, an interim descriptive account based on the content analysis described above will be discussed with the research team in order to validate emerging findings and review the recruitment strategy and topic guide before continuing with further recruitment, interviews and analysi</w:t>
      </w:r>
      <w:r w:rsidR="005D57D5" w:rsidRPr="00D258D7">
        <w:rPr>
          <w:rFonts w:asciiTheme="minorHAnsi" w:hAnsiTheme="minorHAnsi" w:cs="Helvetica"/>
          <w:sz w:val="22"/>
          <w:szCs w:val="22"/>
        </w:rPr>
        <w:t>s. The identification of themes and</w:t>
      </w:r>
      <w:r w:rsidR="00A403EA" w:rsidRPr="00D258D7">
        <w:rPr>
          <w:rFonts w:asciiTheme="minorHAnsi" w:hAnsiTheme="minorHAnsi" w:cs="Helvetica"/>
          <w:sz w:val="22"/>
          <w:szCs w:val="22"/>
        </w:rPr>
        <w:t xml:space="preserve"> patterns will be validated by one other member of the study group reading all the transcripts to verify and, if necessary, challenge and refine the coding and analytical decisions taken.</w:t>
      </w:r>
      <w:r w:rsidR="00325618" w:rsidRPr="00D258D7">
        <w:rPr>
          <w:rFonts w:asciiTheme="minorHAnsi" w:hAnsiTheme="minorHAnsi" w:cs="Helvetica"/>
          <w:sz w:val="22"/>
          <w:szCs w:val="22"/>
        </w:rPr>
        <w:t xml:space="preserve"> Anonymised quotes and data summaries will be shared with project partners.  </w:t>
      </w:r>
    </w:p>
    <w:p w:rsidR="00E271A2" w:rsidRPr="00D258D7" w:rsidRDefault="00E271A2" w:rsidP="006B2B85">
      <w:pPr>
        <w:autoSpaceDE w:val="0"/>
        <w:autoSpaceDN w:val="0"/>
        <w:adjustRightInd w:val="0"/>
        <w:jc w:val="both"/>
        <w:rPr>
          <w:rFonts w:asciiTheme="minorHAnsi" w:hAnsiTheme="minorHAnsi" w:cs="Helvetica"/>
          <w:sz w:val="22"/>
          <w:szCs w:val="22"/>
        </w:rPr>
      </w:pPr>
    </w:p>
    <w:p w:rsidR="00E271A2" w:rsidRPr="00D258D7" w:rsidRDefault="00E271A2" w:rsidP="006B2B85">
      <w:pPr>
        <w:autoSpaceDE w:val="0"/>
        <w:autoSpaceDN w:val="0"/>
        <w:adjustRightInd w:val="0"/>
        <w:jc w:val="both"/>
        <w:rPr>
          <w:rFonts w:asciiTheme="minorHAnsi" w:hAnsiTheme="minorHAnsi" w:cs="Helvetica"/>
          <w:b/>
          <w:sz w:val="22"/>
          <w:szCs w:val="22"/>
        </w:rPr>
      </w:pPr>
      <w:r w:rsidRPr="00D258D7">
        <w:rPr>
          <w:rFonts w:asciiTheme="minorHAnsi" w:hAnsiTheme="minorHAnsi" w:cs="Helvetica"/>
          <w:b/>
          <w:sz w:val="22"/>
          <w:szCs w:val="22"/>
        </w:rPr>
        <w:t>Mixed methods analysis and integration</w:t>
      </w:r>
    </w:p>
    <w:p w:rsidR="008B3883" w:rsidRPr="00D258D7" w:rsidRDefault="005958A3" w:rsidP="006B2B85">
      <w:pPr>
        <w:autoSpaceDE w:val="0"/>
        <w:autoSpaceDN w:val="0"/>
        <w:adjustRightInd w:val="0"/>
        <w:jc w:val="both"/>
        <w:rPr>
          <w:rFonts w:asciiTheme="minorHAnsi" w:hAnsiTheme="minorHAnsi" w:cs="Helvetica"/>
          <w:sz w:val="22"/>
          <w:szCs w:val="22"/>
        </w:rPr>
      </w:pPr>
      <w:r w:rsidRPr="00D258D7">
        <w:rPr>
          <w:rFonts w:asciiTheme="minorHAnsi" w:hAnsiTheme="minorHAnsi" w:cs="Helvetica"/>
          <w:sz w:val="22"/>
          <w:szCs w:val="22"/>
        </w:rPr>
        <w:t xml:space="preserve">Figure </w:t>
      </w:r>
      <w:r w:rsidR="00DF7BBB" w:rsidRPr="00D258D7">
        <w:rPr>
          <w:rFonts w:asciiTheme="minorHAnsi" w:hAnsiTheme="minorHAnsi" w:cs="Helvetica"/>
          <w:sz w:val="22"/>
          <w:szCs w:val="22"/>
        </w:rPr>
        <w:t>4</w:t>
      </w:r>
      <w:r w:rsidR="00292B4D" w:rsidRPr="00D258D7">
        <w:rPr>
          <w:rFonts w:asciiTheme="minorHAnsi" w:hAnsiTheme="minorHAnsi" w:cs="Helvetica"/>
          <w:sz w:val="22"/>
          <w:szCs w:val="22"/>
        </w:rPr>
        <w:t xml:space="preserve"> </w:t>
      </w:r>
      <w:r w:rsidR="00CC49EC" w:rsidRPr="00D258D7">
        <w:rPr>
          <w:rFonts w:asciiTheme="minorHAnsi" w:hAnsiTheme="minorHAnsi" w:cs="Helvetica"/>
          <w:sz w:val="22"/>
          <w:szCs w:val="22"/>
        </w:rPr>
        <w:t xml:space="preserve">displays how the qualitative and quantitative research strands will be combined. </w:t>
      </w:r>
      <w:r w:rsidR="009B3206" w:rsidRPr="00D258D7">
        <w:rPr>
          <w:rFonts w:asciiTheme="minorHAnsi" w:hAnsiTheme="minorHAnsi" w:cs="Helvetica"/>
          <w:sz w:val="22"/>
          <w:szCs w:val="22"/>
        </w:rPr>
        <w:t xml:space="preserve">Quantitative and qualitative data will be analysed separately and integrated </w:t>
      </w:r>
      <w:r w:rsidR="007362F1" w:rsidRPr="00D258D7">
        <w:rPr>
          <w:rFonts w:asciiTheme="minorHAnsi" w:hAnsiTheme="minorHAnsi" w:cs="Helvetica"/>
          <w:sz w:val="22"/>
          <w:szCs w:val="22"/>
        </w:rPr>
        <w:t>followin</w:t>
      </w:r>
      <w:r w:rsidR="00292B4D" w:rsidRPr="00D258D7">
        <w:rPr>
          <w:rFonts w:asciiTheme="minorHAnsi" w:hAnsiTheme="minorHAnsi" w:cs="Helvetica"/>
          <w:sz w:val="22"/>
          <w:szCs w:val="22"/>
        </w:rPr>
        <w:t>g a triangulation protocol which will be developed</w:t>
      </w:r>
      <w:r w:rsidR="007362F1" w:rsidRPr="00D258D7">
        <w:rPr>
          <w:rFonts w:asciiTheme="minorHAnsi" w:hAnsiTheme="minorHAnsi" w:cs="Helvetica"/>
          <w:sz w:val="22"/>
          <w:szCs w:val="22"/>
        </w:rPr>
        <w:t xml:space="preserve"> </w:t>
      </w:r>
      <w:r w:rsidR="006B5C62" w:rsidRPr="00D258D7">
        <w:rPr>
          <w:rFonts w:asciiTheme="minorHAnsi" w:hAnsiTheme="minorHAnsi" w:cs="Helvetica"/>
          <w:sz w:val="22"/>
          <w:szCs w:val="22"/>
        </w:rPr>
        <w:t xml:space="preserve">in order </w:t>
      </w:r>
      <w:r w:rsidR="007362F1" w:rsidRPr="00D258D7">
        <w:rPr>
          <w:rFonts w:asciiTheme="minorHAnsi" w:hAnsiTheme="minorHAnsi" w:cs="Helvetica"/>
          <w:sz w:val="22"/>
          <w:szCs w:val="22"/>
        </w:rPr>
        <w:t xml:space="preserve">to </w:t>
      </w:r>
      <w:r w:rsidR="00CC49EC" w:rsidRPr="00D258D7">
        <w:rPr>
          <w:rFonts w:asciiTheme="minorHAnsi" w:hAnsiTheme="minorHAnsi" w:cs="Helvetica"/>
          <w:sz w:val="22"/>
          <w:szCs w:val="22"/>
        </w:rPr>
        <w:t>combine</w:t>
      </w:r>
      <w:r w:rsidR="007362F1" w:rsidRPr="00D258D7">
        <w:rPr>
          <w:rFonts w:asciiTheme="minorHAnsi" w:hAnsiTheme="minorHAnsi" w:cs="Helvetica"/>
          <w:sz w:val="22"/>
          <w:szCs w:val="22"/>
        </w:rPr>
        <w:t xml:space="preserve"> </w:t>
      </w:r>
      <w:r w:rsidR="00CC49EC" w:rsidRPr="00D258D7">
        <w:rPr>
          <w:rFonts w:asciiTheme="minorHAnsi" w:hAnsiTheme="minorHAnsi" w:cs="Helvetica"/>
          <w:sz w:val="22"/>
          <w:szCs w:val="22"/>
        </w:rPr>
        <w:t xml:space="preserve">the </w:t>
      </w:r>
      <w:r w:rsidR="007362F1" w:rsidRPr="00D258D7">
        <w:rPr>
          <w:rFonts w:asciiTheme="minorHAnsi" w:hAnsiTheme="minorHAnsi" w:cs="Helvetica"/>
          <w:sz w:val="22"/>
          <w:szCs w:val="22"/>
        </w:rPr>
        <w:t>data set</w:t>
      </w:r>
      <w:r w:rsidR="00CC49EC" w:rsidRPr="00D258D7">
        <w:rPr>
          <w:rFonts w:asciiTheme="minorHAnsi" w:hAnsiTheme="minorHAnsi" w:cs="Helvetica"/>
          <w:sz w:val="22"/>
          <w:szCs w:val="22"/>
        </w:rPr>
        <w:t>s</w:t>
      </w:r>
      <w:r w:rsidR="007362F1" w:rsidRPr="00D258D7">
        <w:rPr>
          <w:rFonts w:asciiTheme="minorHAnsi" w:hAnsiTheme="minorHAnsi" w:cs="Helvetica"/>
          <w:sz w:val="22"/>
          <w:szCs w:val="22"/>
        </w:rPr>
        <w:t xml:space="preserve"> to </w:t>
      </w:r>
      <w:r w:rsidR="00CC6E27" w:rsidRPr="00D258D7">
        <w:rPr>
          <w:rFonts w:asciiTheme="minorHAnsi" w:hAnsiTheme="minorHAnsi" w:cs="Helvetica"/>
          <w:sz w:val="22"/>
          <w:szCs w:val="22"/>
        </w:rPr>
        <w:t>provide detail across all study aims.</w:t>
      </w:r>
      <w:r w:rsidR="00750D93" w:rsidRPr="00D258D7">
        <w:rPr>
          <w:rFonts w:asciiTheme="minorHAnsi" w:hAnsiTheme="minorHAnsi" w:cs="Helvetica"/>
          <w:sz w:val="22"/>
          <w:szCs w:val="22"/>
        </w:rPr>
        <w:t xml:space="preserve"> </w:t>
      </w:r>
      <w:r w:rsidR="007362F1" w:rsidRPr="00D258D7">
        <w:rPr>
          <w:rFonts w:asciiTheme="minorHAnsi" w:hAnsiTheme="minorHAnsi" w:cs="Helvetica"/>
          <w:sz w:val="22"/>
          <w:szCs w:val="22"/>
        </w:rPr>
        <w:t>The final</w:t>
      </w:r>
      <w:r w:rsidR="008B3883" w:rsidRPr="00D258D7">
        <w:rPr>
          <w:rFonts w:asciiTheme="minorHAnsi" w:hAnsiTheme="minorHAnsi" w:cs="Helvetica"/>
          <w:sz w:val="22"/>
          <w:szCs w:val="22"/>
        </w:rPr>
        <w:t xml:space="preserve"> matrix will be used to provide a complete picture of the study data from both quantitative and qualitative methods. The </w:t>
      </w:r>
      <w:r w:rsidR="00CC49EC" w:rsidRPr="00D258D7">
        <w:rPr>
          <w:rFonts w:asciiTheme="minorHAnsi" w:hAnsiTheme="minorHAnsi" w:cs="Helvetica"/>
          <w:sz w:val="22"/>
          <w:szCs w:val="22"/>
        </w:rPr>
        <w:t>matrix will be used to highlight findings relating to the feasibility outcomes</w:t>
      </w:r>
      <w:r w:rsidR="0060007F" w:rsidRPr="00D258D7">
        <w:rPr>
          <w:rFonts w:asciiTheme="minorHAnsi" w:hAnsiTheme="minorHAnsi" w:cs="Helvetica"/>
          <w:sz w:val="22"/>
          <w:szCs w:val="22"/>
        </w:rPr>
        <w:t>.</w:t>
      </w:r>
    </w:p>
    <w:p w:rsidR="009B3206" w:rsidRPr="00D258D7" w:rsidRDefault="008B3883" w:rsidP="006B2B85">
      <w:pPr>
        <w:autoSpaceDE w:val="0"/>
        <w:autoSpaceDN w:val="0"/>
        <w:adjustRightInd w:val="0"/>
        <w:jc w:val="both"/>
        <w:rPr>
          <w:rFonts w:asciiTheme="minorHAnsi" w:hAnsiTheme="minorHAnsi" w:cs="Helvetica"/>
          <w:sz w:val="22"/>
          <w:szCs w:val="22"/>
        </w:rPr>
      </w:pPr>
      <w:r w:rsidRPr="00D258D7">
        <w:rPr>
          <w:rFonts w:asciiTheme="minorHAnsi" w:hAnsiTheme="minorHAnsi" w:cs="Helvetica"/>
          <w:sz w:val="22"/>
          <w:szCs w:val="22"/>
        </w:rPr>
        <w:t xml:space="preserve"> </w:t>
      </w:r>
    </w:p>
    <w:p w:rsidR="003C7503" w:rsidRPr="00D258D7" w:rsidRDefault="003C7503" w:rsidP="006B2B85">
      <w:pPr>
        <w:jc w:val="both"/>
        <w:rPr>
          <w:rFonts w:asciiTheme="minorHAnsi" w:hAnsiTheme="minorHAnsi" w:cs="Arial"/>
          <w:color w:val="000000"/>
          <w:sz w:val="22"/>
          <w:szCs w:val="22"/>
        </w:rPr>
      </w:pPr>
    </w:p>
    <w:p w:rsidR="00CC49EC" w:rsidRPr="00D258D7" w:rsidRDefault="00CC49EC" w:rsidP="006B2B85">
      <w:pPr>
        <w:jc w:val="both"/>
        <w:rPr>
          <w:rFonts w:asciiTheme="minorHAnsi" w:hAnsiTheme="minorHAnsi" w:cs="Arial"/>
          <w:color w:val="000000"/>
          <w:sz w:val="22"/>
          <w:szCs w:val="22"/>
        </w:rPr>
      </w:pPr>
      <w:r w:rsidRPr="00D258D7">
        <w:rPr>
          <w:noProof/>
        </w:rPr>
        <w:lastRenderedPageBreak/>
        <w:drawing>
          <wp:inline distT="0" distB="0" distL="0" distR="0" wp14:anchorId="01B1C3EF" wp14:editId="1BB64F77">
            <wp:extent cx="5271248" cy="47897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7681" t="14968" r="58439" b="20739"/>
                    <a:stretch/>
                  </pic:blipFill>
                  <pic:spPr bwMode="auto">
                    <a:xfrm>
                      <a:off x="0" y="0"/>
                      <a:ext cx="5288869" cy="4805746"/>
                    </a:xfrm>
                    <a:prstGeom prst="rect">
                      <a:avLst/>
                    </a:prstGeom>
                    <a:ln>
                      <a:noFill/>
                    </a:ln>
                    <a:extLst>
                      <a:ext uri="{53640926-AAD7-44D8-BBD7-CCE9431645EC}">
                        <a14:shadowObscured xmlns:a14="http://schemas.microsoft.com/office/drawing/2010/main"/>
                      </a:ext>
                    </a:extLst>
                  </pic:spPr>
                </pic:pic>
              </a:graphicData>
            </a:graphic>
          </wp:inline>
        </w:drawing>
      </w:r>
    </w:p>
    <w:p w:rsidR="00CC49EC" w:rsidRPr="00D258D7" w:rsidRDefault="00CC49EC" w:rsidP="006B2B85">
      <w:pPr>
        <w:jc w:val="both"/>
        <w:rPr>
          <w:rFonts w:asciiTheme="minorHAnsi" w:hAnsiTheme="minorHAnsi" w:cs="Arial"/>
          <w:b/>
          <w:color w:val="000000"/>
          <w:sz w:val="22"/>
          <w:szCs w:val="22"/>
        </w:rPr>
      </w:pPr>
    </w:p>
    <w:p w:rsidR="005958A3" w:rsidRPr="00D258D7" w:rsidRDefault="008B0CC2" w:rsidP="005958A3">
      <w:pPr>
        <w:jc w:val="both"/>
        <w:rPr>
          <w:rFonts w:asciiTheme="minorHAnsi" w:hAnsiTheme="minorHAnsi" w:cs="Arial"/>
          <w:b/>
          <w:color w:val="000000"/>
          <w:sz w:val="22"/>
          <w:szCs w:val="22"/>
        </w:rPr>
      </w:pPr>
      <w:r w:rsidRPr="00D258D7">
        <w:rPr>
          <w:rFonts w:asciiTheme="minorHAnsi" w:hAnsiTheme="minorHAnsi" w:cs="Arial"/>
          <w:b/>
          <w:color w:val="000000"/>
          <w:sz w:val="22"/>
          <w:szCs w:val="22"/>
        </w:rPr>
        <w:t>Figure 4</w:t>
      </w:r>
      <w:r w:rsidR="005958A3" w:rsidRPr="00D258D7">
        <w:rPr>
          <w:rFonts w:asciiTheme="minorHAnsi" w:hAnsiTheme="minorHAnsi" w:cs="Arial"/>
          <w:b/>
          <w:color w:val="000000"/>
          <w:sz w:val="22"/>
          <w:szCs w:val="22"/>
        </w:rPr>
        <w:t>: Integration of survey and interview data</w:t>
      </w:r>
    </w:p>
    <w:p w:rsidR="005958A3" w:rsidRPr="00D258D7" w:rsidRDefault="005958A3" w:rsidP="006B2B85">
      <w:pPr>
        <w:jc w:val="both"/>
        <w:rPr>
          <w:rFonts w:asciiTheme="minorHAnsi" w:hAnsiTheme="minorHAnsi" w:cs="Arial"/>
          <w:b/>
          <w:color w:val="000000"/>
          <w:sz w:val="22"/>
          <w:szCs w:val="22"/>
        </w:rPr>
      </w:pPr>
    </w:p>
    <w:p w:rsidR="00CC49EC" w:rsidRPr="00D258D7" w:rsidRDefault="00CC49EC"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Successful study parameters</w:t>
      </w:r>
    </w:p>
    <w:p w:rsidR="001F42C5" w:rsidRPr="00D258D7" w:rsidRDefault="005958A3"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To</w:t>
      </w:r>
      <w:r w:rsidR="002C0A64" w:rsidRPr="00D258D7">
        <w:rPr>
          <w:rFonts w:asciiTheme="minorHAnsi" w:hAnsiTheme="minorHAnsi" w:cs="Arial"/>
          <w:color w:val="000000"/>
          <w:sz w:val="22"/>
          <w:szCs w:val="22"/>
        </w:rPr>
        <w:t xml:space="preserve"> </w:t>
      </w:r>
      <w:r w:rsidRPr="00D258D7">
        <w:rPr>
          <w:rFonts w:asciiTheme="minorHAnsi" w:hAnsiTheme="minorHAnsi" w:cs="Arial"/>
          <w:color w:val="000000"/>
          <w:sz w:val="22"/>
          <w:szCs w:val="22"/>
        </w:rPr>
        <w:t>assess the</w:t>
      </w:r>
      <w:r w:rsidR="002C0A64" w:rsidRPr="00D258D7">
        <w:rPr>
          <w:rFonts w:asciiTheme="minorHAnsi" w:hAnsiTheme="minorHAnsi" w:cs="Arial"/>
          <w:color w:val="000000"/>
          <w:sz w:val="22"/>
          <w:szCs w:val="22"/>
        </w:rPr>
        <w:t xml:space="preserve"> feasibility of </w:t>
      </w:r>
      <w:r w:rsidRPr="00D258D7">
        <w:rPr>
          <w:rFonts w:asciiTheme="minorHAnsi" w:hAnsiTheme="minorHAnsi" w:cs="Arial"/>
          <w:color w:val="000000"/>
          <w:sz w:val="22"/>
          <w:szCs w:val="22"/>
        </w:rPr>
        <w:t xml:space="preserve">the study and assess the potential to progress to a fully powered </w:t>
      </w:r>
      <w:r w:rsidR="002C0A64" w:rsidRPr="00D258D7">
        <w:rPr>
          <w:rFonts w:asciiTheme="minorHAnsi" w:hAnsiTheme="minorHAnsi" w:cs="Arial"/>
          <w:color w:val="000000"/>
          <w:sz w:val="22"/>
          <w:szCs w:val="22"/>
        </w:rPr>
        <w:t xml:space="preserve">trial, we will assess: </w:t>
      </w:r>
    </w:p>
    <w:p w:rsidR="002C0A64" w:rsidRPr="00D258D7" w:rsidRDefault="002C0A64" w:rsidP="002C0A64">
      <w:pPr>
        <w:pStyle w:val="ListParagraph"/>
        <w:numPr>
          <w:ilvl w:val="0"/>
          <w:numId w:val="34"/>
        </w:numPr>
        <w:jc w:val="both"/>
        <w:rPr>
          <w:rFonts w:asciiTheme="minorHAnsi" w:hAnsiTheme="minorHAnsi" w:cs="Arial"/>
          <w:color w:val="000000"/>
          <w:sz w:val="22"/>
          <w:szCs w:val="22"/>
        </w:rPr>
      </w:pPr>
      <w:r w:rsidRPr="00D258D7">
        <w:rPr>
          <w:rFonts w:asciiTheme="minorHAnsi" w:hAnsiTheme="minorHAnsi" w:cs="Arial"/>
          <w:color w:val="000000"/>
          <w:sz w:val="22"/>
          <w:szCs w:val="22"/>
        </w:rPr>
        <w:t>Recruitment, reported as a % of those interested in taking part (as identified from notes taken at recruitment events) who actually signed up to take part in the study</w:t>
      </w:r>
    </w:p>
    <w:p w:rsidR="002C0A64" w:rsidRPr="00D258D7" w:rsidRDefault="002C0A64" w:rsidP="002C0A64">
      <w:pPr>
        <w:pStyle w:val="ListParagraph"/>
        <w:numPr>
          <w:ilvl w:val="0"/>
          <w:numId w:val="34"/>
        </w:numPr>
        <w:jc w:val="both"/>
        <w:rPr>
          <w:rFonts w:asciiTheme="minorHAnsi" w:hAnsiTheme="minorHAnsi" w:cs="Arial"/>
          <w:color w:val="000000"/>
          <w:sz w:val="22"/>
          <w:szCs w:val="22"/>
        </w:rPr>
      </w:pPr>
      <w:r w:rsidRPr="00D258D7">
        <w:rPr>
          <w:rFonts w:asciiTheme="minorHAnsi" w:hAnsiTheme="minorHAnsi" w:cs="Arial"/>
          <w:color w:val="000000"/>
          <w:sz w:val="22"/>
          <w:szCs w:val="22"/>
        </w:rPr>
        <w:t>Attrition, reported as the % of participants who do not provide follow up data at each time point</w:t>
      </w:r>
    </w:p>
    <w:p w:rsidR="002C0A64" w:rsidRPr="00D258D7" w:rsidRDefault="002C0A64" w:rsidP="002C0A64">
      <w:pPr>
        <w:pStyle w:val="ListParagraph"/>
        <w:numPr>
          <w:ilvl w:val="0"/>
          <w:numId w:val="34"/>
        </w:numPr>
        <w:jc w:val="both"/>
        <w:rPr>
          <w:rFonts w:asciiTheme="minorHAnsi" w:hAnsiTheme="minorHAnsi" w:cs="Arial"/>
          <w:color w:val="000000"/>
          <w:sz w:val="22"/>
          <w:szCs w:val="22"/>
        </w:rPr>
      </w:pPr>
      <w:r w:rsidRPr="00D258D7">
        <w:rPr>
          <w:rFonts w:asciiTheme="minorHAnsi" w:hAnsiTheme="minorHAnsi" w:cs="Arial"/>
          <w:color w:val="000000"/>
          <w:sz w:val="22"/>
          <w:szCs w:val="22"/>
        </w:rPr>
        <w:t>Contamination, reported as the % of participants who access incentives outside of allocation</w:t>
      </w:r>
    </w:p>
    <w:p w:rsidR="002C0A64" w:rsidRPr="00D258D7" w:rsidRDefault="002C0A64" w:rsidP="002C0A64">
      <w:pPr>
        <w:pStyle w:val="ListParagraph"/>
        <w:numPr>
          <w:ilvl w:val="0"/>
          <w:numId w:val="34"/>
        </w:numPr>
        <w:jc w:val="both"/>
        <w:rPr>
          <w:rFonts w:asciiTheme="minorHAnsi" w:hAnsiTheme="minorHAnsi" w:cs="Arial"/>
          <w:color w:val="000000"/>
          <w:sz w:val="22"/>
          <w:szCs w:val="22"/>
        </w:rPr>
      </w:pPr>
      <w:r w:rsidRPr="00D258D7">
        <w:rPr>
          <w:rFonts w:asciiTheme="minorHAnsi" w:hAnsiTheme="minorHAnsi" w:cs="Arial"/>
          <w:color w:val="000000"/>
          <w:sz w:val="22"/>
          <w:szCs w:val="22"/>
        </w:rPr>
        <w:t>Use and uptake of incentives</w:t>
      </w:r>
      <w:r w:rsidR="00CC6E27" w:rsidRPr="00D258D7">
        <w:rPr>
          <w:rFonts w:asciiTheme="minorHAnsi" w:hAnsiTheme="minorHAnsi" w:cs="Arial"/>
          <w:color w:val="000000"/>
          <w:sz w:val="22"/>
          <w:szCs w:val="22"/>
        </w:rPr>
        <w:t xml:space="preserve"> from surveys and data from incentive providers</w:t>
      </w:r>
      <w:r w:rsidRPr="00D258D7">
        <w:rPr>
          <w:rFonts w:asciiTheme="minorHAnsi" w:hAnsiTheme="minorHAnsi" w:cs="Arial"/>
          <w:color w:val="000000"/>
          <w:sz w:val="22"/>
          <w:szCs w:val="22"/>
        </w:rPr>
        <w:t>, reported as the average number of components used or taken up by participants in the intervention group</w:t>
      </w:r>
    </w:p>
    <w:p w:rsidR="0060007F" w:rsidRPr="00D258D7" w:rsidRDefault="0060007F" w:rsidP="0060007F">
      <w:pPr>
        <w:pStyle w:val="ListParagraph"/>
        <w:numPr>
          <w:ilvl w:val="0"/>
          <w:numId w:val="34"/>
        </w:numPr>
        <w:jc w:val="both"/>
        <w:rPr>
          <w:rFonts w:asciiTheme="minorHAnsi" w:hAnsiTheme="minorHAnsi" w:cs="Arial"/>
          <w:color w:val="000000"/>
          <w:sz w:val="22"/>
          <w:szCs w:val="22"/>
        </w:rPr>
      </w:pPr>
      <w:r w:rsidRPr="00D258D7">
        <w:rPr>
          <w:rFonts w:asciiTheme="minorHAnsi" w:hAnsiTheme="minorHAnsi" w:cs="Arial"/>
          <w:color w:val="000000"/>
          <w:sz w:val="22"/>
          <w:szCs w:val="22"/>
        </w:rPr>
        <w:t xml:space="preserve">Intervention description, comparison of the final intervention to the proposed interventions in early protocols to determine the operational feasibility of delivering proposed incentives    </w:t>
      </w:r>
    </w:p>
    <w:p w:rsidR="002C0A64" w:rsidRPr="00D258D7" w:rsidRDefault="002C0A64" w:rsidP="002C0A64">
      <w:pPr>
        <w:pStyle w:val="ListParagraph"/>
        <w:numPr>
          <w:ilvl w:val="0"/>
          <w:numId w:val="34"/>
        </w:numPr>
        <w:jc w:val="both"/>
        <w:rPr>
          <w:rFonts w:asciiTheme="minorHAnsi" w:hAnsiTheme="minorHAnsi" w:cs="Arial"/>
          <w:color w:val="000000"/>
          <w:sz w:val="22"/>
          <w:szCs w:val="22"/>
        </w:rPr>
      </w:pPr>
      <w:r w:rsidRPr="00D258D7">
        <w:rPr>
          <w:rFonts w:asciiTheme="minorHAnsi" w:hAnsiTheme="minorHAnsi" w:cs="Arial"/>
          <w:color w:val="000000"/>
          <w:sz w:val="22"/>
          <w:szCs w:val="22"/>
        </w:rPr>
        <w:t xml:space="preserve">Acceptability and potential to affect behaviour change, based on interviews and observations. </w:t>
      </w:r>
    </w:p>
    <w:p w:rsidR="00CC49EC" w:rsidRPr="00D258D7" w:rsidRDefault="00CC49EC" w:rsidP="006B2B85">
      <w:pPr>
        <w:jc w:val="both"/>
        <w:rPr>
          <w:rFonts w:asciiTheme="minorHAnsi" w:hAnsiTheme="minorHAnsi" w:cs="Arial"/>
          <w:b/>
          <w:color w:val="000000"/>
          <w:sz w:val="22"/>
          <w:szCs w:val="22"/>
        </w:rPr>
      </w:pPr>
    </w:p>
    <w:p w:rsidR="00A403EA" w:rsidRPr="00D258D7" w:rsidRDefault="00A403EA"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Anticipated outputs</w:t>
      </w:r>
    </w:p>
    <w:p w:rsidR="00A403EA" w:rsidRPr="00D258D7" w:rsidRDefault="00A403EA"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1. A future application for substantial grant funding for a large-scale study with well-established methods for stakeholder and gatekeeper engagement, participant and control recruitment and data collection</w:t>
      </w:r>
    </w:p>
    <w:p w:rsidR="00A403EA" w:rsidRPr="00D258D7" w:rsidRDefault="00A403EA"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 xml:space="preserve">2. Academic publications and conference presentations reporting methodological contributions regarding </w:t>
      </w:r>
      <w:r w:rsidR="004C61BA" w:rsidRPr="00D258D7">
        <w:rPr>
          <w:rFonts w:asciiTheme="minorHAnsi" w:hAnsiTheme="minorHAnsi" w:cs="Arial"/>
          <w:color w:val="000000"/>
          <w:sz w:val="22"/>
          <w:szCs w:val="22"/>
        </w:rPr>
        <w:t>the scientific and operational feasibility of a randomised control trial</w:t>
      </w:r>
    </w:p>
    <w:p w:rsidR="00A403EA" w:rsidRPr="00D258D7" w:rsidRDefault="00A403EA" w:rsidP="006B2B85">
      <w:pPr>
        <w:jc w:val="both"/>
        <w:rPr>
          <w:rFonts w:asciiTheme="minorHAnsi" w:hAnsiTheme="minorHAnsi" w:cs="Arial"/>
          <w:color w:val="000000"/>
          <w:sz w:val="22"/>
          <w:szCs w:val="22"/>
        </w:rPr>
      </w:pPr>
      <w:r w:rsidRPr="00D258D7">
        <w:rPr>
          <w:rFonts w:asciiTheme="minorHAnsi" w:hAnsiTheme="minorHAnsi" w:cs="Arial"/>
          <w:color w:val="000000"/>
          <w:sz w:val="22"/>
          <w:szCs w:val="22"/>
        </w:rPr>
        <w:t>3. A workshop for invited participants from across the NIHR School for Public Health Research and other non-academic stakeholders to share emerging findings.</w:t>
      </w:r>
    </w:p>
    <w:p w:rsidR="00885E6B" w:rsidRPr="00D258D7" w:rsidRDefault="00885E6B" w:rsidP="006B2B85">
      <w:pPr>
        <w:jc w:val="both"/>
        <w:rPr>
          <w:rFonts w:asciiTheme="minorHAnsi" w:hAnsiTheme="minorHAnsi" w:cs="Arial"/>
          <w:color w:val="000000"/>
          <w:sz w:val="22"/>
          <w:szCs w:val="22"/>
        </w:rPr>
      </w:pPr>
    </w:p>
    <w:p w:rsidR="00A403EA" w:rsidRPr="00D258D7" w:rsidRDefault="00A403EA" w:rsidP="006B2B85">
      <w:pPr>
        <w:autoSpaceDE w:val="0"/>
        <w:autoSpaceDN w:val="0"/>
        <w:adjustRightInd w:val="0"/>
        <w:jc w:val="both"/>
        <w:rPr>
          <w:rFonts w:asciiTheme="minorHAnsi" w:hAnsiTheme="minorHAnsi" w:cs="Arial"/>
          <w:b/>
          <w:bCs/>
          <w:sz w:val="22"/>
          <w:szCs w:val="22"/>
        </w:rPr>
      </w:pPr>
      <w:r w:rsidRPr="00D258D7">
        <w:rPr>
          <w:rFonts w:asciiTheme="minorHAnsi" w:hAnsiTheme="minorHAnsi" w:cs="Arial"/>
          <w:b/>
          <w:bCs/>
          <w:sz w:val="22"/>
          <w:szCs w:val="22"/>
        </w:rPr>
        <w:t>Direct access to source data/documents</w:t>
      </w:r>
    </w:p>
    <w:p w:rsidR="00A403EA" w:rsidRPr="00D258D7" w:rsidRDefault="00A403EA" w:rsidP="006B2B85">
      <w:pPr>
        <w:autoSpaceDE w:val="0"/>
        <w:autoSpaceDN w:val="0"/>
        <w:adjustRightInd w:val="0"/>
        <w:jc w:val="both"/>
        <w:rPr>
          <w:rFonts w:asciiTheme="minorHAnsi" w:hAnsiTheme="minorHAnsi" w:cs="Arial"/>
          <w:sz w:val="22"/>
          <w:szCs w:val="22"/>
        </w:rPr>
      </w:pPr>
      <w:r w:rsidRPr="00D258D7">
        <w:rPr>
          <w:rFonts w:asciiTheme="minorHAnsi" w:hAnsiTheme="minorHAnsi" w:cs="Arial"/>
          <w:sz w:val="22"/>
          <w:szCs w:val="22"/>
        </w:rPr>
        <w:lastRenderedPageBreak/>
        <w:t>The principal investigator (Dr</w:t>
      </w:r>
      <w:r w:rsidR="005D57D5" w:rsidRPr="00D258D7">
        <w:rPr>
          <w:rFonts w:asciiTheme="minorHAnsi" w:hAnsiTheme="minorHAnsi" w:cs="Arial"/>
          <w:sz w:val="22"/>
          <w:szCs w:val="22"/>
        </w:rPr>
        <w:t xml:space="preserve"> Jenna Panter</w:t>
      </w:r>
      <w:r w:rsidRPr="00D258D7">
        <w:rPr>
          <w:rFonts w:asciiTheme="minorHAnsi" w:hAnsiTheme="minorHAnsi" w:cs="Arial"/>
          <w:sz w:val="22"/>
          <w:szCs w:val="22"/>
        </w:rPr>
        <w:t>)</w:t>
      </w:r>
      <w:r w:rsidR="00FF40B9" w:rsidRPr="00D258D7">
        <w:rPr>
          <w:rFonts w:asciiTheme="minorHAnsi" w:hAnsiTheme="minorHAnsi" w:cs="Arial"/>
          <w:sz w:val="22"/>
          <w:szCs w:val="22"/>
        </w:rPr>
        <w:t xml:space="preserve"> and</w:t>
      </w:r>
      <w:r w:rsidRPr="00D258D7">
        <w:rPr>
          <w:rFonts w:asciiTheme="minorHAnsi" w:hAnsiTheme="minorHAnsi" w:cs="Arial"/>
          <w:sz w:val="22"/>
          <w:szCs w:val="22"/>
        </w:rPr>
        <w:t xml:space="preserve"> the host inst</w:t>
      </w:r>
      <w:r w:rsidR="005D57D5" w:rsidRPr="00D258D7">
        <w:rPr>
          <w:rFonts w:asciiTheme="minorHAnsi" w:hAnsiTheme="minorHAnsi" w:cs="Arial"/>
          <w:sz w:val="22"/>
          <w:szCs w:val="22"/>
        </w:rPr>
        <w:t>itution (MRC Epidemiology Unit)</w:t>
      </w:r>
      <w:r w:rsidRPr="00D258D7">
        <w:rPr>
          <w:rFonts w:asciiTheme="minorHAnsi" w:hAnsiTheme="minorHAnsi" w:cs="Arial"/>
          <w:sz w:val="22"/>
          <w:szCs w:val="22"/>
        </w:rPr>
        <w:t xml:space="preserve"> will permit study-related monitoring, audits, independent ethics committee review, and regulatory inspection, providing direct access to source data/documents.</w:t>
      </w:r>
    </w:p>
    <w:p w:rsidR="00A403EA" w:rsidRPr="00D258D7" w:rsidRDefault="00A403EA" w:rsidP="006B2B85">
      <w:pPr>
        <w:jc w:val="both"/>
        <w:rPr>
          <w:rFonts w:asciiTheme="minorHAnsi" w:hAnsiTheme="minorHAnsi" w:cs="Arial"/>
          <w:sz w:val="22"/>
          <w:szCs w:val="22"/>
        </w:rPr>
      </w:pPr>
    </w:p>
    <w:p w:rsidR="00A403EA" w:rsidRPr="00D258D7" w:rsidRDefault="00A403EA" w:rsidP="006B2B85">
      <w:pPr>
        <w:jc w:val="both"/>
        <w:rPr>
          <w:rFonts w:asciiTheme="minorHAnsi" w:hAnsiTheme="minorHAnsi" w:cs="Arial"/>
          <w:b/>
          <w:sz w:val="22"/>
          <w:szCs w:val="22"/>
        </w:rPr>
      </w:pPr>
      <w:r w:rsidRPr="00D258D7">
        <w:rPr>
          <w:rFonts w:asciiTheme="minorHAnsi" w:hAnsiTheme="minorHAnsi" w:cs="Arial"/>
          <w:b/>
          <w:sz w:val="22"/>
          <w:szCs w:val="22"/>
        </w:rPr>
        <w:t>Ethics</w:t>
      </w:r>
    </w:p>
    <w:p w:rsidR="00A403EA" w:rsidRPr="00D258D7" w:rsidRDefault="00A403EA" w:rsidP="006B2B85">
      <w:pPr>
        <w:jc w:val="both"/>
        <w:rPr>
          <w:rFonts w:asciiTheme="minorHAnsi" w:hAnsiTheme="minorHAnsi" w:cs="Arial"/>
          <w:sz w:val="22"/>
          <w:szCs w:val="22"/>
        </w:rPr>
      </w:pPr>
      <w:r w:rsidRPr="00D258D7">
        <w:rPr>
          <w:rFonts w:asciiTheme="minorHAnsi" w:hAnsiTheme="minorHAnsi" w:cs="Arial"/>
          <w:sz w:val="22"/>
          <w:szCs w:val="22"/>
        </w:rPr>
        <w:t xml:space="preserve">Ethical approval will be sought from the University of Cambridge </w:t>
      </w:r>
      <w:r w:rsidR="00860877" w:rsidRPr="00D258D7">
        <w:rPr>
          <w:rFonts w:asciiTheme="minorHAnsi" w:hAnsiTheme="minorHAnsi" w:cs="Arial"/>
          <w:sz w:val="22"/>
          <w:szCs w:val="22"/>
        </w:rPr>
        <w:t xml:space="preserve">Humanities and Social Sciences </w:t>
      </w:r>
      <w:r w:rsidRPr="00D258D7">
        <w:rPr>
          <w:rFonts w:asciiTheme="minorHAnsi" w:hAnsiTheme="minorHAnsi" w:cs="Arial"/>
          <w:sz w:val="22"/>
          <w:szCs w:val="22"/>
        </w:rPr>
        <w:t>Ethics Committee prior to beginning the study.</w:t>
      </w:r>
    </w:p>
    <w:p w:rsidR="003C7503" w:rsidRPr="00D258D7" w:rsidRDefault="003C7503" w:rsidP="006B2B85">
      <w:pPr>
        <w:jc w:val="both"/>
        <w:rPr>
          <w:rFonts w:asciiTheme="minorHAnsi" w:hAnsiTheme="minorHAnsi" w:cs="Arial"/>
          <w:sz w:val="22"/>
          <w:szCs w:val="22"/>
        </w:rPr>
      </w:pPr>
    </w:p>
    <w:p w:rsidR="00A403EA" w:rsidRPr="00D258D7" w:rsidRDefault="00A403EA" w:rsidP="006B2B85">
      <w:pPr>
        <w:autoSpaceDE w:val="0"/>
        <w:autoSpaceDN w:val="0"/>
        <w:adjustRightInd w:val="0"/>
        <w:jc w:val="both"/>
        <w:rPr>
          <w:rFonts w:asciiTheme="minorHAnsi" w:hAnsiTheme="minorHAnsi" w:cs="Arial"/>
          <w:b/>
          <w:bCs/>
          <w:sz w:val="22"/>
          <w:szCs w:val="22"/>
        </w:rPr>
      </w:pPr>
      <w:r w:rsidRPr="00D258D7">
        <w:rPr>
          <w:rFonts w:asciiTheme="minorHAnsi" w:hAnsiTheme="minorHAnsi" w:cs="Arial"/>
          <w:b/>
          <w:bCs/>
          <w:sz w:val="22"/>
          <w:szCs w:val="22"/>
        </w:rPr>
        <w:t>Data handling and record keeping</w:t>
      </w:r>
    </w:p>
    <w:p w:rsidR="00180DF5" w:rsidRPr="00D258D7" w:rsidRDefault="00A403EA" w:rsidP="006B2B85">
      <w:pPr>
        <w:jc w:val="both"/>
        <w:rPr>
          <w:rFonts w:asciiTheme="minorHAnsi" w:hAnsiTheme="minorHAnsi" w:cs="Arial"/>
          <w:sz w:val="22"/>
          <w:szCs w:val="22"/>
        </w:rPr>
      </w:pPr>
      <w:r w:rsidRPr="00D258D7">
        <w:rPr>
          <w:rFonts w:asciiTheme="minorHAnsi" w:hAnsiTheme="minorHAnsi" w:cs="Arial"/>
          <w:sz w:val="22"/>
          <w:szCs w:val="22"/>
        </w:rPr>
        <w:t xml:space="preserve">Each participant will be assigned a unique identification number which will be used to identify their questionnaire and </w:t>
      </w:r>
      <w:r w:rsidR="004C61BA" w:rsidRPr="00D258D7">
        <w:rPr>
          <w:rFonts w:asciiTheme="minorHAnsi" w:hAnsiTheme="minorHAnsi" w:cs="Arial"/>
          <w:sz w:val="22"/>
          <w:szCs w:val="22"/>
        </w:rPr>
        <w:t xml:space="preserve">interview </w:t>
      </w:r>
      <w:r w:rsidRPr="00D258D7">
        <w:rPr>
          <w:rFonts w:asciiTheme="minorHAnsi" w:hAnsiTheme="minorHAnsi" w:cs="Arial"/>
          <w:sz w:val="22"/>
          <w:szCs w:val="22"/>
        </w:rPr>
        <w:t xml:space="preserve">data. A master list linking each participant registration number to identifying details will be stored separately from the </w:t>
      </w:r>
      <w:proofErr w:type="spellStart"/>
      <w:r w:rsidRPr="00D258D7">
        <w:rPr>
          <w:rFonts w:asciiTheme="minorHAnsi" w:hAnsiTheme="minorHAnsi" w:cs="Arial"/>
          <w:sz w:val="22"/>
          <w:szCs w:val="22"/>
        </w:rPr>
        <w:t>deidentified</w:t>
      </w:r>
      <w:proofErr w:type="spellEnd"/>
      <w:r w:rsidRPr="00D258D7">
        <w:rPr>
          <w:rFonts w:asciiTheme="minorHAnsi" w:hAnsiTheme="minorHAnsi" w:cs="Arial"/>
          <w:sz w:val="22"/>
          <w:szCs w:val="22"/>
        </w:rPr>
        <w:t xml:space="preserve"> data. The study will be conducted in accordance with relevant current MRC Epidemiology Unit policy and standard operating procedures for data protection and security including the</w:t>
      </w:r>
      <w:r w:rsidR="00CC6E27" w:rsidRPr="00D258D7">
        <w:rPr>
          <w:rFonts w:asciiTheme="minorHAnsi" w:hAnsiTheme="minorHAnsi" w:cs="Arial"/>
          <w:sz w:val="22"/>
          <w:szCs w:val="22"/>
        </w:rPr>
        <w:t xml:space="preserve"> GDPR</w:t>
      </w:r>
      <w:r w:rsidRPr="00D258D7">
        <w:rPr>
          <w:rFonts w:asciiTheme="minorHAnsi" w:hAnsiTheme="minorHAnsi" w:cs="Arial"/>
          <w:sz w:val="22"/>
          <w:szCs w:val="22"/>
        </w:rPr>
        <w:t>. In brief, there will be secure storage of both paper (locked filing cabinet) and electronic (password protected database) data, and participant contact details will be stored in a separate database on a secure private computer network. Data will not be copied, removed, or disclosed to anyone outside the collaborating investigators and approved study staff.</w:t>
      </w:r>
      <w:r w:rsidR="00CB70F1" w:rsidRPr="00D258D7">
        <w:rPr>
          <w:rFonts w:asciiTheme="minorHAnsi" w:hAnsiTheme="minorHAnsi" w:cs="Arial"/>
          <w:sz w:val="22"/>
          <w:szCs w:val="22"/>
        </w:rPr>
        <w:t xml:space="preserve"> All data shared will be covered by a relevant data sharing agreement or confidentiality agreement. </w:t>
      </w:r>
      <w:r w:rsidRPr="00D258D7">
        <w:rPr>
          <w:rFonts w:asciiTheme="minorHAnsi" w:hAnsiTheme="minorHAnsi" w:cs="Arial"/>
          <w:sz w:val="22"/>
          <w:szCs w:val="22"/>
        </w:rPr>
        <w:t>All participants are entitled to request the details of any personal data relating to them. Study documents will be stored for 30 years after completion of the study and then destroyed.</w:t>
      </w:r>
    </w:p>
    <w:p w:rsidR="00E50DCB" w:rsidRPr="00D258D7" w:rsidRDefault="00E50DCB" w:rsidP="006B2B85">
      <w:pPr>
        <w:jc w:val="both"/>
        <w:rPr>
          <w:rFonts w:asciiTheme="minorHAnsi" w:hAnsiTheme="minorHAnsi" w:cs="Arial"/>
          <w:sz w:val="22"/>
          <w:szCs w:val="22"/>
        </w:rPr>
      </w:pPr>
    </w:p>
    <w:p w:rsidR="00A403EA" w:rsidRPr="00D258D7" w:rsidRDefault="00A403EA" w:rsidP="006B2B85">
      <w:pPr>
        <w:autoSpaceDE w:val="0"/>
        <w:autoSpaceDN w:val="0"/>
        <w:adjustRightInd w:val="0"/>
        <w:jc w:val="both"/>
        <w:rPr>
          <w:rFonts w:asciiTheme="minorHAnsi" w:hAnsiTheme="minorHAnsi" w:cs="Arial"/>
          <w:b/>
          <w:bCs/>
          <w:sz w:val="22"/>
          <w:szCs w:val="22"/>
        </w:rPr>
      </w:pPr>
      <w:r w:rsidRPr="00D258D7">
        <w:rPr>
          <w:rFonts w:asciiTheme="minorHAnsi" w:hAnsiTheme="minorHAnsi" w:cs="Arial"/>
          <w:b/>
          <w:bCs/>
          <w:sz w:val="22"/>
          <w:szCs w:val="22"/>
        </w:rPr>
        <w:t>Publication and media policy</w:t>
      </w:r>
    </w:p>
    <w:p w:rsidR="00A403EA" w:rsidRPr="00D258D7" w:rsidRDefault="00A403EA" w:rsidP="006B2B85">
      <w:pPr>
        <w:autoSpaceDE w:val="0"/>
        <w:autoSpaceDN w:val="0"/>
        <w:adjustRightInd w:val="0"/>
        <w:jc w:val="both"/>
        <w:rPr>
          <w:rFonts w:asciiTheme="minorHAnsi" w:hAnsiTheme="minorHAnsi" w:cs="Arial"/>
          <w:sz w:val="22"/>
          <w:szCs w:val="22"/>
        </w:rPr>
      </w:pPr>
      <w:r w:rsidRPr="00D258D7">
        <w:rPr>
          <w:rFonts w:asciiTheme="minorHAnsi" w:hAnsiTheme="minorHAnsi" w:cs="Arial"/>
          <w:sz w:val="22"/>
          <w:szCs w:val="22"/>
        </w:rPr>
        <w:t>As a condition of contract, the National Institute for Health Research requires notification of any study-related outputs (such as publications, conference presentations and press releases) at least 28 days prior to release. A separate publication and media policy will be agreed upon by the investigative team.</w:t>
      </w:r>
    </w:p>
    <w:p w:rsidR="003C7503" w:rsidRPr="00D258D7" w:rsidRDefault="003C7503" w:rsidP="006B2B85">
      <w:pPr>
        <w:jc w:val="both"/>
        <w:rPr>
          <w:rFonts w:asciiTheme="minorHAnsi" w:hAnsiTheme="minorHAnsi" w:cs="Arial"/>
          <w:b/>
          <w:sz w:val="22"/>
          <w:szCs w:val="22"/>
        </w:rPr>
      </w:pPr>
    </w:p>
    <w:p w:rsidR="00A403EA" w:rsidRPr="00D258D7" w:rsidRDefault="00A403EA"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Research governance</w:t>
      </w:r>
    </w:p>
    <w:p w:rsidR="00A403EA" w:rsidRPr="00D258D7" w:rsidRDefault="00A403EA" w:rsidP="006B2B85">
      <w:pPr>
        <w:jc w:val="both"/>
        <w:rPr>
          <w:rFonts w:asciiTheme="minorHAnsi" w:hAnsiTheme="minorHAnsi" w:cs="Arial"/>
          <w:sz w:val="22"/>
          <w:szCs w:val="22"/>
        </w:rPr>
      </w:pPr>
      <w:r w:rsidRPr="00D258D7">
        <w:rPr>
          <w:rFonts w:asciiTheme="minorHAnsi" w:hAnsiTheme="minorHAnsi" w:cs="Arial"/>
          <w:color w:val="000000"/>
          <w:sz w:val="22"/>
          <w:szCs w:val="22"/>
        </w:rPr>
        <w:t xml:space="preserve">The study is sponsored </w:t>
      </w:r>
      <w:r w:rsidR="00AF063B" w:rsidRPr="00D258D7">
        <w:rPr>
          <w:rFonts w:asciiTheme="minorHAnsi" w:hAnsiTheme="minorHAnsi" w:cs="Arial"/>
          <w:color w:val="000000"/>
          <w:sz w:val="22"/>
          <w:szCs w:val="22"/>
        </w:rPr>
        <w:t xml:space="preserve">and insured </w:t>
      </w:r>
      <w:r w:rsidRPr="00D258D7">
        <w:rPr>
          <w:rFonts w:asciiTheme="minorHAnsi" w:hAnsiTheme="minorHAnsi" w:cs="Arial"/>
          <w:color w:val="000000"/>
          <w:sz w:val="22"/>
          <w:szCs w:val="22"/>
        </w:rPr>
        <w:t xml:space="preserve">by the University of Cambridge and will be managed by that institution (specifically, the MRC Epidemiology Unit, University of Cambridge) in collaboration with </w:t>
      </w:r>
      <w:r w:rsidR="008E1131" w:rsidRPr="00D258D7">
        <w:rPr>
          <w:rFonts w:asciiTheme="minorHAnsi" w:hAnsiTheme="minorHAnsi" w:cs="Arial"/>
          <w:color w:val="000000"/>
          <w:sz w:val="22"/>
          <w:szCs w:val="22"/>
        </w:rPr>
        <w:t>partners</w:t>
      </w:r>
      <w:r w:rsidRPr="00D258D7">
        <w:rPr>
          <w:rFonts w:asciiTheme="minorHAnsi" w:hAnsiTheme="minorHAnsi" w:cs="Arial"/>
          <w:color w:val="000000"/>
          <w:sz w:val="22"/>
          <w:szCs w:val="22"/>
        </w:rPr>
        <w:t xml:space="preserve"> from the </w:t>
      </w:r>
      <w:r w:rsidR="00AC43FD" w:rsidRPr="00D258D7">
        <w:rPr>
          <w:rFonts w:asciiTheme="minorHAnsi" w:hAnsiTheme="minorHAnsi" w:cs="Arial"/>
          <w:color w:val="000000"/>
          <w:sz w:val="22"/>
          <w:szCs w:val="22"/>
        </w:rPr>
        <w:t>Smart Journeys</w:t>
      </w:r>
      <w:r w:rsidR="008E1131" w:rsidRPr="00D258D7">
        <w:rPr>
          <w:rFonts w:asciiTheme="minorHAnsi" w:hAnsiTheme="minorHAnsi" w:cs="Arial"/>
          <w:color w:val="000000"/>
          <w:sz w:val="22"/>
          <w:szCs w:val="22"/>
        </w:rPr>
        <w:t xml:space="preserve"> </w:t>
      </w:r>
      <w:r w:rsidRPr="00D258D7">
        <w:rPr>
          <w:rFonts w:asciiTheme="minorHAnsi" w:hAnsiTheme="minorHAnsi" w:cs="Arial"/>
          <w:color w:val="000000"/>
          <w:sz w:val="22"/>
          <w:szCs w:val="22"/>
        </w:rPr>
        <w:t xml:space="preserve">under the terms of a formal collaboration agreement. The study will be conducted in accordance with relevant current MRC Epidemiology Unit policies and standard operating procedures including those pertaining to informed consent, indemnity, data protection and data storage. </w:t>
      </w:r>
    </w:p>
    <w:p w:rsidR="00A403EA" w:rsidRPr="00D258D7" w:rsidRDefault="00A403EA" w:rsidP="006B2B85">
      <w:pPr>
        <w:jc w:val="both"/>
        <w:rPr>
          <w:rFonts w:asciiTheme="minorHAnsi" w:hAnsiTheme="minorHAnsi" w:cs="Arial"/>
          <w:color w:val="000000"/>
          <w:sz w:val="22"/>
          <w:szCs w:val="22"/>
        </w:rPr>
      </w:pPr>
    </w:p>
    <w:p w:rsidR="00A403EA" w:rsidRPr="00D258D7" w:rsidRDefault="00A403EA" w:rsidP="006B2B85">
      <w:pPr>
        <w:jc w:val="both"/>
        <w:rPr>
          <w:rFonts w:asciiTheme="minorHAnsi" w:hAnsiTheme="minorHAnsi" w:cs="Arial"/>
          <w:b/>
          <w:color w:val="000000"/>
          <w:sz w:val="22"/>
          <w:szCs w:val="22"/>
        </w:rPr>
      </w:pPr>
      <w:r w:rsidRPr="00D258D7">
        <w:rPr>
          <w:rFonts w:asciiTheme="minorHAnsi" w:hAnsiTheme="minorHAnsi" w:cs="Arial"/>
          <w:b/>
          <w:color w:val="000000"/>
          <w:sz w:val="22"/>
          <w:szCs w:val="22"/>
        </w:rPr>
        <w:t>Indicative timetable</w:t>
      </w:r>
    </w:p>
    <w:p w:rsidR="00A403EA" w:rsidRPr="00D258D7" w:rsidRDefault="00A403EA" w:rsidP="006B2B85">
      <w:pPr>
        <w:jc w:val="both"/>
        <w:rPr>
          <w:rFonts w:asciiTheme="minorHAnsi" w:hAnsiTheme="minorHAnsi" w:cs="Arial"/>
          <w:sz w:val="22"/>
          <w:szCs w:val="22"/>
        </w:rPr>
      </w:pPr>
      <w:r w:rsidRPr="00D258D7">
        <w:rPr>
          <w:rFonts w:asciiTheme="minorHAnsi" w:hAnsiTheme="minorHAnsi" w:cs="Arial"/>
          <w:color w:val="000000"/>
          <w:sz w:val="22"/>
          <w:szCs w:val="22"/>
        </w:rPr>
        <w:t>Ethical approval will be sought from t</w:t>
      </w:r>
      <w:r w:rsidRPr="00D258D7">
        <w:rPr>
          <w:rFonts w:asciiTheme="minorHAnsi" w:hAnsiTheme="minorHAnsi" w:cs="Arial"/>
          <w:sz w:val="22"/>
          <w:szCs w:val="22"/>
        </w:rPr>
        <w:t xml:space="preserve">he University of Cambridge </w:t>
      </w:r>
      <w:r w:rsidR="00860877" w:rsidRPr="00D258D7">
        <w:rPr>
          <w:rFonts w:asciiTheme="minorHAnsi" w:hAnsiTheme="minorHAnsi" w:cs="Arial"/>
          <w:sz w:val="22"/>
          <w:szCs w:val="22"/>
        </w:rPr>
        <w:t xml:space="preserve">Humanities and Social Sciences </w:t>
      </w:r>
      <w:r w:rsidR="00AE0A63" w:rsidRPr="00D258D7">
        <w:rPr>
          <w:rFonts w:asciiTheme="minorHAnsi" w:hAnsiTheme="minorHAnsi" w:cs="Arial"/>
          <w:sz w:val="22"/>
          <w:szCs w:val="22"/>
        </w:rPr>
        <w:t>Ethics Committee in</w:t>
      </w:r>
      <w:r w:rsidR="00B76F53" w:rsidRPr="00D258D7">
        <w:rPr>
          <w:rFonts w:asciiTheme="minorHAnsi" w:hAnsiTheme="minorHAnsi" w:cs="Arial"/>
          <w:sz w:val="22"/>
          <w:szCs w:val="22"/>
        </w:rPr>
        <w:t xml:space="preserve"> November</w:t>
      </w:r>
      <w:r w:rsidR="00860877" w:rsidRPr="00D258D7">
        <w:rPr>
          <w:rFonts w:asciiTheme="minorHAnsi" w:hAnsiTheme="minorHAnsi" w:cs="Arial"/>
          <w:sz w:val="22"/>
          <w:szCs w:val="22"/>
        </w:rPr>
        <w:t xml:space="preserve"> 2019</w:t>
      </w:r>
      <w:r w:rsidRPr="00D258D7">
        <w:rPr>
          <w:rFonts w:asciiTheme="minorHAnsi" w:hAnsiTheme="minorHAnsi" w:cs="Arial"/>
          <w:sz w:val="22"/>
          <w:szCs w:val="22"/>
        </w:rPr>
        <w:t>.</w:t>
      </w:r>
      <w:r w:rsidR="00B76F53" w:rsidRPr="00D258D7">
        <w:rPr>
          <w:rFonts w:asciiTheme="minorHAnsi" w:hAnsiTheme="minorHAnsi" w:cs="Arial"/>
          <w:sz w:val="22"/>
          <w:szCs w:val="22"/>
        </w:rPr>
        <w:t xml:space="preserve"> </w:t>
      </w:r>
      <w:r w:rsidRPr="00D258D7">
        <w:rPr>
          <w:rFonts w:asciiTheme="minorHAnsi" w:hAnsiTheme="minorHAnsi" w:cs="Arial"/>
          <w:sz w:val="22"/>
          <w:szCs w:val="22"/>
        </w:rPr>
        <w:t xml:space="preserve">Data collection will begin </w:t>
      </w:r>
      <w:r w:rsidR="00885E6B" w:rsidRPr="00D258D7">
        <w:rPr>
          <w:rFonts w:asciiTheme="minorHAnsi" w:hAnsiTheme="minorHAnsi" w:cs="Arial"/>
          <w:sz w:val="22"/>
          <w:szCs w:val="22"/>
        </w:rPr>
        <w:t>in</w:t>
      </w:r>
      <w:r w:rsidRPr="00D258D7">
        <w:rPr>
          <w:rFonts w:asciiTheme="minorHAnsi" w:hAnsiTheme="minorHAnsi" w:cs="Arial"/>
          <w:sz w:val="22"/>
          <w:szCs w:val="22"/>
        </w:rPr>
        <w:t xml:space="preserve"> </w:t>
      </w:r>
      <w:r w:rsidR="00860877" w:rsidRPr="00D258D7">
        <w:rPr>
          <w:rFonts w:asciiTheme="minorHAnsi" w:hAnsiTheme="minorHAnsi" w:cs="Arial"/>
          <w:sz w:val="22"/>
          <w:szCs w:val="22"/>
        </w:rPr>
        <w:t>April 2020</w:t>
      </w:r>
      <w:r w:rsidRPr="00D258D7">
        <w:rPr>
          <w:rFonts w:asciiTheme="minorHAnsi" w:hAnsiTheme="minorHAnsi" w:cs="Arial"/>
          <w:sz w:val="22"/>
          <w:szCs w:val="22"/>
        </w:rPr>
        <w:t xml:space="preserve"> and is expected to continue until </w:t>
      </w:r>
      <w:r w:rsidR="00640C3C" w:rsidRPr="00D258D7">
        <w:rPr>
          <w:rFonts w:asciiTheme="minorHAnsi" w:hAnsiTheme="minorHAnsi" w:cs="Arial"/>
          <w:sz w:val="22"/>
          <w:szCs w:val="22"/>
        </w:rPr>
        <w:t xml:space="preserve">June </w:t>
      </w:r>
      <w:r w:rsidR="00860877" w:rsidRPr="00D258D7">
        <w:rPr>
          <w:rFonts w:asciiTheme="minorHAnsi" w:hAnsiTheme="minorHAnsi" w:cs="Arial"/>
          <w:sz w:val="22"/>
          <w:szCs w:val="22"/>
        </w:rPr>
        <w:t>2021</w:t>
      </w:r>
      <w:r w:rsidRPr="00D258D7">
        <w:rPr>
          <w:rFonts w:asciiTheme="minorHAnsi" w:hAnsiTheme="minorHAnsi" w:cs="Arial"/>
          <w:sz w:val="22"/>
          <w:szCs w:val="22"/>
        </w:rPr>
        <w:t>.</w:t>
      </w:r>
    </w:p>
    <w:p w:rsidR="005A0EEE" w:rsidRPr="00D258D7" w:rsidRDefault="005A0EEE" w:rsidP="006B2B85">
      <w:pPr>
        <w:jc w:val="both"/>
        <w:rPr>
          <w:rFonts w:asciiTheme="minorHAnsi" w:hAnsiTheme="minorHAnsi" w:cs="Arial"/>
          <w:color w:val="000000"/>
          <w:sz w:val="22"/>
          <w:szCs w:val="22"/>
        </w:rPr>
      </w:pPr>
    </w:p>
    <w:p w:rsidR="00292B4D" w:rsidRPr="00D258D7" w:rsidRDefault="00292B4D" w:rsidP="006B2B85">
      <w:pPr>
        <w:jc w:val="both"/>
        <w:rPr>
          <w:rFonts w:asciiTheme="minorHAnsi" w:hAnsiTheme="minorHAnsi" w:cs="Arial"/>
          <w:sz w:val="22"/>
          <w:szCs w:val="22"/>
        </w:rPr>
      </w:pPr>
    </w:p>
    <w:p w:rsidR="00292B4D" w:rsidRPr="00D258D7" w:rsidRDefault="00292B4D" w:rsidP="006B2B85">
      <w:pPr>
        <w:jc w:val="both"/>
        <w:rPr>
          <w:rFonts w:asciiTheme="minorHAnsi" w:hAnsiTheme="minorHAnsi" w:cs="Arial"/>
          <w:b/>
          <w:sz w:val="22"/>
          <w:szCs w:val="22"/>
        </w:rPr>
      </w:pPr>
      <w:r w:rsidRPr="00D258D7">
        <w:rPr>
          <w:rFonts w:asciiTheme="minorHAnsi" w:hAnsiTheme="minorHAnsi" w:cs="Arial"/>
          <w:b/>
          <w:sz w:val="22"/>
          <w:szCs w:val="22"/>
        </w:rPr>
        <w:t>References</w:t>
      </w:r>
    </w:p>
    <w:p w:rsidR="00292B4D" w:rsidRPr="00D258D7" w:rsidRDefault="00292B4D" w:rsidP="006B2B85">
      <w:pPr>
        <w:jc w:val="both"/>
        <w:rPr>
          <w:rFonts w:asciiTheme="minorHAnsi" w:hAnsiTheme="minorHAnsi" w:cs="Arial"/>
          <w:sz w:val="22"/>
          <w:szCs w:val="22"/>
        </w:rPr>
      </w:pPr>
    </w:p>
    <w:p w:rsidR="004B4EB6" w:rsidRPr="00D258D7" w:rsidRDefault="00292B4D" w:rsidP="004B4EB6">
      <w:pPr>
        <w:pStyle w:val="EndNoteBibliography"/>
        <w:spacing w:after="240"/>
      </w:pPr>
      <w:r w:rsidRPr="00D258D7">
        <w:rPr>
          <w:rFonts w:asciiTheme="minorHAnsi" w:hAnsiTheme="minorHAnsi"/>
          <w:szCs w:val="22"/>
        </w:rPr>
        <w:fldChar w:fldCharType="begin"/>
      </w:r>
      <w:r w:rsidRPr="00D258D7">
        <w:rPr>
          <w:rFonts w:asciiTheme="minorHAnsi" w:hAnsiTheme="minorHAnsi"/>
          <w:szCs w:val="22"/>
        </w:rPr>
        <w:instrText xml:space="preserve"> ADDIN EN.REFLIST </w:instrText>
      </w:r>
      <w:r w:rsidRPr="00D258D7">
        <w:rPr>
          <w:rFonts w:asciiTheme="minorHAnsi" w:hAnsiTheme="minorHAnsi"/>
          <w:szCs w:val="22"/>
        </w:rPr>
        <w:fldChar w:fldCharType="separate"/>
      </w:r>
      <w:bookmarkStart w:id="1" w:name="_ENREF_1"/>
      <w:r w:rsidR="004B4EB6" w:rsidRPr="00D258D7">
        <w:t>1.</w:t>
      </w:r>
      <w:r w:rsidR="004B4EB6" w:rsidRPr="00D258D7">
        <w:tab/>
        <w:t>Lee IM, Shiroma EJ, Lobelo F, et al. Effect of physical inactivity on major non-communicable diseases worldwide: an analysis of burden of disease and life expectancy. The Lancet 2012;380:219-29.</w:t>
      </w:r>
      <w:bookmarkEnd w:id="1"/>
    </w:p>
    <w:p w:rsidR="004B4EB6" w:rsidRPr="00D258D7" w:rsidRDefault="004B4EB6" w:rsidP="004B4EB6">
      <w:pPr>
        <w:pStyle w:val="EndNoteBibliography"/>
        <w:spacing w:after="240"/>
      </w:pPr>
      <w:bookmarkStart w:id="2" w:name="_ENREF_2"/>
      <w:r w:rsidRPr="00D258D7">
        <w:t>2.</w:t>
      </w:r>
      <w:r w:rsidRPr="00D258D7">
        <w:tab/>
        <w:t>National Institute for Health and Care Excellence. Physical activity and the environment [NG90]. London, UK: National Institute for Health and Care Excellence; 2018.</w:t>
      </w:r>
      <w:bookmarkEnd w:id="2"/>
    </w:p>
    <w:p w:rsidR="004B4EB6" w:rsidRPr="00D258D7" w:rsidRDefault="004B4EB6" w:rsidP="004B4EB6">
      <w:pPr>
        <w:pStyle w:val="EndNoteBibliography"/>
        <w:spacing w:after="240"/>
      </w:pPr>
      <w:bookmarkStart w:id="3" w:name="_ENREF_3"/>
      <w:r w:rsidRPr="00D258D7">
        <w:t>3.</w:t>
      </w:r>
      <w:r w:rsidRPr="00D258D7">
        <w:tab/>
        <w:t>Wendel-Vos W, Droomers M, Kremers S, Brug J, Van Lenthe F. Potential environmental determinants of physical activity in adults: a systematic review. Obesity Reviews 2007;8:425-40.</w:t>
      </w:r>
      <w:bookmarkEnd w:id="3"/>
    </w:p>
    <w:p w:rsidR="004B4EB6" w:rsidRPr="00D258D7" w:rsidRDefault="004B4EB6" w:rsidP="004B4EB6">
      <w:pPr>
        <w:pStyle w:val="EndNoteBibliography"/>
        <w:spacing w:after="240"/>
      </w:pPr>
      <w:bookmarkStart w:id="4" w:name="_ENREF_4"/>
      <w:r w:rsidRPr="00D258D7">
        <w:t>4.</w:t>
      </w:r>
      <w:r w:rsidRPr="00D258D7">
        <w:tab/>
        <w:t>WHO. Global action plan on physical activity 2018–2030: more active people for a healthier world. Geneva: World Health Organization; 2018.</w:t>
      </w:r>
      <w:bookmarkEnd w:id="4"/>
    </w:p>
    <w:p w:rsidR="004B4EB6" w:rsidRPr="00D258D7" w:rsidRDefault="004B4EB6" w:rsidP="004B4EB6">
      <w:pPr>
        <w:pStyle w:val="EndNoteBibliography"/>
        <w:spacing w:after="240"/>
      </w:pPr>
      <w:bookmarkStart w:id="5" w:name="_ENREF_5"/>
      <w:r w:rsidRPr="00D258D7">
        <w:lastRenderedPageBreak/>
        <w:t>5.</w:t>
      </w:r>
      <w:r w:rsidRPr="00D258D7">
        <w:tab/>
        <w:t>Homes England. Homes England strategic plan 2018 to 2023. London, UK: Homes England; 2018.</w:t>
      </w:r>
      <w:bookmarkEnd w:id="5"/>
    </w:p>
    <w:p w:rsidR="004B4EB6" w:rsidRPr="00D258D7" w:rsidRDefault="004B4EB6" w:rsidP="004B4EB6">
      <w:pPr>
        <w:pStyle w:val="EndNoteBibliography"/>
        <w:spacing w:after="240"/>
      </w:pPr>
      <w:bookmarkStart w:id="6" w:name="_ENREF_6"/>
      <w:r w:rsidRPr="00D258D7">
        <w:t>6.</w:t>
      </w:r>
      <w:r w:rsidRPr="00D258D7">
        <w:tab/>
        <w:t xml:space="preserve">Healthy New Towns. 2018. (Accessed 5th September, 2018, at </w:t>
      </w:r>
      <w:hyperlink r:id="rId23" w:history="1">
        <w:r w:rsidRPr="00D258D7">
          <w:rPr>
            <w:rStyle w:val="Hyperlink"/>
            <w:rFonts w:cs="Arial"/>
          </w:rPr>
          <w:t>https://www.england.nhs.uk/ourwork/innovation/healthy-new-towns</w:t>
        </w:r>
      </w:hyperlink>
      <w:r w:rsidRPr="00D258D7">
        <w:t>.)</w:t>
      </w:r>
      <w:bookmarkEnd w:id="6"/>
    </w:p>
    <w:p w:rsidR="004B4EB6" w:rsidRPr="00D258D7" w:rsidRDefault="004B4EB6" w:rsidP="004B4EB6">
      <w:pPr>
        <w:pStyle w:val="EndNoteBibliography"/>
        <w:spacing w:after="240"/>
      </w:pPr>
      <w:bookmarkStart w:id="7" w:name="_ENREF_7"/>
      <w:r w:rsidRPr="00D258D7">
        <w:t>7.</w:t>
      </w:r>
      <w:r w:rsidRPr="00D258D7">
        <w:tab/>
        <w:t>Martin A, Suhrcke M, Ogilvie D. Financial incentives to promote active travel: an evidence review and economic framework. Am J Prev Med 2012;43:e45-e57.</w:t>
      </w:r>
      <w:bookmarkEnd w:id="7"/>
    </w:p>
    <w:p w:rsidR="004B4EB6" w:rsidRPr="00D258D7" w:rsidRDefault="004B4EB6" w:rsidP="004B4EB6">
      <w:pPr>
        <w:pStyle w:val="EndNoteBibliography"/>
        <w:spacing w:after="240"/>
      </w:pPr>
      <w:bookmarkStart w:id="8" w:name="_ENREF_8"/>
      <w:r w:rsidRPr="00D258D7">
        <w:t>8.</w:t>
      </w:r>
      <w:r w:rsidRPr="00D258D7">
        <w:tab/>
        <w:t>Giles EL, Robalino S, McColl E, Sniehotta FF, Adams J. The Effectiveness of Financial Incentives for Health Behaviour Change: Systematic Review and Meta-Analysis. PLOS ONE 2014;9:e90347.</w:t>
      </w:r>
      <w:bookmarkEnd w:id="8"/>
    </w:p>
    <w:p w:rsidR="004B4EB6" w:rsidRPr="00D258D7" w:rsidRDefault="004B4EB6" w:rsidP="004B4EB6">
      <w:pPr>
        <w:pStyle w:val="EndNoteBibliography"/>
        <w:spacing w:after="240"/>
      </w:pPr>
      <w:bookmarkStart w:id="9" w:name="_ENREF_9"/>
      <w:r w:rsidRPr="00D258D7">
        <w:t>9.</w:t>
      </w:r>
      <w:r w:rsidRPr="00D258D7">
        <w:tab/>
        <w:t>Adams J, Mytton O, White M, Monsivais P. Why Are Some Population Interventions for Diet and Obesity More Equitable and Effective Than Others? The Role of Individual Agency. PLOS Medicine 2016;13:e1001990.</w:t>
      </w:r>
      <w:bookmarkEnd w:id="9"/>
    </w:p>
    <w:p w:rsidR="004B4EB6" w:rsidRPr="00D258D7" w:rsidRDefault="004B4EB6" w:rsidP="004B4EB6">
      <w:pPr>
        <w:pStyle w:val="EndNoteBibliography"/>
        <w:spacing w:after="240"/>
      </w:pPr>
      <w:bookmarkStart w:id="10" w:name="_ENREF_10"/>
      <w:r w:rsidRPr="00D258D7">
        <w:t>10.</w:t>
      </w:r>
      <w:r w:rsidRPr="00D258D7">
        <w:tab/>
        <w:t xml:space="preserve">Northstowe. 2018. (Accessed 6th September 2018, at </w:t>
      </w:r>
      <w:hyperlink r:id="rId24" w:history="1">
        <w:r w:rsidRPr="00D258D7">
          <w:rPr>
            <w:rStyle w:val="Hyperlink"/>
            <w:rFonts w:cs="Arial"/>
          </w:rPr>
          <w:t>https://www.northstowe.com/</w:t>
        </w:r>
      </w:hyperlink>
      <w:r w:rsidRPr="00D258D7">
        <w:t>.)</w:t>
      </w:r>
      <w:bookmarkEnd w:id="10"/>
    </w:p>
    <w:p w:rsidR="004B4EB6" w:rsidRPr="00D258D7" w:rsidRDefault="004B4EB6" w:rsidP="004B4EB6">
      <w:pPr>
        <w:pStyle w:val="EndNoteBibliography"/>
        <w:spacing w:after="240"/>
      </w:pPr>
      <w:bookmarkStart w:id="11" w:name="_ENREF_11"/>
      <w:r w:rsidRPr="00D258D7">
        <w:t>11.</w:t>
      </w:r>
      <w:r w:rsidRPr="00D258D7">
        <w:tab/>
        <w:t>Sahlqvist S, Song Y, Bull F, Adams E, Preston J, Ogilvie D. Effect of questionnaire length, personalisation and reminder type on response rate to a complex postal survey: randomised controlled trial. BMC Medical Research Methodology 2011;11:62.</w:t>
      </w:r>
      <w:bookmarkEnd w:id="11"/>
    </w:p>
    <w:p w:rsidR="004B4EB6" w:rsidRPr="00D258D7" w:rsidRDefault="004B4EB6" w:rsidP="004B4EB6">
      <w:pPr>
        <w:pStyle w:val="EndNoteBibliography"/>
        <w:spacing w:after="240"/>
      </w:pPr>
      <w:bookmarkStart w:id="12" w:name="_ENREF_12"/>
      <w:r w:rsidRPr="00D258D7">
        <w:t>12.</w:t>
      </w:r>
      <w:r w:rsidRPr="00D258D7">
        <w:tab/>
        <w:t>Adams EJ, Goodman A, Sahlqvist S, Bull FC, Ogilvie D, iConnect c. Correlates of walking and cycling for transport and recreation: factor structure, reliability and behavioural associations of the perceptions of the environment in the neighbourhood scale (PENS). Int J Behav Nutr Phys Act 2013;10:87-.</w:t>
      </w:r>
      <w:bookmarkEnd w:id="12"/>
    </w:p>
    <w:p w:rsidR="004B4EB6" w:rsidRPr="00D258D7" w:rsidRDefault="004B4EB6" w:rsidP="004B4EB6">
      <w:pPr>
        <w:pStyle w:val="EndNoteBibliography"/>
        <w:spacing w:after="240"/>
      </w:pPr>
      <w:bookmarkStart w:id="13" w:name="_ENREF_13"/>
      <w:r w:rsidRPr="00D258D7">
        <w:t>13.</w:t>
      </w:r>
      <w:r w:rsidRPr="00D258D7">
        <w:tab/>
        <w:t>Wikstrom P, Oberwittler D, Treiber K, Hardie B. Criminogenic Exposure. In: Wikstrom P, ed. Breaking Rules: The Social and Situational Dynamics of Young People's Urban Crime. Oxford: Oxford University Press; 2012:144-5.</w:t>
      </w:r>
      <w:bookmarkEnd w:id="13"/>
    </w:p>
    <w:p w:rsidR="004B4EB6" w:rsidRPr="00D258D7" w:rsidRDefault="004B4EB6" w:rsidP="004B4EB6">
      <w:pPr>
        <w:pStyle w:val="EndNoteBibliography"/>
        <w:spacing w:after="240"/>
      </w:pPr>
      <w:bookmarkStart w:id="14" w:name="_ENREF_14"/>
      <w:r w:rsidRPr="00D258D7">
        <w:t>14.</w:t>
      </w:r>
      <w:r w:rsidRPr="00D258D7">
        <w:tab/>
        <w:t>Giles-Corti B, Knuiman M, Timperio A, et al. Evaluation of the implementation of a state government community design policy aimed at increasing local walking: Design issues and baseline results from RESIDE, Perth Western Australia. Preventive Medicine 2008;46:46-54.</w:t>
      </w:r>
      <w:bookmarkEnd w:id="14"/>
    </w:p>
    <w:p w:rsidR="004B4EB6" w:rsidRPr="00D258D7" w:rsidRDefault="004B4EB6" w:rsidP="004B4EB6">
      <w:pPr>
        <w:pStyle w:val="EndNoteBibliography"/>
        <w:spacing w:after="240"/>
      </w:pPr>
      <w:bookmarkStart w:id="15" w:name="_ENREF_15"/>
      <w:r w:rsidRPr="00D258D7">
        <w:t>15.</w:t>
      </w:r>
      <w:r w:rsidRPr="00D258D7">
        <w:tab/>
        <w:t>Tennant R, Hiller L, Fishwick R, et al. The Warwick-Edinburgh Mental Well-being Scale (WEMWBS): development and UK validation. Health and Quality of Life Outcomes 2007;5:63.</w:t>
      </w:r>
      <w:bookmarkEnd w:id="15"/>
    </w:p>
    <w:p w:rsidR="004B4EB6" w:rsidRPr="00D258D7" w:rsidRDefault="004B4EB6" w:rsidP="004B4EB6">
      <w:pPr>
        <w:pStyle w:val="EndNoteBibliography"/>
        <w:spacing w:after="240"/>
      </w:pPr>
      <w:bookmarkStart w:id="16" w:name="_ENREF_16"/>
      <w:r w:rsidRPr="00D258D7">
        <w:t>16.</w:t>
      </w:r>
      <w:r w:rsidRPr="00D258D7">
        <w:tab/>
        <w:t xml:space="preserve">Northstowe - Apply for benefits. 2018. at </w:t>
      </w:r>
      <w:hyperlink r:id="rId25" w:history="1">
        <w:r w:rsidRPr="00D258D7">
          <w:rPr>
            <w:rStyle w:val="Hyperlink"/>
            <w:rFonts w:cs="Arial"/>
          </w:rPr>
          <w:t>https://www.northstowe.com/travel</w:t>
        </w:r>
      </w:hyperlink>
      <w:r w:rsidRPr="00D258D7">
        <w:t>.)</w:t>
      </w:r>
      <w:bookmarkEnd w:id="16"/>
    </w:p>
    <w:p w:rsidR="004B4EB6" w:rsidRPr="00D258D7" w:rsidRDefault="004B4EB6" w:rsidP="004B4EB6">
      <w:pPr>
        <w:pStyle w:val="EndNoteBibliography"/>
      </w:pPr>
      <w:bookmarkStart w:id="17" w:name="_ENREF_17"/>
      <w:r w:rsidRPr="00D258D7">
        <w:t>17.</w:t>
      </w:r>
      <w:r w:rsidRPr="00D258D7">
        <w:tab/>
        <w:t>Farmer T, Robinson K, Elliott SJ, Eyles J. Developing and Implementing a Triangulation Protocol for Qualitative Health Research. Qualitative Health Research 2006;16:377-94.</w:t>
      </w:r>
      <w:bookmarkEnd w:id="17"/>
    </w:p>
    <w:p w:rsidR="003C11B7" w:rsidRPr="00292B4D" w:rsidRDefault="00292B4D" w:rsidP="006B2B85">
      <w:pPr>
        <w:jc w:val="both"/>
        <w:rPr>
          <w:rFonts w:asciiTheme="minorHAnsi" w:hAnsiTheme="minorHAnsi" w:cs="Arial"/>
          <w:sz w:val="22"/>
          <w:szCs w:val="22"/>
        </w:rPr>
      </w:pPr>
      <w:r w:rsidRPr="00D258D7">
        <w:rPr>
          <w:rFonts w:asciiTheme="minorHAnsi" w:hAnsiTheme="minorHAnsi" w:cs="Arial"/>
          <w:sz w:val="22"/>
          <w:szCs w:val="22"/>
        </w:rPr>
        <w:fldChar w:fldCharType="end"/>
      </w:r>
    </w:p>
    <w:sectPr w:rsidR="003C11B7" w:rsidRPr="00292B4D" w:rsidSect="006D4E88">
      <w:pgSz w:w="11906" w:h="16838"/>
      <w:pgMar w:top="1440" w:right="851" w:bottom="993" w:left="1134" w:header="709" w:footer="29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E5521B" w15:done="0"/>
  <w15:commentEx w15:paraId="3AB6028F" w15:done="0"/>
  <w15:commentEx w15:paraId="39A94387" w15:done="0"/>
  <w15:commentEx w15:paraId="3C16D760" w15:done="0"/>
  <w15:commentEx w15:paraId="4861D7C9" w15:done="0"/>
  <w15:commentEx w15:paraId="657707D2" w15:done="0"/>
  <w15:commentEx w15:paraId="2A5AB22E" w15:done="0"/>
  <w15:commentEx w15:paraId="3C7D6FDD" w15:done="0"/>
  <w15:commentEx w15:paraId="04DAAB08" w15:done="0"/>
  <w15:commentEx w15:paraId="5C22EBA6" w15:done="0"/>
  <w15:commentEx w15:paraId="1017F497" w15:done="0"/>
  <w15:commentEx w15:paraId="25DCE2BF" w15:done="0"/>
  <w15:commentEx w15:paraId="69C36DB0" w15:done="0"/>
  <w15:commentEx w15:paraId="4C458852" w15:done="0"/>
  <w15:commentEx w15:paraId="7473C6A3" w15:done="0"/>
  <w15:commentEx w15:paraId="36FEB22E" w15:done="0"/>
  <w15:commentEx w15:paraId="4DE6F61E" w15:done="0"/>
  <w15:commentEx w15:paraId="395B8B65" w15:done="0"/>
  <w15:commentEx w15:paraId="7ECF4117" w15:done="0"/>
  <w15:commentEx w15:paraId="0CFE6CB4" w15:done="0"/>
  <w15:commentEx w15:paraId="400AE3B1" w15:done="0"/>
  <w15:commentEx w15:paraId="29EE3166" w15:done="0"/>
  <w15:commentEx w15:paraId="23A1A9BF" w15:done="0"/>
  <w15:commentEx w15:paraId="5FCDA65F" w15:done="0"/>
  <w15:commentEx w15:paraId="4D270FCA" w15:done="0"/>
  <w15:commentEx w15:paraId="504A3423" w15:done="0"/>
  <w15:commentEx w15:paraId="6C141B81" w15:done="0"/>
  <w15:commentEx w15:paraId="3A1BFFC8" w15:done="0"/>
  <w15:commentEx w15:paraId="55825A77" w15:done="0"/>
  <w15:commentEx w15:paraId="3E03235D" w15:done="0"/>
  <w15:commentEx w15:paraId="1FC1BAA9" w15:done="0"/>
  <w15:commentEx w15:paraId="03186563" w15:done="0"/>
  <w15:commentEx w15:paraId="7504584E" w15:paraIdParent="03186563" w15:done="0"/>
  <w15:commentEx w15:paraId="54897752" w15:done="0"/>
  <w15:commentEx w15:paraId="547389BA" w15:done="0"/>
  <w15:commentEx w15:paraId="0194BFDF" w15:done="0"/>
  <w15:commentEx w15:paraId="7546C16B" w15:done="0"/>
  <w15:commentEx w15:paraId="6D18EE77" w15:done="0"/>
  <w15:commentEx w15:paraId="09D34BE2" w15:done="0"/>
  <w15:commentEx w15:paraId="02D39A59" w15:done="0"/>
  <w15:commentEx w15:paraId="1031A7E1" w15:done="0"/>
  <w15:commentEx w15:paraId="49823EB9" w15:done="0"/>
  <w15:commentEx w15:paraId="562C0F33" w15:done="0"/>
  <w15:commentEx w15:paraId="6E6D5A3B" w15:done="0"/>
  <w15:commentEx w15:paraId="20D013AB" w15:done="0"/>
  <w15:commentEx w15:paraId="6DA259BD" w15:done="0"/>
  <w15:commentEx w15:paraId="5C07D8C1" w15:done="0"/>
  <w15:commentEx w15:paraId="2AE070C8" w15:done="0"/>
  <w15:commentEx w15:paraId="091EAFA9" w15:done="0"/>
  <w15:commentEx w15:paraId="67D38AB3" w15:done="0"/>
  <w15:commentEx w15:paraId="39C79968" w15:done="0"/>
  <w15:commentEx w15:paraId="38FA16D6" w15:paraIdParent="39C79968" w15:done="0"/>
  <w15:commentEx w15:paraId="3AF3B9D8" w15:done="0"/>
  <w15:commentEx w15:paraId="74548604" w15:done="0"/>
  <w15:commentEx w15:paraId="3D4FCAF3" w15:paraIdParent="74548604" w15:done="0"/>
  <w15:commentEx w15:paraId="235F04AA" w15:done="0"/>
  <w15:commentEx w15:paraId="1003FAFA" w15:done="0"/>
  <w15:commentEx w15:paraId="042EAEE4" w15:done="0"/>
  <w15:commentEx w15:paraId="232926B0" w15:done="0"/>
  <w15:commentEx w15:paraId="67466523" w15:done="0"/>
  <w15:commentEx w15:paraId="0EE35DAA" w15:done="0"/>
  <w15:commentEx w15:paraId="13A53117" w15:done="0"/>
  <w15:commentEx w15:paraId="5DE0218F" w15:done="0"/>
  <w15:commentEx w15:paraId="57BA36B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E5521B" w16cid:durableId="2174EA99"/>
  <w16cid:commentId w16cid:paraId="3AB6028F" w16cid:durableId="2174EA9A"/>
  <w16cid:commentId w16cid:paraId="39A94387" w16cid:durableId="2174EA9B"/>
  <w16cid:commentId w16cid:paraId="3C16D760" w16cid:durableId="2174EA9C"/>
  <w16cid:commentId w16cid:paraId="4861D7C9" w16cid:durableId="2174F0F8"/>
  <w16cid:commentId w16cid:paraId="657707D2" w16cid:durableId="2174F165"/>
  <w16cid:commentId w16cid:paraId="2A5AB22E" w16cid:durableId="2174F1DD"/>
  <w16cid:commentId w16cid:paraId="3C7D6FDD" w16cid:durableId="2174F23E"/>
  <w16cid:commentId w16cid:paraId="04DAAB08" w16cid:durableId="2174F27A"/>
  <w16cid:commentId w16cid:paraId="5C22EBA6" w16cid:durableId="2174F33A"/>
  <w16cid:commentId w16cid:paraId="1017F497" w16cid:durableId="2174F43F"/>
  <w16cid:commentId w16cid:paraId="25DCE2BF" w16cid:durableId="2174F496"/>
  <w16cid:commentId w16cid:paraId="69C36DB0" w16cid:durableId="2174F4EC"/>
  <w16cid:commentId w16cid:paraId="4C458852" w16cid:durableId="2174EA9D"/>
  <w16cid:commentId w16cid:paraId="7473C6A3" w16cid:durableId="2174EA9E"/>
  <w16cid:commentId w16cid:paraId="36FEB22E" w16cid:durableId="2174EA9F"/>
  <w16cid:commentId w16cid:paraId="4DE6F61E" w16cid:durableId="2174EAA0"/>
  <w16cid:commentId w16cid:paraId="395B8B65" w16cid:durableId="2174EAA1"/>
  <w16cid:commentId w16cid:paraId="7ECF4117" w16cid:durableId="2174EAA2"/>
  <w16cid:commentId w16cid:paraId="0CFE6CB4" w16cid:durableId="2174F7CE"/>
  <w16cid:commentId w16cid:paraId="400AE3B1" w16cid:durableId="2174F842"/>
  <w16cid:commentId w16cid:paraId="29EE3166" w16cid:durableId="2174F89E"/>
  <w16cid:commentId w16cid:paraId="23A1A9BF" w16cid:durableId="2174F9A1"/>
  <w16cid:commentId w16cid:paraId="5FCDA65F" w16cid:durableId="2174FB1A"/>
  <w16cid:commentId w16cid:paraId="4D270FCA" w16cid:durableId="2174EAA3"/>
  <w16cid:commentId w16cid:paraId="504A3423" w16cid:durableId="2174EAA4"/>
  <w16cid:commentId w16cid:paraId="6C141B81" w16cid:durableId="2174EAA5"/>
  <w16cid:commentId w16cid:paraId="3A1BFFC8" w16cid:durableId="2174EAA6"/>
  <w16cid:commentId w16cid:paraId="55825A77" w16cid:durableId="2174FBCF"/>
  <w16cid:commentId w16cid:paraId="3E03235D" w16cid:durableId="2174FCA4"/>
  <w16cid:commentId w16cid:paraId="1FC1BAA9" w16cid:durableId="2174EAA7"/>
  <w16cid:commentId w16cid:paraId="03186563" w16cid:durableId="2174EAA8"/>
  <w16cid:commentId w16cid:paraId="7504584E" w16cid:durableId="2174FCF2"/>
  <w16cid:commentId w16cid:paraId="54897752" w16cid:durableId="2174FD23"/>
  <w16cid:commentId w16cid:paraId="547389BA" w16cid:durableId="2174EAA9"/>
  <w16cid:commentId w16cid:paraId="0194BFDF" w16cid:durableId="2174EAAA"/>
  <w16cid:commentId w16cid:paraId="7546C16B" w16cid:durableId="2174EAAB"/>
  <w16cid:commentId w16cid:paraId="6D18EE77" w16cid:durableId="2174EAAC"/>
  <w16cid:commentId w16cid:paraId="09D34BE2" w16cid:durableId="2174EAAD"/>
  <w16cid:commentId w16cid:paraId="02D39A59" w16cid:durableId="2174EAAE"/>
  <w16cid:commentId w16cid:paraId="1031A7E1" w16cid:durableId="2174EAAF"/>
  <w16cid:commentId w16cid:paraId="49823EB9" w16cid:durableId="2174EAB0"/>
  <w16cid:commentId w16cid:paraId="562C0F33" w16cid:durableId="2174EAB1"/>
  <w16cid:commentId w16cid:paraId="6E6D5A3B" w16cid:durableId="217500FA"/>
  <w16cid:commentId w16cid:paraId="20D013AB" w16cid:durableId="2174EAB2"/>
  <w16cid:commentId w16cid:paraId="6DA259BD" w16cid:durableId="2174EAB3"/>
  <w16cid:commentId w16cid:paraId="5C07D8C1" w16cid:durableId="2174EAB4"/>
  <w16cid:commentId w16cid:paraId="2AE070C8" w16cid:durableId="2174EAB5"/>
  <w16cid:commentId w16cid:paraId="091EAFA9" w16cid:durableId="2174EAB6"/>
  <w16cid:commentId w16cid:paraId="67D38AB3" w16cid:durableId="21750285"/>
  <w16cid:commentId w16cid:paraId="39C79968" w16cid:durableId="2174EAB7"/>
  <w16cid:commentId w16cid:paraId="38FA16D6" w16cid:durableId="217502BD"/>
  <w16cid:commentId w16cid:paraId="3AF3B9D8" w16cid:durableId="21750311"/>
  <w16cid:commentId w16cid:paraId="74548604" w16cid:durableId="2174EAB8"/>
  <w16cid:commentId w16cid:paraId="3D4FCAF3" w16cid:durableId="2175032C"/>
  <w16cid:commentId w16cid:paraId="235F04AA" w16cid:durableId="2174EAB9"/>
  <w16cid:commentId w16cid:paraId="1003FAFA" w16cid:durableId="2174EABA"/>
  <w16cid:commentId w16cid:paraId="042EAEE4" w16cid:durableId="2174EABB"/>
  <w16cid:commentId w16cid:paraId="232926B0" w16cid:durableId="217503A9"/>
  <w16cid:commentId w16cid:paraId="67466523" w16cid:durableId="2174EABC"/>
  <w16cid:commentId w16cid:paraId="0EE35DAA" w16cid:durableId="2174EABD"/>
  <w16cid:commentId w16cid:paraId="13A53117" w16cid:durableId="2174EABE"/>
  <w16cid:commentId w16cid:paraId="5DE0218F" w16cid:durableId="21750484"/>
  <w16cid:commentId w16cid:paraId="57BA36B1" w16cid:durableId="217504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9C4" w:rsidRDefault="002619C4" w:rsidP="00C47360">
      <w:r>
        <w:separator/>
      </w:r>
    </w:p>
  </w:endnote>
  <w:endnote w:type="continuationSeparator" w:id="0">
    <w:p w:rsidR="002619C4" w:rsidRDefault="002619C4" w:rsidP="00C4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9C4" w:rsidRDefault="002619C4" w:rsidP="00C473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619C4" w:rsidRDefault="002619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11765"/>
      <w:docPartObj>
        <w:docPartGallery w:val="Page Numbers (Bottom of Page)"/>
        <w:docPartUnique/>
      </w:docPartObj>
    </w:sdtPr>
    <w:sdtEndPr>
      <w:rPr>
        <w:rFonts w:ascii="Calibri" w:hAnsi="Calibri"/>
        <w:noProof/>
        <w:sz w:val="20"/>
        <w:szCs w:val="20"/>
      </w:rPr>
    </w:sdtEndPr>
    <w:sdtContent>
      <w:p w:rsidR="002619C4" w:rsidRPr="00292B4D" w:rsidRDefault="002619C4">
        <w:pPr>
          <w:pStyle w:val="Footer"/>
          <w:jc w:val="right"/>
          <w:rPr>
            <w:rFonts w:ascii="Calibri" w:hAnsi="Calibri"/>
            <w:sz w:val="20"/>
            <w:szCs w:val="20"/>
          </w:rPr>
        </w:pPr>
        <w:r w:rsidRPr="00292B4D">
          <w:rPr>
            <w:rFonts w:ascii="Calibri" w:hAnsi="Calibri"/>
            <w:sz w:val="20"/>
            <w:szCs w:val="20"/>
          </w:rPr>
          <w:fldChar w:fldCharType="begin"/>
        </w:r>
        <w:r w:rsidRPr="00292B4D">
          <w:rPr>
            <w:rFonts w:ascii="Calibri" w:hAnsi="Calibri"/>
            <w:sz w:val="20"/>
            <w:szCs w:val="20"/>
          </w:rPr>
          <w:instrText xml:space="preserve"> PAGE   \* MERGEFORMAT </w:instrText>
        </w:r>
        <w:r w:rsidRPr="00292B4D">
          <w:rPr>
            <w:rFonts w:ascii="Calibri" w:hAnsi="Calibri"/>
            <w:sz w:val="20"/>
            <w:szCs w:val="20"/>
          </w:rPr>
          <w:fldChar w:fldCharType="separate"/>
        </w:r>
        <w:r w:rsidR="00D258D7">
          <w:rPr>
            <w:rFonts w:ascii="Calibri" w:hAnsi="Calibri"/>
            <w:noProof/>
            <w:sz w:val="20"/>
            <w:szCs w:val="20"/>
          </w:rPr>
          <w:t>1</w:t>
        </w:r>
        <w:r w:rsidRPr="00292B4D">
          <w:rPr>
            <w:rFonts w:ascii="Calibri" w:hAnsi="Calibri"/>
            <w:noProof/>
            <w:sz w:val="20"/>
            <w:szCs w:val="20"/>
          </w:rPr>
          <w:fldChar w:fldCharType="end"/>
        </w:r>
      </w:p>
    </w:sdtContent>
  </w:sdt>
  <w:p w:rsidR="002619C4" w:rsidRPr="00096EF8" w:rsidRDefault="002312A1">
    <w:pPr>
      <w:pStyle w:val="Footer"/>
      <w:rPr>
        <w:rFonts w:asciiTheme="minorHAnsi" w:hAnsiTheme="minorHAnsi"/>
        <w:sz w:val="18"/>
        <w:szCs w:val="18"/>
        <w:highlight w:val="yellow"/>
      </w:rPr>
    </w:pPr>
    <w:proofErr w:type="spellStart"/>
    <w:r w:rsidRPr="002312A1">
      <w:rPr>
        <w:rFonts w:asciiTheme="minorHAnsi" w:hAnsiTheme="minorHAnsi"/>
        <w:sz w:val="18"/>
        <w:szCs w:val="18"/>
      </w:rPr>
      <w:t>ICAN-Northstowe</w:t>
    </w:r>
    <w:proofErr w:type="spellEnd"/>
    <w:r w:rsidR="002D2EA3">
      <w:rPr>
        <w:rFonts w:asciiTheme="minorHAnsi" w:hAnsiTheme="minorHAnsi"/>
        <w:sz w:val="18"/>
        <w:szCs w:val="18"/>
      </w:rPr>
      <w:t xml:space="preserve"> study </w:t>
    </w:r>
    <w:r w:rsidR="002D2EA3" w:rsidRPr="00D258D7">
      <w:rPr>
        <w:rFonts w:asciiTheme="minorHAnsi" w:hAnsiTheme="minorHAnsi"/>
        <w:sz w:val="18"/>
        <w:szCs w:val="18"/>
      </w:rPr>
      <w:t>protocol _</w:t>
    </w:r>
    <w:r w:rsidR="000F0D06" w:rsidRPr="00D258D7">
      <w:rPr>
        <w:rFonts w:asciiTheme="minorHAnsi" w:hAnsiTheme="minorHAnsi"/>
        <w:sz w:val="18"/>
        <w:szCs w:val="18"/>
      </w:rPr>
      <w:t>V</w:t>
    </w:r>
    <w:r w:rsidR="00096EF8" w:rsidRPr="00D258D7">
      <w:rPr>
        <w:rFonts w:asciiTheme="minorHAnsi" w:hAnsiTheme="minorHAnsi"/>
        <w:sz w:val="18"/>
        <w:szCs w:val="18"/>
      </w:rPr>
      <w:t>2.0_02</w:t>
    </w:r>
    <w:r w:rsidRPr="00D258D7">
      <w:rPr>
        <w:rFonts w:asciiTheme="minorHAnsi" w:hAnsiTheme="minorHAnsi"/>
        <w:sz w:val="18"/>
        <w:szCs w:val="18"/>
      </w:rPr>
      <w:t>/</w:t>
    </w:r>
    <w:r w:rsidR="002D2EA3" w:rsidRPr="00D258D7">
      <w:rPr>
        <w:rFonts w:asciiTheme="minorHAnsi" w:hAnsiTheme="minorHAnsi"/>
        <w:sz w:val="18"/>
        <w:szCs w:val="18"/>
      </w:rPr>
      <w:t>0</w:t>
    </w:r>
    <w:r w:rsidR="00096EF8" w:rsidRPr="00D258D7">
      <w:rPr>
        <w:rFonts w:asciiTheme="minorHAnsi" w:hAnsiTheme="minorHAnsi"/>
        <w:sz w:val="18"/>
        <w:szCs w:val="18"/>
      </w:rPr>
      <w:t>3</w:t>
    </w:r>
    <w:r w:rsidRPr="00D258D7">
      <w:rPr>
        <w:rFonts w:asciiTheme="minorHAnsi" w:hAnsiTheme="minorHAnsi"/>
        <w:sz w:val="18"/>
        <w:szCs w:val="18"/>
      </w:rPr>
      <w:t>/</w:t>
    </w:r>
    <w:r w:rsidR="002D2EA3" w:rsidRPr="00D258D7">
      <w:rPr>
        <w:rFonts w:asciiTheme="minorHAnsi" w:hAnsiTheme="minorHAnsi"/>
        <w:sz w:val="18"/>
        <w:szCs w:val="18"/>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9C4" w:rsidRDefault="002619C4" w:rsidP="00C47360">
      <w:r>
        <w:separator/>
      </w:r>
    </w:p>
  </w:footnote>
  <w:footnote w:type="continuationSeparator" w:id="0">
    <w:p w:rsidR="002619C4" w:rsidRDefault="002619C4" w:rsidP="00C47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9C4" w:rsidRDefault="002619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5385"/>
    <w:multiLevelType w:val="hybridMultilevel"/>
    <w:tmpl w:val="AF061684"/>
    <w:lvl w:ilvl="0" w:tplc="08090011">
      <w:start w:val="1"/>
      <w:numFmt w:val="decimal"/>
      <w:lvlText w:val="%1)"/>
      <w:lvlJc w:val="left"/>
      <w:pPr>
        <w:ind w:left="720" w:hanging="360"/>
      </w:pPr>
      <w:rPr>
        <w:rFonts w:cs="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8F751F"/>
    <w:multiLevelType w:val="hybridMultilevel"/>
    <w:tmpl w:val="9F0E6FC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9CD2454"/>
    <w:multiLevelType w:val="hybridMultilevel"/>
    <w:tmpl w:val="BF3029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9E549C7"/>
    <w:multiLevelType w:val="hybridMultilevel"/>
    <w:tmpl w:val="A694084A"/>
    <w:lvl w:ilvl="0" w:tplc="38B25BA0">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8D4F0F"/>
    <w:multiLevelType w:val="hybridMultilevel"/>
    <w:tmpl w:val="26980B1E"/>
    <w:lvl w:ilvl="0" w:tplc="8D4C414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D4C4988"/>
    <w:multiLevelType w:val="hybridMultilevel"/>
    <w:tmpl w:val="74903B56"/>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B66C92"/>
    <w:multiLevelType w:val="hybridMultilevel"/>
    <w:tmpl w:val="BDECA2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0AF4376"/>
    <w:multiLevelType w:val="hybridMultilevel"/>
    <w:tmpl w:val="A7B4392C"/>
    <w:lvl w:ilvl="0" w:tplc="1390DC8A">
      <w:start w:val="1"/>
      <w:numFmt w:val="bullet"/>
      <w:lvlText w:val=""/>
      <w:lvlJc w:val="left"/>
      <w:pPr>
        <w:tabs>
          <w:tab w:val="num" w:pos="360"/>
        </w:tabs>
        <w:ind w:left="207" w:hanging="207"/>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16EF0965"/>
    <w:multiLevelType w:val="hybridMultilevel"/>
    <w:tmpl w:val="74822BB2"/>
    <w:lvl w:ilvl="0" w:tplc="95C4E8E8">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FA41680"/>
    <w:multiLevelType w:val="multilevel"/>
    <w:tmpl w:val="5A5CD8FA"/>
    <w:lvl w:ilvl="0">
      <w:start w:val="1"/>
      <w:numFmt w:val="bullet"/>
      <w:lvlText w:val=""/>
      <w:lvlJc w:val="left"/>
      <w:pPr>
        <w:tabs>
          <w:tab w:val="num" w:pos="360"/>
        </w:tabs>
        <w:ind w:left="340" w:hanging="34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22FB33F6"/>
    <w:multiLevelType w:val="multilevel"/>
    <w:tmpl w:val="0CA8FB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36342F2"/>
    <w:multiLevelType w:val="multilevel"/>
    <w:tmpl w:val="9078D11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59A4EF1"/>
    <w:multiLevelType w:val="hybridMultilevel"/>
    <w:tmpl w:val="B064A3C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6AB2356"/>
    <w:multiLevelType w:val="hybridMultilevel"/>
    <w:tmpl w:val="A5343B12"/>
    <w:lvl w:ilvl="0" w:tplc="1390DC8A">
      <w:start w:val="1"/>
      <w:numFmt w:val="bullet"/>
      <w:lvlText w:val=""/>
      <w:lvlJc w:val="left"/>
      <w:pPr>
        <w:tabs>
          <w:tab w:val="num" w:pos="360"/>
        </w:tabs>
        <w:ind w:left="207" w:hanging="207"/>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29985714"/>
    <w:multiLevelType w:val="hybridMultilevel"/>
    <w:tmpl w:val="B29A3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F1D2392"/>
    <w:multiLevelType w:val="hybridMultilevel"/>
    <w:tmpl w:val="9078D112"/>
    <w:lvl w:ilvl="0" w:tplc="8D4C414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color w:val="auto"/>
      </w:rPr>
    </w:lvl>
    <w:lvl w:ilvl="2" w:tplc="8D4C414E">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85311CF"/>
    <w:multiLevelType w:val="hybridMultilevel"/>
    <w:tmpl w:val="DC16C742"/>
    <w:lvl w:ilvl="0" w:tplc="1390DC8A">
      <w:start w:val="1"/>
      <w:numFmt w:val="bullet"/>
      <w:lvlText w:val=""/>
      <w:lvlJc w:val="left"/>
      <w:pPr>
        <w:tabs>
          <w:tab w:val="num" w:pos="360"/>
        </w:tabs>
        <w:ind w:left="207" w:hanging="207"/>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39DD07BE"/>
    <w:multiLevelType w:val="hybridMultilevel"/>
    <w:tmpl w:val="873C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B61BAD"/>
    <w:multiLevelType w:val="hybridMultilevel"/>
    <w:tmpl w:val="D974F4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2F16D9"/>
    <w:multiLevelType w:val="multilevel"/>
    <w:tmpl w:val="26980B1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C4C3B17"/>
    <w:multiLevelType w:val="hybridMultilevel"/>
    <w:tmpl w:val="DF74243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509C4745"/>
    <w:multiLevelType w:val="hybridMultilevel"/>
    <w:tmpl w:val="08560BEA"/>
    <w:lvl w:ilvl="0" w:tplc="A65E0B7C">
      <w:start w:val="1"/>
      <w:numFmt w:val="lowerRoman"/>
      <w:lvlText w:val="(%1)"/>
      <w:lvlJc w:val="left"/>
      <w:pPr>
        <w:ind w:left="1080" w:hanging="720"/>
      </w:pPr>
      <w:rPr>
        <w:rFonts w:asciiTheme="minorHAnsi" w:hAnsiTheme="minorHAnsi"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271B56"/>
    <w:multiLevelType w:val="hybridMultilevel"/>
    <w:tmpl w:val="B1746568"/>
    <w:lvl w:ilvl="0" w:tplc="1390DC8A">
      <w:start w:val="1"/>
      <w:numFmt w:val="bullet"/>
      <w:lvlText w:val=""/>
      <w:lvlJc w:val="left"/>
      <w:pPr>
        <w:tabs>
          <w:tab w:val="num" w:pos="360"/>
        </w:tabs>
        <w:ind w:left="207" w:hanging="207"/>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nsid w:val="55C5325E"/>
    <w:multiLevelType w:val="multilevel"/>
    <w:tmpl w:val="0CA8FB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65B3445"/>
    <w:multiLevelType w:val="hybridMultilevel"/>
    <w:tmpl w:val="0AD4D4C0"/>
    <w:lvl w:ilvl="0" w:tplc="1390DC8A">
      <w:start w:val="1"/>
      <w:numFmt w:val="bullet"/>
      <w:lvlText w:val=""/>
      <w:lvlJc w:val="left"/>
      <w:pPr>
        <w:tabs>
          <w:tab w:val="num" w:pos="360"/>
        </w:tabs>
        <w:ind w:left="207" w:hanging="207"/>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57940979"/>
    <w:multiLevelType w:val="hybridMultilevel"/>
    <w:tmpl w:val="4186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94E4C5D"/>
    <w:multiLevelType w:val="multilevel"/>
    <w:tmpl w:val="0ED2ED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A4B4A0A"/>
    <w:multiLevelType w:val="hybridMultilevel"/>
    <w:tmpl w:val="5A5CD8FA"/>
    <w:lvl w:ilvl="0" w:tplc="EB20CCFE">
      <w:start w:val="1"/>
      <w:numFmt w:val="bullet"/>
      <w:lvlText w:val=""/>
      <w:lvlJc w:val="left"/>
      <w:pPr>
        <w:tabs>
          <w:tab w:val="num" w:pos="360"/>
        </w:tabs>
        <w:ind w:left="340" w:hanging="34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nsid w:val="680A177D"/>
    <w:multiLevelType w:val="hybridMultilevel"/>
    <w:tmpl w:val="A18CFC4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8D4C414E">
      <w:start w:val="1"/>
      <w:numFmt w:val="bullet"/>
      <w:lvlText w:val=""/>
      <w:lvlJc w:val="left"/>
      <w:pPr>
        <w:tabs>
          <w:tab w:val="num" w:pos="1800"/>
        </w:tabs>
        <w:ind w:left="1800" w:hanging="360"/>
      </w:pPr>
      <w:rPr>
        <w:rFonts w:ascii="Symbol" w:hAnsi="Symbol" w:hint="default"/>
        <w:color w:val="auto"/>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6AD255B2"/>
    <w:multiLevelType w:val="multilevel"/>
    <w:tmpl w:val="A18CFC4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6ADD66B8"/>
    <w:multiLevelType w:val="hybridMultilevel"/>
    <w:tmpl w:val="C53AB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5B4479E"/>
    <w:multiLevelType w:val="hybridMultilevel"/>
    <w:tmpl w:val="66CAB112"/>
    <w:lvl w:ilvl="0" w:tplc="1390DC8A">
      <w:start w:val="1"/>
      <w:numFmt w:val="bullet"/>
      <w:lvlText w:val=""/>
      <w:lvlJc w:val="left"/>
      <w:pPr>
        <w:tabs>
          <w:tab w:val="num" w:pos="720"/>
        </w:tabs>
        <w:ind w:left="567" w:hanging="20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color w:val="auto"/>
      </w:rPr>
    </w:lvl>
    <w:lvl w:ilvl="2" w:tplc="8D4C414E">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7832784D"/>
    <w:multiLevelType w:val="hybridMultilevel"/>
    <w:tmpl w:val="1B26FAC8"/>
    <w:lvl w:ilvl="0" w:tplc="E66435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D74283D"/>
    <w:multiLevelType w:val="hybridMultilevel"/>
    <w:tmpl w:val="0504B33C"/>
    <w:lvl w:ilvl="0" w:tplc="F9F6F3C8">
      <w:start w:val="3"/>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4"/>
  </w:num>
  <w:num w:numId="4">
    <w:abstractNumId w:val="10"/>
  </w:num>
  <w:num w:numId="5">
    <w:abstractNumId w:val="6"/>
  </w:num>
  <w:num w:numId="6">
    <w:abstractNumId w:val="19"/>
  </w:num>
  <w:num w:numId="7">
    <w:abstractNumId w:val="15"/>
  </w:num>
  <w:num w:numId="8">
    <w:abstractNumId w:val="26"/>
  </w:num>
  <w:num w:numId="9">
    <w:abstractNumId w:val="5"/>
  </w:num>
  <w:num w:numId="10">
    <w:abstractNumId w:val="11"/>
  </w:num>
  <w:num w:numId="11">
    <w:abstractNumId w:val="31"/>
  </w:num>
  <w:num w:numId="12">
    <w:abstractNumId w:val="29"/>
  </w:num>
  <w:num w:numId="13">
    <w:abstractNumId w:val="7"/>
  </w:num>
  <w:num w:numId="14">
    <w:abstractNumId w:val="24"/>
  </w:num>
  <w:num w:numId="15">
    <w:abstractNumId w:val="13"/>
  </w:num>
  <w:num w:numId="16">
    <w:abstractNumId w:val="16"/>
  </w:num>
  <w:num w:numId="17">
    <w:abstractNumId w:val="22"/>
  </w:num>
  <w:num w:numId="18">
    <w:abstractNumId w:val="2"/>
  </w:num>
  <w:num w:numId="19">
    <w:abstractNumId w:val="27"/>
  </w:num>
  <w:num w:numId="20">
    <w:abstractNumId w:val="9"/>
  </w:num>
  <w:num w:numId="21">
    <w:abstractNumId w:val="3"/>
  </w:num>
  <w:num w:numId="22">
    <w:abstractNumId w:val="20"/>
  </w:num>
  <w:num w:numId="23">
    <w:abstractNumId w:val="12"/>
  </w:num>
  <w:num w:numId="24">
    <w:abstractNumId w:val="1"/>
  </w:num>
  <w:num w:numId="25">
    <w:abstractNumId w:val="14"/>
  </w:num>
  <w:num w:numId="26">
    <w:abstractNumId w:val="8"/>
  </w:num>
  <w:num w:numId="27">
    <w:abstractNumId w:val="0"/>
  </w:num>
  <w:num w:numId="28">
    <w:abstractNumId w:val="25"/>
  </w:num>
  <w:num w:numId="29">
    <w:abstractNumId w:val="18"/>
  </w:num>
  <w:num w:numId="30">
    <w:abstractNumId w:val="30"/>
  </w:num>
  <w:num w:numId="31">
    <w:abstractNumId w:val="33"/>
  </w:num>
  <w:num w:numId="32">
    <w:abstractNumId w:val="17"/>
  </w:num>
  <w:num w:numId="33">
    <w:abstractNumId w:val="32"/>
  </w:num>
  <w:num w:numId="3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uise Foley">
    <w15:presenceInfo w15:providerId="Windows Live" w15:userId="731c1a88af32c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Arial&lt;/FontName&gt;&lt;FontSize&gt;11&lt;/FontSize&gt;&lt;ReflistTitle&gt;&lt;/ReflistTitle&gt;&lt;StartingRefnum&gt;1&lt;/StartingRefnum&gt;&lt;FirstLineIndent&gt;0&lt;/FirstLineIndent&gt;&lt;HangingIndent&gt;0&lt;/HangingIndent&gt;&lt;LineSpacing&gt;0&lt;/LineSpacing&gt;&lt;SpaceAfter&gt;1&lt;/SpaceAfter&gt;&lt;HyperlinksEnabled&gt;1&lt;/HyperlinksEnabled&gt;&lt;HyperlinksVisible&gt;0&lt;/HyperlinksVisible&gt;&lt;/ENLayout&gt;"/>
    <w:docVar w:name="EN.Libraries" w:val="&lt;Libraries&gt;&lt;item db-id=&quot;zvvprdafpe2xfjedex5p9aehaef5002s29fz&quot;&gt;SPHR library&lt;record-ids&gt;&lt;item&gt;1&lt;/item&gt;&lt;item&gt;4&lt;/item&gt;&lt;item&gt;8&lt;/item&gt;&lt;item&gt;12&lt;/item&gt;&lt;item&gt;14&lt;/item&gt;&lt;item&gt;15&lt;/item&gt;&lt;item&gt;38&lt;/item&gt;&lt;item&gt;44&lt;/item&gt;&lt;item&gt;48&lt;/item&gt;&lt;item&gt;53&lt;/item&gt;&lt;item&gt;73&lt;/item&gt;&lt;item&gt;74&lt;/item&gt;&lt;item&gt;76&lt;/item&gt;&lt;item&gt;77&lt;/item&gt;&lt;item&gt;78&lt;/item&gt;&lt;item&gt;79&lt;/item&gt;&lt;item&gt;80&lt;/item&gt;&lt;/record-ids&gt;&lt;/item&gt;&lt;/Libraries&gt;"/>
  </w:docVars>
  <w:rsids>
    <w:rsidRoot w:val="0056013A"/>
    <w:rsid w:val="00001055"/>
    <w:rsid w:val="00004491"/>
    <w:rsid w:val="000047CA"/>
    <w:rsid w:val="00004914"/>
    <w:rsid w:val="000146B0"/>
    <w:rsid w:val="000179E2"/>
    <w:rsid w:val="0002178B"/>
    <w:rsid w:val="00023435"/>
    <w:rsid w:val="00024417"/>
    <w:rsid w:val="00030C88"/>
    <w:rsid w:val="00030EE5"/>
    <w:rsid w:val="0003136D"/>
    <w:rsid w:val="0004042A"/>
    <w:rsid w:val="00042BCB"/>
    <w:rsid w:val="00046D89"/>
    <w:rsid w:val="00047177"/>
    <w:rsid w:val="00047309"/>
    <w:rsid w:val="00050403"/>
    <w:rsid w:val="00051652"/>
    <w:rsid w:val="0005365D"/>
    <w:rsid w:val="00057EC3"/>
    <w:rsid w:val="000663C3"/>
    <w:rsid w:val="000667BC"/>
    <w:rsid w:val="00067045"/>
    <w:rsid w:val="00067A01"/>
    <w:rsid w:val="00071B55"/>
    <w:rsid w:val="00073415"/>
    <w:rsid w:val="0007642D"/>
    <w:rsid w:val="00076F02"/>
    <w:rsid w:val="0008286D"/>
    <w:rsid w:val="00083979"/>
    <w:rsid w:val="00087488"/>
    <w:rsid w:val="0008777A"/>
    <w:rsid w:val="000903D2"/>
    <w:rsid w:val="00093532"/>
    <w:rsid w:val="00093D9B"/>
    <w:rsid w:val="000948EE"/>
    <w:rsid w:val="00094A30"/>
    <w:rsid w:val="00096EF8"/>
    <w:rsid w:val="000A0111"/>
    <w:rsid w:val="000A2A88"/>
    <w:rsid w:val="000A3A0F"/>
    <w:rsid w:val="000B0040"/>
    <w:rsid w:val="000B1DC4"/>
    <w:rsid w:val="000B28FA"/>
    <w:rsid w:val="000B50B1"/>
    <w:rsid w:val="000B55E0"/>
    <w:rsid w:val="000B5EB5"/>
    <w:rsid w:val="000C72AF"/>
    <w:rsid w:val="000D0777"/>
    <w:rsid w:val="000D3603"/>
    <w:rsid w:val="000D79C9"/>
    <w:rsid w:val="000E2232"/>
    <w:rsid w:val="000E2588"/>
    <w:rsid w:val="000E3909"/>
    <w:rsid w:val="000E723D"/>
    <w:rsid w:val="000E747E"/>
    <w:rsid w:val="000F0D06"/>
    <w:rsid w:val="000F1C19"/>
    <w:rsid w:val="000F3B79"/>
    <w:rsid w:val="000F446C"/>
    <w:rsid w:val="000F5832"/>
    <w:rsid w:val="000F6F37"/>
    <w:rsid w:val="000F7F21"/>
    <w:rsid w:val="000F7F57"/>
    <w:rsid w:val="0010362A"/>
    <w:rsid w:val="001058E9"/>
    <w:rsid w:val="00106E61"/>
    <w:rsid w:val="00107138"/>
    <w:rsid w:val="00116F1B"/>
    <w:rsid w:val="00117AF1"/>
    <w:rsid w:val="00120148"/>
    <w:rsid w:val="00121254"/>
    <w:rsid w:val="00121516"/>
    <w:rsid w:val="00121775"/>
    <w:rsid w:val="00121EC5"/>
    <w:rsid w:val="0012211E"/>
    <w:rsid w:val="00124E04"/>
    <w:rsid w:val="00127063"/>
    <w:rsid w:val="00132C35"/>
    <w:rsid w:val="001331E8"/>
    <w:rsid w:val="0013785E"/>
    <w:rsid w:val="0014109D"/>
    <w:rsid w:val="001434E8"/>
    <w:rsid w:val="0014476F"/>
    <w:rsid w:val="00146D5E"/>
    <w:rsid w:val="00155ACB"/>
    <w:rsid w:val="001579BD"/>
    <w:rsid w:val="00165188"/>
    <w:rsid w:val="00166D8C"/>
    <w:rsid w:val="00171284"/>
    <w:rsid w:val="001731E4"/>
    <w:rsid w:val="00173C40"/>
    <w:rsid w:val="00173D04"/>
    <w:rsid w:val="001741F0"/>
    <w:rsid w:val="001748A9"/>
    <w:rsid w:val="00175FBE"/>
    <w:rsid w:val="00176573"/>
    <w:rsid w:val="00180584"/>
    <w:rsid w:val="00180AE6"/>
    <w:rsid w:val="00180DF5"/>
    <w:rsid w:val="00183135"/>
    <w:rsid w:val="00185EDB"/>
    <w:rsid w:val="00186736"/>
    <w:rsid w:val="00190017"/>
    <w:rsid w:val="001910AB"/>
    <w:rsid w:val="00191F63"/>
    <w:rsid w:val="0019470B"/>
    <w:rsid w:val="001966F6"/>
    <w:rsid w:val="00196CCB"/>
    <w:rsid w:val="00197AE0"/>
    <w:rsid w:val="001A136C"/>
    <w:rsid w:val="001A15DF"/>
    <w:rsid w:val="001A3469"/>
    <w:rsid w:val="001A44DF"/>
    <w:rsid w:val="001B1736"/>
    <w:rsid w:val="001B5C85"/>
    <w:rsid w:val="001B7535"/>
    <w:rsid w:val="001C0A70"/>
    <w:rsid w:val="001C1139"/>
    <w:rsid w:val="001C4960"/>
    <w:rsid w:val="001C5036"/>
    <w:rsid w:val="001C7E46"/>
    <w:rsid w:val="001D4A90"/>
    <w:rsid w:val="001D56CE"/>
    <w:rsid w:val="001E6A80"/>
    <w:rsid w:val="001F084F"/>
    <w:rsid w:val="001F17CD"/>
    <w:rsid w:val="001F1C53"/>
    <w:rsid w:val="001F209E"/>
    <w:rsid w:val="001F35CA"/>
    <w:rsid w:val="001F42C5"/>
    <w:rsid w:val="001F57BA"/>
    <w:rsid w:val="001F6A75"/>
    <w:rsid w:val="00203E6B"/>
    <w:rsid w:val="0020416A"/>
    <w:rsid w:val="002101FF"/>
    <w:rsid w:val="00210558"/>
    <w:rsid w:val="0021101C"/>
    <w:rsid w:val="00212A9F"/>
    <w:rsid w:val="00216F3A"/>
    <w:rsid w:val="00224DA9"/>
    <w:rsid w:val="00225B28"/>
    <w:rsid w:val="00230913"/>
    <w:rsid w:val="002312A1"/>
    <w:rsid w:val="00231373"/>
    <w:rsid w:val="00231B7E"/>
    <w:rsid w:val="002366E5"/>
    <w:rsid w:val="0024133A"/>
    <w:rsid w:val="002441C6"/>
    <w:rsid w:val="002534B5"/>
    <w:rsid w:val="00253955"/>
    <w:rsid w:val="00255C8F"/>
    <w:rsid w:val="002607DA"/>
    <w:rsid w:val="00260967"/>
    <w:rsid w:val="002619C4"/>
    <w:rsid w:val="002638E8"/>
    <w:rsid w:val="00267FE8"/>
    <w:rsid w:val="00272273"/>
    <w:rsid w:val="00274371"/>
    <w:rsid w:val="0028142B"/>
    <w:rsid w:val="00281D61"/>
    <w:rsid w:val="00286BD1"/>
    <w:rsid w:val="00287598"/>
    <w:rsid w:val="0029070B"/>
    <w:rsid w:val="002920EA"/>
    <w:rsid w:val="00292788"/>
    <w:rsid w:val="00292B16"/>
    <w:rsid w:val="00292B4D"/>
    <w:rsid w:val="00293289"/>
    <w:rsid w:val="00293F81"/>
    <w:rsid w:val="00294874"/>
    <w:rsid w:val="002A31D3"/>
    <w:rsid w:val="002A7463"/>
    <w:rsid w:val="002A7945"/>
    <w:rsid w:val="002B1E3B"/>
    <w:rsid w:val="002B3003"/>
    <w:rsid w:val="002B4627"/>
    <w:rsid w:val="002B4F0A"/>
    <w:rsid w:val="002B60D2"/>
    <w:rsid w:val="002B77D1"/>
    <w:rsid w:val="002C00BF"/>
    <w:rsid w:val="002C0A64"/>
    <w:rsid w:val="002C16E8"/>
    <w:rsid w:val="002C408D"/>
    <w:rsid w:val="002C4A5E"/>
    <w:rsid w:val="002C5B64"/>
    <w:rsid w:val="002C6DA2"/>
    <w:rsid w:val="002C6FF5"/>
    <w:rsid w:val="002D2EA3"/>
    <w:rsid w:val="002F116D"/>
    <w:rsid w:val="002F415C"/>
    <w:rsid w:val="002F7548"/>
    <w:rsid w:val="002F78FA"/>
    <w:rsid w:val="003011CC"/>
    <w:rsid w:val="00302559"/>
    <w:rsid w:val="0030269D"/>
    <w:rsid w:val="00302EAD"/>
    <w:rsid w:val="00303ECC"/>
    <w:rsid w:val="003049BF"/>
    <w:rsid w:val="00316AF9"/>
    <w:rsid w:val="0032372A"/>
    <w:rsid w:val="00325618"/>
    <w:rsid w:val="003260F9"/>
    <w:rsid w:val="0033364E"/>
    <w:rsid w:val="00334903"/>
    <w:rsid w:val="003370C8"/>
    <w:rsid w:val="0034510D"/>
    <w:rsid w:val="00347997"/>
    <w:rsid w:val="0035452F"/>
    <w:rsid w:val="003553E3"/>
    <w:rsid w:val="00357D0F"/>
    <w:rsid w:val="00360267"/>
    <w:rsid w:val="00360401"/>
    <w:rsid w:val="00360B6F"/>
    <w:rsid w:val="003661A4"/>
    <w:rsid w:val="003742F9"/>
    <w:rsid w:val="00375269"/>
    <w:rsid w:val="003754B5"/>
    <w:rsid w:val="003766E5"/>
    <w:rsid w:val="003800F9"/>
    <w:rsid w:val="00383324"/>
    <w:rsid w:val="00383BE4"/>
    <w:rsid w:val="00383E0B"/>
    <w:rsid w:val="003856CB"/>
    <w:rsid w:val="00387CB0"/>
    <w:rsid w:val="00391355"/>
    <w:rsid w:val="00396029"/>
    <w:rsid w:val="00396B4D"/>
    <w:rsid w:val="003A0438"/>
    <w:rsid w:val="003B10FE"/>
    <w:rsid w:val="003B330D"/>
    <w:rsid w:val="003B4933"/>
    <w:rsid w:val="003B4D4B"/>
    <w:rsid w:val="003B702E"/>
    <w:rsid w:val="003B74A7"/>
    <w:rsid w:val="003B7536"/>
    <w:rsid w:val="003B7EB4"/>
    <w:rsid w:val="003C11B7"/>
    <w:rsid w:val="003C7503"/>
    <w:rsid w:val="003D44C5"/>
    <w:rsid w:val="003E1144"/>
    <w:rsid w:val="003E2776"/>
    <w:rsid w:val="003E42D6"/>
    <w:rsid w:val="003E4405"/>
    <w:rsid w:val="003E6DA7"/>
    <w:rsid w:val="003F00CB"/>
    <w:rsid w:val="003F6369"/>
    <w:rsid w:val="003F686B"/>
    <w:rsid w:val="003F68D0"/>
    <w:rsid w:val="003F759D"/>
    <w:rsid w:val="004012A1"/>
    <w:rsid w:val="00401694"/>
    <w:rsid w:val="00404516"/>
    <w:rsid w:val="00405261"/>
    <w:rsid w:val="00406517"/>
    <w:rsid w:val="00406EED"/>
    <w:rsid w:val="00406FBE"/>
    <w:rsid w:val="00411146"/>
    <w:rsid w:val="0041198B"/>
    <w:rsid w:val="0041225B"/>
    <w:rsid w:val="00414D19"/>
    <w:rsid w:val="00415AAF"/>
    <w:rsid w:val="004179D3"/>
    <w:rsid w:val="00417A45"/>
    <w:rsid w:val="00420269"/>
    <w:rsid w:val="00420CF9"/>
    <w:rsid w:val="004241CB"/>
    <w:rsid w:val="00430E32"/>
    <w:rsid w:val="004353E1"/>
    <w:rsid w:val="004373DA"/>
    <w:rsid w:val="004424B8"/>
    <w:rsid w:val="00443CEC"/>
    <w:rsid w:val="00447DAF"/>
    <w:rsid w:val="0045777B"/>
    <w:rsid w:val="00461463"/>
    <w:rsid w:val="00463906"/>
    <w:rsid w:val="00466630"/>
    <w:rsid w:val="00472B23"/>
    <w:rsid w:val="00481C2B"/>
    <w:rsid w:val="004826CE"/>
    <w:rsid w:val="0048450C"/>
    <w:rsid w:val="00486D39"/>
    <w:rsid w:val="004876BC"/>
    <w:rsid w:val="00487F01"/>
    <w:rsid w:val="00491424"/>
    <w:rsid w:val="004921BF"/>
    <w:rsid w:val="00495ADA"/>
    <w:rsid w:val="00495B44"/>
    <w:rsid w:val="0049753F"/>
    <w:rsid w:val="004A1143"/>
    <w:rsid w:val="004A2025"/>
    <w:rsid w:val="004B41A6"/>
    <w:rsid w:val="004B4EB6"/>
    <w:rsid w:val="004C0FA0"/>
    <w:rsid w:val="004C2686"/>
    <w:rsid w:val="004C6199"/>
    <w:rsid w:val="004C61BA"/>
    <w:rsid w:val="004C6D55"/>
    <w:rsid w:val="004D0CA8"/>
    <w:rsid w:val="004D17B2"/>
    <w:rsid w:val="004D6CD9"/>
    <w:rsid w:val="004D6D17"/>
    <w:rsid w:val="004D7C42"/>
    <w:rsid w:val="004D7FBA"/>
    <w:rsid w:val="004E0CE6"/>
    <w:rsid w:val="004E1964"/>
    <w:rsid w:val="004E2922"/>
    <w:rsid w:val="004E2A13"/>
    <w:rsid w:val="004E338B"/>
    <w:rsid w:val="004E3B6F"/>
    <w:rsid w:val="004F0476"/>
    <w:rsid w:val="004F1B36"/>
    <w:rsid w:val="004F406D"/>
    <w:rsid w:val="004F4385"/>
    <w:rsid w:val="00503A84"/>
    <w:rsid w:val="00504B39"/>
    <w:rsid w:val="00505E3A"/>
    <w:rsid w:val="00507377"/>
    <w:rsid w:val="005120A1"/>
    <w:rsid w:val="00512AB7"/>
    <w:rsid w:val="00515C40"/>
    <w:rsid w:val="0052068B"/>
    <w:rsid w:val="00527634"/>
    <w:rsid w:val="00527756"/>
    <w:rsid w:val="00535ACB"/>
    <w:rsid w:val="00535CAE"/>
    <w:rsid w:val="005370CA"/>
    <w:rsid w:val="00537E58"/>
    <w:rsid w:val="00537F81"/>
    <w:rsid w:val="005403FF"/>
    <w:rsid w:val="00540CC2"/>
    <w:rsid w:val="00544897"/>
    <w:rsid w:val="00546980"/>
    <w:rsid w:val="00546C86"/>
    <w:rsid w:val="005521BD"/>
    <w:rsid w:val="00552ADA"/>
    <w:rsid w:val="0055597D"/>
    <w:rsid w:val="00556598"/>
    <w:rsid w:val="00556804"/>
    <w:rsid w:val="0056013A"/>
    <w:rsid w:val="005611F6"/>
    <w:rsid w:val="005650A1"/>
    <w:rsid w:val="00574066"/>
    <w:rsid w:val="0057649D"/>
    <w:rsid w:val="0058219E"/>
    <w:rsid w:val="005827F1"/>
    <w:rsid w:val="00583507"/>
    <w:rsid w:val="0058497A"/>
    <w:rsid w:val="0058546F"/>
    <w:rsid w:val="00594312"/>
    <w:rsid w:val="005958A3"/>
    <w:rsid w:val="005A0EEE"/>
    <w:rsid w:val="005A1A07"/>
    <w:rsid w:val="005A4FC2"/>
    <w:rsid w:val="005B26A4"/>
    <w:rsid w:val="005B347A"/>
    <w:rsid w:val="005B4225"/>
    <w:rsid w:val="005B4B52"/>
    <w:rsid w:val="005C037F"/>
    <w:rsid w:val="005C36C4"/>
    <w:rsid w:val="005C7BF6"/>
    <w:rsid w:val="005D1025"/>
    <w:rsid w:val="005D16BB"/>
    <w:rsid w:val="005D25CF"/>
    <w:rsid w:val="005D3600"/>
    <w:rsid w:val="005D4873"/>
    <w:rsid w:val="005D57D5"/>
    <w:rsid w:val="005D7B10"/>
    <w:rsid w:val="005D7CAB"/>
    <w:rsid w:val="005D7D71"/>
    <w:rsid w:val="005E21F4"/>
    <w:rsid w:val="005E2207"/>
    <w:rsid w:val="005E2291"/>
    <w:rsid w:val="005E23F1"/>
    <w:rsid w:val="005E333C"/>
    <w:rsid w:val="005E6844"/>
    <w:rsid w:val="005E7E77"/>
    <w:rsid w:val="005F0C76"/>
    <w:rsid w:val="005F0FE2"/>
    <w:rsid w:val="005F20BD"/>
    <w:rsid w:val="005F432C"/>
    <w:rsid w:val="005F789E"/>
    <w:rsid w:val="0060007F"/>
    <w:rsid w:val="006078CB"/>
    <w:rsid w:val="00607E3F"/>
    <w:rsid w:val="006169FD"/>
    <w:rsid w:val="006177D8"/>
    <w:rsid w:val="00622298"/>
    <w:rsid w:val="006236FF"/>
    <w:rsid w:val="00631D80"/>
    <w:rsid w:val="0063358F"/>
    <w:rsid w:val="006339DF"/>
    <w:rsid w:val="00635500"/>
    <w:rsid w:val="00636DEC"/>
    <w:rsid w:val="00637AD0"/>
    <w:rsid w:val="00640C3C"/>
    <w:rsid w:val="00643F6E"/>
    <w:rsid w:val="00644CBE"/>
    <w:rsid w:val="00650E5E"/>
    <w:rsid w:val="006536BA"/>
    <w:rsid w:val="006552A9"/>
    <w:rsid w:val="00656E82"/>
    <w:rsid w:val="00656F65"/>
    <w:rsid w:val="0065711A"/>
    <w:rsid w:val="006575DC"/>
    <w:rsid w:val="006609A7"/>
    <w:rsid w:val="00664AD5"/>
    <w:rsid w:val="00670CF2"/>
    <w:rsid w:val="00674C40"/>
    <w:rsid w:val="00675408"/>
    <w:rsid w:val="006759AB"/>
    <w:rsid w:val="00677BCF"/>
    <w:rsid w:val="00683CBD"/>
    <w:rsid w:val="006916E9"/>
    <w:rsid w:val="006917BF"/>
    <w:rsid w:val="0069468A"/>
    <w:rsid w:val="006A1C18"/>
    <w:rsid w:val="006A228F"/>
    <w:rsid w:val="006A3E0A"/>
    <w:rsid w:val="006B07BC"/>
    <w:rsid w:val="006B1B8F"/>
    <w:rsid w:val="006B2B85"/>
    <w:rsid w:val="006B5C62"/>
    <w:rsid w:val="006B74DC"/>
    <w:rsid w:val="006B7FB9"/>
    <w:rsid w:val="006C0E4B"/>
    <w:rsid w:val="006C0E96"/>
    <w:rsid w:val="006C1F71"/>
    <w:rsid w:val="006C33B3"/>
    <w:rsid w:val="006C36A7"/>
    <w:rsid w:val="006C5481"/>
    <w:rsid w:val="006C6AC4"/>
    <w:rsid w:val="006C6F57"/>
    <w:rsid w:val="006C7528"/>
    <w:rsid w:val="006D35AD"/>
    <w:rsid w:val="006D42CF"/>
    <w:rsid w:val="006D4828"/>
    <w:rsid w:val="006D4E88"/>
    <w:rsid w:val="006D652E"/>
    <w:rsid w:val="006E0C0F"/>
    <w:rsid w:val="006E37E9"/>
    <w:rsid w:val="006E5EF4"/>
    <w:rsid w:val="006E6942"/>
    <w:rsid w:val="006F14D3"/>
    <w:rsid w:val="006F2849"/>
    <w:rsid w:val="006F2949"/>
    <w:rsid w:val="006F3BE8"/>
    <w:rsid w:val="006F5477"/>
    <w:rsid w:val="00701E5E"/>
    <w:rsid w:val="00701EE3"/>
    <w:rsid w:val="00702DD3"/>
    <w:rsid w:val="00703096"/>
    <w:rsid w:val="00705C28"/>
    <w:rsid w:val="00710514"/>
    <w:rsid w:val="007119BF"/>
    <w:rsid w:val="00711EE7"/>
    <w:rsid w:val="0071378E"/>
    <w:rsid w:val="00714EC1"/>
    <w:rsid w:val="007170D9"/>
    <w:rsid w:val="007205F6"/>
    <w:rsid w:val="007209AC"/>
    <w:rsid w:val="00735D6B"/>
    <w:rsid w:val="007362F1"/>
    <w:rsid w:val="00740482"/>
    <w:rsid w:val="00741525"/>
    <w:rsid w:val="00742059"/>
    <w:rsid w:val="00744C1A"/>
    <w:rsid w:val="00744E7F"/>
    <w:rsid w:val="00750D93"/>
    <w:rsid w:val="007538B6"/>
    <w:rsid w:val="007569A0"/>
    <w:rsid w:val="00762CBA"/>
    <w:rsid w:val="00762E91"/>
    <w:rsid w:val="007635FB"/>
    <w:rsid w:val="00763B2A"/>
    <w:rsid w:val="007653B6"/>
    <w:rsid w:val="0076660E"/>
    <w:rsid w:val="00766EB6"/>
    <w:rsid w:val="00767E04"/>
    <w:rsid w:val="00773CDC"/>
    <w:rsid w:val="007758DC"/>
    <w:rsid w:val="00775E2A"/>
    <w:rsid w:val="00776440"/>
    <w:rsid w:val="00781EE2"/>
    <w:rsid w:val="00782E67"/>
    <w:rsid w:val="00783758"/>
    <w:rsid w:val="00783B41"/>
    <w:rsid w:val="007920D8"/>
    <w:rsid w:val="0079539D"/>
    <w:rsid w:val="0079641E"/>
    <w:rsid w:val="007975D0"/>
    <w:rsid w:val="007A15BC"/>
    <w:rsid w:val="007A1F98"/>
    <w:rsid w:val="007B12F0"/>
    <w:rsid w:val="007B1626"/>
    <w:rsid w:val="007B44D1"/>
    <w:rsid w:val="007B663D"/>
    <w:rsid w:val="007C3F65"/>
    <w:rsid w:val="007C6F47"/>
    <w:rsid w:val="007C739A"/>
    <w:rsid w:val="007D1CE2"/>
    <w:rsid w:val="007D2B1D"/>
    <w:rsid w:val="007D4C1F"/>
    <w:rsid w:val="007D6237"/>
    <w:rsid w:val="007D6CDC"/>
    <w:rsid w:val="007E523E"/>
    <w:rsid w:val="007E6371"/>
    <w:rsid w:val="007E79A0"/>
    <w:rsid w:val="007F04F4"/>
    <w:rsid w:val="007F1085"/>
    <w:rsid w:val="007F136E"/>
    <w:rsid w:val="007F4311"/>
    <w:rsid w:val="007F6BD9"/>
    <w:rsid w:val="00801924"/>
    <w:rsid w:val="00802539"/>
    <w:rsid w:val="00802DE1"/>
    <w:rsid w:val="00803BFC"/>
    <w:rsid w:val="00806AFB"/>
    <w:rsid w:val="00816243"/>
    <w:rsid w:val="00816809"/>
    <w:rsid w:val="00820E58"/>
    <w:rsid w:val="00821E4F"/>
    <w:rsid w:val="008238D3"/>
    <w:rsid w:val="00824BD2"/>
    <w:rsid w:val="0082795D"/>
    <w:rsid w:val="00832EE1"/>
    <w:rsid w:val="00833C83"/>
    <w:rsid w:val="008374CA"/>
    <w:rsid w:val="00837F26"/>
    <w:rsid w:val="0084185D"/>
    <w:rsid w:val="0084417B"/>
    <w:rsid w:val="008442A5"/>
    <w:rsid w:val="00844B8B"/>
    <w:rsid w:val="00844FA0"/>
    <w:rsid w:val="00846B1D"/>
    <w:rsid w:val="008504C6"/>
    <w:rsid w:val="008520F7"/>
    <w:rsid w:val="0085296A"/>
    <w:rsid w:val="008603C8"/>
    <w:rsid w:val="00860877"/>
    <w:rsid w:val="00866A1B"/>
    <w:rsid w:val="00866C58"/>
    <w:rsid w:val="00866CD8"/>
    <w:rsid w:val="00867F2A"/>
    <w:rsid w:val="00867F64"/>
    <w:rsid w:val="00872315"/>
    <w:rsid w:val="0087234F"/>
    <w:rsid w:val="00873C3A"/>
    <w:rsid w:val="00875B75"/>
    <w:rsid w:val="00876DCF"/>
    <w:rsid w:val="00877264"/>
    <w:rsid w:val="008817C7"/>
    <w:rsid w:val="0088452F"/>
    <w:rsid w:val="00885E6B"/>
    <w:rsid w:val="008877DF"/>
    <w:rsid w:val="00891CAF"/>
    <w:rsid w:val="008A22CC"/>
    <w:rsid w:val="008A51F1"/>
    <w:rsid w:val="008A5834"/>
    <w:rsid w:val="008A5C0E"/>
    <w:rsid w:val="008B0CC2"/>
    <w:rsid w:val="008B3883"/>
    <w:rsid w:val="008B38B2"/>
    <w:rsid w:val="008C1028"/>
    <w:rsid w:val="008C1100"/>
    <w:rsid w:val="008C2D25"/>
    <w:rsid w:val="008D53DF"/>
    <w:rsid w:val="008E1131"/>
    <w:rsid w:val="008E2430"/>
    <w:rsid w:val="008E7F4D"/>
    <w:rsid w:val="008F355E"/>
    <w:rsid w:val="008F386A"/>
    <w:rsid w:val="008F5247"/>
    <w:rsid w:val="008F5651"/>
    <w:rsid w:val="008F6A54"/>
    <w:rsid w:val="009026ED"/>
    <w:rsid w:val="00902EE3"/>
    <w:rsid w:val="00904B8C"/>
    <w:rsid w:val="0090691F"/>
    <w:rsid w:val="00911D70"/>
    <w:rsid w:val="009132FB"/>
    <w:rsid w:val="00913A32"/>
    <w:rsid w:val="00922086"/>
    <w:rsid w:val="00923D27"/>
    <w:rsid w:val="00926347"/>
    <w:rsid w:val="009335AF"/>
    <w:rsid w:val="00935235"/>
    <w:rsid w:val="009408C3"/>
    <w:rsid w:val="009410C3"/>
    <w:rsid w:val="009412BF"/>
    <w:rsid w:val="00942935"/>
    <w:rsid w:val="009438D8"/>
    <w:rsid w:val="00943DAD"/>
    <w:rsid w:val="009534F9"/>
    <w:rsid w:val="00954F1D"/>
    <w:rsid w:val="00956CED"/>
    <w:rsid w:val="00960A62"/>
    <w:rsid w:val="0096158D"/>
    <w:rsid w:val="00961C65"/>
    <w:rsid w:val="00965410"/>
    <w:rsid w:val="00966E10"/>
    <w:rsid w:val="00973093"/>
    <w:rsid w:val="00974721"/>
    <w:rsid w:val="0097538B"/>
    <w:rsid w:val="00975568"/>
    <w:rsid w:val="009807EE"/>
    <w:rsid w:val="009876A4"/>
    <w:rsid w:val="00991E2A"/>
    <w:rsid w:val="00992BC8"/>
    <w:rsid w:val="009A0F3D"/>
    <w:rsid w:val="009A1385"/>
    <w:rsid w:val="009A53B0"/>
    <w:rsid w:val="009A67CF"/>
    <w:rsid w:val="009B1A13"/>
    <w:rsid w:val="009B3206"/>
    <w:rsid w:val="009B3489"/>
    <w:rsid w:val="009B5260"/>
    <w:rsid w:val="009B6E1C"/>
    <w:rsid w:val="009C1891"/>
    <w:rsid w:val="009C4426"/>
    <w:rsid w:val="009C46A7"/>
    <w:rsid w:val="009C57AC"/>
    <w:rsid w:val="009C78C0"/>
    <w:rsid w:val="009D76EC"/>
    <w:rsid w:val="009E1E11"/>
    <w:rsid w:val="009E21B2"/>
    <w:rsid w:val="009E323C"/>
    <w:rsid w:val="009E383E"/>
    <w:rsid w:val="009F13C1"/>
    <w:rsid w:val="009F77C3"/>
    <w:rsid w:val="00A008C1"/>
    <w:rsid w:val="00A14052"/>
    <w:rsid w:val="00A16064"/>
    <w:rsid w:val="00A17C9E"/>
    <w:rsid w:val="00A20EA5"/>
    <w:rsid w:val="00A24D36"/>
    <w:rsid w:val="00A265EE"/>
    <w:rsid w:val="00A26A61"/>
    <w:rsid w:val="00A31889"/>
    <w:rsid w:val="00A33175"/>
    <w:rsid w:val="00A3337B"/>
    <w:rsid w:val="00A3576B"/>
    <w:rsid w:val="00A365AA"/>
    <w:rsid w:val="00A36AB4"/>
    <w:rsid w:val="00A36BBA"/>
    <w:rsid w:val="00A403EA"/>
    <w:rsid w:val="00A407FF"/>
    <w:rsid w:val="00A411F9"/>
    <w:rsid w:val="00A47518"/>
    <w:rsid w:val="00A50C9B"/>
    <w:rsid w:val="00A565FA"/>
    <w:rsid w:val="00A579B6"/>
    <w:rsid w:val="00A60161"/>
    <w:rsid w:val="00A6111D"/>
    <w:rsid w:val="00A6223C"/>
    <w:rsid w:val="00A6304F"/>
    <w:rsid w:val="00A646E4"/>
    <w:rsid w:val="00A70252"/>
    <w:rsid w:val="00A71B62"/>
    <w:rsid w:val="00A73639"/>
    <w:rsid w:val="00A82991"/>
    <w:rsid w:val="00A8533E"/>
    <w:rsid w:val="00A861A2"/>
    <w:rsid w:val="00A90388"/>
    <w:rsid w:val="00A90BE0"/>
    <w:rsid w:val="00A94920"/>
    <w:rsid w:val="00A94E4A"/>
    <w:rsid w:val="00A964E4"/>
    <w:rsid w:val="00AA3C30"/>
    <w:rsid w:val="00AA4EFD"/>
    <w:rsid w:val="00AB1D60"/>
    <w:rsid w:val="00AB2D9A"/>
    <w:rsid w:val="00AB3FBC"/>
    <w:rsid w:val="00AB5475"/>
    <w:rsid w:val="00AB6F5D"/>
    <w:rsid w:val="00AC430F"/>
    <w:rsid w:val="00AC43FD"/>
    <w:rsid w:val="00AC5583"/>
    <w:rsid w:val="00AC5894"/>
    <w:rsid w:val="00AC708E"/>
    <w:rsid w:val="00AD76F0"/>
    <w:rsid w:val="00AD7AAA"/>
    <w:rsid w:val="00AD7CB8"/>
    <w:rsid w:val="00AE0A63"/>
    <w:rsid w:val="00AE269E"/>
    <w:rsid w:val="00AE27AA"/>
    <w:rsid w:val="00AE55D5"/>
    <w:rsid w:val="00AE5BE0"/>
    <w:rsid w:val="00AE5CBF"/>
    <w:rsid w:val="00AE7838"/>
    <w:rsid w:val="00AE7AAB"/>
    <w:rsid w:val="00AF063B"/>
    <w:rsid w:val="00AF2254"/>
    <w:rsid w:val="00AF26EE"/>
    <w:rsid w:val="00AF5E10"/>
    <w:rsid w:val="00AF72DD"/>
    <w:rsid w:val="00AF76B4"/>
    <w:rsid w:val="00B046DA"/>
    <w:rsid w:val="00B10547"/>
    <w:rsid w:val="00B121E2"/>
    <w:rsid w:val="00B15AFA"/>
    <w:rsid w:val="00B15C6F"/>
    <w:rsid w:val="00B17C75"/>
    <w:rsid w:val="00B22617"/>
    <w:rsid w:val="00B23A8B"/>
    <w:rsid w:val="00B25669"/>
    <w:rsid w:val="00B258A5"/>
    <w:rsid w:val="00B3041B"/>
    <w:rsid w:val="00B30A58"/>
    <w:rsid w:val="00B335ED"/>
    <w:rsid w:val="00B33716"/>
    <w:rsid w:val="00B35D5A"/>
    <w:rsid w:val="00B4143A"/>
    <w:rsid w:val="00B42B34"/>
    <w:rsid w:val="00B44049"/>
    <w:rsid w:val="00B450E4"/>
    <w:rsid w:val="00B51CFA"/>
    <w:rsid w:val="00B5292B"/>
    <w:rsid w:val="00B5392B"/>
    <w:rsid w:val="00B55A73"/>
    <w:rsid w:val="00B55D79"/>
    <w:rsid w:val="00B6042B"/>
    <w:rsid w:val="00B60EA9"/>
    <w:rsid w:val="00B62549"/>
    <w:rsid w:val="00B63109"/>
    <w:rsid w:val="00B63911"/>
    <w:rsid w:val="00B7016C"/>
    <w:rsid w:val="00B71248"/>
    <w:rsid w:val="00B73F5B"/>
    <w:rsid w:val="00B76F53"/>
    <w:rsid w:val="00B81F1E"/>
    <w:rsid w:val="00B82856"/>
    <w:rsid w:val="00B86094"/>
    <w:rsid w:val="00B876AA"/>
    <w:rsid w:val="00B909A5"/>
    <w:rsid w:val="00B94F48"/>
    <w:rsid w:val="00B95FB2"/>
    <w:rsid w:val="00BA06BE"/>
    <w:rsid w:val="00BA1210"/>
    <w:rsid w:val="00BA2B1C"/>
    <w:rsid w:val="00BA3C69"/>
    <w:rsid w:val="00BB0284"/>
    <w:rsid w:val="00BB1C42"/>
    <w:rsid w:val="00BB3A4D"/>
    <w:rsid w:val="00BB71BA"/>
    <w:rsid w:val="00BC0A28"/>
    <w:rsid w:val="00BD02FE"/>
    <w:rsid w:val="00BD0F5B"/>
    <w:rsid w:val="00BD1CF9"/>
    <w:rsid w:val="00BD2A64"/>
    <w:rsid w:val="00BD2B01"/>
    <w:rsid w:val="00BD5498"/>
    <w:rsid w:val="00BE1D19"/>
    <w:rsid w:val="00BE309B"/>
    <w:rsid w:val="00BF1C74"/>
    <w:rsid w:val="00BF2632"/>
    <w:rsid w:val="00C02AF5"/>
    <w:rsid w:val="00C02C64"/>
    <w:rsid w:val="00C02E00"/>
    <w:rsid w:val="00C039AB"/>
    <w:rsid w:val="00C054C4"/>
    <w:rsid w:val="00C20E0D"/>
    <w:rsid w:val="00C21084"/>
    <w:rsid w:val="00C21CF5"/>
    <w:rsid w:val="00C23726"/>
    <w:rsid w:val="00C241C9"/>
    <w:rsid w:val="00C3412C"/>
    <w:rsid w:val="00C364D4"/>
    <w:rsid w:val="00C376D4"/>
    <w:rsid w:val="00C40968"/>
    <w:rsid w:val="00C42A85"/>
    <w:rsid w:val="00C471F2"/>
    <w:rsid w:val="00C47360"/>
    <w:rsid w:val="00C506F1"/>
    <w:rsid w:val="00C51777"/>
    <w:rsid w:val="00C644AB"/>
    <w:rsid w:val="00C70D6E"/>
    <w:rsid w:val="00C7231A"/>
    <w:rsid w:val="00C72B1A"/>
    <w:rsid w:val="00C73F58"/>
    <w:rsid w:val="00C804E8"/>
    <w:rsid w:val="00C85CED"/>
    <w:rsid w:val="00C91A3F"/>
    <w:rsid w:val="00C9352C"/>
    <w:rsid w:val="00C942CE"/>
    <w:rsid w:val="00C9657B"/>
    <w:rsid w:val="00C9698E"/>
    <w:rsid w:val="00CA0239"/>
    <w:rsid w:val="00CA4412"/>
    <w:rsid w:val="00CA512F"/>
    <w:rsid w:val="00CA6AC8"/>
    <w:rsid w:val="00CB6ED0"/>
    <w:rsid w:val="00CB70F1"/>
    <w:rsid w:val="00CC1685"/>
    <w:rsid w:val="00CC49EC"/>
    <w:rsid w:val="00CC6854"/>
    <w:rsid w:val="00CC6E27"/>
    <w:rsid w:val="00CC7BDB"/>
    <w:rsid w:val="00CC7DA1"/>
    <w:rsid w:val="00CD0CA8"/>
    <w:rsid w:val="00CD2C4F"/>
    <w:rsid w:val="00CD7450"/>
    <w:rsid w:val="00CE0A6C"/>
    <w:rsid w:val="00CE1E33"/>
    <w:rsid w:val="00CE556D"/>
    <w:rsid w:val="00CE75FB"/>
    <w:rsid w:val="00CE76BE"/>
    <w:rsid w:val="00CF05D0"/>
    <w:rsid w:val="00CF1715"/>
    <w:rsid w:val="00CF2637"/>
    <w:rsid w:val="00CF2F61"/>
    <w:rsid w:val="00CF36E9"/>
    <w:rsid w:val="00D00726"/>
    <w:rsid w:val="00D00E26"/>
    <w:rsid w:val="00D01C60"/>
    <w:rsid w:val="00D01FD7"/>
    <w:rsid w:val="00D03064"/>
    <w:rsid w:val="00D0356A"/>
    <w:rsid w:val="00D0552A"/>
    <w:rsid w:val="00D05E0D"/>
    <w:rsid w:val="00D060C2"/>
    <w:rsid w:val="00D07B56"/>
    <w:rsid w:val="00D12E25"/>
    <w:rsid w:val="00D13A15"/>
    <w:rsid w:val="00D2020A"/>
    <w:rsid w:val="00D23CA7"/>
    <w:rsid w:val="00D244F8"/>
    <w:rsid w:val="00D258D7"/>
    <w:rsid w:val="00D32108"/>
    <w:rsid w:val="00D34B5E"/>
    <w:rsid w:val="00D35AD1"/>
    <w:rsid w:val="00D37119"/>
    <w:rsid w:val="00D43352"/>
    <w:rsid w:val="00D51B10"/>
    <w:rsid w:val="00D62515"/>
    <w:rsid w:val="00D63577"/>
    <w:rsid w:val="00D636B8"/>
    <w:rsid w:val="00D63979"/>
    <w:rsid w:val="00D63992"/>
    <w:rsid w:val="00D66686"/>
    <w:rsid w:val="00D6784A"/>
    <w:rsid w:val="00D67E1F"/>
    <w:rsid w:val="00D74D97"/>
    <w:rsid w:val="00D80170"/>
    <w:rsid w:val="00D80219"/>
    <w:rsid w:val="00D802CB"/>
    <w:rsid w:val="00D81879"/>
    <w:rsid w:val="00D83D59"/>
    <w:rsid w:val="00D83F34"/>
    <w:rsid w:val="00D852A5"/>
    <w:rsid w:val="00D858E9"/>
    <w:rsid w:val="00D868BD"/>
    <w:rsid w:val="00D92FD1"/>
    <w:rsid w:val="00D96401"/>
    <w:rsid w:val="00D97DD7"/>
    <w:rsid w:val="00DA0FD2"/>
    <w:rsid w:val="00DA197B"/>
    <w:rsid w:val="00DA413B"/>
    <w:rsid w:val="00DA423A"/>
    <w:rsid w:val="00DA5378"/>
    <w:rsid w:val="00DA74E6"/>
    <w:rsid w:val="00DB03B5"/>
    <w:rsid w:val="00DB0FA2"/>
    <w:rsid w:val="00DB2982"/>
    <w:rsid w:val="00DC2EFD"/>
    <w:rsid w:val="00DC5CC8"/>
    <w:rsid w:val="00DD28D9"/>
    <w:rsid w:val="00DD55A0"/>
    <w:rsid w:val="00DD60D6"/>
    <w:rsid w:val="00DD6DAB"/>
    <w:rsid w:val="00DE1959"/>
    <w:rsid w:val="00DE40D4"/>
    <w:rsid w:val="00DE7BC3"/>
    <w:rsid w:val="00DF0912"/>
    <w:rsid w:val="00DF09D8"/>
    <w:rsid w:val="00DF3C89"/>
    <w:rsid w:val="00DF7BBB"/>
    <w:rsid w:val="00E02473"/>
    <w:rsid w:val="00E06187"/>
    <w:rsid w:val="00E07D98"/>
    <w:rsid w:val="00E07DEF"/>
    <w:rsid w:val="00E117A0"/>
    <w:rsid w:val="00E1184D"/>
    <w:rsid w:val="00E13962"/>
    <w:rsid w:val="00E139B9"/>
    <w:rsid w:val="00E16A2A"/>
    <w:rsid w:val="00E17D70"/>
    <w:rsid w:val="00E17FC2"/>
    <w:rsid w:val="00E20D7A"/>
    <w:rsid w:val="00E22A48"/>
    <w:rsid w:val="00E232D9"/>
    <w:rsid w:val="00E23561"/>
    <w:rsid w:val="00E23A47"/>
    <w:rsid w:val="00E24C50"/>
    <w:rsid w:val="00E24D31"/>
    <w:rsid w:val="00E26083"/>
    <w:rsid w:val="00E26996"/>
    <w:rsid w:val="00E271A2"/>
    <w:rsid w:val="00E30A44"/>
    <w:rsid w:val="00E33BCF"/>
    <w:rsid w:val="00E34551"/>
    <w:rsid w:val="00E36937"/>
    <w:rsid w:val="00E372E3"/>
    <w:rsid w:val="00E43D9E"/>
    <w:rsid w:val="00E447DF"/>
    <w:rsid w:val="00E44ECB"/>
    <w:rsid w:val="00E468A8"/>
    <w:rsid w:val="00E50DCB"/>
    <w:rsid w:val="00E6413E"/>
    <w:rsid w:val="00E653E0"/>
    <w:rsid w:val="00E65A74"/>
    <w:rsid w:val="00E65BA1"/>
    <w:rsid w:val="00E6759A"/>
    <w:rsid w:val="00E70257"/>
    <w:rsid w:val="00E71B5C"/>
    <w:rsid w:val="00E82A67"/>
    <w:rsid w:val="00E82CCD"/>
    <w:rsid w:val="00E83271"/>
    <w:rsid w:val="00E83985"/>
    <w:rsid w:val="00E84F7F"/>
    <w:rsid w:val="00E85CDF"/>
    <w:rsid w:val="00E867A1"/>
    <w:rsid w:val="00E87E90"/>
    <w:rsid w:val="00E91886"/>
    <w:rsid w:val="00E96639"/>
    <w:rsid w:val="00E96732"/>
    <w:rsid w:val="00E976E0"/>
    <w:rsid w:val="00EA66FB"/>
    <w:rsid w:val="00EB2F90"/>
    <w:rsid w:val="00EC178D"/>
    <w:rsid w:val="00ED0477"/>
    <w:rsid w:val="00ED2F85"/>
    <w:rsid w:val="00ED3FD9"/>
    <w:rsid w:val="00ED4BF6"/>
    <w:rsid w:val="00EE2193"/>
    <w:rsid w:val="00EE2A67"/>
    <w:rsid w:val="00EE5629"/>
    <w:rsid w:val="00EE5806"/>
    <w:rsid w:val="00EE5C45"/>
    <w:rsid w:val="00EF4EE7"/>
    <w:rsid w:val="00EF6E66"/>
    <w:rsid w:val="00F026E7"/>
    <w:rsid w:val="00F0524D"/>
    <w:rsid w:val="00F24AD9"/>
    <w:rsid w:val="00F26614"/>
    <w:rsid w:val="00F27682"/>
    <w:rsid w:val="00F278D1"/>
    <w:rsid w:val="00F27929"/>
    <w:rsid w:val="00F36573"/>
    <w:rsid w:val="00F4034B"/>
    <w:rsid w:val="00F428F2"/>
    <w:rsid w:val="00F43F26"/>
    <w:rsid w:val="00F46590"/>
    <w:rsid w:val="00F46B91"/>
    <w:rsid w:val="00F476BA"/>
    <w:rsid w:val="00F52A2A"/>
    <w:rsid w:val="00F5399A"/>
    <w:rsid w:val="00F53CFA"/>
    <w:rsid w:val="00F57B87"/>
    <w:rsid w:val="00F6194F"/>
    <w:rsid w:val="00F62F88"/>
    <w:rsid w:val="00F64233"/>
    <w:rsid w:val="00F67474"/>
    <w:rsid w:val="00F727A7"/>
    <w:rsid w:val="00F80F7E"/>
    <w:rsid w:val="00F91846"/>
    <w:rsid w:val="00F93069"/>
    <w:rsid w:val="00F93AD2"/>
    <w:rsid w:val="00F94260"/>
    <w:rsid w:val="00F95524"/>
    <w:rsid w:val="00FA1394"/>
    <w:rsid w:val="00FA348B"/>
    <w:rsid w:val="00FA7525"/>
    <w:rsid w:val="00FA77EF"/>
    <w:rsid w:val="00FB33DB"/>
    <w:rsid w:val="00FB33FB"/>
    <w:rsid w:val="00FB6D58"/>
    <w:rsid w:val="00FB6F11"/>
    <w:rsid w:val="00FC07AD"/>
    <w:rsid w:val="00FD243E"/>
    <w:rsid w:val="00FD3469"/>
    <w:rsid w:val="00FD572B"/>
    <w:rsid w:val="00FE08B9"/>
    <w:rsid w:val="00FE3488"/>
    <w:rsid w:val="00FE3588"/>
    <w:rsid w:val="00FE46B7"/>
    <w:rsid w:val="00FE4C63"/>
    <w:rsid w:val="00FE5ED2"/>
    <w:rsid w:val="00FE79EB"/>
    <w:rsid w:val="00FF32B8"/>
    <w:rsid w:val="00FF3C07"/>
    <w:rsid w:val="00FF40B9"/>
    <w:rsid w:val="00FF5154"/>
    <w:rsid w:val="00FF5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36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25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E0C0F"/>
    <w:rPr>
      <w:rFonts w:cs="Times New Roman"/>
      <w:color w:val="0000FF"/>
      <w:u w:val="single"/>
    </w:rPr>
  </w:style>
  <w:style w:type="paragraph" w:styleId="Footer">
    <w:name w:val="footer"/>
    <w:basedOn w:val="Normal"/>
    <w:link w:val="FooterChar"/>
    <w:uiPriority w:val="99"/>
    <w:rsid w:val="006F3BE8"/>
    <w:pPr>
      <w:tabs>
        <w:tab w:val="center" w:pos="4153"/>
        <w:tab w:val="right" w:pos="8306"/>
      </w:tabs>
    </w:pPr>
  </w:style>
  <w:style w:type="character" w:customStyle="1" w:styleId="FooterChar">
    <w:name w:val="Footer Char"/>
    <w:link w:val="Footer"/>
    <w:uiPriority w:val="99"/>
    <w:locked/>
    <w:rsid w:val="009335AF"/>
    <w:rPr>
      <w:rFonts w:cs="Times New Roman"/>
      <w:sz w:val="24"/>
      <w:szCs w:val="24"/>
    </w:rPr>
  </w:style>
  <w:style w:type="character" w:styleId="PageNumber">
    <w:name w:val="page number"/>
    <w:uiPriority w:val="99"/>
    <w:rsid w:val="006F3BE8"/>
    <w:rPr>
      <w:rFonts w:cs="Times New Roman"/>
    </w:rPr>
  </w:style>
  <w:style w:type="character" w:styleId="FollowedHyperlink">
    <w:name w:val="FollowedHyperlink"/>
    <w:uiPriority w:val="99"/>
    <w:rsid w:val="007758DC"/>
    <w:rPr>
      <w:rFonts w:cs="Times New Roman"/>
      <w:color w:val="606420"/>
      <w:u w:val="single"/>
    </w:rPr>
  </w:style>
  <w:style w:type="paragraph" w:styleId="BalloonText">
    <w:name w:val="Balloon Text"/>
    <w:basedOn w:val="Normal"/>
    <w:link w:val="BalloonTextChar"/>
    <w:uiPriority w:val="99"/>
    <w:semiHidden/>
    <w:rsid w:val="00E65A74"/>
    <w:rPr>
      <w:rFonts w:ascii="Tahoma" w:hAnsi="Tahoma" w:cs="Tahoma"/>
      <w:sz w:val="16"/>
      <w:szCs w:val="16"/>
    </w:rPr>
  </w:style>
  <w:style w:type="character" w:customStyle="1" w:styleId="BalloonTextChar">
    <w:name w:val="Balloon Text Char"/>
    <w:link w:val="BalloonText"/>
    <w:uiPriority w:val="99"/>
    <w:semiHidden/>
    <w:rsid w:val="00B339A4"/>
    <w:rPr>
      <w:sz w:val="0"/>
      <w:szCs w:val="0"/>
    </w:rPr>
  </w:style>
  <w:style w:type="paragraph" w:styleId="Header">
    <w:name w:val="header"/>
    <w:basedOn w:val="Normal"/>
    <w:link w:val="HeaderChar"/>
    <w:uiPriority w:val="99"/>
    <w:rsid w:val="001F35CA"/>
    <w:pPr>
      <w:tabs>
        <w:tab w:val="center" w:pos="4153"/>
        <w:tab w:val="right" w:pos="8306"/>
      </w:tabs>
    </w:pPr>
  </w:style>
  <w:style w:type="character" w:customStyle="1" w:styleId="HeaderChar">
    <w:name w:val="Header Char"/>
    <w:link w:val="Header"/>
    <w:uiPriority w:val="99"/>
    <w:locked/>
    <w:rsid w:val="00E07DEF"/>
    <w:rPr>
      <w:rFonts w:cs="Times New Roman"/>
      <w:sz w:val="24"/>
      <w:szCs w:val="24"/>
    </w:rPr>
  </w:style>
  <w:style w:type="character" w:styleId="CommentReference">
    <w:name w:val="annotation reference"/>
    <w:uiPriority w:val="99"/>
    <w:semiHidden/>
    <w:rsid w:val="00302559"/>
    <w:rPr>
      <w:rFonts w:cs="Times New Roman"/>
      <w:sz w:val="16"/>
    </w:rPr>
  </w:style>
  <w:style w:type="paragraph" w:styleId="CommentText">
    <w:name w:val="annotation text"/>
    <w:basedOn w:val="Normal"/>
    <w:link w:val="CommentTextChar"/>
    <w:uiPriority w:val="99"/>
    <w:semiHidden/>
    <w:rsid w:val="00302559"/>
    <w:rPr>
      <w:sz w:val="20"/>
      <w:szCs w:val="20"/>
    </w:rPr>
  </w:style>
  <w:style w:type="character" w:customStyle="1" w:styleId="CommentTextChar">
    <w:name w:val="Comment Text Char"/>
    <w:link w:val="CommentText"/>
    <w:uiPriority w:val="99"/>
    <w:semiHidden/>
    <w:rsid w:val="00B339A4"/>
    <w:rPr>
      <w:sz w:val="20"/>
      <w:szCs w:val="20"/>
    </w:rPr>
  </w:style>
  <w:style w:type="paragraph" w:styleId="CommentSubject">
    <w:name w:val="annotation subject"/>
    <w:basedOn w:val="CommentText"/>
    <w:next w:val="CommentText"/>
    <w:link w:val="CommentSubjectChar"/>
    <w:uiPriority w:val="99"/>
    <w:semiHidden/>
    <w:rsid w:val="00302559"/>
    <w:rPr>
      <w:b/>
      <w:bCs/>
    </w:rPr>
  </w:style>
  <w:style w:type="character" w:customStyle="1" w:styleId="CommentSubjectChar">
    <w:name w:val="Comment Subject Char"/>
    <w:link w:val="CommentSubject"/>
    <w:uiPriority w:val="99"/>
    <w:semiHidden/>
    <w:rsid w:val="00B339A4"/>
    <w:rPr>
      <w:b/>
      <w:bCs/>
      <w:sz w:val="20"/>
      <w:szCs w:val="20"/>
    </w:rPr>
  </w:style>
  <w:style w:type="character" w:customStyle="1" w:styleId="style17">
    <w:name w:val="style17"/>
    <w:uiPriority w:val="99"/>
    <w:rsid w:val="009B6E1C"/>
  </w:style>
  <w:style w:type="character" w:customStyle="1" w:styleId="apple-converted-space">
    <w:name w:val="apple-converted-space"/>
    <w:uiPriority w:val="99"/>
    <w:rsid w:val="00D00E26"/>
    <w:rPr>
      <w:rFonts w:cs="Times New Roman"/>
    </w:rPr>
  </w:style>
  <w:style w:type="paragraph" w:styleId="Revision">
    <w:name w:val="Revision"/>
    <w:hidden/>
    <w:uiPriority w:val="99"/>
    <w:semiHidden/>
    <w:rsid w:val="00294874"/>
    <w:rPr>
      <w:sz w:val="24"/>
      <w:szCs w:val="24"/>
    </w:rPr>
  </w:style>
  <w:style w:type="paragraph" w:styleId="ListParagraph">
    <w:name w:val="List Paragraph"/>
    <w:basedOn w:val="Normal"/>
    <w:uiPriority w:val="99"/>
    <w:qFormat/>
    <w:rsid w:val="00447DAF"/>
    <w:pPr>
      <w:ind w:left="720"/>
      <w:contextualSpacing/>
    </w:pPr>
  </w:style>
  <w:style w:type="paragraph" w:styleId="BodyText">
    <w:name w:val="Body Text"/>
    <w:basedOn w:val="Normal"/>
    <w:link w:val="BodyTextChar"/>
    <w:uiPriority w:val="1"/>
    <w:qFormat/>
    <w:rsid w:val="00C42A85"/>
    <w:pPr>
      <w:widowControl w:val="0"/>
      <w:ind w:left="114"/>
      <w:jc w:val="both"/>
    </w:pPr>
    <w:rPr>
      <w:rFonts w:ascii="Verdana" w:eastAsia="Verdana" w:hAnsi="Verdana" w:cstheme="minorBidi"/>
      <w:sz w:val="20"/>
      <w:szCs w:val="20"/>
      <w:lang w:eastAsia="en-US"/>
    </w:rPr>
  </w:style>
  <w:style w:type="character" w:customStyle="1" w:styleId="BodyTextChar">
    <w:name w:val="Body Text Char"/>
    <w:basedOn w:val="DefaultParagraphFont"/>
    <w:link w:val="BodyText"/>
    <w:uiPriority w:val="1"/>
    <w:rsid w:val="00C42A85"/>
    <w:rPr>
      <w:rFonts w:ascii="Verdana" w:eastAsia="Verdana" w:hAnsi="Verdana" w:cstheme="minorBidi"/>
      <w:lang w:eastAsia="en-US"/>
    </w:rPr>
  </w:style>
  <w:style w:type="character" w:styleId="Strong">
    <w:name w:val="Strong"/>
    <w:basedOn w:val="DefaultParagraphFont"/>
    <w:uiPriority w:val="22"/>
    <w:qFormat/>
    <w:locked/>
    <w:rsid w:val="00515C40"/>
    <w:rPr>
      <w:b/>
      <w:bCs/>
    </w:rPr>
  </w:style>
  <w:style w:type="paragraph" w:customStyle="1" w:styleId="EndNoteBibliographyTitle">
    <w:name w:val="EndNote Bibliography Title"/>
    <w:basedOn w:val="Normal"/>
    <w:link w:val="EndNoteBibliographyTitleChar"/>
    <w:rsid w:val="00515C40"/>
    <w:pPr>
      <w:jc w:val="center"/>
    </w:pPr>
    <w:rPr>
      <w:rFonts w:ascii="Arial" w:hAnsi="Arial" w:cs="Arial"/>
      <w:noProof/>
      <w:sz w:val="22"/>
    </w:rPr>
  </w:style>
  <w:style w:type="character" w:customStyle="1" w:styleId="EndNoteBibliographyTitleChar">
    <w:name w:val="EndNote Bibliography Title Char"/>
    <w:basedOn w:val="DefaultParagraphFont"/>
    <w:link w:val="EndNoteBibliographyTitle"/>
    <w:rsid w:val="00515C40"/>
    <w:rPr>
      <w:rFonts w:ascii="Arial" w:hAnsi="Arial" w:cs="Arial"/>
      <w:noProof/>
      <w:sz w:val="22"/>
      <w:szCs w:val="24"/>
    </w:rPr>
  </w:style>
  <w:style w:type="paragraph" w:customStyle="1" w:styleId="EndNoteBibliography">
    <w:name w:val="EndNote Bibliography"/>
    <w:basedOn w:val="Normal"/>
    <w:link w:val="EndNoteBibliographyChar"/>
    <w:rsid w:val="00515C40"/>
    <w:rPr>
      <w:rFonts w:ascii="Arial" w:hAnsi="Arial" w:cs="Arial"/>
      <w:noProof/>
      <w:sz w:val="22"/>
    </w:rPr>
  </w:style>
  <w:style w:type="character" w:customStyle="1" w:styleId="EndNoteBibliographyChar">
    <w:name w:val="EndNote Bibliography Char"/>
    <w:basedOn w:val="DefaultParagraphFont"/>
    <w:link w:val="EndNoteBibliography"/>
    <w:rsid w:val="00515C40"/>
    <w:rPr>
      <w:rFonts w:ascii="Arial" w:hAnsi="Arial" w:cs="Arial"/>
      <w:noProof/>
      <w:sz w:val="22"/>
      <w:szCs w:val="24"/>
    </w:rPr>
  </w:style>
  <w:style w:type="paragraph" w:customStyle="1" w:styleId="Attribution">
    <w:name w:val="Attribution"/>
    <w:basedOn w:val="Normal"/>
    <w:uiPriority w:val="99"/>
    <w:rsid w:val="00515C40"/>
    <w:pPr>
      <w:pBdr>
        <w:bottom w:val="single" w:sz="6" w:space="11" w:color="auto"/>
      </w:pBdr>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36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25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E0C0F"/>
    <w:rPr>
      <w:rFonts w:cs="Times New Roman"/>
      <w:color w:val="0000FF"/>
      <w:u w:val="single"/>
    </w:rPr>
  </w:style>
  <w:style w:type="paragraph" w:styleId="Footer">
    <w:name w:val="footer"/>
    <w:basedOn w:val="Normal"/>
    <w:link w:val="FooterChar"/>
    <w:uiPriority w:val="99"/>
    <w:rsid w:val="006F3BE8"/>
    <w:pPr>
      <w:tabs>
        <w:tab w:val="center" w:pos="4153"/>
        <w:tab w:val="right" w:pos="8306"/>
      </w:tabs>
    </w:pPr>
  </w:style>
  <w:style w:type="character" w:customStyle="1" w:styleId="FooterChar">
    <w:name w:val="Footer Char"/>
    <w:link w:val="Footer"/>
    <w:uiPriority w:val="99"/>
    <w:locked/>
    <w:rsid w:val="009335AF"/>
    <w:rPr>
      <w:rFonts w:cs="Times New Roman"/>
      <w:sz w:val="24"/>
      <w:szCs w:val="24"/>
    </w:rPr>
  </w:style>
  <w:style w:type="character" w:styleId="PageNumber">
    <w:name w:val="page number"/>
    <w:uiPriority w:val="99"/>
    <w:rsid w:val="006F3BE8"/>
    <w:rPr>
      <w:rFonts w:cs="Times New Roman"/>
    </w:rPr>
  </w:style>
  <w:style w:type="character" w:styleId="FollowedHyperlink">
    <w:name w:val="FollowedHyperlink"/>
    <w:uiPriority w:val="99"/>
    <w:rsid w:val="007758DC"/>
    <w:rPr>
      <w:rFonts w:cs="Times New Roman"/>
      <w:color w:val="606420"/>
      <w:u w:val="single"/>
    </w:rPr>
  </w:style>
  <w:style w:type="paragraph" w:styleId="BalloonText">
    <w:name w:val="Balloon Text"/>
    <w:basedOn w:val="Normal"/>
    <w:link w:val="BalloonTextChar"/>
    <w:uiPriority w:val="99"/>
    <w:semiHidden/>
    <w:rsid w:val="00E65A74"/>
    <w:rPr>
      <w:rFonts w:ascii="Tahoma" w:hAnsi="Tahoma" w:cs="Tahoma"/>
      <w:sz w:val="16"/>
      <w:szCs w:val="16"/>
    </w:rPr>
  </w:style>
  <w:style w:type="character" w:customStyle="1" w:styleId="BalloonTextChar">
    <w:name w:val="Balloon Text Char"/>
    <w:link w:val="BalloonText"/>
    <w:uiPriority w:val="99"/>
    <w:semiHidden/>
    <w:rsid w:val="00B339A4"/>
    <w:rPr>
      <w:sz w:val="0"/>
      <w:szCs w:val="0"/>
    </w:rPr>
  </w:style>
  <w:style w:type="paragraph" w:styleId="Header">
    <w:name w:val="header"/>
    <w:basedOn w:val="Normal"/>
    <w:link w:val="HeaderChar"/>
    <w:uiPriority w:val="99"/>
    <w:rsid w:val="001F35CA"/>
    <w:pPr>
      <w:tabs>
        <w:tab w:val="center" w:pos="4153"/>
        <w:tab w:val="right" w:pos="8306"/>
      </w:tabs>
    </w:pPr>
  </w:style>
  <w:style w:type="character" w:customStyle="1" w:styleId="HeaderChar">
    <w:name w:val="Header Char"/>
    <w:link w:val="Header"/>
    <w:uiPriority w:val="99"/>
    <w:locked/>
    <w:rsid w:val="00E07DEF"/>
    <w:rPr>
      <w:rFonts w:cs="Times New Roman"/>
      <w:sz w:val="24"/>
      <w:szCs w:val="24"/>
    </w:rPr>
  </w:style>
  <w:style w:type="character" w:styleId="CommentReference">
    <w:name w:val="annotation reference"/>
    <w:uiPriority w:val="99"/>
    <w:semiHidden/>
    <w:rsid w:val="00302559"/>
    <w:rPr>
      <w:rFonts w:cs="Times New Roman"/>
      <w:sz w:val="16"/>
    </w:rPr>
  </w:style>
  <w:style w:type="paragraph" w:styleId="CommentText">
    <w:name w:val="annotation text"/>
    <w:basedOn w:val="Normal"/>
    <w:link w:val="CommentTextChar"/>
    <w:uiPriority w:val="99"/>
    <w:semiHidden/>
    <w:rsid w:val="00302559"/>
    <w:rPr>
      <w:sz w:val="20"/>
      <w:szCs w:val="20"/>
    </w:rPr>
  </w:style>
  <w:style w:type="character" w:customStyle="1" w:styleId="CommentTextChar">
    <w:name w:val="Comment Text Char"/>
    <w:link w:val="CommentText"/>
    <w:uiPriority w:val="99"/>
    <w:semiHidden/>
    <w:rsid w:val="00B339A4"/>
    <w:rPr>
      <w:sz w:val="20"/>
      <w:szCs w:val="20"/>
    </w:rPr>
  </w:style>
  <w:style w:type="paragraph" w:styleId="CommentSubject">
    <w:name w:val="annotation subject"/>
    <w:basedOn w:val="CommentText"/>
    <w:next w:val="CommentText"/>
    <w:link w:val="CommentSubjectChar"/>
    <w:uiPriority w:val="99"/>
    <w:semiHidden/>
    <w:rsid w:val="00302559"/>
    <w:rPr>
      <w:b/>
      <w:bCs/>
    </w:rPr>
  </w:style>
  <w:style w:type="character" w:customStyle="1" w:styleId="CommentSubjectChar">
    <w:name w:val="Comment Subject Char"/>
    <w:link w:val="CommentSubject"/>
    <w:uiPriority w:val="99"/>
    <w:semiHidden/>
    <w:rsid w:val="00B339A4"/>
    <w:rPr>
      <w:b/>
      <w:bCs/>
      <w:sz w:val="20"/>
      <w:szCs w:val="20"/>
    </w:rPr>
  </w:style>
  <w:style w:type="character" w:customStyle="1" w:styleId="style17">
    <w:name w:val="style17"/>
    <w:uiPriority w:val="99"/>
    <w:rsid w:val="009B6E1C"/>
  </w:style>
  <w:style w:type="character" w:customStyle="1" w:styleId="apple-converted-space">
    <w:name w:val="apple-converted-space"/>
    <w:uiPriority w:val="99"/>
    <w:rsid w:val="00D00E26"/>
    <w:rPr>
      <w:rFonts w:cs="Times New Roman"/>
    </w:rPr>
  </w:style>
  <w:style w:type="paragraph" w:styleId="Revision">
    <w:name w:val="Revision"/>
    <w:hidden/>
    <w:uiPriority w:val="99"/>
    <w:semiHidden/>
    <w:rsid w:val="00294874"/>
    <w:rPr>
      <w:sz w:val="24"/>
      <w:szCs w:val="24"/>
    </w:rPr>
  </w:style>
  <w:style w:type="paragraph" w:styleId="ListParagraph">
    <w:name w:val="List Paragraph"/>
    <w:basedOn w:val="Normal"/>
    <w:uiPriority w:val="99"/>
    <w:qFormat/>
    <w:rsid w:val="00447DAF"/>
    <w:pPr>
      <w:ind w:left="720"/>
      <w:contextualSpacing/>
    </w:pPr>
  </w:style>
  <w:style w:type="paragraph" w:styleId="BodyText">
    <w:name w:val="Body Text"/>
    <w:basedOn w:val="Normal"/>
    <w:link w:val="BodyTextChar"/>
    <w:uiPriority w:val="1"/>
    <w:qFormat/>
    <w:rsid w:val="00C42A85"/>
    <w:pPr>
      <w:widowControl w:val="0"/>
      <w:ind w:left="114"/>
      <w:jc w:val="both"/>
    </w:pPr>
    <w:rPr>
      <w:rFonts w:ascii="Verdana" w:eastAsia="Verdana" w:hAnsi="Verdana" w:cstheme="minorBidi"/>
      <w:sz w:val="20"/>
      <w:szCs w:val="20"/>
      <w:lang w:eastAsia="en-US"/>
    </w:rPr>
  </w:style>
  <w:style w:type="character" w:customStyle="1" w:styleId="BodyTextChar">
    <w:name w:val="Body Text Char"/>
    <w:basedOn w:val="DefaultParagraphFont"/>
    <w:link w:val="BodyText"/>
    <w:uiPriority w:val="1"/>
    <w:rsid w:val="00C42A85"/>
    <w:rPr>
      <w:rFonts w:ascii="Verdana" w:eastAsia="Verdana" w:hAnsi="Verdana" w:cstheme="minorBidi"/>
      <w:lang w:eastAsia="en-US"/>
    </w:rPr>
  </w:style>
  <w:style w:type="character" w:styleId="Strong">
    <w:name w:val="Strong"/>
    <w:basedOn w:val="DefaultParagraphFont"/>
    <w:uiPriority w:val="22"/>
    <w:qFormat/>
    <w:locked/>
    <w:rsid w:val="00515C40"/>
    <w:rPr>
      <w:b/>
      <w:bCs/>
    </w:rPr>
  </w:style>
  <w:style w:type="paragraph" w:customStyle="1" w:styleId="EndNoteBibliographyTitle">
    <w:name w:val="EndNote Bibliography Title"/>
    <w:basedOn w:val="Normal"/>
    <w:link w:val="EndNoteBibliographyTitleChar"/>
    <w:rsid w:val="00515C40"/>
    <w:pPr>
      <w:jc w:val="center"/>
    </w:pPr>
    <w:rPr>
      <w:rFonts w:ascii="Arial" w:hAnsi="Arial" w:cs="Arial"/>
      <w:noProof/>
      <w:sz w:val="22"/>
    </w:rPr>
  </w:style>
  <w:style w:type="character" w:customStyle="1" w:styleId="EndNoteBibliographyTitleChar">
    <w:name w:val="EndNote Bibliography Title Char"/>
    <w:basedOn w:val="DefaultParagraphFont"/>
    <w:link w:val="EndNoteBibliographyTitle"/>
    <w:rsid w:val="00515C40"/>
    <w:rPr>
      <w:rFonts w:ascii="Arial" w:hAnsi="Arial" w:cs="Arial"/>
      <w:noProof/>
      <w:sz w:val="22"/>
      <w:szCs w:val="24"/>
    </w:rPr>
  </w:style>
  <w:style w:type="paragraph" w:customStyle="1" w:styleId="EndNoteBibliography">
    <w:name w:val="EndNote Bibliography"/>
    <w:basedOn w:val="Normal"/>
    <w:link w:val="EndNoteBibliographyChar"/>
    <w:rsid w:val="00515C40"/>
    <w:rPr>
      <w:rFonts w:ascii="Arial" w:hAnsi="Arial" w:cs="Arial"/>
      <w:noProof/>
      <w:sz w:val="22"/>
    </w:rPr>
  </w:style>
  <w:style w:type="character" w:customStyle="1" w:styleId="EndNoteBibliographyChar">
    <w:name w:val="EndNote Bibliography Char"/>
    <w:basedOn w:val="DefaultParagraphFont"/>
    <w:link w:val="EndNoteBibliography"/>
    <w:rsid w:val="00515C40"/>
    <w:rPr>
      <w:rFonts w:ascii="Arial" w:hAnsi="Arial" w:cs="Arial"/>
      <w:noProof/>
      <w:sz w:val="22"/>
      <w:szCs w:val="24"/>
    </w:rPr>
  </w:style>
  <w:style w:type="paragraph" w:customStyle="1" w:styleId="Attribution">
    <w:name w:val="Attribution"/>
    <w:basedOn w:val="Normal"/>
    <w:uiPriority w:val="99"/>
    <w:rsid w:val="00515C40"/>
    <w:pPr>
      <w:pBdr>
        <w:bottom w:val="single" w:sz="6" w:space="11" w:color="auto"/>
      </w:pBdr>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68957">
      <w:marLeft w:val="0"/>
      <w:marRight w:val="0"/>
      <w:marTop w:val="0"/>
      <w:marBottom w:val="0"/>
      <w:divBdr>
        <w:top w:val="none" w:sz="0" w:space="0" w:color="auto"/>
        <w:left w:val="none" w:sz="0" w:space="0" w:color="auto"/>
        <w:bottom w:val="none" w:sz="0" w:space="0" w:color="auto"/>
        <w:right w:val="none" w:sz="0" w:space="0" w:color="auto"/>
      </w:divBdr>
    </w:div>
    <w:div w:id="157768958">
      <w:marLeft w:val="0"/>
      <w:marRight w:val="0"/>
      <w:marTop w:val="0"/>
      <w:marBottom w:val="0"/>
      <w:divBdr>
        <w:top w:val="none" w:sz="0" w:space="0" w:color="auto"/>
        <w:left w:val="none" w:sz="0" w:space="0" w:color="auto"/>
        <w:bottom w:val="none" w:sz="0" w:space="0" w:color="auto"/>
        <w:right w:val="none" w:sz="0" w:space="0" w:color="auto"/>
      </w:divBdr>
      <w:divsChild>
        <w:div w:id="157768956">
          <w:marLeft w:val="0"/>
          <w:marRight w:val="0"/>
          <w:marTop w:val="0"/>
          <w:marBottom w:val="0"/>
          <w:divBdr>
            <w:top w:val="none" w:sz="0" w:space="0" w:color="auto"/>
            <w:left w:val="none" w:sz="0" w:space="0" w:color="auto"/>
            <w:bottom w:val="none" w:sz="0" w:space="0" w:color="auto"/>
            <w:right w:val="none" w:sz="0" w:space="0" w:color="auto"/>
          </w:divBdr>
        </w:div>
      </w:divsChild>
    </w:div>
    <w:div w:id="804078444">
      <w:bodyDiv w:val="1"/>
      <w:marLeft w:val="0"/>
      <w:marRight w:val="0"/>
      <w:marTop w:val="0"/>
      <w:marBottom w:val="0"/>
      <w:divBdr>
        <w:top w:val="none" w:sz="0" w:space="0" w:color="auto"/>
        <w:left w:val="none" w:sz="0" w:space="0" w:color="auto"/>
        <w:bottom w:val="none" w:sz="0" w:space="0" w:color="auto"/>
        <w:right w:val="none" w:sz="0" w:space="0" w:color="auto"/>
      </w:divBdr>
    </w:div>
    <w:div w:id="163703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3.png"/><Relationship Id="rId25" Type="http://schemas.openxmlformats.org/officeDocument/2006/relationships/hyperlink" Target="https://www.northstowe.com/travel" TargetMode="External"/><Relationship Id="rId2" Type="http://schemas.openxmlformats.org/officeDocument/2006/relationships/numbering" Target="numbering.xml"/><Relationship Id="rId16" Type="http://schemas.openxmlformats.org/officeDocument/2006/relationships/hyperlink" Target="file:///J:\Group\PAPH\SPHR\Northstowe\Prep\Ethics\NS_Old%20Protocol%205%20August.doc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northstowe.co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england.nhs.uk/ourwork/innovation/healthy-new-towns" TargetMode="External"/><Relationship Id="rId28"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B6751-76A5-4534-BE40-9AD919D4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6885</Words>
  <Characters>55940</Characters>
  <Application>Microsoft Office Word</Application>
  <DocSecurity>0</DocSecurity>
  <Lines>466</Lines>
  <Paragraphs>125</Paragraphs>
  <ScaleCrop>false</ScaleCrop>
  <HeadingPairs>
    <vt:vector size="2" baseType="variant">
      <vt:variant>
        <vt:lpstr>Title</vt:lpstr>
      </vt:variant>
      <vt:variant>
        <vt:i4>1</vt:i4>
      </vt:variant>
    </vt:vector>
  </HeadingPairs>
  <TitlesOfParts>
    <vt:vector size="1" baseType="lpstr">
      <vt:lpstr>Proposed protocol for SPHR</vt:lpstr>
    </vt:vector>
  </TitlesOfParts>
  <Company>University of Cambridge</Company>
  <LinksUpToDate>false</LinksUpToDate>
  <CharactersWithSpaces>62700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protocol for SPHR</dc:title>
  <dc:creator>cm726</dc:creator>
  <cp:lastModifiedBy>Kate Ellis</cp:lastModifiedBy>
  <cp:revision>3</cp:revision>
  <cp:lastPrinted>2019-11-18T14:15:00Z</cp:lastPrinted>
  <dcterms:created xsi:type="dcterms:W3CDTF">2020-03-05T10:29:00Z</dcterms:created>
  <dcterms:modified xsi:type="dcterms:W3CDTF">2020-03-05T10:31:00Z</dcterms:modified>
</cp:coreProperties>
</file>