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70E" w:rsidRPr="0069693A" w:rsidRDefault="00C323E9" w:rsidP="0069693A">
      <w:pPr>
        <w:jc w:val="center"/>
        <w:rPr>
          <w:rFonts w:asciiTheme="minorHAnsi" w:hAnsiTheme="minorHAnsi"/>
          <w:b/>
          <w:color w:val="00B0F0"/>
          <w:sz w:val="28"/>
          <w:szCs w:val="28"/>
        </w:rPr>
      </w:pPr>
      <w:r w:rsidRPr="00C323E9">
        <w:rPr>
          <w:rFonts w:asciiTheme="minorHAnsi" w:hAnsiTheme="minorHAnsi"/>
          <w:b/>
          <w:color w:val="00B0F0"/>
          <w:sz w:val="28"/>
          <w:szCs w:val="28"/>
        </w:rPr>
        <w:t xml:space="preserve">New Medicine Service Pilot </w:t>
      </w:r>
      <w:r w:rsidR="00FA6524">
        <w:rPr>
          <w:rFonts w:asciiTheme="minorHAnsi" w:hAnsiTheme="minorHAnsi"/>
          <w:b/>
          <w:color w:val="00B0F0"/>
          <w:sz w:val="28"/>
          <w:szCs w:val="28"/>
        </w:rPr>
        <w:t xml:space="preserve">Patient </w:t>
      </w:r>
      <w:r w:rsidRPr="00C323E9">
        <w:rPr>
          <w:rFonts w:asciiTheme="minorHAnsi" w:hAnsiTheme="minorHAnsi"/>
          <w:b/>
          <w:color w:val="00B0F0"/>
          <w:sz w:val="28"/>
          <w:szCs w:val="28"/>
        </w:rPr>
        <w:t>Information</w:t>
      </w:r>
    </w:p>
    <w:p w:rsidR="008D270E" w:rsidRPr="00C323E9" w:rsidRDefault="008D270E" w:rsidP="008D270E">
      <w:pPr>
        <w:rPr>
          <w:rFonts w:asciiTheme="minorHAnsi" w:hAnsiTheme="minorHAnsi"/>
        </w:rPr>
      </w:pPr>
    </w:p>
    <w:p w:rsidR="008D270E" w:rsidRPr="0069693A" w:rsidRDefault="008D270E" w:rsidP="00C323E9">
      <w:pPr>
        <w:pStyle w:val="a"/>
        <w:widowControl w:val="0"/>
        <w:tabs>
          <w:tab w:val="clear" w:pos="820"/>
          <w:tab w:val="left" w:pos="426"/>
          <w:tab w:val="left" w:pos="560"/>
          <w:tab w:val="left" w:pos="2127"/>
          <w:tab w:val="right" w:pos="9065"/>
        </w:tabs>
        <w:ind w:left="2560" w:hanging="2560"/>
        <w:rPr>
          <w:rFonts w:asciiTheme="minorHAnsi" w:hAnsiTheme="minorHAnsi" w:cs="Times New Roman"/>
          <w:sz w:val="23"/>
          <w:szCs w:val="23"/>
        </w:rPr>
      </w:pPr>
      <w:r w:rsidRPr="0069693A">
        <w:rPr>
          <w:rFonts w:asciiTheme="minorHAnsi" w:hAnsiTheme="minorHAnsi" w:cs="Times New Roman"/>
          <w:b/>
          <w:color w:val="7030A0"/>
          <w:sz w:val="23"/>
          <w:szCs w:val="23"/>
        </w:rPr>
        <w:t>1</w:t>
      </w:r>
      <w:r w:rsidRPr="0069693A">
        <w:rPr>
          <w:rFonts w:asciiTheme="minorHAnsi" w:hAnsiTheme="minorHAnsi" w:cs="Times New Roman"/>
          <w:b/>
          <w:color w:val="7030A0"/>
          <w:sz w:val="23"/>
          <w:szCs w:val="23"/>
        </w:rPr>
        <w:tab/>
        <w:t>Title of Project</w:t>
      </w:r>
      <w:r w:rsidRPr="0069693A">
        <w:rPr>
          <w:rFonts w:asciiTheme="minorHAnsi" w:hAnsiTheme="minorHAnsi" w:cs="Times New Roman"/>
          <w:sz w:val="23"/>
          <w:szCs w:val="23"/>
        </w:rPr>
        <w:tab/>
      </w:r>
      <w:r w:rsidR="00C323E9" w:rsidRPr="0069693A">
        <w:rPr>
          <w:rFonts w:asciiTheme="minorHAnsi" w:hAnsiTheme="minorHAnsi" w:cs="Times New Roman"/>
          <w:sz w:val="23"/>
          <w:szCs w:val="23"/>
        </w:rPr>
        <w:t>New Medicine Service Pilot</w:t>
      </w:r>
    </w:p>
    <w:p w:rsidR="00C323E9" w:rsidRPr="0069693A" w:rsidRDefault="00C323E9" w:rsidP="00C323E9">
      <w:pPr>
        <w:pStyle w:val="a"/>
        <w:widowControl w:val="0"/>
        <w:tabs>
          <w:tab w:val="clear" w:pos="820"/>
          <w:tab w:val="left" w:pos="426"/>
          <w:tab w:val="left" w:pos="560"/>
          <w:tab w:val="left" w:pos="2127"/>
          <w:tab w:val="right" w:pos="9065"/>
        </w:tabs>
        <w:ind w:left="2560" w:hanging="2560"/>
        <w:rPr>
          <w:rFonts w:asciiTheme="minorHAnsi" w:hAnsiTheme="minorHAnsi" w:cs="Times New Roman"/>
          <w:sz w:val="23"/>
          <w:szCs w:val="23"/>
        </w:rPr>
      </w:pPr>
    </w:p>
    <w:p w:rsidR="008D270E" w:rsidRPr="0069693A" w:rsidRDefault="008D270E" w:rsidP="008D270E">
      <w:pPr>
        <w:pStyle w:val="a"/>
        <w:widowControl w:val="0"/>
        <w:tabs>
          <w:tab w:val="clear" w:pos="820"/>
          <w:tab w:val="left" w:pos="426"/>
          <w:tab w:val="left" w:pos="560"/>
          <w:tab w:val="left" w:pos="2720"/>
        </w:tabs>
        <w:ind w:left="0" w:hanging="8"/>
        <w:rPr>
          <w:rFonts w:asciiTheme="minorHAnsi" w:hAnsiTheme="minorHAnsi" w:cs="Times New Roman"/>
          <w:b/>
          <w:color w:val="7030A0"/>
          <w:sz w:val="23"/>
          <w:szCs w:val="23"/>
        </w:rPr>
      </w:pPr>
      <w:r w:rsidRPr="0069693A">
        <w:rPr>
          <w:rFonts w:asciiTheme="minorHAnsi" w:hAnsiTheme="minorHAnsi" w:cs="Times New Roman"/>
          <w:b/>
          <w:color w:val="7030A0"/>
          <w:sz w:val="23"/>
          <w:szCs w:val="23"/>
        </w:rPr>
        <w:t>2</w:t>
      </w:r>
      <w:r w:rsidRPr="0069693A">
        <w:rPr>
          <w:rFonts w:asciiTheme="minorHAnsi" w:hAnsiTheme="minorHAnsi" w:cs="Times New Roman"/>
          <w:b/>
          <w:color w:val="7030A0"/>
          <w:sz w:val="23"/>
          <w:szCs w:val="23"/>
        </w:rPr>
        <w:tab/>
        <w:t>Invitation</w:t>
      </w:r>
    </w:p>
    <w:p w:rsidR="008D270E" w:rsidRPr="0069693A" w:rsidRDefault="008D270E" w:rsidP="008D270E">
      <w:pPr>
        <w:tabs>
          <w:tab w:val="left" w:pos="426"/>
        </w:tabs>
        <w:adjustRightInd w:val="0"/>
        <w:jc w:val="both"/>
        <w:rPr>
          <w:rFonts w:asciiTheme="minorHAnsi" w:hAnsiTheme="minorHAnsi"/>
          <w:iCs/>
          <w:color w:val="000000"/>
          <w:sz w:val="23"/>
          <w:szCs w:val="23"/>
          <w:lang w:eastAsia="en-AU"/>
        </w:rPr>
      </w:pPr>
      <w:r w:rsidRPr="0069693A">
        <w:rPr>
          <w:rFonts w:asciiTheme="minorHAnsi" w:hAnsiTheme="minorHAnsi"/>
          <w:iCs/>
          <w:color w:val="000000"/>
          <w:sz w:val="23"/>
          <w:szCs w:val="23"/>
          <w:lang w:eastAsia="en-AU"/>
        </w:rPr>
        <w:t xml:space="preserve">You are invited to take part in a research study. Before you decide, it is important that you understand why the research is being done and what it will involve. This </w:t>
      </w:r>
      <w:r w:rsidRPr="0069693A">
        <w:rPr>
          <w:rFonts w:asciiTheme="minorHAnsi" w:hAnsiTheme="minorHAnsi"/>
          <w:i/>
          <w:iCs/>
          <w:color w:val="000000"/>
          <w:sz w:val="23"/>
          <w:szCs w:val="23"/>
          <w:lang w:eastAsia="en-AU"/>
        </w:rPr>
        <w:t>Information Sheet</w:t>
      </w:r>
      <w:r w:rsidRPr="0069693A">
        <w:rPr>
          <w:rFonts w:asciiTheme="minorHAnsi" w:hAnsiTheme="minorHAnsi"/>
          <w:iCs/>
          <w:color w:val="000000"/>
          <w:sz w:val="23"/>
          <w:szCs w:val="23"/>
          <w:lang w:eastAsia="en-AU"/>
        </w:rPr>
        <w:t xml:space="preserve"> tells you about the purpose, risks and benefits of this research study. If you agree to take part, we will ask you to sign a </w:t>
      </w:r>
      <w:r w:rsidRPr="0069693A">
        <w:rPr>
          <w:rFonts w:asciiTheme="minorHAnsi" w:hAnsiTheme="minorHAnsi"/>
          <w:i/>
          <w:iCs/>
          <w:color w:val="000000"/>
          <w:sz w:val="23"/>
          <w:szCs w:val="23"/>
          <w:lang w:eastAsia="en-AU"/>
        </w:rPr>
        <w:t>Consent Form</w:t>
      </w:r>
      <w:r w:rsidRPr="0069693A">
        <w:rPr>
          <w:rFonts w:asciiTheme="minorHAnsi" w:hAnsiTheme="minorHAnsi"/>
          <w:iCs/>
          <w:color w:val="000000"/>
          <w:sz w:val="23"/>
          <w:szCs w:val="23"/>
          <w:lang w:eastAsia="en-AU"/>
        </w:rPr>
        <w:t>. If there is anything that you are not clear about, we will be happy to explain it to you. Please take as much time as you need to read this information. You should only consent to participate in this research study when you feel you understand what is being asked of you, and you have had enough time to think about your decision. Thank you for reading this.</w:t>
      </w:r>
    </w:p>
    <w:p w:rsidR="008D270E" w:rsidRPr="0069693A" w:rsidRDefault="008D270E" w:rsidP="008D270E">
      <w:pPr>
        <w:tabs>
          <w:tab w:val="left" w:pos="426"/>
        </w:tabs>
        <w:adjustRightInd w:val="0"/>
        <w:jc w:val="both"/>
        <w:rPr>
          <w:rFonts w:asciiTheme="minorHAnsi" w:hAnsiTheme="minorHAnsi"/>
          <w:iCs/>
          <w:color w:val="000000"/>
          <w:sz w:val="23"/>
          <w:szCs w:val="23"/>
          <w:lang w:eastAsia="en-AU"/>
        </w:rPr>
      </w:pPr>
    </w:p>
    <w:p w:rsidR="008D270E" w:rsidRPr="0069693A" w:rsidRDefault="008D270E" w:rsidP="008D270E">
      <w:pPr>
        <w:pStyle w:val="a"/>
        <w:widowControl w:val="0"/>
        <w:tabs>
          <w:tab w:val="clear" w:pos="820"/>
          <w:tab w:val="left" w:pos="426"/>
          <w:tab w:val="left" w:pos="560"/>
          <w:tab w:val="left" w:pos="2720"/>
        </w:tabs>
        <w:ind w:left="0" w:hanging="8"/>
        <w:rPr>
          <w:rFonts w:asciiTheme="minorHAnsi" w:hAnsiTheme="minorHAnsi" w:cs="Times New Roman"/>
          <w:b/>
          <w:color w:val="7030A0"/>
          <w:sz w:val="23"/>
          <w:szCs w:val="23"/>
        </w:rPr>
      </w:pPr>
      <w:r w:rsidRPr="0069693A">
        <w:rPr>
          <w:rFonts w:asciiTheme="minorHAnsi" w:hAnsiTheme="minorHAnsi" w:cs="Times New Roman"/>
          <w:b/>
          <w:color w:val="7030A0"/>
          <w:sz w:val="23"/>
          <w:szCs w:val="23"/>
        </w:rPr>
        <w:t>3</w:t>
      </w:r>
      <w:r w:rsidRPr="0069693A">
        <w:rPr>
          <w:rFonts w:asciiTheme="minorHAnsi" w:hAnsiTheme="minorHAnsi" w:cs="Times New Roman"/>
          <w:b/>
          <w:color w:val="7030A0"/>
          <w:sz w:val="23"/>
          <w:szCs w:val="23"/>
        </w:rPr>
        <w:tab/>
        <w:t>Purpose of the Study</w:t>
      </w:r>
    </w:p>
    <w:p w:rsidR="00C323E9" w:rsidRPr="0069693A" w:rsidRDefault="008D270E" w:rsidP="008D270E">
      <w:pPr>
        <w:pStyle w:val="a"/>
        <w:widowControl w:val="0"/>
        <w:tabs>
          <w:tab w:val="clear" w:pos="820"/>
          <w:tab w:val="left" w:pos="426"/>
          <w:tab w:val="left" w:pos="560"/>
          <w:tab w:val="left" w:pos="2720"/>
        </w:tabs>
        <w:ind w:left="0" w:hanging="8"/>
        <w:rPr>
          <w:rFonts w:asciiTheme="minorHAnsi" w:hAnsiTheme="minorHAnsi" w:cs="Times New Roman"/>
          <w:sz w:val="23"/>
          <w:szCs w:val="23"/>
        </w:rPr>
      </w:pPr>
      <w:r w:rsidRPr="0069693A">
        <w:rPr>
          <w:rFonts w:asciiTheme="minorHAnsi" w:hAnsiTheme="minorHAnsi" w:cs="Times New Roman"/>
          <w:sz w:val="23"/>
          <w:szCs w:val="23"/>
        </w:rPr>
        <w:t xml:space="preserve">This study is concerned with </w:t>
      </w:r>
      <w:r w:rsidR="00C323E9" w:rsidRPr="0069693A">
        <w:rPr>
          <w:rFonts w:asciiTheme="minorHAnsi" w:hAnsiTheme="minorHAnsi" w:cs="Times New Roman"/>
          <w:sz w:val="23"/>
          <w:szCs w:val="23"/>
        </w:rPr>
        <w:t xml:space="preserve">helping patients to understand their condition and get the most out of their new medicine. Your part in the study will last for one month. Between 30% and 50% of prescribed medicines are not taken as recommended. This means that a lot of medicines are wasted or are not as effective as they could be. </w:t>
      </w:r>
      <w:r w:rsidR="00C430C2" w:rsidRPr="0069693A">
        <w:rPr>
          <w:rFonts w:asciiTheme="minorHAnsi" w:hAnsiTheme="minorHAnsi" w:cs="Times New Roman"/>
          <w:sz w:val="23"/>
          <w:szCs w:val="23"/>
        </w:rPr>
        <w:t xml:space="preserve">The study is designed to understand what methods work best in helping patients get the most from their new medicine. </w:t>
      </w:r>
    </w:p>
    <w:p w:rsidR="00C430C2" w:rsidRPr="0069693A" w:rsidRDefault="00C430C2" w:rsidP="008D270E">
      <w:pPr>
        <w:pStyle w:val="a"/>
        <w:widowControl w:val="0"/>
        <w:tabs>
          <w:tab w:val="clear" w:pos="820"/>
          <w:tab w:val="left" w:pos="426"/>
          <w:tab w:val="left" w:pos="560"/>
          <w:tab w:val="left" w:pos="2720"/>
        </w:tabs>
        <w:ind w:left="0" w:hanging="8"/>
        <w:rPr>
          <w:rFonts w:asciiTheme="minorHAnsi" w:hAnsiTheme="minorHAnsi" w:cs="Times New Roman"/>
          <w:sz w:val="23"/>
          <w:szCs w:val="23"/>
        </w:rPr>
      </w:pPr>
    </w:p>
    <w:p w:rsidR="00C430C2" w:rsidRPr="0069693A" w:rsidRDefault="00C430C2" w:rsidP="008D270E">
      <w:pPr>
        <w:pStyle w:val="a"/>
        <w:widowControl w:val="0"/>
        <w:tabs>
          <w:tab w:val="clear" w:pos="820"/>
          <w:tab w:val="left" w:pos="426"/>
          <w:tab w:val="left" w:pos="560"/>
          <w:tab w:val="left" w:pos="2720"/>
        </w:tabs>
        <w:ind w:left="0" w:hanging="8"/>
        <w:rPr>
          <w:rFonts w:asciiTheme="minorHAnsi" w:hAnsiTheme="minorHAnsi" w:cs="Times New Roman"/>
          <w:sz w:val="23"/>
          <w:szCs w:val="23"/>
        </w:rPr>
      </w:pPr>
      <w:r w:rsidRPr="0069693A">
        <w:rPr>
          <w:rFonts w:asciiTheme="minorHAnsi" w:hAnsiTheme="minorHAnsi" w:cs="Times New Roman"/>
          <w:sz w:val="23"/>
          <w:szCs w:val="23"/>
        </w:rPr>
        <w:t>A New Medicine Service is for people who have received their first prescription for a medicine to treat any of the following conditions:</w:t>
      </w:r>
    </w:p>
    <w:p w:rsidR="00C430C2" w:rsidRPr="0069693A" w:rsidRDefault="00C430C2" w:rsidP="00C430C2">
      <w:pPr>
        <w:pStyle w:val="a"/>
        <w:widowControl w:val="0"/>
        <w:numPr>
          <w:ilvl w:val="0"/>
          <w:numId w:val="1"/>
        </w:numPr>
        <w:tabs>
          <w:tab w:val="clear" w:pos="820"/>
          <w:tab w:val="left" w:pos="426"/>
          <w:tab w:val="left" w:pos="560"/>
          <w:tab w:val="left" w:pos="2720"/>
        </w:tabs>
        <w:rPr>
          <w:rFonts w:asciiTheme="minorHAnsi" w:hAnsiTheme="minorHAnsi" w:cs="Times New Roman"/>
          <w:sz w:val="23"/>
          <w:szCs w:val="23"/>
        </w:rPr>
      </w:pPr>
      <w:r w:rsidRPr="0069693A">
        <w:rPr>
          <w:rFonts w:asciiTheme="minorHAnsi" w:hAnsiTheme="minorHAnsi" w:cs="Times New Roman"/>
          <w:sz w:val="23"/>
          <w:szCs w:val="23"/>
        </w:rPr>
        <w:t>Asthma</w:t>
      </w:r>
    </w:p>
    <w:p w:rsidR="00C430C2" w:rsidRPr="0069693A" w:rsidRDefault="00C430C2" w:rsidP="00C430C2">
      <w:pPr>
        <w:pStyle w:val="a"/>
        <w:widowControl w:val="0"/>
        <w:numPr>
          <w:ilvl w:val="0"/>
          <w:numId w:val="1"/>
        </w:numPr>
        <w:tabs>
          <w:tab w:val="clear" w:pos="820"/>
          <w:tab w:val="left" w:pos="426"/>
          <w:tab w:val="left" w:pos="560"/>
          <w:tab w:val="left" w:pos="2720"/>
        </w:tabs>
        <w:rPr>
          <w:rFonts w:asciiTheme="minorHAnsi" w:hAnsiTheme="minorHAnsi" w:cs="Times New Roman"/>
          <w:sz w:val="23"/>
          <w:szCs w:val="23"/>
        </w:rPr>
      </w:pPr>
      <w:r w:rsidRPr="0069693A">
        <w:rPr>
          <w:rFonts w:asciiTheme="minorHAnsi" w:hAnsiTheme="minorHAnsi" w:cs="Times New Roman"/>
          <w:sz w:val="23"/>
          <w:szCs w:val="23"/>
        </w:rPr>
        <w:t>Lung conditions such as chronic bronchitis and emphysema</w:t>
      </w:r>
    </w:p>
    <w:p w:rsidR="00C430C2" w:rsidRPr="0069693A" w:rsidRDefault="00C430C2" w:rsidP="00C430C2">
      <w:pPr>
        <w:pStyle w:val="a"/>
        <w:widowControl w:val="0"/>
        <w:numPr>
          <w:ilvl w:val="0"/>
          <w:numId w:val="1"/>
        </w:numPr>
        <w:tabs>
          <w:tab w:val="clear" w:pos="820"/>
          <w:tab w:val="left" w:pos="426"/>
          <w:tab w:val="left" w:pos="560"/>
          <w:tab w:val="left" w:pos="2720"/>
        </w:tabs>
        <w:rPr>
          <w:rFonts w:asciiTheme="minorHAnsi" w:hAnsiTheme="minorHAnsi" w:cs="Times New Roman"/>
          <w:sz w:val="23"/>
          <w:szCs w:val="23"/>
        </w:rPr>
      </w:pPr>
      <w:r w:rsidRPr="0069693A">
        <w:rPr>
          <w:rFonts w:asciiTheme="minorHAnsi" w:hAnsiTheme="minorHAnsi" w:cs="Times New Roman"/>
          <w:sz w:val="23"/>
          <w:szCs w:val="23"/>
        </w:rPr>
        <w:t>Type 2 diabetes</w:t>
      </w:r>
    </w:p>
    <w:p w:rsidR="00C430C2" w:rsidRPr="0069693A" w:rsidRDefault="00C430C2" w:rsidP="00C430C2">
      <w:pPr>
        <w:pStyle w:val="a"/>
        <w:widowControl w:val="0"/>
        <w:numPr>
          <w:ilvl w:val="0"/>
          <w:numId w:val="1"/>
        </w:numPr>
        <w:tabs>
          <w:tab w:val="clear" w:pos="820"/>
          <w:tab w:val="left" w:pos="426"/>
          <w:tab w:val="left" w:pos="560"/>
          <w:tab w:val="left" w:pos="2720"/>
        </w:tabs>
        <w:rPr>
          <w:rFonts w:asciiTheme="minorHAnsi" w:hAnsiTheme="minorHAnsi" w:cs="Times New Roman"/>
          <w:sz w:val="23"/>
          <w:szCs w:val="23"/>
        </w:rPr>
      </w:pPr>
      <w:r w:rsidRPr="0069693A">
        <w:rPr>
          <w:rFonts w:asciiTheme="minorHAnsi" w:hAnsiTheme="minorHAnsi" w:cs="Times New Roman"/>
          <w:sz w:val="23"/>
          <w:szCs w:val="23"/>
        </w:rPr>
        <w:t>High blood pressure</w:t>
      </w:r>
    </w:p>
    <w:p w:rsidR="00C430C2" w:rsidRPr="0069693A" w:rsidRDefault="00C430C2" w:rsidP="00C430C2">
      <w:pPr>
        <w:pStyle w:val="a"/>
        <w:widowControl w:val="0"/>
        <w:numPr>
          <w:ilvl w:val="0"/>
          <w:numId w:val="1"/>
        </w:numPr>
        <w:tabs>
          <w:tab w:val="clear" w:pos="820"/>
          <w:tab w:val="left" w:pos="426"/>
          <w:tab w:val="left" w:pos="560"/>
          <w:tab w:val="left" w:pos="2720"/>
        </w:tabs>
        <w:rPr>
          <w:rFonts w:asciiTheme="minorHAnsi" w:hAnsiTheme="minorHAnsi" w:cs="Times New Roman"/>
          <w:sz w:val="23"/>
          <w:szCs w:val="23"/>
        </w:rPr>
      </w:pPr>
      <w:r w:rsidRPr="0069693A">
        <w:rPr>
          <w:rFonts w:asciiTheme="minorHAnsi" w:hAnsiTheme="minorHAnsi" w:cs="Times New Roman"/>
          <w:sz w:val="23"/>
          <w:szCs w:val="23"/>
        </w:rPr>
        <w:t>Conditions where you take a medicine to control the way your blood clots</w:t>
      </w:r>
    </w:p>
    <w:p w:rsidR="00C430C2" w:rsidRPr="0069693A" w:rsidRDefault="00C430C2" w:rsidP="00C430C2">
      <w:pPr>
        <w:pStyle w:val="a"/>
        <w:widowControl w:val="0"/>
        <w:numPr>
          <w:ilvl w:val="0"/>
          <w:numId w:val="1"/>
        </w:numPr>
        <w:tabs>
          <w:tab w:val="clear" w:pos="820"/>
          <w:tab w:val="left" w:pos="426"/>
          <w:tab w:val="left" w:pos="560"/>
          <w:tab w:val="left" w:pos="2720"/>
        </w:tabs>
        <w:rPr>
          <w:rFonts w:asciiTheme="minorHAnsi" w:hAnsiTheme="minorHAnsi" w:cs="Times New Roman"/>
          <w:sz w:val="23"/>
          <w:szCs w:val="23"/>
        </w:rPr>
      </w:pPr>
      <w:r w:rsidRPr="0069693A">
        <w:rPr>
          <w:rFonts w:asciiTheme="minorHAnsi" w:hAnsiTheme="minorHAnsi" w:cs="Times New Roman"/>
          <w:sz w:val="23"/>
          <w:szCs w:val="23"/>
        </w:rPr>
        <w:t>High cholesterol</w:t>
      </w:r>
    </w:p>
    <w:p w:rsidR="00C430C2" w:rsidRPr="0069693A" w:rsidRDefault="00C430C2" w:rsidP="00C430C2">
      <w:pPr>
        <w:pStyle w:val="a"/>
        <w:widowControl w:val="0"/>
        <w:numPr>
          <w:ilvl w:val="0"/>
          <w:numId w:val="1"/>
        </w:numPr>
        <w:tabs>
          <w:tab w:val="clear" w:pos="820"/>
          <w:tab w:val="left" w:pos="426"/>
          <w:tab w:val="left" w:pos="560"/>
          <w:tab w:val="left" w:pos="2720"/>
        </w:tabs>
        <w:rPr>
          <w:rFonts w:asciiTheme="minorHAnsi" w:hAnsiTheme="minorHAnsi" w:cs="Times New Roman"/>
          <w:sz w:val="23"/>
          <w:szCs w:val="23"/>
        </w:rPr>
      </w:pPr>
      <w:r w:rsidRPr="0069693A">
        <w:rPr>
          <w:rFonts w:asciiTheme="minorHAnsi" w:hAnsiTheme="minorHAnsi" w:cs="Times New Roman"/>
          <w:sz w:val="23"/>
          <w:szCs w:val="23"/>
        </w:rPr>
        <w:t>Chronic pain</w:t>
      </w:r>
    </w:p>
    <w:p w:rsidR="00C430C2" w:rsidRPr="0069693A" w:rsidRDefault="00C430C2" w:rsidP="00C430C2">
      <w:pPr>
        <w:pStyle w:val="a"/>
        <w:widowControl w:val="0"/>
        <w:tabs>
          <w:tab w:val="clear" w:pos="820"/>
          <w:tab w:val="left" w:pos="426"/>
          <w:tab w:val="left" w:pos="560"/>
          <w:tab w:val="left" w:pos="2720"/>
        </w:tabs>
        <w:rPr>
          <w:rFonts w:asciiTheme="minorHAnsi" w:hAnsiTheme="minorHAnsi" w:cs="Times New Roman"/>
          <w:sz w:val="23"/>
          <w:szCs w:val="23"/>
        </w:rPr>
      </w:pPr>
    </w:p>
    <w:p w:rsidR="00C430C2" w:rsidRPr="0069693A" w:rsidRDefault="00C430C2" w:rsidP="00C430C2">
      <w:pPr>
        <w:pStyle w:val="a"/>
        <w:widowControl w:val="0"/>
        <w:tabs>
          <w:tab w:val="clear" w:pos="820"/>
          <w:tab w:val="left" w:pos="426"/>
          <w:tab w:val="left" w:pos="560"/>
          <w:tab w:val="left" w:pos="2720"/>
        </w:tabs>
        <w:ind w:left="0" w:hanging="8"/>
        <w:rPr>
          <w:rFonts w:asciiTheme="minorHAnsi" w:hAnsiTheme="minorHAnsi" w:cs="Times New Roman"/>
          <w:sz w:val="23"/>
          <w:szCs w:val="23"/>
        </w:rPr>
      </w:pPr>
      <w:r w:rsidRPr="0069693A">
        <w:rPr>
          <w:rFonts w:asciiTheme="minorHAnsi" w:hAnsiTheme="minorHAnsi" w:cs="Times New Roman"/>
          <w:sz w:val="23"/>
          <w:szCs w:val="23"/>
        </w:rPr>
        <w:t xml:space="preserve">You have been asked to participate in the study because you have been prescribed a medicine for the first time for one of these conditions. The study will follow 500 patients from 50 pharmacies around the country for </w:t>
      </w:r>
      <w:r w:rsidR="0046357C">
        <w:rPr>
          <w:rFonts w:asciiTheme="minorHAnsi" w:hAnsiTheme="minorHAnsi" w:cs="Times New Roman"/>
          <w:sz w:val="23"/>
          <w:szCs w:val="23"/>
        </w:rPr>
        <w:t>three</w:t>
      </w:r>
      <w:r w:rsidRPr="0069693A">
        <w:rPr>
          <w:rFonts w:asciiTheme="minorHAnsi" w:hAnsiTheme="minorHAnsi" w:cs="Times New Roman"/>
          <w:sz w:val="23"/>
          <w:szCs w:val="23"/>
        </w:rPr>
        <w:t xml:space="preserve"> month</w:t>
      </w:r>
      <w:r w:rsidR="0046357C">
        <w:rPr>
          <w:rFonts w:asciiTheme="minorHAnsi" w:hAnsiTheme="minorHAnsi" w:cs="Times New Roman"/>
          <w:sz w:val="23"/>
          <w:szCs w:val="23"/>
        </w:rPr>
        <w:t>s</w:t>
      </w:r>
      <w:r w:rsidRPr="0069693A">
        <w:rPr>
          <w:rFonts w:asciiTheme="minorHAnsi" w:hAnsiTheme="minorHAnsi" w:cs="Times New Roman"/>
          <w:sz w:val="23"/>
          <w:szCs w:val="23"/>
        </w:rPr>
        <w:t xml:space="preserve">. </w:t>
      </w:r>
    </w:p>
    <w:p w:rsidR="008D270E" w:rsidRPr="0069693A" w:rsidRDefault="008D270E" w:rsidP="00C430C2">
      <w:pPr>
        <w:pStyle w:val="a"/>
        <w:widowControl w:val="0"/>
        <w:tabs>
          <w:tab w:val="clear" w:pos="820"/>
          <w:tab w:val="left" w:pos="426"/>
          <w:tab w:val="left" w:pos="560"/>
          <w:tab w:val="left" w:pos="2720"/>
        </w:tabs>
        <w:ind w:left="0" w:firstLine="0"/>
        <w:rPr>
          <w:rFonts w:asciiTheme="minorHAnsi" w:hAnsiTheme="minorHAnsi" w:cs="Times New Roman"/>
          <w:sz w:val="23"/>
          <w:szCs w:val="23"/>
        </w:rPr>
      </w:pPr>
    </w:p>
    <w:p w:rsidR="008D270E" w:rsidRPr="0069693A" w:rsidRDefault="008D270E" w:rsidP="008D270E">
      <w:pPr>
        <w:pStyle w:val="a"/>
        <w:widowControl w:val="0"/>
        <w:tabs>
          <w:tab w:val="clear" w:pos="820"/>
          <w:tab w:val="left" w:pos="426"/>
          <w:tab w:val="left" w:pos="560"/>
          <w:tab w:val="left" w:pos="2720"/>
        </w:tabs>
        <w:ind w:left="0" w:hanging="8"/>
        <w:rPr>
          <w:rFonts w:asciiTheme="minorHAnsi" w:hAnsiTheme="minorHAnsi" w:cs="Times New Roman"/>
          <w:b/>
          <w:color w:val="7030A0"/>
          <w:sz w:val="23"/>
          <w:szCs w:val="23"/>
        </w:rPr>
      </w:pPr>
      <w:r w:rsidRPr="0069693A">
        <w:rPr>
          <w:rFonts w:asciiTheme="minorHAnsi" w:hAnsiTheme="minorHAnsi" w:cs="Times New Roman"/>
          <w:b/>
          <w:color w:val="7030A0"/>
          <w:sz w:val="23"/>
          <w:szCs w:val="23"/>
        </w:rPr>
        <w:t>4</w:t>
      </w:r>
      <w:r w:rsidRPr="0069693A">
        <w:rPr>
          <w:rFonts w:asciiTheme="minorHAnsi" w:hAnsiTheme="minorHAnsi" w:cs="Times New Roman"/>
          <w:b/>
          <w:color w:val="7030A0"/>
          <w:sz w:val="23"/>
          <w:szCs w:val="23"/>
        </w:rPr>
        <w:tab/>
        <w:t xml:space="preserve">Taking Part – What it </w:t>
      </w:r>
      <w:proofErr w:type="gramStart"/>
      <w:r w:rsidRPr="0069693A">
        <w:rPr>
          <w:rFonts w:asciiTheme="minorHAnsi" w:hAnsiTheme="minorHAnsi" w:cs="Times New Roman"/>
          <w:b/>
          <w:color w:val="7030A0"/>
          <w:sz w:val="23"/>
          <w:szCs w:val="23"/>
        </w:rPr>
        <w:t>Involves</w:t>
      </w:r>
      <w:proofErr w:type="gramEnd"/>
    </w:p>
    <w:p w:rsidR="008D270E" w:rsidRPr="0069693A" w:rsidRDefault="008D270E" w:rsidP="008D270E">
      <w:pPr>
        <w:jc w:val="both"/>
        <w:rPr>
          <w:rFonts w:asciiTheme="minorHAnsi" w:hAnsiTheme="minorHAnsi"/>
          <w:color w:val="000000"/>
          <w:sz w:val="23"/>
          <w:szCs w:val="23"/>
          <w:lang w:eastAsia="en-AU"/>
        </w:rPr>
      </w:pPr>
      <w:r w:rsidRPr="0069693A">
        <w:rPr>
          <w:rFonts w:asciiTheme="minorHAnsi" w:hAnsiTheme="minorHAnsi"/>
          <w:sz w:val="23"/>
          <w:szCs w:val="23"/>
          <w:lang w:eastAsia="en-AU"/>
        </w:rPr>
        <w:t>This section state</w:t>
      </w:r>
      <w:r w:rsidR="007F0CC3" w:rsidRPr="0069693A">
        <w:rPr>
          <w:rFonts w:asciiTheme="minorHAnsi" w:hAnsiTheme="minorHAnsi"/>
          <w:sz w:val="23"/>
          <w:szCs w:val="23"/>
          <w:lang w:eastAsia="en-AU"/>
        </w:rPr>
        <w:t>s</w:t>
      </w:r>
      <w:r w:rsidRPr="0069693A">
        <w:rPr>
          <w:rFonts w:asciiTheme="minorHAnsi" w:hAnsiTheme="minorHAnsi"/>
          <w:sz w:val="23"/>
          <w:szCs w:val="23"/>
          <w:lang w:eastAsia="en-AU"/>
        </w:rPr>
        <w:t xml:space="preserve"> what taking part in the study will involve for </w:t>
      </w:r>
      <w:r w:rsidR="007F0CC3" w:rsidRPr="0069693A">
        <w:rPr>
          <w:rFonts w:asciiTheme="minorHAnsi" w:hAnsiTheme="minorHAnsi"/>
          <w:sz w:val="23"/>
          <w:szCs w:val="23"/>
          <w:lang w:eastAsia="en-AU"/>
        </w:rPr>
        <w:t xml:space="preserve">you. </w:t>
      </w:r>
      <w:r w:rsidRPr="0069693A">
        <w:rPr>
          <w:rFonts w:asciiTheme="minorHAnsi" w:hAnsiTheme="minorHAnsi"/>
          <w:sz w:val="23"/>
          <w:szCs w:val="23"/>
          <w:lang w:eastAsia="en-AU"/>
        </w:rPr>
        <w:t xml:space="preserve">The questions </w:t>
      </w:r>
      <w:r w:rsidR="007F0CC3" w:rsidRPr="0069693A">
        <w:rPr>
          <w:rFonts w:asciiTheme="minorHAnsi" w:hAnsiTheme="minorHAnsi"/>
          <w:sz w:val="23"/>
          <w:szCs w:val="23"/>
          <w:lang w:eastAsia="en-AU"/>
        </w:rPr>
        <w:t xml:space="preserve">and answers </w:t>
      </w:r>
      <w:r w:rsidRPr="0069693A">
        <w:rPr>
          <w:rFonts w:asciiTheme="minorHAnsi" w:hAnsiTheme="minorHAnsi"/>
          <w:sz w:val="23"/>
          <w:szCs w:val="23"/>
          <w:lang w:eastAsia="en-AU"/>
        </w:rPr>
        <w:t xml:space="preserve">shown below </w:t>
      </w:r>
      <w:r w:rsidR="007F0CC3" w:rsidRPr="0069693A">
        <w:rPr>
          <w:rFonts w:asciiTheme="minorHAnsi" w:hAnsiTheme="minorHAnsi"/>
          <w:sz w:val="23"/>
          <w:szCs w:val="23"/>
          <w:lang w:eastAsia="en-AU"/>
        </w:rPr>
        <w:t xml:space="preserve">should help you better understand the study. </w:t>
      </w:r>
    </w:p>
    <w:p w:rsidR="008D270E" w:rsidRPr="0069693A" w:rsidRDefault="008D270E" w:rsidP="008D270E">
      <w:pPr>
        <w:pStyle w:val="a"/>
        <w:widowControl w:val="0"/>
        <w:tabs>
          <w:tab w:val="clear" w:pos="820"/>
          <w:tab w:val="left" w:pos="426"/>
          <w:tab w:val="left" w:pos="560"/>
          <w:tab w:val="left" w:pos="2720"/>
        </w:tabs>
        <w:ind w:left="0" w:hanging="8"/>
        <w:rPr>
          <w:rFonts w:asciiTheme="minorHAnsi" w:hAnsiTheme="minorHAnsi" w:cs="Times New Roman"/>
          <w:b/>
          <w:sz w:val="23"/>
          <w:szCs w:val="23"/>
        </w:rPr>
      </w:pPr>
    </w:p>
    <w:p w:rsidR="008D270E" w:rsidRPr="0069693A" w:rsidRDefault="008D270E" w:rsidP="008D270E">
      <w:pPr>
        <w:pStyle w:val="a"/>
        <w:widowControl w:val="0"/>
        <w:tabs>
          <w:tab w:val="clear" w:pos="820"/>
          <w:tab w:val="left" w:pos="426"/>
          <w:tab w:val="left" w:pos="560"/>
          <w:tab w:val="left" w:pos="2720"/>
        </w:tabs>
        <w:ind w:left="0" w:hanging="8"/>
        <w:rPr>
          <w:rFonts w:asciiTheme="minorHAnsi" w:hAnsiTheme="minorHAnsi" w:cs="Times New Roman"/>
          <w:b/>
          <w:color w:val="92D050"/>
          <w:sz w:val="23"/>
          <w:szCs w:val="23"/>
        </w:rPr>
      </w:pPr>
      <w:r w:rsidRPr="0069693A">
        <w:rPr>
          <w:rFonts w:asciiTheme="minorHAnsi" w:hAnsiTheme="minorHAnsi" w:cs="Times New Roman"/>
          <w:b/>
          <w:color w:val="92D050"/>
          <w:sz w:val="23"/>
          <w:szCs w:val="23"/>
        </w:rPr>
        <w:t>Do I have to take part?</w:t>
      </w:r>
    </w:p>
    <w:p w:rsidR="008D270E" w:rsidRPr="0069693A" w:rsidRDefault="008D270E" w:rsidP="008D270E">
      <w:pPr>
        <w:pStyle w:val="BodyTextIndent"/>
        <w:ind w:left="0" w:firstLine="0"/>
        <w:jc w:val="both"/>
        <w:rPr>
          <w:rFonts w:asciiTheme="minorHAnsi" w:hAnsiTheme="minorHAnsi"/>
          <w:b w:val="0"/>
          <w:color w:val="000000"/>
          <w:sz w:val="23"/>
          <w:szCs w:val="23"/>
        </w:rPr>
      </w:pPr>
      <w:r w:rsidRPr="0069693A">
        <w:rPr>
          <w:rFonts w:asciiTheme="minorHAnsi" w:hAnsiTheme="minorHAnsi"/>
          <w:b w:val="0"/>
          <w:iCs/>
          <w:color w:val="000000"/>
          <w:sz w:val="23"/>
          <w:szCs w:val="23"/>
        </w:rPr>
        <w:t xml:space="preserve">It is up to you to decide whether or not to take part. If you do decide to take </w:t>
      </w:r>
      <w:r w:rsidR="00CB7C5C" w:rsidRPr="0069693A">
        <w:rPr>
          <w:rFonts w:asciiTheme="minorHAnsi" w:hAnsiTheme="minorHAnsi"/>
          <w:b w:val="0"/>
          <w:iCs/>
          <w:color w:val="000000"/>
          <w:sz w:val="23"/>
          <w:szCs w:val="23"/>
        </w:rPr>
        <w:t>part,</w:t>
      </w:r>
      <w:r w:rsidRPr="0069693A">
        <w:rPr>
          <w:rFonts w:asciiTheme="minorHAnsi" w:hAnsiTheme="minorHAnsi"/>
          <w:b w:val="0"/>
          <w:iCs/>
          <w:color w:val="000000"/>
          <w:sz w:val="23"/>
          <w:szCs w:val="23"/>
        </w:rPr>
        <w:t xml:space="preserve"> you will be given this </w:t>
      </w:r>
      <w:r w:rsidRPr="0069693A">
        <w:rPr>
          <w:rFonts w:asciiTheme="minorHAnsi" w:hAnsiTheme="minorHAnsi"/>
          <w:b w:val="0"/>
          <w:i/>
          <w:iCs/>
          <w:color w:val="000000"/>
          <w:sz w:val="23"/>
          <w:szCs w:val="23"/>
        </w:rPr>
        <w:t>Information Sheet</w:t>
      </w:r>
      <w:r w:rsidRPr="0069693A">
        <w:rPr>
          <w:rFonts w:asciiTheme="minorHAnsi" w:hAnsiTheme="minorHAnsi"/>
          <w:b w:val="0"/>
          <w:iCs/>
          <w:color w:val="000000"/>
          <w:sz w:val="23"/>
          <w:szCs w:val="23"/>
        </w:rPr>
        <w:t xml:space="preserve"> to keep and be asked to sign a </w:t>
      </w:r>
      <w:r w:rsidRPr="0069693A">
        <w:rPr>
          <w:rFonts w:asciiTheme="minorHAnsi" w:hAnsiTheme="minorHAnsi"/>
          <w:b w:val="0"/>
          <w:i/>
          <w:iCs/>
          <w:color w:val="000000"/>
          <w:sz w:val="23"/>
          <w:szCs w:val="23"/>
        </w:rPr>
        <w:t>Consent Form</w:t>
      </w:r>
      <w:r w:rsidR="00070CE6">
        <w:rPr>
          <w:rFonts w:asciiTheme="minorHAnsi" w:hAnsiTheme="minorHAnsi"/>
          <w:b w:val="0"/>
          <w:iCs/>
          <w:color w:val="000000"/>
          <w:sz w:val="23"/>
          <w:szCs w:val="23"/>
        </w:rPr>
        <w:t xml:space="preserve"> and given a copy to keep</w:t>
      </w:r>
      <w:r w:rsidRPr="0069693A">
        <w:rPr>
          <w:rFonts w:asciiTheme="minorHAnsi" w:hAnsiTheme="minorHAnsi"/>
          <w:b w:val="0"/>
          <w:iCs/>
          <w:color w:val="000000"/>
          <w:sz w:val="23"/>
          <w:szCs w:val="23"/>
        </w:rPr>
        <w:t xml:space="preserve">. If you decide to take </w:t>
      </w:r>
      <w:r w:rsidR="00CB7C5C" w:rsidRPr="0069693A">
        <w:rPr>
          <w:rFonts w:asciiTheme="minorHAnsi" w:hAnsiTheme="minorHAnsi"/>
          <w:b w:val="0"/>
          <w:iCs/>
          <w:color w:val="000000"/>
          <w:sz w:val="23"/>
          <w:szCs w:val="23"/>
        </w:rPr>
        <w:t>part,</w:t>
      </w:r>
      <w:r w:rsidRPr="0069693A">
        <w:rPr>
          <w:rFonts w:asciiTheme="minorHAnsi" w:hAnsiTheme="minorHAnsi"/>
          <w:b w:val="0"/>
          <w:iCs/>
          <w:color w:val="000000"/>
          <w:sz w:val="23"/>
          <w:szCs w:val="23"/>
        </w:rPr>
        <w:t xml:space="preserve"> you are still free to withdraw at any time and without giving a reason. A decision to withdraw at any time, or a decision not to take part, will not affect your rights in any way. </w:t>
      </w:r>
    </w:p>
    <w:p w:rsidR="0069693A" w:rsidRDefault="0069693A" w:rsidP="0069693A">
      <w:pPr>
        <w:pStyle w:val="a"/>
        <w:widowControl w:val="0"/>
        <w:tabs>
          <w:tab w:val="clear" w:pos="820"/>
          <w:tab w:val="left" w:pos="426"/>
          <w:tab w:val="left" w:pos="560"/>
          <w:tab w:val="left" w:pos="2720"/>
        </w:tabs>
        <w:ind w:left="0" w:firstLine="0"/>
        <w:rPr>
          <w:rFonts w:asciiTheme="minorHAnsi" w:hAnsiTheme="minorHAnsi" w:cs="Times New Roman"/>
          <w:sz w:val="23"/>
          <w:szCs w:val="23"/>
        </w:rPr>
      </w:pPr>
    </w:p>
    <w:p w:rsidR="0069693A" w:rsidRDefault="0069693A" w:rsidP="0069693A">
      <w:pPr>
        <w:pStyle w:val="a"/>
        <w:widowControl w:val="0"/>
        <w:tabs>
          <w:tab w:val="clear" w:pos="820"/>
          <w:tab w:val="left" w:pos="426"/>
          <w:tab w:val="left" w:pos="560"/>
          <w:tab w:val="left" w:pos="2720"/>
        </w:tabs>
        <w:ind w:left="0" w:firstLine="0"/>
        <w:rPr>
          <w:rFonts w:asciiTheme="minorHAnsi" w:hAnsiTheme="minorHAnsi" w:cs="Times New Roman"/>
          <w:sz w:val="23"/>
          <w:szCs w:val="23"/>
        </w:rPr>
      </w:pPr>
    </w:p>
    <w:p w:rsidR="0069693A" w:rsidRDefault="0069693A" w:rsidP="0069693A">
      <w:pPr>
        <w:pStyle w:val="a"/>
        <w:widowControl w:val="0"/>
        <w:tabs>
          <w:tab w:val="clear" w:pos="820"/>
          <w:tab w:val="left" w:pos="426"/>
          <w:tab w:val="left" w:pos="560"/>
          <w:tab w:val="left" w:pos="2720"/>
        </w:tabs>
        <w:ind w:left="0" w:firstLine="0"/>
        <w:rPr>
          <w:rFonts w:asciiTheme="minorHAnsi" w:hAnsiTheme="minorHAnsi" w:cs="Times New Roman"/>
          <w:sz w:val="23"/>
          <w:szCs w:val="23"/>
        </w:rPr>
      </w:pPr>
    </w:p>
    <w:p w:rsidR="0069693A" w:rsidRPr="0069693A" w:rsidRDefault="0069693A" w:rsidP="0069693A">
      <w:pPr>
        <w:pStyle w:val="a"/>
        <w:widowControl w:val="0"/>
        <w:tabs>
          <w:tab w:val="clear" w:pos="820"/>
          <w:tab w:val="left" w:pos="426"/>
          <w:tab w:val="left" w:pos="560"/>
          <w:tab w:val="left" w:pos="2720"/>
        </w:tabs>
        <w:ind w:left="0" w:firstLine="0"/>
        <w:rPr>
          <w:rFonts w:asciiTheme="minorHAnsi" w:hAnsiTheme="minorHAnsi" w:cs="Times New Roman"/>
          <w:sz w:val="23"/>
          <w:szCs w:val="23"/>
        </w:rPr>
      </w:pPr>
    </w:p>
    <w:p w:rsidR="008D270E" w:rsidRPr="0069693A" w:rsidRDefault="008D270E" w:rsidP="008D270E">
      <w:pPr>
        <w:pStyle w:val="a"/>
        <w:widowControl w:val="0"/>
        <w:tabs>
          <w:tab w:val="clear" w:pos="820"/>
          <w:tab w:val="left" w:pos="426"/>
          <w:tab w:val="left" w:pos="560"/>
          <w:tab w:val="left" w:pos="2720"/>
        </w:tabs>
        <w:ind w:left="0" w:hanging="8"/>
        <w:rPr>
          <w:rFonts w:asciiTheme="minorHAnsi" w:hAnsiTheme="minorHAnsi" w:cs="Times New Roman"/>
          <w:b/>
          <w:color w:val="92D050"/>
          <w:sz w:val="23"/>
          <w:szCs w:val="23"/>
        </w:rPr>
      </w:pPr>
      <w:r w:rsidRPr="0069693A">
        <w:rPr>
          <w:rFonts w:asciiTheme="minorHAnsi" w:hAnsiTheme="minorHAnsi" w:cs="Times New Roman"/>
          <w:b/>
          <w:color w:val="92D050"/>
          <w:sz w:val="23"/>
          <w:szCs w:val="23"/>
        </w:rPr>
        <w:lastRenderedPageBreak/>
        <w:t>What will happen to me if I take part?</w:t>
      </w:r>
    </w:p>
    <w:p w:rsidR="00BF0343" w:rsidRPr="0069693A" w:rsidRDefault="003B05D4" w:rsidP="008D270E">
      <w:pPr>
        <w:jc w:val="both"/>
        <w:rPr>
          <w:rFonts w:asciiTheme="minorHAnsi" w:hAnsiTheme="minorHAnsi"/>
          <w:sz w:val="23"/>
          <w:szCs w:val="23"/>
        </w:rPr>
      </w:pPr>
      <w:r w:rsidRPr="0069693A">
        <w:rPr>
          <w:rFonts w:asciiTheme="minorHAnsi" w:hAnsiTheme="minorHAnsi"/>
          <w:sz w:val="23"/>
          <w:szCs w:val="23"/>
        </w:rPr>
        <w:t xml:space="preserve">If you agree to take part, you will </w:t>
      </w:r>
      <w:r w:rsidR="00BF0343" w:rsidRPr="0069693A">
        <w:rPr>
          <w:rFonts w:asciiTheme="minorHAnsi" w:hAnsiTheme="minorHAnsi"/>
          <w:sz w:val="23"/>
          <w:szCs w:val="23"/>
        </w:rPr>
        <w:t xml:space="preserve">randomly be </w:t>
      </w:r>
      <w:r w:rsidRPr="0069693A">
        <w:rPr>
          <w:rFonts w:asciiTheme="minorHAnsi" w:hAnsiTheme="minorHAnsi"/>
          <w:sz w:val="23"/>
          <w:szCs w:val="23"/>
        </w:rPr>
        <w:t xml:space="preserve">put into one of two groups. </w:t>
      </w:r>
    </w:p>
    <w:p w:rsidR="00BF0343" w:rsidRPr="0069693A" w:rsidRDefault="00BF0343" w:rsidP="008D270E">
      <w:pPr>
        <w:jc w:val="both"/>
        <w:rPr>
          <w:rFonts w:asciiTheme="minorHAnsi" w:hAnsiTheme="minorHAnsi"/>
          <w:sz w:val="23"/>
          <w:szCs w:val="23"/>
        </w:rPr>
      </w:pPr>
    </w:p>
    <w:p w:rsidR="00BF0343" w:rsidRPr="0069693A" w:rsidRDefault="003B05D4" w:rsidP="00BF0343">
      <w:pPr>
        <w:pStyle w:val="ListParagraph"/>
        <w:numPr>
          <w:ilvl w:val="0"/>
          <w:numId w:val="4"/>
        </w:numPr>
        <w:jc w:val="both"/>
        <w:rPr>
          <w:rFonts w:asciiTheme="minorHAnsi" w:hAnsiTheme="minorHAnsi"/>
          <w:sz w:val="23"/>
          <w:szCs w:val="23"/>
        </w:rPr>
      </w:pPr>
      <w:r w:rsidRPr="0069693A">
        <w:rPr>
          <w:rFonts w:asciiTheme="minorHAnsi" w:hAnsiTheme="minorHAnsi"/>
          <w:sz w:val="23"/>
          <w:szCs w:val="23"/>
        </w:rPr>
        <w:t>The first group will receive a telephone cal</w:t>
      </w:r>
      <w:bookmarkStart w:id="0" w:name="_GoBack"/>
      <w:bookmarkEnd w:id="0"/>
      <w:r w:rsidRPr="0069693A">
        <w:rPr>
          <w:rFonts w:asciiTheme="minorHAnsi" w:hAnsiTheme="minorHAnsi"/>
          <w:sz w:val="23"/>
          <w:szCs w:val="23"/>
        </w:rPr>
        <w:t xml:space="preserve">l from the pharmacist after 7-14 days </w:t>
      </w:r>
      <w:r w:rsidR="00234927">
        <w:rPr>
          <w:rFonts w:asciiTheme="minorHAnsi" w:hAnsiTheme="minorHAnsi"/>
          <w:sz w:val="23"/>
          <w:szCs w:val="23"/>
        </w:rPr>
        <w:t xml:space="preserve">or be asked to come back to the pharmacy </w:t>
      </w:r>
      <w:r w:rsidRPr="0069693A">
        <w:rPr>
          <w:rFonts w:asciiTheme="minorHAnsi" w:hAnsiTheme="minorHAnsi"/>
          <w:sz w:val="23"/>
          <w:szCs w:val="23"/>
        </w:rPr>
        <w:t xml:space="preserve">and the pharmacist will ask </w:t>
      </w:r>
      <w:r w:rsidR="00BF0343" w:rsidRPr="0069693A">
        <w:rPr>
          <w:rFonts w:asciiTheme="minorHAnsi" w:hAnsiTheme="minorHAnsi"/>
          <w:sz w:val="23"/>
          <w:szCs w:val="23"/>
        </w:rPr>
        <w:t xml:space="preserve">some </w:t>
      </w:r>
      <w:r w:rsidRPr="0069693A">
        <w:rPr>
          <w:rFonts w:asciiTheme="minorHAnsi" w:hAnsiTheme="minorHAnsi"/>
          <w:sz w:val="23"/>
          <w:szCs w:val="23"/>
        </w:rPr>
        <w:t xml:space="preserve">questions </w:t>
      </w:r>
      <w:r w:rsidR="00BF0343" w:rsidRPr="0069693A">
        <w:rPr>
          <w:rFonts w:asciiTheme="minorHAnsi" w:hAnsiTheme="minorHAnsi"/>
          <w:sz w:val="23"/>
          <w:szCs w:val="23"/>
        </w:rPr>
        <w:t xml:space="preserve">about how you are getting on with your new medicine, find out if you are having problems and give you any information and support you need. After one month, the pharmacist will again make contact, either over the phone or when you come in to collect your next prescription, and ask some further questions about your medicine. At either time, if you have any concerns or questions about your new medicine, you can ask the pharmacist. </w:t>
      </w:r>
    </w:p>
    <w:p w:rsidR="00BF0343" w:rsidRPr="0069693A" w:rsidRDefault="00BF0343" w:rsidP="00BF0343">
      <w:pPr>
        <w:jc w:val="both"/>
        <w:rPr>
          <w:rFonts w:asciiTheme="minorHAnsi" w:hAnsiTheme="minorHAnsi"/>
          <w:sz w:val="23"/>
          <w:szCs w:val="23"/>
        </w:rPr>
      </w:pPr>
    </w:p>
    <w:p w:rsidR="008D270E" w:rsidRPr="0069693A" w:rsidRDefault="00BF0343" w:rsidP="00BF0343">
      <w:pPr>
        <w:pStyle w:val="ListParagraph"/>
        <w:numPr>
          <w:ilvl w:val="0"/>
          <w:numId w:val="4"/>
        </w:numPr>
        <w:jc w:val="both"/>
        <w:rPr>
          <w:rFonts w:asciiTheme="minorHAnsi" w:hAnsiTheme="minorHAnsi"/>
          <w:sz w:val="23"/>
          <w:szCs w:val="23"/>
        </w:rPr>
      </w:pPr>
      <w:r w:rsidRPr="0069693A">
        <w:rPr>
          <w:rFonts w:asciiTheme="minorHAnsi" w:hAnsiTheme="minorHAnsi"/>
          <w:sz w:val="23"/>
          <w:szCs w:val="23"/>
        </w:rPr>
        <w:t xml:space="preserve">The second group will only receive contact from the pharmacist after one month, either over the phone or when you come in to collect your next prescription, when they will ask some questions about your medicine. At this time, if you have any concerns or questions about your new medicine, you can ask the pharmacist.   </w:t>
      </w:r>
    </w:p>
    <w:p w:rsidR="008D270E" w:rsidRPr="0069693A" w:rsidRDefault="008D270E" w:rsidP="008D270E">
      <w:pPr>
        <w:jc w:val="both"/>
        <w:rPr>
          <w:rFonts w:asciiTheme="minorHAnsi" w:hAnsiTheme="minorHAnsi"/>
          <w:sz w:val="23"/>
          <w:szCs w:val="23"/>
        </w:rPr>
      </w:pPr>
    </w:p>
    <w:p w:rsidR="008D270E" w:rsidRPr="0069693A" w:rsidRDefault="008D270E" w:rsidP="008D270E">
      <w:pPr>
        <w:pStyle w:val="a"/>
        <w:widowControl w:val="0"/>
        <w:tabs>
          <w:tab w:val="clear" w:pos="820"/>
          <w:tab w:val="left" w:pos="426"/>
          <w:tab w:val="left" w:pos="560"/>
          <w:tab w:val="left" w:pos="2720"/>
        </w:tabs>
        <w:ind w:left="0" w:hanging="8"/>
        <w:rPr>
          <w:rFonts w:asciiTheme="minorHAnsi" w:hAnsiTheme="minorHAnsi" w:cs="Times New Roman"/>
          <w:b/>
          <w:color w:val="92D050"/>
          <w:sz w:val="23"/>
          <w:szCs w:val="23"/>
        </w:rPr>
      </w:pPr>
      <w:r w:rsidRPr="0069693A">
        <w:rPr>
          <w:rFonts w:asciiTheme="minorHAnsi" w:hAnsiTheme="minorHAnsi" w:cs="Times New Roman"/>
          <w:b/>
          <w:color w:val="92D050"/>
          <w:sz w:val="23"/>
          <w:szCs w:val="23"/>
        </w:rPr>
        <w:t>How long will my part in the study last?</w:t>
      </w:r>
    </w:p>
    <w:p w:rsidR="008D270E" w:rsidRPr="0069693A" w:rsidRDefault="00BF0343" w:rsidP="008D270E">
      <w:pPr>
        <w:pStyle w:val="BodyTextIndent"/>
        <w:ind w:left="0" w:firstLine="0"/>
        <w:jc w:val="both"/>
        <w:rPr>
          <w:rFonts w:asciiTheme="minorHAnsi" w:hAnsiTheme="minorHAnsi"/>
          <w:b w:val="0"/>
          <w:color w:val="000000"/>
          <w:sz w:val="23"/>
          <w:szCs w:val="23"/>
        </w:rPr>
      </w:pPr>
      <w:r w:rsidRPr="0069693A">
        <w:rPr>
          <w:rFonts w:asciiTheme="minorHAnsi" w:hAnsiTheme="minorHAnsi"/>
          <w:b w:val="0"/>
          <w:color w:val="000000"/>
          <w:sz w:val="23"/>
          <w:szCs w:val="23"/>
        </w:rPr>
        <w:t xml:space="preserve">Your part in the study will last for one month and the pharmacist will collect more data over the next two months but will not need to contact you. </w:t>
      </w:r>
    </w:p>
    <w:p w:rsidR="008D270E" w:rsidRPr="0069693A" w:rsidRDefault="008D270E" w:rsidP="008D270E">
      <w:pPr>
        <w:pStyle w:val="a"/>
        <w:widowControl w:val="0"/>
        <w:tabs>
          <w:tab w:val="clear" w:pos="820"/>
          <w:tab w:val="left" w:pos="426"/>
          <w:tab w:val="left" w:pos="560"/>
          <w:tab w:val="left" w:pos="2720"/>
        </w:tabs>
        <w:ind w:left="0" w:hanging="8"/>
        <w:rPr>
          <w:rFonts w:asciiTheme="minorHAnsi" w:hAnsiTheme="minorHAnsi" w:cs="Times New Roman"/>
          <w:sz w:val="23"/>
          <w:szCs w:val="23"/>
        </w:rPr>
      </w:pPr>
    </w:p>
    <w:p w:rsidR="008D270E" w:rsidRPr="0069693A" w:rsidRDefault="008D270E" w:rsidP="008D270E">
      <w:pPr>
        <w:pStyle w:val="a"/>
        <w:widowControl w:val="0"/>
        <w:tabs>
          <w:tab w:val="clear" w:pos="820"/>
          <w:tab w:val="left" w:pos="426"/>
          <w:tab w:val="left" w:pos="560"/>
          <w:tab w:val="left" w:pos="2720"/>
        </w:tabs>
        <w:ind w:left="0" w:hanging="8"/>
        <w:rPr>
          <w:rFonts w:asciiTheme="minorHAnsi" w:hAnsiTheme="minorHAnsi" w:cs="Times New Roman"/>
          <w:b/>
          <w:color w:val="92D050"/>
          <w:sz w:val="23"/>
          <w:szCs w:val="23"/>
        </w:rPr>
      </w:pPr>
      <w:r w:rsidRPr="0069693A">
        <w:rPr>
          <w:rFonts w:asciiTheme="minorHAnsi" w:hAnsiTheme="minorHAnsi" w:cs="Times New Roman"/>
          <w:b/>
          <w:color w:val="92D050"/>
          <w:sz w:val="23"/>
          <w:szCs w:val="23"/>
        </w:rPr>
        <w:t>What are the possible benefits in taking part?</w:t>
      </w:r>
    </w:p>
    <w:p w:rsidR="008D270E" w:rsidRPr="0069693A" w:rsidRDefault="00646906" w:rsidP="008D270E">
      <w:pPr>
        <w:adjustRightInd w:val="0"/>
        <w:jc w:val="both"/>
        <w:rPr>
          <w:rFonts w:asciiTheme="minorHAnsi" w:hAnsiTheme="minorHAnsi"/>
          <w:color w:val="000000"/>
          <w:sz w:val="23"/>
          <w:szCs w:val="23"/>
          <w:lang w:eastAsia="en-AU"/>
        </w:rPr>
      </w:pPr>
      <w:r w:rsidRPr="0069693A">
        <w:rPr>
          <w:rFonts w:asciiTheme="minorHAnsi" w:hAnsiTheme="minorHAnsi"/>
          <w:color w:val="000000"/>
          <w:sz w:val="23"/>
          <w:szCs w:val="23"/>
          <w:lang w:eastAsia="en-AU"/>
        </w:rPr>
        <w:t>A New Medicine Service will help provide better value for you and/or the Health Service Executive (HSE) by making sure that your medicine is right for you. The service will:</w:t>
      </w:r>
    </w:p>
    <w:p w:rsidR="00646906" w:rsidRPr="0069693A" w:rsidRDefault="00DA1BFA" w:rsidP="00646906">
      <w:pPr>
        <w:pStyle w:val="ListParagraph"/>
        <w:numPr>
          <w:ilvl w:val="0"/>
          <w:numId w:val="1"/>
        </w:numPr>
        <w:adjustRightInd w:val="0"/>
        <w:jc w:val="both"/>
        <w:rPr>
          <w:rFonts w:asciiTheme="minorHAnsi" w:hAnsiTheme="minorHAnsi"/>
          <w:color w:val="000000"/>
          <w:sz w:val="23"/>
          <w:szCs w:val="23"/>
          <w:lang w:eastAsia="en-AU"/>
        </w:rPr>
      </w:pPr>
      <w:r w:rsidRPr="0069693A">
        <w:rPr>
          <w:rFonts w:asciiTheme="minorHAnsi" w:hAnsiTheme="minorHAnsi"/>
          <w:color w:val="000000"/>
          <w:sz w:val="23"/>
          <w:szCs w:val="23"/>
          <w:lang w:eastAsia="en-AU"/>
        </w:rPr>
        <w:t>h</w:t>
      </w:r>
      <w:r w:rsidR="00646906" w:rsidRPr="0069693A">
        <w:rPr>
          <w:rFonts w:asciiTheme="minorHAnsi" w:hAnsiTheme="minorHAnsi"/>
          <w:color w:val="000000"/>
          <w:sz w:val="23"/>
          <w:szCs w:val="23"/>
          <w:lang w:eastAsia="en-AU"/>
        </w:rPr>
        <w:t>elp you to find out more about the new medicine you are taking</w:t>
      </w:r>
    </w:p>
    <w:p w:rsidR="00646906" w:rsidRPr="0069693A" w:rsidRDefault="00DA1BFA" w:rsidP="00646906">
      <w:pPr>
        <w:pStyle w:val="ListParagraph"/>
        <w:numPr>
          <w:ilvl w:val="0"/>
          <w:numId w:val="1"/>
        </w:numPr>
        <w:adjustRightInd w:val="0"/>
        <w:jc w:val="both"/>
        <w:rPr>
          <w:rFonts w:asciiTheme="minorHAnsi" w:hAnsiTheme="minorHAnsi"/>
          <w:color w:val="000000"/>
          <w:sz w:val="23"/>
          <w:szCs w:val="23"/>
          <w:lang w:eastAsia="en-AU"/>
        </w:rPr>
      </w:pPr>
      <w:r w:rsidRPr="0069693A">
        <w:rPr>
          <w:rFonts w:asciiTheme="minorHAnsi" w:hAnsiTheme="minorHAnsi"/>
          <w:color w:val="000000"/>
          <w:sz w:val="23"/>
          <w:szCs w:val="23"/>
          <w:lang w:eastAsia="en-AU"/>
        </w:rPr>
        <w:t>h</w:t>
      </w:r>
      <w:r w:rsidR="00646906" w:rsidRPr="0069693A">
        <w:rPr>
          <w:rFonts w:asciiTheme="minorHAnsi" w:hAnsiTheme="minorHAnsi"/>
          <w:color w:val="000000"/>
          <w:sz w:val="23"/>
          <w:szCs w:val="23"/>
          <w:lang w:eastAsia="en-AU"/>
        </w:rPr>
        <w:t>elp to sort out any problems you are having with your new medicine</w:t>
      </w:r>
    </w:p>
    <w:p w:rsidR="00646906" w:rsidRPr="0069693A" w:rsidRDefault="00DA1BFA" w:rsidP="00646906">
      <w:pPr>
        <w:pStyle w:val="ListParagraph"/>
        <w:numPr>
          <w:ilvl w:val="0"/>
          <w:numId w:val="1"/>
        </w:numPr>
        <w:adjustRightInd w:val="0"/>
        <w:jc w:val="both"/>
        <w:rPr>
          <w:rFonts w:asciiTheme="minorHAnsi" w:hAnsiTheme="minorHAnsi"/>
          <w:color w:val="000000"/>
          <w:sz w:val="23"/>
          <w:szCs w:val="23"/>
          <w:lang w:eastAsia="en-AU"/>
        </w:rPr>
      </w:pPr>
      <w:r w:rsidRPr="0069693A">
        <w:rPr>
          <w:rFonts w:asciiTheme="minorHAnsi" w:hAnsiTheme="minorHAnsi"/>
          <w:color w:val="000000"/>
          <w:sz w:val="23"/>
          <w:szCs w:val="23"/>
          <w:lang w:eastAsia="en-AU"/>
        </w:rPr>
        <w:t>g</w:t>
      </w:r>
      <w:r w:rsidR="00646906" w:rsidRPr="0069693A">
        <w:rPr>
          <w:rFonts w:asciiTheme="minorHAnsi" w:hAnsiTheme="minorHAnsi"/>
          <w:color w:val="000000"/>
          <w:sz w:val="23"/>
          <w:szCs w:val="23"/>
          <w:lang w:eastAsia="en-AU"/>
        </w:rPr>
        <w:t>ive you a chance to ask questions about your medicine and discuss any concerns</w:t>
      </w:r>
    </w:p>
    <w:p w:rsidR="00646906" w:rsidRPr="0069693A" w:rsidRDefault="00DA1BFA" w:rsidP="00646906">
      <w:pPr>
        <w:pStyle w:val="ListParagraph"/>
        <w:numPr>
          <w:ilvl w:val="0"/>
          <w:numId w:val="1"/>
        </w:numPr>
        <w:adjustRightInd w:val="0"/>
        <w:jc w:val="both"/>
        <w:rPr>
          <w:rFonts w:asciiTheme="minorHAnsi" w:hAnsiTheme="minorHAnsi"/>
          <w:color w:val="000000"/>
          <w:sz w:val="23"/>
          <w:szCs w:val="23"/>
          <w:lang w:eastAsia="en-AU"/>
        </w:rPr>
      </w:pPr>
      <w:r w:rsidRPr="0069693A">
        <w:rPr>
          <w:rFonts w:asciiTheme="minorHAnsi" w:hAnsiTheme="minorHAnsi"/>
          <w:color w:val="000000"/>
          <w:sz w:val="23"/>
          <w:szCs w:val="23"/>
          <w:lang w:eastAsia="en-AU"/>
        </w:rPr>
        <w:t>h</w:t>
      </w:r>
      <w:r w:rsidR="00646906" w:rsidRPr="0069693A">
        <w:rPr>
          <w:rFonts w:asciiTheme="minorHAnsi" w:hAnsiTheme="minorHAnsi"/>
          <w:color w:val="000000"/>
          <w:sz w:val="23"/>
          <w:szCs w:val="23"/>
          <w:lang w:eastAsia="en-AU"/>
        </w:rPr>
        <w:t>elp to improve the effectiveness of your new medicine, for example, there may be an easier or better way to take it</w:t>
      </w:r>
    </w:p>
    <w:p w:rsidR="00646906" w:rsidRPr="0069693A" w:rsidRDefault="00DA1BFA" w:rsidP="00646906">
      <w:pPr>
        <w:pStyle w:val="ListParagraph"/>
        <w:numPr>
          <w:ilvl w:val="0"/>
          <w:numId w:val="1"/>
        </w:numPr>
        <w:adjustRightInd w:val="0"/>
        <w:jc w:val="both"/>
        <w:rPr>
          <w:rFonts w:asciiTheme="minorHAnsi" w:hAnsiTheme="minorHAnsi"/>
          <w:color w:val="000000"/>
          <w:sz w:val="23"/>
          <w:szCs w:val="23"/>
          <w:lang w:eastAsia="en-AU"/>
        </w:rPr>
      </w:pPr>
      <w:r w:rsidRPr="0069693A">
        <w:rPr>
          <w:rFonts w:asciiTheme="minorHAnsi" w:hAnsiTheme="minorHAnsi"/>
          <w:color w:val="000000"/>
          <w:sz w:val="23"/>
          <w:szCs w:val="23"/>
          <w:lang w:eastAsia="en-AU"/>
        </w:rPr>
        <w:t>h</w:t>
      </w:r>
      <w:r w:rsidR="00646906" w:rsidRPr="0069693A">
        <w:rPr>
          <w:rFonts w:asciiTheme="minorHAnsi" w:hAnsiTheme="minorHAnsi"/>
          <w:color w:val="000000"/>
          <w:sz w:val="23"/>
          <w:szCs w:val="23"/>
          <w:lang w:eastAsia="en-AU"/>
        </w:rPr>
        <w:t>elp you to make decisions about managing your condition</w:t>
      </w:r>
    </w:p>
    <w:p w:rsidR="00646906" w:rsidRPr="0069693A" w:rsidRDefault="00DA1BFA" w:rsidP="00646906">
      <w:pPr>
        <w:pStyle w:val="ListParagraph"/>
        <w:numPr>
          <w:ilvl w:val="0"/>
          <w:numId w:val="1"/>
        </w:numPr>
        <w:adjustRightInd w:val="0"/>
        <w:jc w:val="both"/>
        <w:rPr>
          <w:rFonts w:asciiTheme="minorHAnsi" w:hAnsiTheme="minorHAnsi"/>
          <w:color w:val="000000"/>
          <w:sz w:val="23"/>
          <w:szCs w:val="23"/>
          <w:lang w:eastAsia="en-AU"/>
        </w:rPr>
      </w:pPr>
      <w:proofErr w:type="gramStart"/>
      <w:r w:rsidRPr="0069693A">
        <w:rPr>
          <w:rFonts w:asciiTheme="minorHAnsi" w:hAnsiTheme="minorHAnsi"/>
          <w:color w:val="000000"/>
          <w:sz w:val="23"/>
          <w:szCs w:val="23"/>
          <w:lang w:eastAsia="en-AU"/>
        </w:rPr>
        <w:t>h</w:t>
      </w:r>
      <w:r w:rsidR="00646906" w:rsidRPr="0069693A">
        <w:rPr>
          <w:rFonts w:asciiTheme="minorHAnsi" w:hAnsiTheme="minorHAnsi"/>
          <w:color w:val="000000"/>
          <w:sz w:val="23"/>
          <w:szCs w:val="23"/>
          <w:lang w:eastAsia="en-AU"/>
        </w:rPr>
        <w:t>elp</w:t>
      </w:r>
      <w:proofErr w:type="gramEnd"/>
      <w:r w:rsidR="00646906" w:rsidRPr="0069693A">
        <w:rPr>
          <w:rFonts w:asciiTheme="minorHAnsi" w:hAnsiTheme="minorHAnsi"/>
          <w:color w:val="000000"/>
          <w:sz w:val="23"/>
          <w:szCs w:val="23"/>
          <w:lang w:eastAsia="en-AU"/>
        </w:rPr>
        <w:t xml:space="preserve"> you to improve your health, which could lead to fewer GP and hospital </w:t>
      </w:r>
      <w:r w:rsidR="00050BAF" w:rsidRPr="0069693A">
        <w:rPr>
          <w:rFonts w:asciiTheme="minorHAnsi" w:hAnsiTheme="minorHAnsi"/>
          <w:color w:val="000000"/>
          <w:sz w:val="23"/>
          <w:szCs w:val="23"/>
          <w:lang w:eastAsia="en-AU"/>
        </w:rPr>
        <w:t>visits</w:t>
      </w:r>
      <w:r w:rsidR="00646906" w:rsidRPr="0069693A">
        <w:rPr>
          <w:rFonts w:asciiTheme="minorHAnsi" w:hAnsiTheme="minorHAnsi"/>
          <w:color w:val="000000"/>
          <w:sz w:val="23"/>
          <w:szCs w:val="23"/>
          <w:lang w:eastAsia="en-AU"/>
        </w:rPr>
        <w:t xml:space="preserve">. </w:t>
      </w:r>
    </w:p>
    <w:p w:rsidR="008D270E" w:rsidRPr="0069693A" w:rsidRDefault="008D270E" w:rsidP="008D270E">
      <w:pPr>
        <w:pStyle w:val="a"/>
        <w:widowControl w:val="0"/>
        <w:tabs>
          <w:tab w:val="clear" w:pos="820"/>
          <w:tab w:val="left" w:pos="426"/>
          <w:tab w:val="left" w:pos="560"/>
          <w:tab w:val="left" w:pos="2720"/>
        </w:tabs>
        <w:ind w:left="0" w:hanging="8"/>
        <w:rPr>
          <w:rFonts w:asciiTheme="minorHAnsi" w:hAnsiTheme="minorHAnsi" w:cs="Times New Roman"/>
          <w:sz w:val="23"/>
          <w:szCs w:val="23"/>
        </w:rPr>
      </w:pPr>
    </w:p>
    <w:p w:rsidR="008D270E" w:rsidRPr="0069693A" w:rsidRDefault="008D270E" w:rsidP="008D270E">
      <w:pPr>
        <w:pStyle w:val="a"/>
        <w:widowControl w:val="0"/>
        <w:tabs>
          <w:tab w:val="clear" w:pos="820"/>
          <w:tab w:val="left" w:pos="426"/>
          <w:tab w:val="left" w:pos="560"/>
          <w:tab w:val="left" w:pos="2720"/>
        </w:tabs>
        <w:ind w:left="0" w:hanging="8"/>
        <w:rPr>
          <w:rFonts w:asciiTheme="minorHAnsi" w:hAnsiTheme="minorHAnsi" w:cs="Times New Roman"/>
          <w:b/>
          <w:color w:val="92D050"/>
          <w:sz w:val="23"/>
          <w:szCs w:val="23"/>
        </w:rPr>
      </w:pPr>
      <w:r w:rsidRPr="0069693A">
        <w:rPr>
          <w:rFonts w:asciiTheme="minorHAnsi" w:hAnsiTheme="minorHAnsi" w:cs="Times New Roman"/>
          <w:b/>
          <w:color w:val="92D050"/>
          <w:sz w:val="23"/>
          <w:szCs w:val="23"/>
        </w:rPr>
        <w:t>What are the possible disadvantages and risks of taking part?</w:t>
      </w:r>
    </w:p>
    <w:p w:rsidR="008D270E" w:rsidRPr="0069693A" w:rsidRDefault="00050BAF" w:rsidP="00050BAF">
      <w:pPr>
        <w:jc w:val="both"/>
        <w:rPr>
          <w:rFonts w:asciiTheme="minorHAnsi" w:hAnsiTheme="minorHAnsi"/>
          <w:color w:val="000000"/>
          <w:sz w:val="23"/>
          <w:szCs w:val="23"/>
        </w:rPr>
      </w:pPr>
      <w:r w:rsidRPr="0069693A">
        <w:rPr>
          <w:rFonts w:asciiTheme="minorHAnsi" w:hAnsiTheme="minorHAnsi"/>
          <w:color w:val="000000"/>
          <w:sz w:val="23"/>
          <w:szCs w:val="23"/>
        </w:rPr>
        <w:t xml:space="preserve">There are </w:t>
      </w:r>
      <w:r w:rsidR="008D270E" w:rsidRPr="0069693A">
        <w:rPr>
          <w:rFonts w:asciiTheme="minorHAnsi" w:hAnsiTheme="minorHAnsi"/>
          <w:color w:val="000000"/>
          <w:sz w:val="23"/>
          <w:szCs w:val="23"/>
        </w:rPr>
        <w:t>no foreseeable risks attached to taking part</w:t>
      </w:r>
      <w:r w:rsidRPr="0069693A">
        <w:rPr>
          <w:rFonts w:asciiTheme="minorHAnsi" w:hAnsiTheme="minorHAnsi"/>
          <w:color w:val="000000"/>
          <w:sz w:val="23"/>
          <w:szCs w:val="23"/>
        </w:rPr>
        <w:t xml:space="preserve"> in this study. If you find that you are having a lot of problems with your new medicine, the pharmacist will recommend that you go back to see your GP.  </w:t>
      </w:r>
    </w:p>
    <w:p w:rsidR="008D270E" w:rsidRPr="0069693A" w:rsidRDefault="008D270E" w:rsidP="008D270E">
      <w:pPr>
        <w:pStyle w:val="a"/>
        <w:widowControl w:val="0"/>
        <w:tabs>
          <w:tab w:val="clear" w:pos="820"/>
          <w:tab w:val="left" w:pos="426"/>
          <w:tab w:val="left" w:pos="560"/>
          <w:tab w:val="left" w:pos="2720"/>
        </w:tabs>
        <w:ind w:left="0" w:firstLine="0"/>
        <w:rPr>
          <w:rFonts w:asciiTheme="minorHAnsi" w:hAnsiTheme="minorHAnsi" w:cs="Times New Roman"/>
          <w:sz w:val="23"/>
          <w:szCs w:val="23"/>
        </w:rPr>
      </w:pPr>
    </w:p>
    <w:p w:rsidR="008D270E" w:rsidRPr="00804ABE" w:rsidRDefault="008D270E" w:rsidP="008D270E">
      <w:pPr>
        <w:pStyle w:val="a"/>
        <w:widowControl w:val="0"/>
        <w:tabs>
          <w:tab w:val="clear" w:pos="820"/>
          <w:tab w:val="left" w:pos="426"/>
          <w:tab w:val="left" w:pos="560"/>
          <w:tab w:val="left" w:pos="2720"/>
        </w:tabs>
        <w:ind w:left="0" w:hanging="8"/>
        <w:rPr>
          <w:rFonts w:asciiTheme="minorHAnsi" w:hAnsiTheme="minorHAnsi" w:cs="Times New Roman"/>
          <w:b/>
          <w:color w:val="92D050"/>
          <w:sz w:val="23"/>
          <w:szCs w:val="23"/>
        </w:rPr>
      </w:pPr>
      <w:r w:rsidRPr="00804ABE">
        <w:rPr>
          <w:rFonts w:asciiTheme="minorHAnsi" w:hAnsiTheme="minorHAnsi" w:cs="Times New Roman"/>
          <w:b/>
          <w:color w:val="92D050"/>
          <w:sz w:val="23"/>
          <w:szCs w:val="23"/>
        </w:rPr>
        <w:t>What happens at the end of the study?</w:t>
      </w:r>
    </w:p>
    <w:p w:rsidR="008D270E" w:rsidRPr="0069693A" w:rsidRDefault="008D270E" w:rsidP="008D270E">
      <w:pPr>
        <w:pStyle w:val="Footer"/>
        <w:tabs>
          <w:tab w:val="clear" w:pos="4320"/>
          <w:tab w:val="clear" w:pos="8640"/>
        </w:tabs>
        <w:ind w:right="-1"/>
        <w:jc w:val="both"/>
        <w:rPr>
          <w:rFonts w:asciiTheme="minorHAnsi" w:hAnsiTheme="minorHAnsi"/>
          <w:sz w:val="23"/>
          <w:szCs w:val="23"/>
        </w:rPr>
      </w:pPr>
      <w:r w:rsidRPr="0069693A">
        <w:rPr>
          <w:rFonts w:asciiTheme="minorHAnsi" w:hAnsiTheme="minorHAnsi"/>
          <w:sz w:val="23"/>
          <w:szCs w:val="23"/>
        </w:rPr>
        <w:t xml:space="preserve">When all </w:t>
      </w:r>
      <w:r w:rsidR="00050BAF" w:rsidRPr="0069693A">
        <w:rPr>
          <w:rFonts w:asciiTheme="minorHAnsi" w:hAnsiTheme="minorHAnsi"/>
          <w:sz w:val="23"/>
          <w:szCs w:val="23"/>
        </w:rPr>
        <w:t>of the data has been collected, o</w:t>
      </w:r>
      <w:r w:rsidRPr="0069693A">
        <w:rPr>
          <w:rFonts w:asciiTheme="minorHAnsi" w:hAnsiTheme="minorHAnsi"/>
          <w:sz w:val="23"/>
          <w:szCs w:val="23"/>
        </w:rPr>
        <w:t xml:space="preserve">nly general findings will be reported, without reference to </w:t>
      </w:r>
      <w:r w:rsidR="00050BAF" w:rsidRPr="0069693A">
        <w:rPr>
          <w:rFonts w:asciiTheme="minorHAnsi" w:hAnsiTheme="minorHAnsi"/>
          <w:sz w:val="23"/>
          <w:szCs w:val="23"/>
        </w:rPr>
        <w:t xml:space="preserve">any </w:t>
      </w:r>
      <w:r w:rsidRPr="0069693A">
        <w:rPr>
          <w:rFonts w:asciiTheme="minorHAnsi" w:hAnsiTheme="minorHAnsi"/>
          <w:sz w:val="23"/>
          <w:szCs w:val="23"/>
        </w:rPr>
        <w:t xml:space="preserve">identifiable </w:t>
      </w:r>
      <w:r w:rsidR="00050BAF" w:rsidRPr="0069693A">
        <w:rPr>
          <w:rFonts w:asciiTheme="minorHAnsi" w:hAnsiTheme="minorHAnsi"/>
          <w:sz w:val="23"/>
          <w:szCs w:val="23"/>
        </w:rPr>
        <w:t>patients</w:t>
      </w:r>
      <w:r w:rsidRPr="0069693A">
        <w:rPr>
          <w:rFonts w:asciiTheme="minorHAnsi" w:hAnsiTheme="minorHAnsi"/>
          <w:sz w:val="23"/>
          <w:szCs w:val="23"/>
        </w:rPr>
        <w:t>.</w:t>
      </w:r>
    </w:p>
    <w:p w:rsidR="008D270E" w:rsidRPr="0069693A" w:rsidRDefault="008D270E" w:rsidP="008D270E">
      <w:pPr>
        <w:pStyle w:val="Footer"/>
        <w:tabs>
          <w:tab w:val="clear" w:pos="4320"/>
          <w:tab w:val="clear" w:pos="8640"/>
        </w:tabs>
        <w:ind w:right="-1"/>
        <w:jc w:val="both"/>
        <w:rPr>
          <w:rFonts w:asciiTheme="minorHAnsi" w:hAnsiTheme="minorHAnsi"/>
          <w:sz w:val="23"/>
          <w:szCs w:val="23"/>
        </w:rPr>
      </w:pPr>
    </w:p>
    <w:p w:rsidR="008D270E" w:rsidRPr="00804ABE" w:rsidRDefault="008D270E" w:rsidP="00CB7C5C">
      <w:pPr>
        <w:pStyle w:val="a"/>
        <w:widowControl w:val="0"/>
        <w:tabs>
          <w:tab w:val="clear" w:pos="820"/>
          <w:tab w:val="left" w:pos="426"/>
          <w:tab w:val="left" w:pos="560"/>
          <w:tab w:val="left" w:pos="2720"/>
        </w:tabs>
        <w:ind w:left="0" w:hanging="8"/>
        <w:rPr>
          <w:rFonts w:asciiTheme="minorHAnsi" w:hAnsiTheme="minorHAnsi" w:cs="Times New Roman"/>
          <w:b/>
          <w:color w:val="92D050"/>
          <w:sz w:val="23"/>
          <w:szCs w:val="23"/>
        </w:rPr>
      </w:pPr>
      <w:r w:rsidRPr="00804ABE">
        <w:rPr>
          <w:rFonts w:asciiTheme="minorHAnsi" w:hAnsiTheme="minorHAnsi" w:cs="Times New Roman"/>
          <w:b/>
          <w:color w:val="92D050"/>
          <w:sz w:val="23"/>
          <w:szCs w:val="23"/>
        </w:rPr>
        <w:t>What happens if I change my mind during the study?</w:t>
      </w:r>
    </w:p>
    <w:p w:rsidR="008D270E" w:rsidRPr="00CB7C5C" w:rsidRDefault="008D270E" w:rsidP="008D270E">
      <w:pPr>
        <w:ind w:right="-1"/>
        <w:jc w:val="both"/>
        <w:rPr>
          <w:rFonts w:asciiTheme="minorHAnsi" w:hAnsiTheme="minorHAnsi"/>
          <w:sz w:val="23"/>
          <w:szCs w:val="23"/>
          <w:lang w:val="en-IE"/>
        </w:rPr>
      </w:pPr>
      <w:r w:rsidRPr="0069693A">
        <w:rPr>
          <w:rFonts w:asciiTheme="minorHAnsi" w:hAnsiTheme="minorHAnsi"/>
          <w:color w:val="000000"/>
          <w:sz w:val="23"/>
          <w:szCs w:val="23"/>
        </w:rPr>
        <w:t xml:space="preserve">You are entitled to change your mind about participating in this </w:t>
      </w:r>
      <w:r w:rsidR="0069693A" w:rsidRPr="0069693A">
        <w:rPr>
          <w:rFonts w:asciiTheme="minorHAnsi" w:hAnsiTheme="minorHAnsi"/>
          <w:color w:val="000000"/>
          <w:sz w:val="23"/>
          <w:szCs w:val="23"/>
        </w:rPr>
        <w:t xml:space="preserve">study </w:t>
      </w:r>
      <w:r w:rsidRPr="0069693A">
        <w:rPr>
          <w:rFonts w:asciiTheme="minorHAnsi" w:hAnsiTheme="minorHAnsi"/>
          <w:color w:val="000000"/>
          <w:sz w:val="23"/>
          <w:szCs w:val="23"/>
        </w:rPr>
        <w:t>at any time without disadvantage or penalty.</w:t>
      </w:r>
    </w:p>
    <w:p w:rsidR="008D270E" w:rsidRPr="0069693A" w:rsidRDefault="008D270E" w:rsidP="008D270E">
      <w:pPr>
        <w:widowControl w:val="0"/>
        <w:tabs>
          <w:tab w:val="right" w:pos="8505"/>
        </w:tabs>
        <w:ind w:right="-1"/>
        <w:jc w:val="both"/>
        <w:rPr>
          <w:rFonts w:asciiTheme="minorHAnsi" w:hAnsiTheme="minorHAnsi"/>
          <w:sz w:val="23"/>
          <w:szCs w:val="23"/>
        </w:rPr>
      </w:pPr>
    </w:p>
    <w:p w:rsidR="008D270E" w:rsidRPr="00804ABE" w:rsidRDefault="008D270E" w:rsidP="00CB7C5C">
      <w:pPr>
        <w:pStyle w:val="a"/>
        <w:widowControl w:val="0"/>
        <w:tabs>
          <w:tab w:val="clear" w:pos="820"/>
          <w:tab w:val="left" w:pos="426"/>
          <w:tab w:val="left" w:pos="560"/>
          <w:tab w:val="left" w:pos="2720"/>
        </w:tabs>
        <w:ind w:left="0" w:hanging="8"/>
        <w:rPr>
          <w:rFonts w:asciiTheme="minorHAnsi" w:hAnsiTheme="minorHAnsi" w:cs="Times New Roman"/>
          <w:b/>
          <w:color w:val="92D050"/>
          <w:sz w:val="23"/>
          <w:szCs w:val="23"/>
        </w:rPr>
      </w:pPr>
      <w:r w:rsidRPr="00804ABE">
        <w:rPr>
          <w:rFonts w:asciiTheme="minorHAnsi" w:hAnsiTheme="minorHAnsi" w:cs="Times New Roman"/>
          <w:b/>
          <w:color w:val="92D050"/>
          <w:sz w:val="23"/>
          <w:szCs w:val="23"/>
        </w:rPr>
        <w:t>Who do I contact for more information or if I have further concerns?</w:t>
      </w:r>
    </w:p>
    <w:p w:rsidR="00804ABE" w:rsidRDefault="0069693A" w:rsidP="00110A98">
      <w:pPr>
        <w:adjustRightInd w:val="0"/>
        <w:ind w:right="-1"/>
        <w:jc w:val="both"/>
        <w:rPr>
          <w:rFonts w:asciiTheme="minorHAnsi" w:hAnsiTheme="minorHAnsi"/>
          <w:bCs/>
          <w:color w:val="000000"/>
          <w:sz w:val="23"/>
          <w:szCs w:val="23"/>
        </w:rPr>
      </w:pPr>
      <w:r w:rsidRPr="0069693A">
        <w:rPr>
          <w:rFonts w:asciiTheme="minorHAnsi" w:hAnsiTheme="minorHAnsi"/>
          <w:color w:val="000000"/>
          <w:sz w:val="23"/>
          <w:szCs w:val="23"/>
        </w:rPr>
        <w:t xml:space="preserve">You can contact your local pharmacist. </w:t>
      </w:r>
      <w:r w:rsidR="008D270E" w:rsidRPr="0069693A">
        <w:rPr>
          <w:rFonts w:asciiTheme="minorHAnsi" w:hAnsiTheme="minorHAnsi"/>
          <w:bCs/>
          <w:color w:val="000000"/>
          <w:sz w:val="23"/>
          <w:szCs w:val="23"/>
        </w:rPr>
        <w:t xml:space="preserve">If you have any concerns about this study and wish to contact someone </w:t>
      </w:r>
      <w:r w:rsidR="0042143B">
        <w:rPr>
          <w:rFonts w:asciiTheme="minorHAnsi" w:hAnsiTheme="minorHAnsi"/>
          <w:bCs/>
          <w:color w:val="000000"/>
          <w:sz w:val="23"/>
          <w:szCs w:val="23"/>
        </w:rPr>
        <w:t xml:space="preserve">independent and </w:t>
      </w:r>
      <w:r w:rsidR="008D270E" w:rsidRPr="0069693A">
        <w:rPr>
          <w:rFonts w:asciiTheme="minorHAnsi" w:hAnsiTheme="minorHAnsi"/>
          <w:bCs/>
          <w:color w:val="000000"/>
          <w:sz w:val="23"/>
          <w:szCs w:val="23"/>
        </w:rPr>
        <w:t>in confidence, you may contact:</w:t>
      </w:r>
      <w:r w:rsidR="0042143B">
        <w:rPr>
          <w:rFonts w:asciiTheme="minorHAnsi" w:hAnsiTheme="minorHAnsi"/>
          <w:bCs/>
          <w:color w:val="000000"/>
          <w:sz w:val="23"/>
          <w:szCs w:val="23"/>
        </w:rPr>
        <w:t xml:space="preserve"> </w:t>
      </w:r>
      <w:r w:rsidR="006527C2">
        <w:rPr>
          <w:rFonts w:asciiTheme="minorHAnsi" w:hAnsiTheme="minorHAnsi"/>
          <w:bCs/>
          <w:color w:val="000000"/>
          <w:sz w:val="23"/>
          <w:szCs w:val="23"/>
        </w:rPr>
        <w:t>Chairperson of the NUI Galway</w:t>
      </w:r>
      <w:r w:rsidR="0042143B">
        <w:rPr>
          <w:rFonts w:asciiTheme="minorHAnsi" w:hAnsiTheme="minorHAnsi"/>
          <w:bCs/>
          <w:color w:val="000000"/>
          <w:sz w:val="23"/>
          <w:szCs w:val="23"/>
        </w:rPr>
        <w:t xml:space="preserve"> Research Ethics Committee, c/o Office of the Vice President for Research, NUI Galway, </w:t>
      </w:r>
      <w:hyperlink r:id="rId9" w:history="1">
        <w:r w:rsidR="0042143B" w:rsidRPr="00D8425A">
          <w:rPr>
            <w:rStyle w:val="Hyperlink"/>
            <w:rFonts w:asciiTheme="minorHAnsi" w:hAnsiTheme="minorHAnsi"/>
            <w:bCs/>
            <w:sz w:val="23"/>
            <w:szCs w:val="23"/>
          </w:rPr>
          <w:t>ethics@nuigalway.ie</w:t>
        </w:r>
      </w:hyperlink>
      <w:r w:rsidR="0042143B">
        <w:rPr>
          <w:rFonts w:asciiTheme="minorHAnsi" w:hAnsiTheme="minorHAnsi"/>
          <w:bCs/>
          <w:color w:val="000000"/>
          <w:sz w:val="23"/>
          <w:szCs w:val="23"/>
        </w:rPr>
        <w:t>.</w:t>
      </w:r>
    </w:p>
    <w:p w:rsidR="00804ABE" w:rsidRDefault="00804ABE" w:rsidP="00110A98">
      <w:pPr>
        <w:adjustRightInd w:val="0"/>
        <w:ind w:right="-1"/>
        <w:jc w:val="both"/>
        <w:rPr>
          <w:rFonts w:asciiTheme="minorHAnsi" w:hAnsiTheme="minorHAnsi"/>
          <w:b/>
          <w:bCs/>
          <w:color w:val="7030A0"/>
          <w:sz w:val="23"/>
          <w:szCs w:val="23"/>
        </w:rPr>
      </w:pPr>
      <w:r>
        <w:rPr>
          <w:rFonts w:asciiTheme="minorHAnsi" w:hAnsiTheme="minorHAnsi"/>
          <w:b/>
          <w:bCs/>
          <w:color w:val="7030A0"/>
          <w:sz w:val="23"/>
          <w:szCs w:val="23"/>
        </w:rPr>
        <w:lastRenderedPageBreak/>
        <w:t>5</w:t>
      </w:r>
      <w:r>
        <w:rPr>
          <w:rFonts w:asciiTheme="minorHAnsi" w:hAnsiTheme="minorHAnsi"/>
          <w:b/>
          <w:bCs/>
          <w:color w:val="7030A0"/>
          <w:sz w:val="23"/>
          <w:szCs w:val="23"/>
        </w:rPr>
        <w:tab/>
        <w:t>Confidentiality</w:t>
      </w:r>
    </w:p>
    <w:p w:rsidR="00804ABE" w:rsidRDefault="00804ABE" w:rsidP="00110A98">
      <w:pPr>
        <w:adjustRightInd w:val="0"/>
        <w:ind w:right="-1"/>
        <w:jc w:val="both"/>
        <w:rPr>
          <w:rFonts w:asciiTheme="minorHAnsi" w:hAnsiTheme="minorHAnsi"/>
          <w:bCs/>
          <w:sz w:val="23"/>
          <w:szCs w:val="23"/>
        </w:rPr>
      </w:pPr>
      <w:r>
        <w:rPr>
          <w:rFonts w:asciiTheme="minorHAnsi" w:hAnsiTheme="minorHAnsi"/>
          <w:bCs/>
          <w:sz w:val="23"/>
          <w:szCs w:val="23"/>
        </w:rPr>
        <w:t xml:space="preserve">All information that is collected about you during the course of this research will be kept strictly confidential and will not be shared with anyone else. The information collected in this research study will be stored in a way that protects your identity. Results from the study will be reported as group data and will not identify you in any way. </w:t>
      </w:r>
    </w:p>
    <w:p w:rsidR="00804ABE" w:rsidRDefault="00804ABE" w:rsidP="00110A98">
      <w:pPr>
        <w:adjustRightInd w:val="0"/>
        <w:ind w:right="-1"/>
        <w:jc w:val="both"/>
        <w:rPr>
          <w:rFonts w:asciiTheme="minorHAnsi" w:hAnsiTheme="minorHAnsi"/>
          <w:bCs/>
          <w:sz w:val="23"/>
          <w:szCs w:val="23"/>
        </w:rPr>
      </w:pPr>
    </w:p>
    <w:p w:rsidR="00A92400" w:rsidRDefault="00A92400" w:rsidP="00110A98">
      <w:pPr>
        <w:adjustRightInd w:val="0"/>
        <w:ind w:right="-1"/>
        <w:jc w:val="both"/>
        <w:rPr>
          <w:rFonts w:asciiTheme="minorHAnsi" w:hAnsiTheme="minorHAnsi"/>
          <w:b/>
          <w:bCs/>
          <w:color w:val="7030A0"/>
          <w:sz w:val="23"/>
          <w:szCs w:val="23"/>
        </w:rPr>
      </w:pPr>
      <w:r>
        <w:rPr>
          <w:rFonts w:asciiTheme="minorHAnsi" w:hAnsiTheme="minorHAnsi"/>
          <w:b/>
          <w:bCs/>
          <w:color w:val="7030A0"/>
          <w:sz w:val="23"/>
          <w:szCs w:val="23"/>
        </w:rPr>
        <w:t>6</w:t>
      </w:r>
      <w:r>
        <w:rPr>
          <w:rFonts w:asciiTheme="minorHAnsi" w:hAnsiTheme="minorHAnsi"/>
          <w:b/>
          <w:bCs/>
          <w:color w:val="7030A0"/>
          <w:sz w:val="23"/>
          <w:szCs w:val="23"/>
        </w:rPr>
        <w:tab/>
        <w:t>Summary</w:t>
      </w:r>
    </w:p>
    <w:p w:rsidR="00070CE6" w:rsidRDefault="00A92400" w:rsidP="00110A98">
      <w:pPr>
        <w:adjustRightInd w:val="0"/>
        <w:ind w:right="-1"/>
        <w:jc w:val="both"/>
        <w:rPr>
          <w:rFonts w:asciiTheme="minorHAnsi" w:hAnsiTheme="minorHAnsi"/>
          <w:bCs/>
          <w:sz w:val="23"/>
          <w:szCs w:val="23"/>
        </w:rPr>
      </w:pPr>
      <w:r>
        <w:rPr>
          <w:rFonts w:asciiTheme="minorHAnsi" w:hAnsiTheme="minorHAnsi"/>
          <w:bCs/>
          <w:sz w:val="23"/>
          <w:szCs w:val="23"/>
        </w:rPr>
        <w:t xml:space="preserve">If you are unclear about any part of this study or have any questions, you should contact your local pharmacist in the first instance. Alternatively, you can contact the study’s Principal Researcher: Pamela Logan, Director of Pharmacy Services, Irish Pharmacy Union, Butterfield House, Butterfield Avenue, Dublin 14, Tel: 01 493 6401, email: </w:t>
      </w:r>
      <w:hyperlink r:id="rId10" w:history="1">
        <w:r w:rsidRPr="003B44FE">
          <w:rPr>
            <w:rStyle w:val="Hyperlink"/>
            <w:rFonts w:asciiTheme="minorHAnsi" w:hAnsiTheme="minorHAnsi"/>
            <w:bCs/>
            <w:sz w:val="23"/>
            <w:szCs w:val="23"/>
          </w:rPr>
          <w:t>pamela.logan@ipu.ie</w:t>
        </w:r>
      </w:hyperlink>
      <w:r w:rsidR="00070CE6">
        <w:rPr>
          <w:rFonts w:asciiTheme="minorHAnsi" w:hAnsiTheme="minorHAnsi"/>
          <w:bCs/>
          <w:sz w:val="23"/>
          <w:szCs w:val="23"/>
        </w:rPr>
        <w:t>.</w:t>
      </w:r>
    </w:p>
    <w:p w:rsidR="00070CE6" w:rsidRDefault="00070CE6" w:rsidP="00110A98">
      <w:pPr>
        <w:adjustRightInd w:val="0"/>
        <w:ind w:right="-1"/>
        <w:jc w:val="both"/>
        <w:rPr>
          <w:rFonts w:asciiTheme="minorHAnsi" w:hAnsiTheme="minorHAnsi"/>
          <w:bCs/>
          <w:sz w:val="23"/>
          <w:szCs w:val="23"/>
        </w:rPr>
      </w:pPr>
    </w:p>
    <w:p w:rsidR="00070CE6" w:rsidRDefault="00070CE6" w:rsidP="00110A98">
      <w:pPr>
        <w:adjustRightInd w:val="0"/>
        <w:ind w:right="-1"/>
        <w:jc w:val="both"/>
        <w:rPr>
          <w:rFonts w:asciiTheme="minorHAnsi" w:hAnsiTheme="minorHAnsi"/>
          <w:bCs/>
          <w:sz w:val="23"/>
          <w:szCs w:val="23"/>
        </w:rPr>
      </w:pPr>
      <w:r>
        <w:rPr>
          <w:rFonts w:asciiTheme="minorHAnsi" w:hAnsiTheme="minorHAnsi"/>
          <w:bCs/>
          <w:sz w:val="23"/>
          <w:szCs w:val="23"/>
        </w:rPr>
        <w:t xml:space="preserve">You are free to refuse to take part in the study without any disadvantage. If you do agree to take part in the study, you can change your mind at any point during the study and decide not to continue in the study without any disadvantage. </w:t>
      </w:r>
    </w:p>
    <w:p w:rsidR="00070CE6" w:rsidRDefault="00070CE6" w:rsidP="00110A98">
      <w:pPr>
        <w:adjustRightInd w:val="0"/>
        <w:ind w:right="-1"/>
        <w:jc w:val="both"/>
        <w:rPr>
          <w:rFonts w:asciiTheme="minorHAnsi" w:hAnsiTheme="minorHAnsi"/>
          <w:bCs/>
          <w:sz w:val="23"/>
          <w:szCs w:val="23"/>
        </w:rPr>
      </w:pPr>
    </w:p>
    <w:p w:rsidR="00A92400" w:rsidRPr="00A92400" w:rsidRDefault="00A92400" w:rsidP="00110A98">
      <w:pPr>
        <w:adjustRightInd w:val="0"/>
        <w:ind w:right="-1"/>
        <w:jc w:val="both"/>
        <w:rPr>
          <w:rFonts w:asciiTheme="minorHAnsi" w:hAnsiTheme="minorHAnsi"/>
          <w:bCs/>
          <w:sz w:val="23"/>
          <w:szCs w:val="23"/>
        </w:rPr>
      </w:pPr>
      <w:r>
        <w:rPr>
          <w:rFonts w:asciiTheme="minorHAnsi" w:hAnsiTheme="minorHAnsi"/>
          <w:bCs/>
          <w:sz w:val="23"/>
          <w:szCs w:val="23"/>
        </w:rPr>
        <w:t xml:space="preserve"> </w:t>
      </w:r>
    </w:p>
    <w:p w:rsidR="008D270E" w:rsidRPr="00110A98" w:rsidRDefault="0042143B" w:rsidP="00110A98">
      <w:pPr>
        <w:adjustRightInd w:val="0"/>
        <w:ind w:right="-1"/>
        <w:jc w:val="both"/>
        <w:rPr>
          <w:rFonts w:asciiTheme="minorHAnsi" w:hAnsiTheme="minorHAnsi"/>
          <w:color w:val="000000"/>
          <w:sz w:val="23"/>
          <w:szCs w:val="23"/>
        </w:rPr>
      </w:pPr>
      <w:r>
        <w:rPr>
          <w:rFonts w:asciiTheme="minorHAnsi" w:hAnsiTheme="minorHAnsi"/>
          <w:bCs/>
          <w:color w:val="000000"/>
          <w:sz w:val="23"/>
          <w:szCs w:val="23"/>
        </w:rPr>
        <w:t xml:space="preserve"> </w:t>
      </w:r>
      <w:r w:rsidR="006527C2">
        <w:rPr>
          <w:rFonts w:asciiTheme="minorHAnsi" w:hAnsiTheme="minorHAnsi"/>
          <w:bCs/>
          <w:color w:val="000000"/>
          <w:sz w:val="23"/>
          <w:szCs w:val="23"/>
        </w:rPr>
        <w:t xml:space="preserve"> </w:t>
      </w:r>
      <w:r w:rsidR="0069693A">
        <w:rPr>
          <w:rFonts w:asciiTheme="minorHAnsi" w:hAnsiTheme="minorHAnsi"/>
          <w:bCs/>
          <w:color w:val="000000"/>
          <w:sz w:val="23"/>
          <w:szCs w:val="23"/>
        </w:rPr>
        <w:t xml:space="preserve"> </w:t>
      </w:r>
      <w:r w:rsidR="0069693A" w:rsidRPr="0069693A">
        <w:rPr>
          <w:rFonts w:asciiTheme="minorHAnsi" w:hAnsiTheme="minorHAnsi"/>
          <w:bCs/>
          <w:color w:val="000000"/>
          <w:sz w:val="23"/>
          <w:szCs w:val="23"/>
        </w:rPr>
        <w:t xml:space="preserve"> </w:t>
      </w:r>
      <w:r w:rsidR="008D270E" w:rsidRPr="0069693A">
        <w:rPr>
          <w:rFonts w:asciiTheme="minorHAnsi" w:hAnsiTheme="minorHAnsi"/>
          <w:b/>
          <w:bCs/>
          <w:color w:val="000000"/>
          <w:sz w:val="23"/>
          <w:szCs w:val="23"/>
        </w:rPr>
        <w:t xml:space="preserve"> </w:t>
      </w:r>
    </w:p>
    <w:sectPr w:rsidR="008D270E" w:rsidRPr="00110A9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972" w:rsidRDefault="005B3972" w:rsidP="008D270E">
      <w:r>
        <w:separator/>
      </w:r>
    </w:p>
  </w:endnote>
  <w:endnote w:type="continuationSeparator" w:id="0">
    <w:p w:rsidR="005B3972" w:rsidRDefault="005B3972" w:rsidP="008D2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Palatino">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CE6" w:rsidRDefault="00070C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CE6" w:rsidRPr="00070CE6" w:rsidRDefault="00070CE6">
    <w:pPr>
      <w:pStyle w:val="Footer"/>
      <w:rPr>
        <w:rFonts w:asciiTheme="minorHAnsi" w:hAnsiTheme="minorHAnsi"/>
        <w:i/>
        <w:sz w:val="20"/>
        <w:szCs w:val="20"/>
        <w:lang w:val="en-IE"/>
      </w:rPr>
    </w:pPr>
    <w:r>
      <w:rPr>
        <w:rFonts w:asciiTheme="minorHAnsi" w:hAnsiTheme="minorHAnsi"/>
        <w:i/>
        <w:sz w:val="20"/>
        <w:szCs w:val="20"/>
        <w:lang w:val="en-IE"/>
      </w:rPr>
      <w:tab/>
    </w:r>
    <w:r>
      <w:rPr>
        <w:rFonts w:asciiTheme="minorHAnsi" w:hAnsiTheme="minorHAnsi"/>
        <w:i/>
        <w:sz w:val="20"/>
        <w:szCs w:val="20"/>
        <w:lang w:val="en-IE"/>
      </w:rPr>
      <w:tab/>
    </w:r>
    <w:r>
      <w:rPr>
        <w:rFonts w:asciiTheme="minorHAnsi" w:hAnsiTheme="minorHAnsi"/>
        <w:i/>
        <w:sz w:val="20"/>
        <w:szCs w:val="20"/>
        <w:lang w:val="en-IE"/>
      </w:rPr>
      <w:tab/>
    </w:r>
    <w:r>
      <w:rPr>
        <w:rFonts w:asciiTheme="minorHAnsi" w:hAnsiTheme="minorHAnsi"/>
        <w:i/>
        <w:sz w:val="20"/>
        <w:szCs w:val="20"/>
        <w:lang w:val="en-IE"/>
      </w:rPr>
      <w:tab/>
    </w:r>
    <w:r>
      <w:rPr>
        <w:rFonts w:asciiTheme="minorHAnsi" w:hAnsiTheme="minorHAnsi"/>
        <w:i/>
        <w:sz w:val="20"/>
        <w:szCs w:val="20"/>
        <w:lang w:val="en-IE"/>
      </w:rPr>
      <w:tab/>
    </w:r>
    <w:r>
      <w:rPr>
        <w:rFonts w:asciiTheme="minorHAnsi" w:hAnsiTheme="minorHAnsi"/>
        <w:i/>
        <w:sz w:val="20"/>
        <w:szCs w:val="20"/>
        <w:lang w:val="en-IE"/>
      </w:rPr>
      <w:tab/>
      <w:t xml:space="preserve">V1 </w:t>
    </w:r>
    <w:r w:rsidRPr="00070CE6">
      <w:rPr>
        <w:rFonts w:asciiTheme="minorHAnsi" w:hAnsiTheme="minorHAnsi"/>
        <w:i/>
        <w:sz w:val="20"/>
        <w:szCs w:val="20"/>
        <w:lang w:val="en-IE"/>
      </w:rPr>
      <w:t>November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CE6" w:rsidRDefault="00070C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972" w:rsidRDefault="005B3972" w:rsidP="008D270E">
      <w:r>
        <w:separator/>
      </w:r>
    </w:p>
  </w:footnote>
  <w:footnote w:type="continuationSeparator" w:id="0">
    <w:p w:rsidR="005B3972" w:rsidRDefault="005B3972" w:rsidP="008D27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CE6" w:rsidRDefault="00070C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CE6" w:rsidRDefault="00070C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CE6" w:rsidRDefault="00070C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2CDD"/>
    <w:multiLevelType w:val="hybridMultilevel"/>
    <w:tmpl w:val="5C14FED2"/>
    <w:lvl w:ilvl="0" w:tplc="AE0A4AC2">
      <w:start w:val="3"/>
      <w:numFmt w:val="bullet"/>
      <w:lvlText w:val=""/>
      <w:lvlJc w:val="left"/>
      <w:pPr>
        <w:ind w:left="352" w:hanging="360"/>
      </w:pPr>
      <w:rPr>
        <w:rFonts w:ascii="Symbol" w:eastAsia="Times New Roman" w:hAnsi="Symbol" w:cs="Times New Roman" w:hint="default"/>
      </w:rPr>
    </w:lvl>
    <w:lvl w:ilvl="1" w:tplc="18090003" w:tentative="1">
      <w:start w:val="1"/>
      <w:numFmt w:val="bullet"/>
      <w:lvlText w:val="o"/>
      <w:lvlJc w:val="left"/>
      <w:pPr>
        <w:ind w:left="1072" w:hanging="360"/>
      </w:pPr>
      <w:rPr>
        <w:rFonts w:ascii="Courier New" w:hAnsi="Courier New" w:cs="Courier New" w:hint="default"/>
      </w:rPr>
    </w:lvl>
    <w:lvl w:ilvl="2" w:tplc="18090005" w:tentative="1">
      <w:start w:val="1"/>
      <w:numFmt w:val="bullet"/>
      <w:lvlText w:val=""/>
      <w:lvlJc w:val="left"/>
      <w:pPr>
        <w:ind w:left="1792" w:hanging="360"/>
      </w:pPr>
      <w:rPr>
        <w:rFonts w:ascii="Wingdings" w:hAnsi="Wingdings" w:hint="default"/>
      </w:rPr>
    </w:lvl>
    <w:lvl w:ilvl="3" w:tplc="18090001" w:tentative="1">
      <w:start w:val="1"/>
      <w:numFmt w:val="bullet"/>
      <w:lvlText w:val=""/>
      <w:lvlJc w:val="left"/>
      <w:pPr>
        <w:ind w:left="2512" w:hanging="360"/>
      </w:pPr>
      <w:rPr>
        <w:rFonts w:ascii="Symbol" w:hAnsi="Symbol" w:hint="default"/>
      </w:rPr>
    </w:lvl>
    <w:lvl w:ilvl="4" w:tplc="18090003" w:tentative="1">
      <w:start w:val="1"/>
      <w:numFmt w:val="bullet"/>
      <w:lvlText w:val="o"/>
      <w:lvlJc w:val="left"/>
      <w:pPr>
        <w:ind w:left="3232" w:hanging="360"/>
      </w:pPr>
      <w:rPr>
        <w:rFonts w:ascii="Courier New" w:hAnsi="Courier New" w:cs="Courier New" w:hint="default"/>
      </w:rPr>
    </w:lvl>
    <w:lvl w:ilvl="5" w:tplc="18090005" w:tentative="1">
      <w:start w:val="1"/>
      <w:numFmt w:val="bullet"/>
      <w:lvlText w:val=""/>
      <w:lvlJc w:val="left"/>
      <w:pPr>
        <w:ind w:left="3952" w:hanging="360"/>
      </w:pPr>
      <w:rPr>
        <w:rFonts w:ascii="Wingdings" w:hAnsi="Wingdings" w:hint="default"/>
      </w:rPr>
    </w:lvl>
    <w:lvl w:ilvl="6" w:tplc="18090001" w:tentative="1">
      <w:start w:val="1"/>
      <w:numFmt w:val="bullet"/>
      <w:lvlText w:val=""/>
      <w:lvlJc w:val="left"/>
      <w:pPr>
        <w:ind w:left="4672" w:hanging="360"/>
      </w:pPr>
      <w:rPr>
        <w:rFonts w:ascii="Symbol" w:hAnsi="Symbol" w:hint="default"/>
      </w:rPr>
    </w:lvl>
    <w:lvl w:ilvl="7" w:tplc="18090003" w:tentative="1">
      <w:start w:val="1"/>
      <w:numFmt w:val="bullet"/>
      <w:lvlText w:val="o"/>
      <w:lvlJc w:val="left"/>
      <w:pPr>
        <w:ind w:left="5392" w:hanging="360"/>
      </w:pPr>
      <w:rPr>
        <w:rFonts w:ascii="Courier New" w:hAnsi="Courier New" w:cs="Courier New" w:hint="default"/>
      </w:rPr>
    </w:lvl>
    <w:lvl w:ilvl="8" w:tplc="18090005" w:tentative="1">
      <w:start w:val="1"/>
      <w:numFmt w:val="bullet"/>
      <w:lvlText w:val=""/>
      <w:lvlJc w:val="left"/>
      <w:pPr>
        <w:ind w:left="6112" w:hanging="360"/>
      </w:pPr>
      <w:rPr>
        <w:rFonts w:ascii="Wingdings" w:hAnsi="Wingdings" w:hint="default"/>
      </w:rPr>
    </w:lvl>
  </w:abstractNum>
  <w:abstractNum w:abstractNumId="1">
    <w:nsid w:val="12754E39"/>
    <w:multiLevelType w:val="hybridMultilevel"/>
    <w:tmpl w:val="64AC8CB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3E563A16"/>
    <w:multiLevelType w:val="hybridMultilevel"/>
    <w:tmpl w:val="53E299A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3EC12ED7"/>
    <w:multiLevelType w:val="hybridMultilevel"/>
    <w:tmpl w:val="7518A30E"/>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70E"/>
    <w:rsid w:val="00016305"/>
    <w:rsid w:val="00050BAF"/>
    <w:rsid w:val="00070CE6"/>
    <w:rsid w:val="00110A98"/>
    <w:rsid w:val="00234927"/>
    <w:rsid w:val="00237E1D"/>
    <w:rsid w:val="003B05D4"/>
    <w:rsid w:val="0042143B"/>
    <w:rsid w:val="004471DB"/>
    <w:rsid w:val="0046357C"/>
    <w:rsid w:val="005066D7"/>
    <w:rsid w:val="005B3972"/>
    <w:rsid w:val="006049E0"/>
    <w:rsid w:val="00646906"/>
    <w:rsid w:val="006527C2"/>
    <w:rsid w:val="0069693A"/>
    <w:rsid w:val="007F0CC3"/>
    <w:rsid w:val="00804ABE"/>
    <w:rsid w:val="008D270E"/>
    <w:rsid w:val="00A92400"/>
    <w:rsid w:val="00BF0343"/>
    <w:rsid w:val="00C323E9"/>
    <w:rsid w:val="00C430C2"/>
    <w:rsid w:val="00CB7C5C"/>
    <w:rsid w:val="00CE53C2"/>
    <w:rsid w:val="00DA1BFA"/>
    <w:rsid w:val="00DE2A72"/>
    <w:rsid w:val="00FA652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70E"/>
    <w:pPr>
      <w:autoSpaceDE w:val="0"/>
      <w:autoSpaceDN w:val="0"/>
      <w:spacing w:after="0" w:line="240" w:lineRule="auto"/>
    </w:pPr>
    <w:rPr>
      <w:rFonts w:ascii="Garamond" w:eastAsia="Times New Roman" w:hAnsi="Garamond" w:cs="Times New Roman"/>
      <w:sz w:val="24"/>
      <w:szCs w:val="24"/>
      <w:lang w:val="en-AU"/>
    </w:rPr>
  </w:style>
  <w:style w:type="paragraph" w:styleId="Heading1">
    <w:name w:val="heading 1"/>
    <w:aliases w:val="Outline1"/>
    <w:basedOn w:val="Normal"/>
    <w:next w:val="Normal"/>
    <w:link w:val="Heading1Char"/>
    <w:qFormat/>
    <w:rsid w:val="008D270E"/>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rsid w:val="008D270E"/>
    <w:rPr>
      <w:rFonts w:ascii="Garamond" w:eastAsia="Times New Roman" w:hAnsi="Garamond" w:cs="Times New Roman"/>
      <w:b/>
      <w:bCs/>
      <w:sz w:val="24"/>
      <w:szCs w:val="24"/>
      <w:lang w:val="en-AU"/>
    </w:rPr>
  </w:style>
  <w:style w:type="paragraph" w:styleId="Footer">
    <w:name w:val="footer"/>
    <w:basedOn w:val="Normal"/>
    <w:link w:val="FooterChar"/>
    <w:rsid w:val="008D270E"/>
    <w:pPr>
      <w:tabs>
        <w:tab w:val="center" w:pos="4320"/>
        <w:tab w:val="right" w:pos="8640"/>
      </w:tabs>
    </w:pPr>
    <w:rPr>
      <w:rFonts w:cs="Times"/>
    </w:rPr>
  </w:style>
  <w:style w:type="character" w:customStyle="1" w:styleId="FooterChar">
    <w:name w:val="Footer Char"/>
    <w:basedOn w:val="DefaultParagraphFont"/>
    <w:link w:val="Footer"/>
    <w:rsid w:val="008D270E"/>
    <w:rPr>
      <w:rFonts w:ascii="Garamond" w:eastAsia="Times New Roman" w:hAnsi="Garamond" w:cs="Times"/>
      <w:sz w:val="24"/>
      <w:szCs w:val="24"/>
      <w:lang w:val="en-AU"/>
    </w:rPr>
  </w:style>
  <w:style w:type="paragraph" w:styleId="BodyTextIndent">
    <w:name w:val="Body Text Indent"/>
    <w:basedOn w:val="Normal"/>
    <w:link w:val="BodyTextIndentChar"/>
    <w:rsid w:val="008D270E"/>
    <w:pPr>
      <w:ind w:left="426" w:hanging="426"/>
    </w:pPr>
    <w:rPr>
      <w:rFonts w:cs="Times"/>
      <w:b/>
      <w:bCs/>
      <w:sz w:val="20"/>
      <w:szCs w:val="20"/>
    </w:rPr>
  </w:style>
  <w:style w:type="character" w:customStyle="1" w:styleId="BodyTextIndentChar">
    <w:name w:val="Body Text Indent Char"/>
    <w:basedOn w:val="DefaultParagraphFont"/>
    <w:link w:val="BodyTextIndent"/>
    <w:rsid w:val="008D270E"/>
    <w:rPr>
      <w:rFonts w:ascii="Garamond" w:eastAsia="Times New Roman" w:hAnsi="Garamond" w:cs="Times"/>
      <w:b/>
      <w:bCs/>
      <w:sz w:val="20"/>
      <w:szCs w:val="20"/>
      <w:lang w:val="en-AU"/>
    </w:rPr>
  </w:style>
  <w:style w:type="paragraph" w:styleId="FootnoteText">
    <w:name w:val="footnote text"/>
    <w:basedOn w:val="Normal"/>
    <w:link w:val="FootnoteTextChar"/>
    <w:semiHidden/>
    <w:rsid w:val="008D270E"/>
    <w:rPr>
      <w:sz w:val="20"/>
      <w:szCs w:val="20"/>
    </w:rPr>
  </w:style>
  <w:style w:type="character" w:customStyle="1" w:styleId="FootnoteTextChar">
    <w:name w:val="Footnote Text Char"/>
    <w:basedOn w:val="DefaultParagraphFont"/>
    <w:link w:val="FootnoteText"/>
    <w:semiHidden/>
    <w:rsid w:val="008D270E"/>
    <w:rPr>
      <w:rFonts w:ascii="Garamond" w:eastAsia="Times New Roman" w:hAnsi="Garamond" w:cs="Times New Roman"/>
      <w:sz w:val="20"/>
      <w:szCs w:val="20"/>
      <w:lang w:val="en-AU"/>
    </w:rPr>
  </w:style>
  <w:style w:type="character" w:styleId="FootnoteReference">
    <w:name w:val="footnote reference"/>
    <w:semiHidden/>
    <w:rsid w:val="008D270E"/>
    <w:rPr>
      <w:vertAlign w:val="superscript"/>
    </w:rPr>
  </w:style>
  <w:style w:type="paragraph" w:customStyle="1" w:styleId="a">
    <w:name w:val="a"/>
    <w:basedOn w:val="Normal"/>
    <w:rsid w:val="008D270E"/>
    <w:pPr>
      <w:tabs>
        <w:tab w:val="left" w:pos="820"/>
      </w:tabs>
      <w:autoSpaceDE/>
      <w:autoSpaceDN/>
      <w:ind w:left="3080" w:hanging="3080"/>
      <w:jc w:val="both"/>
    </w:pPr>
    <w:rPr>
      <w:rFonts w:ascii="Palatino" w:hAnsi="Palatino" w:cs="Palatino"/>
      <w:sz w:val="20"/>
      <w:szCs w:val="20"/>
      <w:lang w:eastAsia="zh-CN"/>
    </w:rPr>
  </w:style>
  <w:style w:type="paragraph" w:styleId="ListParagraph">
    <w:name w:val="List Paragraph"/>
    <w:basedOn w:val="Normal"/>
    <w:uiPriority w:val="34"/>
    <w:qFormat/>
    <w:rsid w:val="00BF0343"/>
    <w:pPr>
      <w:ind w:left="720"/>
      <w:contextualSpacing/>
    </w:pPr>
  </w:style>
  <w:style w:type="character" w:styleId="Hyperlink">
    <w:name w:val="Hyperlink"/>
    <w:basedOn w:val="DefaultParagraphFont"/>
    <w:uiPriority w:val="99"/>
    <w:unhideWhenUsed/>
    <w:rsid w:val="0069693A"/>
    <w:rPr>
      <w:color w:val="0563C1" w:themeColor="hyperlink"/>
      <w:u w:val="single"/>
    </w:rPr>
  </w:style>
  <w:style w:type="paragraph" w:styleId="BalloonText">
    <w:name w:val="Balloon Text"/>
    <w:basedOn w:val="Normal"/>
    <w:link w:val="BalloonTextChar"/>
    <w:uiPriority w:val="99"/>
    <w:semiHidden/>
    <w:unhideWhenUsed/>
    <w:rsid w:val="00CE53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3C2"/>
    <w:rPr>
      <w:rFonts w:ascii="Segoe UI" w:eastAsia="Times New Roman" w:hAnsi="Segoe UI" w:cs="Segoe UI"/>
      <w:sz w:val="18"/>
      <w:szCs w:val="18"/>
      <w:lang w:val="en-AU"/>
    </w:rPr>
  </w:style>
  <w:style w:type="paragraph" w:styleId="Header">
    <w:name w:val="header"/>
    <w:basedOn w:val="Normal"/>
    <w:link w:val="HeaderChar"/>
    <w:uiPriority w:val="99"/>
    <w:unhideWhenUsed/>
    <w:rsid w:val="00070CE6"/>
    <w:pPr>
      <w:tabs>
        <w:tab w:val="center" w:pos="4513"/>
        <w:tab w:val="right" w:pos="9026"/>
      </w:tabs>
    </w:pPr>
  </w:style>
  <w:style w:type="character" w:customStyle="1" w:styleId="HeaderChar">
    <w:name w:val="Header Char"/>
    <w:basedOn w:val="DefaultParagraphFont"/>
    <w:link w:val="Header"/>
    <w:uiPriority w:val="99"/>
    <w:rsid w:val="00070CE6"/>
    <w:rPr>
      <w:rFonts w:ascii="Garamond" w:eastAsia="Times New Roman" w:hAnsi="Garamond" w:cs="Times New Roman"/>
      <w:sz w:val="24"/>
      <w:szCs w:val="24"/>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70E"/>
    <w:pPr>
      <w:autoSpaceDE w:val="0"/>
      <w:autoSpaceDN w:val="0"/>
      <w:spacing w:after="0" w:line="240" w:lineRule="auto"/>
    </w:pPr>
    <w:rPr>
      <w:rFonts w:ascii="Garamond" w:eastAsia="Times New Roman" w:hAnsi="Garamond" w:cs="Times New Roman"/>
      <w:sz w:val="24"/>
      <w:szCs w:val="24"/>
      <w:lang w:val="en-AU"/>
    </w:rPr>
  </w:style>
  <w:style w:type="paragraph" w:styleId="Heading1">
    <w:name w:val="heading 1"/>
    <w:aliases w:val="Outline1"/>
    <w:basedOn w:val="Normal"/>
    <w:next w:val="Normal"/>
    <w:link w:val="Heading1Char"/>
    <w:qFormat/>
    <w:rsid w:val="008D270E"/>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rsid w:val="008D270E"/>
    <w:rPr>
      <w:rFonts w:ascii="Garamond" w:eastAsia="Times New Roman" w:hAnsi="Garamond" w:cs="Times New Roman"/>
      <w:b/>
      <w:bCs/>
      <w:sz w:val="24"/>
      <w:szCs w:val="24"/>
      <w:lang w:val="en-AU"/>
    </w:rPr>
  </w:style>
  <w:style w:type="paragraph" w:styleId="Footer">
    <w:name w:val="footer"/>
    <w:basedOn w:val="Normal"/>
    <w:link w:val="FooterChar"/>
    <w:rsid w:val="008D270E"/>
    <w:pPr>
      <w:tabs>
        <w:tab w:val="center" w:pos="4320"/>
        <w:tab w:val="right" w:pos="8640"/>
      </w:tabs>
    </w:pPr>
    <w:rPr>
      <w:rFonts w:cs="Times"/>
    </w:rPr>
  </w:style>
  <w:style w:type="character" w:customStyle="1" w:styleId="FooterChar">
    <w:name w:val="Footer Char"/>
    <w:basedOn w:val="DefaultParagraphFont"/>
    <w:link w:val="Footer"/>
    <w:rsid w:val="008D270E"/>
    <w:rPr>
      <w:rFonts w:ascii="Garamond" w:eastAsia="Times New Roman" w:hAnsi="Garamond" w:cs="Times"/>
      <w:sz w:val="24"/>
      <w:szCs w:val="24"/>
      <w:lang w:val="en-AU"/>
    </w:rPr>
  </w:style>
  <w:style w:type="paragraph" w:styleId="BodyTextIndent">
    <w:name w:val="Body Text Indent"/>
    <w:basedOn w:val="Normal"/>
    <w:link w:val="BodyTextIndentChar"/>
    <w:rsid w:val="008D270E"/>
    <w:pPr>
      <w:ind w:left="426" w:hanging="426"/>
    </w:pPr>
    <w:rPr>
      <w:rFonts w:cs="Times"/>
      <w:b/>
      <w:bCs/>
      <w:sz w:val="20"/>
      <w:szCs w:val="20"/>
    </w:rPr>
  </w:style>
  <w:style w:type="character" w:customStyle="1" w:styleId="BodyTextIndentChar">
    <w:name w:val="Body Text Indent Char"/>
    <w:basedOn w:val="DefaultParagraphFont"/>
    <w:link w:val="BodyTextIndent"/>
    <w:rsid w:val="008D270E"/>
    <w:rPr>
      <w:rFonts w:ascii="Garamond" w:eastAsia="Times New Roman" w:hAnsi="Garamond" w:cs="Times"/>
      <w:b/>
      <w:bCs/>
      <w:sz w:val="20"/>
      <w:szCs w:val="20"/>
      <w:lang w:val="en-AU"/>
    </w:rPr>
  </w:style>
  <w:style w:type="paragraph" w:styleId="FootnoteText">
    <w:name w:val="footnote text"/>
    <w:basedOn w:val="Normal"/>
    <w:link w:val="FootnoteTextChar"/>
    <w:semiHidden/>
    <w:rsid w:val="008D270E"/>
    <w:rPr>
      <w:sz w:val="20"/>
      <w:szCs w:val="20"/>
    </w:rPr>
  </w:style>
  <w:style w:type="character" w:customStyle="1" w:styleId="FootnoteTextChar">
    <w:name w:val="Footnote Text Char"/>
    <w:basedOn w:val="DefaultParagraphFont"/>
    <w:link w:val="FootnoteText"/>
    <w:semiHidden/>
    <w:rsid w:val="008D270E"/>
    <w:rPr>
      <w:rFonts w:ascii="Garamond" w:eastAsia="Times New Roman" w:hAnsi="Garamond" w:cs="Times New Roman"/>
      <w:sz w:val="20"/>
      <w:szCs w:val="20"/>
      <w:lang w:val="en-AU"/>
    </w:rPr>
  </w:style>
  <w:style w:type="character" w:styleId="FootnoteReference">
    <w:name w:val="footnote reference"/>
    <w:semiHidden/>
    <w:rsid w:val="008D270E"/>
    <w:rPr>
      <w:vertAlign w:val="superscript"/>
    </w:rPr>
  </w:style>
  <w:style w:type="paragraph" w:customStyle="1" w:styleId="a">
    <w:name w:val="a"/>
    <w:basedOn w:val="Normal"/>
    <w:rsid w:val="008D270E"/>
    <w:pPr>
      <w:tabs>
        <w:tab w:val="left" w:pos="820"/>
      </w:tabs>
      <w:autoSpaceDE/>
      <w:autoSpaceDN/>
      <w:ind w:left="3080" w:hanging="3080"/>
      <w:jc w:val="both"/>
    </w:pPr>
    <w:rPr>
      <w:rFonts w:ascii="Palatino" w:hAnsi="Palatino" w:cs="Palatino"/>
      <w:sz w:val="20"/>
      <w:szCs w:val="20"/>
      <w:lang w:eastAsia="zh-CN"/>
    </w:rPr>
  </w:style>
  <w:style w:type="paragraph" w:styleId="ListParagraph">
    <w:name w:val="List Paragraph"/>
    <w:basedOn w:val="Normal"/>
    <w:uiPriority w:val="34"/>
    <w:qFormat/>
    <w:rsid w:val="00BF0343"/>
    <w:pPr>
      <w:ind w:left="720"/>
      <w:contextualSpacing/>
    </w:pPr>
  </w:style>
  <w:style w:type="character" w:styleId="Hyperlink">
    <w:name w:val="Hyperlink"/>
    <w:basedOn w:val="DefaultParagraphFont"/>
    <w:uiPriority w:val="99"/>
    <w:unhideWhenUsed/>
    <w:rsid w:val="0069693A"/>
    <w:rPr>
      <w:color w:val="0563C1" w:themeColor="hyperlink"/>
      <w:u w:val="single"/>
    </w:rPr>
  </w:style>
  <w:style w:type="paragraph" w:styleId="BalloonText">
    <w:name w:val="Balloon Text"/>
    <w:basedOn w:val="Normal"/>
    <w:link w:val="BalloonTextChar"/>
    <w:uiPriority w:val="99"/>
    <w:semiHidden/>
    <w:unhideWhenUsed/>
    <w:rsid w:val="00CE53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3C2"/>
    <w:rPr>
      <w:rFonts w:ascii="Segoe UI" w:eastAsia="Times New Roman" w:hAnsi="Segoe UI" w:cs="Segoe UI"/>
      <w:sz w:val="18"/>
      <w:szCs w:val="18"/>
      <w:lang w:val="en-AU"/>
    </w:rPr>
  </w:style>
  <w:style w:type="paragraph" w:styleId="Header">
    <w:name w:val="header"/>
    <w:basedOn w:val="Normal"/>
    <w:link w:val="HeaderChar"/>
    <w:uiPriority w:val="99"/>
    <w:unhideWhenUsed/>
    <w:rsid w:val="00070CE6"/>
    <w:pPr>
      <w:tabs>
        <w:tab w:val="center" w:pos="4513"/>
        <w:tab w:val="right" w:pos="9026"/>
      </w:tabs>
    </w:pPr>
  </w:style>
  <w:style w:type="character" w:customStyle="1" w:styleId="HeaderChar">
    <w:name w:val="Header Char"/>
    <w:basedOn w:val="DefaultParagraphFont"/>
    <w:link w:val="Header"/>
    <w:uiPriority w:val="99"/>
    <w:rsid w:val="00070CE6"/>
    <w:rPr>
      <w:rFonts w:ascii="Garamond" w:eastAsia="Times New Roman" w:hAnsi="Garamond" w:cs="Times New Roman"/>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pamela.logan@ipu.ie" TargetMode="External"/><Relationship Id="rId4" Type="http://schemas.microsoft.com/office/2007/relationships/stylesWithEffects" Target="stylesWithEffects.xml"/><Relationship Id="rId9" Type="http://schemas.openxmlformats.org/officeDocument/2006/relationships/hyperlink" Target="mailto:ethics@nuigalway.i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A7FB4-3411-4A3F-BDBB-A03286C34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5473</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Springer-SBM</Company>
  <LinksUpToDate>false</LinksUpToDate>
  <CharactersWithSpaces>6421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Molloy, Gerry</dc:creator>
  <cp:lastModifiedBy>Lippman, Hannah, BioMed Central Ltd.</cp:lastModifiedBy>
  <cp:revision>2</cp:revision>
  <cp:lastPrinted>2016-11-02T16:13:00Z</cp:lastPrinted>
  <dcterms:created xsi:type="dcterms:W3CDTF">2016-11-16T08:34:00Z</dcterms:created>
  <dcterms:modified xsi:type="dcterms:W3CDTF">2016-11-16T08:34:00Z</dcterms:modified>
</cp:coreProperties>
</file>