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261" w14:textId="20486EB9" w:rsidR="00134F76" w:rsidRPr="00D22020" w:rsidRDefault="00D74120" w:rsidP="00D74120">
      <w:pPr>
        <w:rPr>
          <w:rFonts w:ascii="Times New Roman" w:hAnsi="Times New Roman" w:cs="Times New Roman"/>
          <w:b/>
          <w:bCs/>
        </w:rPr>
      </w:pPr>
      <w:r w:rsidRPr="00D22020">
        <w:rPr>
          <w:rFonts w:ascii="Times New Roman" w:hAnsi="Times New Roman" w:cs="Times New Roman"/>
          <w:b/>
          <w:bCs/>
        </w:rPr>
        <w:t>Statistical analysis</w:t>
      </w:r>
      <w:r w:rsidR="00D22020" w:rsidRPr="00D22020">
        <w:rPr>
          <w:rFonts w:ascii="Times New Roman" w:hAnsi="Times New Roman" w:cs="Times New Roman"/>
          <w:b/>
          <w:bCs/>
        </w:rPr>
        <w:t xml:space="preserve"> plan</w:t>
      </w:r>
    </w:p>
    <w:p w14:paraId="304719ED" w14:textId="6FADC8DF" w:rsidR="00D22020" w:rsidRDefault="00D22020" w:rsidP="006B6D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Statistical analyses will be conducted using R statistical software </w:t>
      </w:r>
      <w:r w:rsidR="006B6D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v4.3.2</w:t>
      </w:r>
      <w:r w:rsidR="006B6D4B">
        <w:rPr>
          <w:rFonts w:ascii="Times New Roman" w:hAnsi="Times New Roman" w:cs="Times New Roman"/>
        </w:rPr>
        <w:t xml:space="preserve">, </w:t>
      </w:r>
      <w:r w:rsidR="006B6D4B">
        <w:rPr>
          <w:rFonts w:ascii="Times New Roman" w:hAnsi="Times New Roman" w:cs="Times New Roman"/>
        </w:rPr>
        <w:fldChar w:fldCharType="begin" w:fldLock="1"/>
      </w:r>
      <w:r w:rsidR="006B6D4B">
        <w:rPr>
          <w:rFonts w:ascii="Times New Roman" w:hAnsi="Times New Roman" w:cs="Times New Roman"/>
        </w:rPr>
        <w:instrText>ADDIN paperpile_citation &lt;clusterId&gt;Y824M274B564G285&lt;/clusterId&gt;&lt;metadata&gt;&lt;citation&gt;&lt;id&gt;3c34f620-5143-41b8-bd55-a75ed4d288d8&lt;/id&gt;&lt;/citation&gt;&lt;/metadata&gt;&lt;data&gt;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&lt;/data&gt; \* MERGEFORMAT</w:instrText>
      </w:r>
      <w:r w:rsidR="006B6D4B">
        <w:rPr>
          <w:rFonts w:ascii="Times New Roman" w:hAnsi="Times New Roman" w:cs="Times New Roman"/>
        </w:rPr>
        <w:fldChar w:fldCharType="separate"/>
      </w:r>
      <w:r w:rsidR="006B6D4B">
        <w:rPr>
          <w:rFonts w:ascii="Times New Roman" w:hAnsi="Times New Roman" w:cs="Times New Roman"/>
          <w:noProof/>
        </w:rPr>
        <w:t>R Core Team, 2025)</w:t>
      </w:r>
      <w:r w:rsidR="006B6D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using the lme4</w:t>
      </w:r>
      <w:r w:rsidR="006B6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 w:fldLock="1"/>
      </w:r>
      <w:r>
        <w:rPr>
          <w:rFonts w:ascii="Times New Roman" w:hAnsi="Times New Roman" w:cs="Times New Roman"/>
        </w:rPr>
        <w:instrText>ADDIN paperpile_citation &lt;clusterId&gt;K232R388N679L463&lt;/clusterId&gt;&lt;metadata&gt;&lt;citation&gt;&lt;id&gt;3b104962-0c80-4c24-8f71-7bd0c8c29b60&lt;/id&gt;&lt;/citation&gt;&lt;/metadata&gt;&lt;data&gt;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&lt;/data&gt; \* MERGEFORMAT</w:instrText>
      </w:r>
      <w:r>
        <w:rPr>
          <w:rFonts w:ascii="Times New Roman" w:hAnsi="Times New Roman" w:cs="Times New Roman"/>
        </w:rPr>
        <w:fldChar w:fldCharType="separate"/>
      </w:r>
      <w:r w:rsidR="006B6D4B">
        <w:rPr>
          <w:rFonts w:ascii="Times New Roman" w:hAnsi="Times New Roman" w:cs="Times New Roman"/>
          <w:noProof/>
        </w:rPr>
        <w:t>(Bates et al., 2015)</w:t>
      </w:r>
      <w:r>
        <w:rPr>
          <w:rFonts w:ascii="Times New Roman" w:hAnsi="Times New Roman" w:cs="Times New Roman"/>
        </w:rPr>
        <w:fldChar w:fldCharType="end"/>
      </w:r>
      <w:r w:rsidR="006B6D4B">
        <w:rPr>
          <w:rFonts w:ascii="Times New Roman" w:hAnsi="Times New Roman" w:cs="Times New Roman"/>
        </w:rPr>
        <w:t xml:space="preserve"> and </w:t>
      </w:r>
      <w:proofErr w:type="spellStart"/>
      <w:r w:rsidR="006B6D4B">
        <w:rPr>
          <w:rFonts w:ascii="Times New Roman" w:hAnsi="Times New Roman" w:cs="Times New Roman"/>
        </w:rPr>
        <w:t>emmeans</w:t>
      </w:r>
      <w:proofErr w:type="spellEnd"/>
      <w:r w:rsidR="006B6D4B">
        <w:rPr>
          <w:rFonts w:ascii="Times New Roman" w:hAnsi="Times New Roman" w:cs="Times New Roman"/>
        </w:rPr>
        <w:t xml:space="preserve"> </w:t>
      </w:r>
      <w:r w:rsidR="006B6D4B">
        <w:rPr>
          <w:rFonts w:ascii="Times New Roman" w:hAnsi="Times New Roman" w:cs="Times New Roman"/>
        </w:rPr>
        <w:fldChar w:fldCharType="begin" w:fldLock="1"/>
      </w:r>
      <w:r w:rsidR="006B6D4B">
        <w:rPr>
          <w:rFonts w:ascii="Times New Roman" w:hAnsi="Times New Roman" w:cs="Times New Roman"/>
        </w:rPr>
        <w:instrText>ADDIN paperpile_citation &lt;clusterId&gt;I527V874L265P888&lt;/clusterId&gt;&lt;metadata&gt;&lt;citation&gt;&lt;id&gt;872db7d7-e602-46d9-a696-9e7055f42e24&lt;/id&gt;&lt;/citation&gt;&lt;/metadata&gt;&lt;data&gt;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&lt;/data&gt; \* MERGEFORMAT</w:instrText>
      </w:r>
      <w:r w:rsidR="006B6D4B">
        <w:rPr>
          <w:rFonts w:ascii="Times New Roman" w:hAnsi="Times New Roman" w:cs="Times New Roman"/>
        </w:rPr>
        <w:fldChar w:fldCharType="separate"/>
      </w:r>
      <w:r w:rsidR="006B6D4B">
        <w:rPr>
          <w:rFonts w:ascii="Times New Roman" w:hAnsi="Times New Roman" w:cs="Times New Roman"/>
          <w:noProof/>
        </w:rPr>
        <w:t>(Lenth &amp; Piaskowski, 2025)</w:t>
      </w:r>
      <w:r w:rsidR="006B6D4B">
        <w:rPr>
          <w:rFonts w:ascii="Times New Roman" w:hAnsi="Times New Roman" w:cs="Times New Roman"/>
        </w:rPr>
        <w:fldChar w:fldCharType="end"/>
      </w:r>
      <w:r w:rsidR="006B6D4B">
        <w:rPr>
          <w:rFonts w:ascii="Times New Roman" w:hAnsi="Times New Roman" w:cs="Times New Roman"/>
        </w:rPr>
        <w:t xml:space="preserve"> packages. </w:t>
      </w:r>
    </w:p>
    <w:p w14:paraId="0A37E8B0" w14:textId="77777777" w:rsidR="00881371" w:rsidRDefault="003401CE" w:rsidP="003401C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 values for each biomarker will be modelled separately using a linear mixed effects model with fixed effects for Condition (Heading vs. Control), Time (</w:t>
      </w:r>
      <w:r w:rsidRPr="003401CE">
        <w:rPr>
          <w:rFonts w:ascii="Times New Roman" w:hAnsi="Times New Roman" w:cs="Times New Roman"/>
        </w:rPr>
        <w:t xml:space="preserve">Pre-Immediate, Post-30 min, </w:t>
      </w:r>
      <w:proofErr w:type="gramStart"/>
      <w:r w:rsidRPr="003401CE">
        <w:rPr>
          <w:rFonts w:ascii="Times New Roman" w:hAnsi="Times New Roman" w:cs="Times New Roman"/>
        </w:rPr>
        <w:t>Post-2</w:t>
      </w:r>
      <w:proofErr w:type="gramEnd"/>
      <w:r w:rsidRPr="003401CE">
        <w:rPr>
          <w:rFonts w:ascii="Times New Roman" w:hAnsi="Times New Roman" w:cs="Times New Roman"/>
        </w:rPr>
        <w:t xml:space="preserve"> hours, </w:t>
      </w:r>
      <w:proofErr w:type="gramStart"/>
      <w:r w:rsidRPr="003401CE">
        <w:rPr>
          <w:rFonts w:ascii="Times New Roman" w:hAnsi="Times New Roman" w:cs="Times New Roman"/>
        </w:rPr>
        <w:t>Post-4</w:t>
      </w:r>
      <w:proofErr w:type="gramEnd"/>
      <w:r w:rsidRPr="003401CE">
        <w:rPr>
          <w:rFonts w:ascii="Times New Roman" w:hAnsi="Times New Roman" w:cs="Times New Roman"/>
        </w:rPr>
        <w:t xml:space="preserve"> hours, </w:t>
      </w:r>
      <w:proofErr w:type="gramStart"/>
      <w:r w:rsidRPr="003401CE">
        <w:rPr>
          <w:rFonts w:ascii="Times New Roman" w:hAnsi="Times New Roman" w:cs="Times New Roman"/>
        </w:rPr>
        <w:t>Post-24</w:t>
      </w:r>
      <w:proofErr w:type="gramEnd"/>
      <w:r w:rsidRPr="003401CE">
        <w:rPr>
          <w:rFonts w:ascii="Times New Roman" w:hAnsi="Times New Roman" w:cs="Times New Roman"/>
        </w:rPr>
        <w:t xml:space="preserve"> hours</w:t>
      </w:r>
      <w:r>
        <w:rPr>
          <w:rFonts w:ascii="Times New Roman" w:hAnsi="Times New Roman" w:cs="Times New Roman"/>
        </w:rPr>
        <w:t>), and Condition x Time interaction</w:t>
      </w:r>
      <w:r w:rsidR="00E272C9">
        <w:rPr>
          <w:rFonts w:ascii="Times New Roman" w:hAnsi="Times New Roman" w:cs="Times New Roman"/>
        </w:rPr>
        <w:t xml:space="preserve"> followed by post-hoc testing if appropriate. </w:t>
      </w:r>
      <w:r w:rsidR="00312F0D">
        <w:rPr>
          <w:rFonts w:ascii="Times New Roman" w:hAnsi="Times New Roman" w:cs="Times New Roman"/>
        </w:rPr>
        <w:t>Each subject will be treated as a random effect.</w:t>
      </w:r>
      <w:r w:rsidR="00881371">
        <w:rPr>
          <w:rFonts w:ascii="Times New Roman" w:hAnsi="Times New Roman" w:cs="Times New Roman"/>
        </w:rPr>
        <w:t xml:space="preserve"> </w:t>
      </w:r>
      <w:r w:rsidR="00881371" w:rsidRPr="007F1E0C">
        <w:rPr>
          <w:rFonts w:ascii="Times New Roman" w:hAnsi="Times New Roman" w:cs="Times New Roman"/>
        </w:rPr>
        <w:t>The model with the maximal random-effects structure that leads to model convergence will be used for inference.</w:t>
      </w:r>
      <w:r w:rsidR="00881371">
        <w:rPr>
          <w:rFonts w:ascii="Times New Roman" w:hAnsi="Times New Roman" w:cs="Times New Roman"/>
        </w:rPr>
        <w:t xml:space="preserve"> </w:t>
      </w:r>
    </w:p>
    <w:p w14:paraId="34DD6E0F" w14:textId="0E047373" w:rsidR="0090464E" w:rsidRDefault="00A40FDA" w:rsidP="003401C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each biomarker has a different time course for expression within extant literature</w:t>
      </w:r>
      <w:r w:rsidR="007F1E0C">
        <w:rPr>
          <w:rFonts w:ascii="Times New Roman" w:hAnsi="Times New Roman" w:cs="Times New Roman"/>
        </w:rPr>
        <w:t xml:space="preserve"> and reflect different types of damage</w:t>
      </w:r>
      <w:r>
        <w:rPr>
          <w:rFonts w:ascii="Times New Roman" w:hAnsi="Times New Roman" w:cs="Times New Roman"/>
        </w:rPr>
        <w:t>, separate models will be fitted for all four markers of interest</w:t>
      </w:r>
      <w:r w:rsidR="003A4EA5">
        <w:rPr>
          <w:rFonts w:ascii="Times New Roman" w:hAnsi="Times New Roman" w:cs="Times New Roman"/>
        </w:rPr>
        <w:t>.</w:t>
      </w:r>
    </w:p>
    <w:p w14:paraId="05F716B4" w14:textId="7A082CA1" w:rsidR="006209A4" w:rsidRDefault="0090464E" w:rsidP="006209A4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primary hypothesis test for each biomarker will be the Condition x Time interaction.</w:t>
      </w:r>
      <w:r w:rsidR="00A40FDA">
        <w:rPr>
          <w:rFonts w:ascii="Times New Roman" w:hAnsi="Times New Roman" w:cs="Times New Roman"/>
        </w:rPr>
        <w:t xml:space="preserve"> </w:t>
      </w:r>
      <w:r w:rsidR="003509E2">
        <w:rPr>
          <w:rFonts w:ascii="Times New Roman" w:hAnsi="Times New Roman" w:cs="Times New Roman"/>
        </w:rPr>
        <w:t>P</w:t>
      </w:r>
      <w:r w:rsidR="00031852">
        <w:rPr>
          <w:rFonts w:ascii="Times New Roman" w:hAnsi="Times New Roman" w:cs="Times New Roman"/>
        </w:rPr>
        <w:t>ost-hoc contrasts</w:t>
      </w:r>
      <w:r>
        <w:rPr>
          <w:rFonts w:ascii="Times New Roman" w:hAnsi="Times New Roman" w:cs="Times New Roman"/>
        </w:rPr>
        <w:t xml:space="preserve"> w</w:t>
      </w:r>
      <w:r w:rsidR="003509E2">
        <w:rPr>
          <w:rFonts w:ascii="Times New Roman" w:hAnsi="Times New Roman" w:cs="Times New Roman"/>
        </w:rPr>
        <w:t>ill be run where appropriate</w:t>
      </w:r>
      <w:r w:rsidR="00312F0D">
        <w:rPr>
          <w:rFonts w:ascii="Times New Roman" w:hAnsi="Times New Roman" w:cs="Times New Roman"/>
        </w:rPr>
        <w:t>. Significance will be set at an alpha level of 0</w:t>
      </w:r>
      <w:r w:rsidR="000C105F">
        <w:rPr>
          <w:rFonts w:ascii="Times New Roman" w:hAnsi="Times New Roman" w:cs="Times New Roman"/>
        </w:rPr>
        <w:t>.05.</w:t>
      </w:r>
    </w:p>
    <w:p w14:paraId="54D4F4C1" w14:textId="77777777" w:rsidR="0082515B" w:rsidRDefault="006209A4" w:rsidP="003509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Secondary analysis will comprise </w:t>
      </w:r>
      <w:r w:rsidR="001F3E1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ear </w:t>
      </w:r>
      <w:r w:rsidR="001F3E1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oint of </w:t>
      </w:r>
      <w:r w:rsidR="001F3E1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onvergence</w:t>
      </w:r>
      <w:r w:rsidR="001F3E14">
        <w:rPr>
          <w:rFonts w:ascii="Times New Roman" w:hAnsi="Times New Roman" w:cs="Times New Roman"/>
        </w:rPr>
        <w:t xml:space="preserve"> (NPC)</w:t>
      </w:r>
      <w:r w:rsidR="004E77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SCAT6 outcomes (total cognitive score and symptom severity score)</w:t>
      </w:r>
      <w:r w:rsidR="004E77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analysed using mixed effects models analogous to the primary analysis. </w:t>
      </w:r>
    </w:p>
    <w:p w14:paraId="2E5B5402" w14:textId="468E1C00" w:rsidR="003509E2" w:rsidRDefault="006209A4" w:rsidP="003509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explore the link between head-impact kinematics and biomarker responses, </w:t>
      </w:r>
      <w:r w:rsidR="0085683E">
        <w:rPr>
          <w:rFonts w:ascii="Times New Roman" w:hAnsi="Times New Roman" w:cs="Times New Roman"/>
        </w:rPr>
        <w:t xml:space="preserve">averaged </w:t>
      </w:r>
      <w:r>
        <w:rPr>
          <w:rFonts w:ascii="Times New Roman" w:hAnsi="Times New Roman" w:cs="Times New Roman"/>
        </w:rPr>
        <w:t>peak 95</w:t>
      </w:r>
      <w:r w:rsidRPr="006209A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percentile maximum principal strain (MPS95) values obtained from Finite Element Modelling </w:t>
      </w:r>
      <w:r w:rsidR="0085683E">
        <w:rPr>
          <w:rFonts w:ascii="Times New Roman" w:hAnsi="Times New Roman" w:cs="Times New Roman"/>
        </w:rPr>
        <w:t xml:space="preserve">for each subject </w:t>
      </w:r>
      <w:r>
        <w:rPr>
          <w:rFonts w:ascii="Times New Roman" w:hAnsi="Times New Roman" w:cs="Times New Roman"/>
        </w:rPr>
        <w:t>will be included in exploratory mixed effects models</w:t>
      </w:r>
      <w:r w:rsidR="003509E2">
        <w:rPr>
          <w:rFonts w:ascii="Times New Roman" w:hAnsi="Times New Roman" w:cs="Times New Roman"/>
        </w:rPr>
        <w:t xml:space="preserve"> for the heading condition</w:t>
      </w:r>
      <w:r>
        <w:rPr>
          <w:rFonts w:ascii="Times New Roman" w:hAnsi="Times New Roman" w:cs="Times New Roman"/>
        </w:rPr>
        <w:t>.</w:t>
      </w:r>
    </w:p>
    <w:p w14:paraId="09581DBC" w14:textId="77777777" w:rsidR="003509E2" w:rsidRDefault="003509E2" w:rsidP="00D74120">
      <w:pPr>
        <w:rPr>
          <w:rFonts w:ascii="Times New Roman" w:hAnsi="Times New Roman" w:cs="Times New Roman"/>
        </w:rPr>
      </w:pPr>
    </w:p>
    <w:sectPr w:rsidR="003509E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AAEB" w14:textId="77777777" w:rsidR="006A3B61" w:rsidRDefault="006A3B61" w:rsidP="00D22020">
      <w:pPr>
        <w:spacing w:after="0" w:line="240" w:lineRule="auto"/>
      </w:pPr>
      <w:r>
        <w:separator/>
      </w:r>
    </w:p>
  </w:endnote>
  <w:endnote w:type="continuationSeparator" w:id="0">
    <w:p w14:paraId="2669C0F9" w14:textId="77777777" w:rsidR="006A3B61" w:rsidRDefault="006A3B61" w:rsidP="00D2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8F52" w14:textId="77777777" w:rsidR="004E7793" w:rsidRPr="004E7793" w:rsidRDefault="004E7793" w:rsidP="004E7793">
    <w:pPr>
      <w:spacing w:after="0" w:line="480" w:lineRule="auto"/>
      <w:ind w:left="720" w:hanging="720"/>
      <w:rPr>
        <w:rFonts w:ascii="Times New Roman" w:hAnsi="Times New Roman" w:cs="Times New Roman"/>
        <w:noProof/>
        <w:sz w:val="16"/>
        <w:szCs w:val="16"/>
      </w:rPr>
    </w:pPr>
    <w:r w:rsidRPr="004E7793">
      <w:rPr>
        <w:rFonts w:ascii="Times New Roman" w:hAnsi="Times New Roman" w:cs="Times New Roman"/>
        <w:sz w:val="16"/>
        <w:szCs w:val="16"/>
      </w:rPr>
      <w:fldChar w:fldCharType="begin" w:fldLock="1"/>
    </w:r>
    <w:r w:rsidRPr="004E7793">
      <w:rPr>
        <w:rFonts w:ascii="Times New Roman" w:hAnsi="Times New Roman" w:cs="Times New Roman"/>
        <w:sz w:val="16"/>
        <w:szCs w:val="16"/>
      </w:rPr>
      <w:instrText>ADDIN paperpile_bibliography &lt;pp-bibliography&gt;&lt;first-reference-indices&gt;&lt;formatting&gt;1&lt;/formatting&gt;&lt;space-after&gt;1&lt;/space-after&gt;&lt;/first-reference-indices&gt;&lt;/pp-bibliography&gt; \* MERGEFORMAT</w:instrText>
    </w:r>
    <w:r w:rsidRPr="004E7793">
      <w:rPr>
        <w:rFonts w:ascii="Times New Roman" w:hAnsi="Times New Roman" w:cs="Times New Roman"/>
        <w:sz w:val="16"/>
        <w:szCs w:val="16"/>
      </w:rPr>
      <w:fldChar w:fldCharType="separate"/>
    </w:r>
    <w:r w:rsidRPr="004E7793">
      <w:rPr>
        <w:rFonts w:ascii="Times New Roman" w:hAnsi="Times New Roman" w:cs="Times New Roman"/>
        <w:noProof/>
        <w:sz w:val="16"/>
        <w:szCs w:val="16"/>
      </w:rPr>
      <w:t xml:space="preserve">Bates, D., Mächler, M., Bolker, B., &amp; Walker, S. (2015). Fitting Linear Mixed-Effects Models Using lme4. In </w:t>
    </w:r>
    <w:r w:rsidRPr="004E7793">
      <w:rPr>
        <w:rFonts w:ascii="Times New Roman" w:hAnsi="Times New Roman" w:cs="Times New Roman"/>
        <w:i/>
        <w:noProof/>
        <w:sz w:val="16"/>
        <w:szCs w:val="16"/>
      </w:rPr>
      <w:t>Journal of Statistical Software</w:t>
    </w:r>
    <w:r w:rsidRPr="004E7793">
      <w:rPr>
        <w:rFonts w:ascii="Times New Roman" w:hAnsi="Times New Roman" w:cs="Times New Roman"/>
        <w:noProof/>
        <w:sz w:val="16"/>
        <w:szCs w:val="16"/>
      </w:rPr>
      <w:t xml:space="preserve"> (Vol. 67, Issue 1, pp. 1–48). https://doi.org/10.18637/jss.v067.i01</w:t>
    </w:r>
  </w:p>
  <w:p w14:paraId="6387161A" w14:textId="77777777" w:rsidR="004E7793" w:rsidRPr="004E7793" w:rsidRDefault="004E7793" w:rsidP="004E7793">
    <w:pPr>
      <w:spacing w:after="0" w:line="480" w:lineRule="auto"/>
      <w:ind w:left="720" w:hanging="720"/>
      <w:rPr>
        <w:rFonts w:ascii="Times New Roman" w:hAnsi="Times New Roman" w:cs="Times New Roman"/>
        <w:noProof/>
        <w:sz w:val="16"/>
        <w:szCs w:val="16"/>
      </w:rPr>
    </w:pPr>
    <w:r w:rsidRPr="004E7793">
      <w:rPr>
        <w:rFonts w:ascii="Times New Roman" w:hAnsi="Times New Roman" w:cs="Times New Roman"/>
        <w:noProof/>
        <w:sz w:val="16"/>
        <w:szCs w:val="16"/>
      </w:rPr>
      <w:t xml:space="preserve">Lenth, R. V., &amp; Piaskowski, J. (2025). </w:t>
    </w:r>
    <w:r w:rsidRPr="004E7793">
      <w:rPr>
        <w:rFonts w:ascii="Times New Roman" w:hAnsi="Times New Roman" w:cs="Times New Roman"/>
        <w:i/>
        <w:noProof/>
        <w:sz w:val="16"/>
        <w:szCs w:val="16"/>
      </w:rPr>
      <w:t>emmeans: Estimated Marginal Means, aka Least-Squares Means</w:t>
    </w:r>
    <w:r w:rsidRPr="004E7793">
      <w:rPr>
        <w:rFonts w:ascii="Times New Roman" w:hAnsi="Times New Roman" w:cs="Times New Roman"/>
        <w:noProof/>
        <w:sz w:val="16"/>
        <w:szCs w:val="16"/>
      </w:rPr>
      <w:t>. https://rvlenth.github.io/emmeans/</w:t>
    </w:r>
  </w:p>
  <w:p w14:paraId="5067DC87" w14:textId="77777777" w:rsidR="004E7793" w:rsidRPr="004E7793" w:rsidRDefault="004E7793" w:rsidP="004E7793">
    <w:pPr>
      <w:spacing w:after="0" w:line="480" w:lineRule="auto"/>
      <w:ind w:left="720" w:hanging="720"/>
      <w:rPr>
        <w:rFonts w:ascii="Times New Roman" w:hAnsi="Times New Roman" w:cs="Times New Roman"/>
        <w:sz w:val="16"/>
        <w:szCs w:val="16"/>
      </w:rPr>
    </w:pPr>
    <w:r w:rsidRPr="004E7793">
      <w:rPr>
        <w:rFonts w:ascii="Times New Roman" w:hAnsi="Times New Roman" w:cs="Times New Roman"/>
        <w:noProof/>
        <w:sz w:val="16"/>
        <w:szCs w:val="16"/>
      </w:rPr>
      <w:t xml:space="preserve">R Core Team. (2025). </w:t>
    </w:r>
    <w:r w:rsidRPr="004E7793">
      <w:rPr>
        <w:rFonts w:ascii="Times New Roman" w:hAnsi="Times New Roman" w:cs="Times New Roman"/>
        <w:i/>
        <w:noProof/>
        <w:sz w:val="16"/>
        <w:szCs w:val="16"/>
      </w:rPr>
      <w:t>R: A Language and Environment for Statistical Computing</w:t>
    </w:r>
    <w:r w:rsidRPr="004E7793">
      <w:rPr>
        <w:rFonts w:ascii="Times New Roman" w:hAnsi="Times New Roman" w:cs="Times New Roman"/>
        <w:noProof/>
        <w:sz w:val="16"/>
        <w:szCs w:val="16"/>
      </w:rPr>
      <w:t xml:space="preserve"> (R version 4.5.2) [Computer software]. R Foundation for Statistical Computing. https://www.R-project.org/</w:t>
    </w:r>
    <w:r w:rsidRPr="004E7793">
      <w:rPr>
        <w:rFonts w:ascii="Times New Roman" w:hAnsi="Times New Roman" w:cs="Times New Roman"/>
        <w:sz w:val="16"/>
        <w:szCs w:val="16"/>
      </w:rPr>
      <w:fldChar w:fldCharType="end"/>
    </w:r>
  </w:p>
  <w:p w14:paraId="685DED1F" w14:textId="3F43F666" w:rsidR="00D22020" w:rsidRPr="00D22020" w:rsidRDefault="00D22020" w:rsidP="00D22020">
    <w:pPr>
      <w:spacing w:after="0" w:line="240" w:lineRule="auto"/>
      <w:ind w:left="720" w:hanging="72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BB9A" w14:textId="77777777" w:rsidR="006A3B61" w:rsidRDefault="006A3B61" w:rsidP="00D22020">
      <w:pPr>
        <w:spacing w:after="0" w:line="240" w:lineRule="auto"/>
      </w:pPr>
      <w:r>
        <w:separator/>
      </w:r>
    </w:p>
  </w:footnote>
  <w:footnote w:type="continuationSeparator" w:id="0">
    <w:p w14:paraId="7D4AB534" w14:textId="77777777" w:rsidR="006A3B61" w:rsidRDefault="006A3B61" w:rsidP="00D22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F973S933O413M134"/>
    <w:docVar w:name="paperpile-doc-name" w:val="Document1"/>
    <w:docVar w:name="paperpile-includeDoi" w:val="false"/>
    <w:docVar w:name="paperpile-styleFile" w:val="apa.csl"/>
    <w:docVar w:name="paperpile-styleId" w:val="pp-apa7"/>
    <w:docVar w:name="paperpile-styleLabel" w:val="American Psychological Association 7th edition"/>
    <w:docVar w:name="paperpile-styleLocale" w:val="en-GB"/>
  </w:docVars>
  <w:rsids>
    <w:rsidRoot w:val="00D74120"/>
    <w:rsid w:val="00031852"/>
    <w:rsid w:val="00087763"/>
    <w:rsid w:val="00095C2A"/>
    <w:rsid w:val="000C105F"/>
    <w:rsid w:val="000D652F"/>
    <w:rsid w:val="00134F76"/>
    <w:rsid w:val="00155D23"/>
    <w:rsid w:val="00173213"/>
    <w:rsid w:val="0017798D"/>
    <w:rsid w:val="001F3E14"/>
    <w:rsid w:val="002C136B"/>
    <w:rsid w:val="00312F0D"/>
    <w:rsid w:val="003401CE"/>
    <w:rsid w:val="003509E2"/>
    <w:rsid w:val="003A1934"/>
    <w:rsid w:val="003A4EA5"/>
    <w:rsid w:val="004A3090"/>
    <w:rsid w:val="004E7793"/>
    <w:rsid w:val="004F456C"/>
    <w:rsid w:val="00506254"/>
    <w:rsid w:val="005B12EE"/>
    <w:rsid w:val="006033C6"/>
    <w:rsid w:val="0061159F"/>
    <w:rsid w:val="00611F52"/>
    <w:rsid w:val="006209A4"/>
    <w:rsid w:val="006A3B61"/>
    <w:rsid w:val="006B6D4B"/>
    <w:rsid w:val="0079456C"/>
    <w:rsid w:val="007F1E0C"/>
    <w:rsid w:val="0082515B"/>
    <w:rsid w:val="00831EC4"/>
    <w:rsid w:val="0085683E"/>
    <w:rsid w:val="00881371"/>
    <w:rsid w:val="0090464E"/>
    <w:rsid w:val="00933AAF"/>
    <w:rsid w:val="009A091F"/>
    <w:rsid w:val="00A40FDA"/>
    <w:rsid w:val="00A87C91"/>
    <w:rsid w:val="00BC4861"/>
    <w:rsid w:val="00C062F5"/>
    <w:rsid w:val="00C23673"/>
    <w:rsid w:val="00D22020"/>
    <w:rsid w:val="00D74120"/>
    <w:rsid w:val="00DE20AA"/>
    <w:rsid w:val="00E272C9"/>
    <w:rsid w:val="00F4237F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DA28"/>
  <w15:chartTrackingRefBased/>
  <w15:docId w15:val="{0E4D6C78-E48B-EF49-BC24-0E6783E9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20"/>
  </w:style>
  <w:style w:type="paragraph" w:styleId="Footer">
    <w:name w:val="footer"/>
    <w:basedOn w:val="Normal"/>
    <w:link w:val="FooterChar"/>
    <w:uiPriority w:val="99"/>
    <w:unhideWhenUsed/>
    <w:rsid w:val="00D2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620f8350873d553fee0958cdde04c8ff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52d08d95b8efb54812467a59dfce8dc7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Props1.xml><?xml version="1.0" encoding="utf-8"?>
<ds:datastoreItem xmlns:ds="http://schemas.openxmlformats.org/officeDocument/2006/customXml" ds:itemID="{BFB33A33-55D0-4E33-AA2C-FEF6D29C688C}"/>
</file>

<file path=customXml/itemProps2.xml><?xml version="1.0" encoding="utf-8"?>
<ds:datastoreItem xmlns:ds="http://schemas.openxmlformats.org/officeDocument/2006/customXml" ds:itemID="{990D860D-3ABB-4DAC-B3E9-ABC4001AA887}"/>
</file>

<file path=customXml/itemProps3.xml><?xml version="1.0" encoding="utf-8"?>
<ds:datastoreItem xmlns:ds="http://schemas.openxmlformats.org/officeDocument/2006/customXml" ds:itemID="{4B1CB160-13D8-4965-A52E-6BFCA70212DB}"/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686</Words>
  <Characters>3944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Muqtadir</dc:creator>
  <cp:keywords/>
  <dc:description/>
  <cp:lastModifiedBy>Syed Ali Muqtadir</cp:lastModifiedBy>
  <cp:revision>15</cp:revision>
  <dcterms:created xsi:type="dcterms:W3CDTF">2026-01-23T11:07:00Z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