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A348" w14:textId="77777777" w:rsidR="00234C72" w:rsidRDefault="00234C7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Statistical analysis plan</w:t>
      </w:r>
    </w:p>
    <w:p w14:paraId="31FFEB74" w14:textId="77777777" w:rsidR="00234C72" w:rsidRDefault="00234C72">
      <w:pPr>
        <w:rPr>
          <w:rFonts w:ascii="Arial" w:hAnsi="Arial" w:cs="Arial"/>
          <w:color w:val="000000"/>
          <w:sz w:val="21"/>
          <w:szCs w:val="21"/>
        </w:rPr>
      </w:pPr>
    </w:p>
    <w:p w14:paraId="669B6823" w14:textId="16C6A6B6" w:rsidR="009E0948" w:rsidRDefault="00234C72">
      <w:r>
        <w:rPr>
          <w:rFonts w:ascii="Arial" w:hAnsi="Arial" w:cs="Arial"/>
          <w:color w:val="000000"/>
          <w:sz w:val="21"/>
          <w:szCs w:val="21"/>
        </w:rPr>
        <w:t xml:space="preserve">In this study, SPSS 20.0 software was used to build a database to compare the knee function evaluation and mechanical quantitative </w:t>
      </w:r>
      <w:r>
        <w:rPr>
          <w:rFonts w:ascii="Arial" w:hAnsi="Arial" w:cs="Arial"/>
          <w:color w:val="000000"/>
          <w:sz w:val="21"/>
          <w:szCs w:val="21"/>
        </w:rPr>
        <w:t>modulus and</w:t>
      </w:r>
      <w:r>
        <w:rPr>
          <w:rFonts w:ascii="Arial" w:hAnsi="Arial" w:cs="Arial"/>
          <w:color w:val="000000"/>
          <w:sz w:val="21"/>
          <w:szCs w:val="21"/>
        </w:rPr>
        <w:t xml:space="preserve"> analyze the results on both sides. Categorical variables are displayed in the form of frequency (percentage) and compared with chi square test or exact probability method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Continuous variables are presented in the form of mean ± standard deviation and compared with t test, analysis of variance or rank sum test. Spearman correlation coefficient was used for correlation analysis, and the criterion of statistical significance was p value&lt;0.05.</w:t>
      </w:r>
    </w:p>
    <w:sectPr w:rsidR="009E0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2MjI3NTYxsjAzNDNR0lEKTi0uzszPAykwrAUAANqawywAAAA="/>
  </w:docVars>
  <w:rsids>
    <w:rsidRoot w:val="00234C72"/>
    <w:rsid w:val="001031C2"/>
    <w:rsid w:val="00234C72"/>
    <w:rsid w:val="004002E7"/>
    <w:rsid w:val="00567308"/>
    <w:rsid w:val="007730AA"/>
    <w:rsid w:val="008D452F"/>
    <w:rsid w:val="009E0948"/>
    <w:rsid w:val="00C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2ED9"/>
  <w15:chartTrackingRefBased/>
  <w15:docId w15:val="{27644235-2689-44E6-8128-724EF493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517</Characters>
  <Application>Microsoft Office Word</Application>
  <DocSecurity>0</DocSecurity>
  <Lines>9</Lines>
  <Paragraphs>2</Paragraphs>
  <ScaleCrop>false</ScaleCrop>
  <Company>Springer Nature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Hodgkinson</dc:creator>
  <cp:keywords/>
  <dc:description/>
  <cp:lastModifiedBy>Lisa Hodgkinson</cp:lastModifiedBy>
  <cp:revision>1</cp:revision>
  <dcterms:created xsi:type="dcterms:W3CDTF">2025-04-28T14:05:00Z</dcterms:created>
  <dcterms:modified xsi:type="dcterms:W3CDTF">2025-04-28T14:07:00Z</dcterms:modified>
</cp:coreProperties>
</file>