
<file path=[Content_Types].xml><?xml version="1.0" encoding="utf-8"?>
<Types xmlns="http://schemas.openxmlformats.org/package/2006/content-types">
  <Default Extension="png" ContentType="image/png"/>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14EEC" w14:textId="77777777" w:rsidR="00B04B72" w:rsidRDefault="003F3480" w:rsidP="000056D2">
      <w:pPr>
        <w:spacing w:line="360" w:lineRule="auto"/>
        <w:rPr>
          <w:rFonts w:ascii="Bookman Old Style" w:hAnsi="Bookman Old Style"/>
          <w:b/>
          <w:color w:val="1F497D" w:themeColor="text2"/>
        </w:rPr>
      </w:pPr>
      <w:bookmarkStart w:id="0" w:name="_GoBack"/>
      <w:bookmarkEnd w:id="0"/>
      <w:r>
        <w:rPr>
          <w:rFonts w:ascii="Bookman Old Style" w:hAnsi="Bookman Old Style"/>
          <w:b/>
          <w:noProof/>
          <w:color w:val="1F497D" w:themeColor="text2"/>
          <w:lang w:eastAsia="en-GB"/>
        </w:rPr>
        <w:drawing>
          <wp:anchor distT="0" distB="0" distL="114300" distR="114300" simplePos="0" relativeHeight="251661312" behindDoc="1" locked="0" layoutInCell="1" allowOverlap="1" wp14:anchorId="3870416B" wp14:editId="458A754C">
            <wp:simplePos x="0" y="0"/>
            <wp:positionH relativeFrom="column">
              <wp:posOffset>4502150</wp:posOffset>
            </wp:positionH>
            <wp:positionV relativeFrom="paragraph">
              <wp:posOffset>-285750</wp:posOffset>
            </wp:positionV>
            <wp:extent cx="1621790" cy="541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1790" cy="54102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noProof/>
          <w:color w:val="1F497D" w:themeColor="text2"/>
          <w:lang w:eastAsia="en-GB"/>
        </w:rPr>
        <w:drawing>
          <wp:anchor distT="0" distB="0" distL="114300" distR="114300" simplePos="0" relativeHeight="251659264" behindDoc="1" locked="0" layoutInCell="1" allowOverlap="1" wp14:anchorId="6BC2ACC3" wp14:editId="266AB1F9">
            <wp:simplePos x="0" y="0"/>
            <wp:positionH relativeFrom="column">
              <wp:posOffset>-421640</wp:posOffset>
            </wp:positionH>
            <wp:positionV relativeFrom="paragraph">
              <wp:posOffset>-405765</wp:posOffset>
            </wp:positionV>
            <wp:extent cx="2166620" cy="596265"/>
            <wp:effectExtent l="0" t="0" r="5080" b="0"/>
            <wp:wrapNone/>
            <wp:docPr id="2" name="Picture 2" descr="Description: LD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LDC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662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770">
        <w:rPr>
          <w:rFonts w:ascii="Bookman Old Style" w:hAnsi="Bookman Old Style"/>
          <w:b/>
          <w:color w:val="1F497D" w:themeColor="text2"/>
        </w:rPr>
        <w:t xml:space="preserve">                        </w:t>
      </w:r>
    </w:p>
    <w:p w14:paraId="0A3D92F9" w14:textId="77777777" w:rsidR="00B04B72" w:rsidRDefault="00741770" w:rsidP="000056D2">
      <w:pPr>
        <w:spacing w:line="360" w:lineRule="auto"/>
        <w:rPr>
          <w:rFonts w:ascii="Bookman Old Style" w:hAnsi="Bookman Old Style"/>
          <w:b/>
          <w:color w:val="1F497D" w:themeColor="text2"/>
        </w:rPr>
      </w:pPr>
      <w:r>
        <w:rPr>
          <w:rFonts w:ascii="Bookman Old Style" w:hAnsi="Bookman Old Style"/>
          <w:b/>
          <w:color w:val="1F497D" w:themeColor="text2"/>
        </w:rPr>
        <w:t xml:space="preserve">                                               </w:t>
      </w:r>
    </w:p>
    <w:p w14:paraId="773C08C2" w14:textId="77777777" w:rsidR="003F3480" w:rsidRDefault="00B04B72" w:rsidP="00B04B72">
      <w:pPr>
        <w:spacing w:line="360" w:lineRule="auto"/>
        <w:rPr>
          <w:rFonts w:ascii="Bookman Old Style" w:hAnsi="Bookman Old Style"/>
          <w:b/>
          <w:color w:val="1F497D" w:themeColor="text2"/>
        </w:rPr>
      </w:pPr>
      <w:r>
        <w:rPr>
          <w:noProof/>
          <w:color w:val="1F497D" w:themeColor="text2"/>
          <w:sz w:val="24"/>
          <w:szCs w:val="24"/>
          <w:lang w:eastAsia="en-GB"/>
        </w:rPr>
        <w:drawing>
          <wp:inline distT="0" distB="0" distL="0" distR="0" wp14:anchorId="663A5E1E" wp14:editId="68399BBC">
            <wp:extent cx="2919653" cy="1446662"/>
            <wp:effectExtent l="19050" t="19050" r="1460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B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8411" cy="1446047"/>
                    </a:xfrm>
                    <a:prstGeom prst="rect">
                      <a:avLst/>
                    </a:prstGeom>
                    <a:ln>
                      <a:solidFill>
                        <a:schemeClr val="accent1"/>
                      </a:solidFill>
                    </a:ln>
                  </pic:spPr>
                </pic:pic>
              </a:graphicData>
            </a:graphic>
          </wp:inline>
        </w:drawing>
      </w:r>
      <w:r w:rsidR="00741770">
        <w:rPr>
          <w:rFonts w:ascii="Bookman Old Style" w:hAnsi="Bookman Old Style"/>
          <w:b/>
          <w:color w:val="1F497D" w:themeColor="text2"/>
        </w:rPr>
        <w:t xml:space="preserve"> </w:t>
      </w:r>
      <w:r>
        <w:rPr>
          <w:rFonts w:ascii="Bookman Old Style" w:hAnsi="Bookman Old Style"/>
          <w:b/>
          <w:color w:val="1F497D" w:themeColor="text2"/>
        </w:rPr>
        <w:tab/>
      </w:r>
      <w:r>
        <w:rPr>
          <w:rFonts w:ascii="Bookman Old Style" w:hAnsi="Bookman Old Style"/>
          <w:b/>
          <w:color w:val="1F497D" w:themeColor="text2"/>
        </w:rPr>
        <w:tab/>
      </w:r>
      <w:r>
        <w:rPr>
          <w:rFonts w:ascii="Bookman Old Style" w:hAnsi="Bookman Old Style"/>
          <w:b/>
          <w:color w:val="1F497D" w:themeColor="text2"/>
        </w:rPr>
        <w:tab/>
      </w:r>
      <w:r w:rsidR="00741770">
        <w:rPr>
          <w:rFonts w:ascii="Bookman Old Style" w:hAnsi="Bookman Old Style"/>
          <w:b/>
          <w:color w:val="1F497D" w:themeColor="text2"/>
        </w:rPr>
        <w:t xml:space="preserve">  </w:t>
      </w:r>
      <w:r>
        <w:rPr>
          <w:noProof/>
          <w:lang w:eastAsia="en-GB"/>
        </w:rPr>
        <w:drawing>
          <wp:inline distT="0" distB="0" distL="0" distR="0" wp14:anchorId="05185849" wp14:editId="11FFABF5">
            <wp:extent cx="1148080" cy="1148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inline>
        </w:drawing>
      </w:r>
      <w:r w:rsidR="00741770">
        <w:rPr>
          <w:rFonts w:ascii="Bookman Old Style" w:hAnsi="Bookman Old Style"/>
          <w:b/>
          <w:color w:val="1F497D" w:themeColor="text2"/>
        </w:rPr>
        <w:t xml:space="preserve">    </w:t>
      </w:r>
    </w:p>
    <w:p w14:paraId="5529046B" w14:textId="77777777" w:rsidR="003F3480" w:rsidRDefault="00B04B72" w:rsidP="000056D2">
      <w:pPr>
        <w:spacing w:line="360" w:lineRule="auto"/>
        <w:rPr>
          <w:rFonts w:ascii="Bookman Old Style" w:hAnsi="Bookman Old Style"/>
          <w:b/>
          <w:color w:val="1F497D" w:themeColor="text2"/>
        </w:rPr>
      </w:pPr>
      <w:r w:rsidRPr="003F3480">
        <w:rPr>
          <w:rFonts w:ascii="Bookman Old Style" w:hAnsi="Bookman Old Style"/>
          <w:b/>
          <w:noProof/>
          <w:color w:val="1F497D" w:themeColor="text2"/>
          <w:lang w:eastAsia="en-GB"/>
        </w:rPr>
        <mc:AlternateContent>
          <mc:Choice Requires="wps">
            <w:drawing>
              <wp:anchor distT="0" distB="0" distL="114300" distR="114300" simplePos="0" relativeHeight="251663360" behindDoc="0" locked="0" layoutInCell="1" allowOverlap="1" wp14:anchorId="18749BC4" wp14:editId="4C8865CD">
                <wp:simplePos x="0" y="0"/>
                <wp:positionH relativeFrom="column">
                  <wp:posOffset>3641090</wp:posOffset>
                </wp:positionH>
                <wp:positionV relativeFrom="paragraph">
                  <wp:posOffset>26035</wp:posOffset>
                </wp:positionV>
                <wp:extent cx="2623820" cy="1064895"/>
                <wp:effectExtent l="0" t="0" r="508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064895"/>
                        </a:xfrm>
                        <a:prstGeom prst="rect">
                          <a:avLst/>
                        </a:prstGeom>
                        <a:solidFill>
                          <a:srgbClr val="FFFFFF"/>
                        </a:solidFill>
                        <a:ln w="9525">
                          <a:noFill/>
                          <a:miter lim="800000"/>
                          <a:headEnd/>
                          <a:tailEnd/>
                        </a:ln>
                      </wps:spPr>
                      <wps:txbx>
                        <w:txbxContent>
                          <w:p w14:paraId="5317DC4D" w14:textId="72B1211D" w:rsidR="003F3480" w:rsidRPr="003F3480" w:rsidRDefault="003F3480" w:rsidP="003F3480">
                            <w:pPr>
                              <w:rPr>
                                <w:b/>
                                <w:color w:val="1F497D" w:themeColor="text2"/>
                                <w:sz w:val="24"/>
                                <w:szCs w:val="24"/>
                              </w:rPr>
                            </w:pPr>
                            <w:r w:rsidRPr="003F3480">
                              <w:rPr>
                                <w:b/>
                                <w:color w:val="1F497D" w:themeColor="text2"/>
                                <w:sz w:val="24"/>
                                <w:szCs w:val="24"/>
                              </w:rPr>
                              <w:t xml:space="preserve">Patient Information Leaflet, Version </w:t>
                            </w:r>
                            <w:r w:rsidR="00A2143E">
                              <w:rPr>
                                <w:b/>
                                <w:color w:val="1F497D" w:themeColor="text2"/>
                                <w:sz w:val="24"/>
                                <w:szCs w:val="24"/>
                              </w:rPr>
                              <w:t>3</w:t>
                            </w:r>
                            <w:r w:rsidRPr="003F3480">
                              <w:rPr>
                                <w:b/>
                                <w:color w:val="1F497D" w:themeColor="text2"/>
                                <w:sz w:val="24"/>
                                <w:szCs w:val="24"/>
                              </w:rPr>
                              <w:t>.0</w:t>
                            </w:r>
                            <w:r>
                              <w:rPr>
                                <w:b/>
                                <w:color w:val="1F497D" w:themeColor="text2"/>
                                <w:sz w:val="24"/>
                                <w:szCs w:val="24"/>
                              </w:rPr>
                              <w:t xml:space="preserve">;  </w:t>
                            </w:r>
                            <w:r w:rsidR="00A2143E">
                              <w:rPr>
                                <w:b/>
                                <w:color w:val="1F497D" w:themeColor="text2"/>
                                <w:sz w:val="24"/>
                                <w:szCs w:val="24"/>
                              </w:rPr>
                              <w:t>21/06/2016</w:t>
                            </w:r>
                          </w:p>
                          <w:p w14:paraId="556B5B46" w14:textId="77777777" w:rsidR="003F3480" w:rsidRPr="003F3480" w:rsidRDefault="003F3480" w:rsidP="003F3480">
                            <w:pPr>
                              <w:rPr>
                                <w:b/>
                                <w:color w:val="1F497D" w:themeColor="text2"/>
                                <w:sz w:val="24"/>
                                <w:szCs w:val="24"/>
                              </w:rPr>
                            </w:pPr>
                            <w:r w:rsidRPr="003F3480">
                              <w:rPr>
                                <w:b/>
                                <w:color w:val="1F497D" w:themeColor="text2"/>
                                <w:sz w:val="24"/>
                                <w:szCs w:val="24"/>
                              </w:rPr>
                              <w:t>TEAM GB: The exercise and Gut Bacteria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8749BC4" id="_x0000_t202" coordsize="21600,21600" o:spt="202" path="m,l,21600r21600,l21600,xe">
                <v:stroke joinstyle="miter"/>
                <v:path gradientshapeok="t" o:connecttype="rect"/>
              </v:shapetype>
              <v:shape id="Text Box 2" o:spid="_x0000_s1026" type="#_x0000_t202" style="position:absolute;margin-left:286.7pt;margin-top:2.05pt;width:206.6pt;height:8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" stroked="f">
                <v:textbox>
                  <w:txbxContent>
                    <w:p w14:paraId="5317DC4D" w14:textId="72B1211D" w:rsidR="003F3480" w:rsidRPr="003F3480" w:rsidRDefault="003F3480" w:rsidP="003F3480">
                      <w:pPr>
                        <w:rPr>
                          <w:b/>
                          <w:color w:val="1F497D" w:themeColor="text2"/>
                          <w:sz w:val="24"/>
                          <w:szCs w:val="24"/>
                        </w:rPr>
                      </w:pPr>
                      <w:r w:rsidRPr="003F3480">
                        <w:rPr>
                          <w:b/>
                          <w:color w:val="1F497D" w:themeColor="text2"/>
                          <w:sz w:val="24"/>
                          <w:szCs w:val="24"/>
                        </w:rPr>
                        <w:t xml:space="preserve">Patient Information Leaflet, Version </w:t>
                      </w:r>
                      <w:r w:rsidR="00A2143E">
                        <w:rPr>
                          <w:b/>
                          <w:color w:val="1F497D" w:themeColor="text2"/>
                          <w:sz w:val="24"/>
                          <w:szCs w:val="24"/>
                        </w:rPr>
                        <w:t>3</w:t>
                      </w:r>
                      <w:r w:rsidRPr="003F3480">
                        <w:rPr>
                          <w:b/>
                          <w:color w:val="1F497D" w:themeColor="text2"/>
                          <w:sz w:val="24"/>
                          <w:szCs w:val="24"/>
                        </w:rPr>
                        <w:t>.0</w:t>
                      </w:r>
                      <w:r>
                        <w:rPr>
                          <w:b/>
                          <w:color w:val="1F497D" w:themeColor="text2"/>
                          <w:sz w:val="24"/>
                          <w:szCs w:val="24"/>
                        </w:rPr>
                        <w:t xml:space="preserve">;  </w:t>
                      </w:r>
                      <w:r w:rsidR="00A2143E">
                        <w:rPr>
                          <w:b/>
                          <w:color w:val="1F497D" w:themeColor="text2"/>
                          <w:sz w:val="24"/>
                          <w:szCs w:val="24"/>
                        </w:rPr>
                        <w:t>21/06/2016</w:t>
                      </w:r>
                    </w:p>
                    <w:p w14:paraId="556B5B46" w14:textId="77777777" w:rsidR="003F3480" w:rsidRPr="003F3480" w:rsidRDefault="003F3480" w:rsidP="003F3480">
                      <w:pPr>
                        <w:rPr>
                          <w:b/>
                          <w:color w:val="1F497D" w:themeColor="text2"/>
                          <w:sz w:val="24"/>
                          <w:szCs w:val="24"/>
                        </w:rPr>
                      </w:pPr>
                      <w:r w:rsidRPr="003F3480">
                        <w:rPr>
                          <w:b/>
                          <w:color w:val="1F497D" w:themeColor="text2"/>
                          <w:sz w:val="24"/>
                          <w:szCs w:val="24"/>
                        </w:rPr>
                        <w:t>TEAM GB: The exercise and Gut Bacteria Study</w:t>
                      </w:r>
                    </w:p>
                  </w:txbxContent>
                </v:textbox>
              </v:shape>
            </w:pict>
          </mc:Fallback>
        </mc:AlternateContent>
      </w:r>
    </w:p>
    <w:p w14:paraId="219B6626" w14:textId="77777777" w:rsidR="003F3480" w:rsidRDefault="003F3480" w:rsidP="003F3480">
      <w:pPr>
        <w:spacing w:line="360" w:lineRule="auto"/>
        <w:rPr>
          <w:color w:val="1F497D" w:themeColor="text2"/>
          <w:sz w:val="24"/>
          <w:szCs w:val="24"/>
        </w:rPr>
      </w:pPr>
    </w:p>
    <w:p w14:paraId="61AA7B25" w14:textId="77777777" w:rsidR="003F3480" w:rsidRDefault="003F3480" w:rsidP="003F3480">
      <w:pPr>
        <w:spacing w:line="360" w:lineRule="auto"/>
        <w:ind w:left="5760" w:firstLine="720"/>
        <w:rPr>
          <w:color w:val="1F497D" w:themeColor="text2"/>
          <w:sz w:val="24"/>
          <w:szCs w:val="24"/>
        </w:rPr>
      </w:pPr>
    </w:p>
    <w:p w14:paraId="6443353F" w14:textId="77777777" w:rsidR="003F3480" w:rsidRDefault="003F3480" w:rsidP="003F3480">
      <w:pPr>
        <w:spacing w:line="360" w:lineRule="auto"/>
        <w:jc w:val="both"/>
        <w:rPr>
          <w:b/>
          <w:color w:val="1F497D" w:themeColor="text2"/>
          <w:sz w:val="24"/>
          <w:szCs w:val="24"/>
        </w:rPr>
      </w:pPr>
    </w:p>
    <w:p w14:paraId="015EA6EE" w14:textId="77777777" w:rsidR="00443176" w:rsidRDefault="00741770" w:rsidP="003F3480">
      <w:pPr>
        <w:spacing w:line="360" w:lineRule="auto"/>
        <w:jc w:val="both"/>
        <w:rPr>
          <w:color w:val="1F497D" w:themeColor="text2"/>
          <w:sz w:val="24"/>
          <w:szCs w:val="24"/>
        </w:rPr>
      </w:pPr>
      <w:r w:rsidRPr="00741770">
        <w:rPr>
          <w:b/>
          <w:color w:val="1F497D" w:themeColor="text2"/>
          <w:sz w:val="24"/>
          <w:szCs w:val="24"/>
        </w:rPr>
        <w:t xml:space="preserve">Chief Investigator: </w:t>
      </w:r>
      <w:r w:rsidR="00A76D4E">
        <w:rPr>
          <w:color w:val="1F497D" w:themeColor="text2"/>
          <w:sz w:val="24"/>
          <w:szCs w:val="24"/>
        </w:rPr>
        <w:t xml:space="preserve">Professor Melanie J Davies </w:t>
      </w:r>
      <w:r w:rsidRPr="00741770">
        <w:rPr>
          <w:color w:val="1F497D" w:themeColor="text2"/>
          <w:sz w:val="24"/>
          <w:szCs w:val="24"/>
        </w:rPr>
        <w:t xml:space="preserve">(Diabetes </w:t>
      </w:r>
      <w:r w:rsidR="003A3631">
        <w:rPr>
          <w:color w:val="1F497D" w:themeColor="text2"/>
          <w:sz w:val="24"/>
          <w:szCs w:val="24"/>
        </w:rPr>
        <w:t xml:space="preserve">Research </w:t>
      </w:r>
      <w:r w:rsidRPr="00741770">
        <w:rPr>
          <w:color w:val="1F497D" w:themeColor="text2"/>
          <w:sz w:val="24"/>
          <w:szCs w:val="24"/>
        </w:rPr>
        <w:t>Centre, The University of Leicester)</w:t>
      </w:r>
    </w:p>
    <w:p w14:paraId="2736A14C" w14:textId="77777777" w:rsidR="00A76D4E" w:rsidRDefault="00A76D4E" w:rsidP="003F3480">
      <w:pPr>
        <w:spacing w:line="360" w:lineRule="auto"/>
        <w:jc w:val="both"/>
        <w:rPr>
          <w:color w:val="1F497D" w:themeColor="text2"/>
          <w:sz w:val="24"/>
          <w:szCs w:val="24"/>
        </w:rPr>
      </w:pPr>
      <w:r w:rsidRPr="00A76D4E">
        <w:rPr>
          <w:b/>
          <w:color w:val="1F497D" w:themeColor="text2"/>
          <w:sz w:val="24"/>
          <w:szCs w:val="24"/>
        </w:rPr>
        <w:t>Lead-Investigator</w:t>
      </w:r>
      <w:r>
        <w:rPr>
          <w:color w:val="1F497D" w:themeColor="text2"/>
          <w:sz w:val="24"/>
          <w:szCs w:val="24"/>
        </w:rPr>
        <w:t xml:space="preserve">: Dr Patrice Carter </w:t>
      </w:r>
    </w:p>
    <w:p w14:paraId="75D6BA39" w14:textId="77777777" w:rsidR="00014D34" w:rsidRDefault="00042FA4" w:rsidP="00CD0EE5">
      <w:pPr>
        <w:spacing w:before="100" w:beforeAutospacing="1" w:after="100" w:afterAutospacing="1" w:line="360" w:lineRule="auto"/>
        <w:rPr>
          <w:color w:val="1F497D" w:themeColor="text2"/>
          <w:sz w:val="24"/>
          <w:szCs w:val="24"/>
        </w:rPr>
      </w:pPr>
      <w:r w:rsidRPr="00605FD4">
        <w:rPr>
          <w:b/>
          <w:color w:val="1F497D" w:themeColor="text2"/>
          <w:sz w:val="24"/>
          <w:szCs w:val="24"/>
        </w:rPr>
        <w:t>Co-Investigators:</w:t>
      </w:r>
      <w:r>
        <w:rPr>
          <w:color w:val="1F497D" w:themeColor="text2"/>
          <w:sz w:val="24"/>
          <w:szCs w:val="24"/>
        </w:rPr>
        <w:t xml:space="preserve"> Professor Michael Barer</w:t>
      </w:r>
      <w:r w:rsidR="00F90A8E">
        <w:rPr>
          <w:color w:val="1F497D" w:themeColor="text2"/>
          <w:sz w:val="24"/>
          <w:szCs w:val="24"/>
        </w:rPr>
        <w:t>,</w:t>
      </w:r>
      <w:r w:rsidR="00605FD4">
        <w:rPr>
          <w:color w:val="1F497D" w:themeColor="text2"/>
          <w:sz w:val="24"/>
          <w:szCs w:val="24"/>
        </w:rPr>
        <w:t xml:space="preserve"> Dr Danielle Bodicoat, Dr Gary O’Donovan, Dr Clett Erridge, Dr Tom Yates, Dr David Webb.</w:t>
      </w:r>
    </w:p>
    <w:p w14:paraId="74C6D6C1" w14:textId="735E03C7" w:rsidR="0050627D" w:rsidRPr="0050627D" w:rsidRDefault="00B23921" w:rsidP="0050627D">
      <w:pPr>
        <w:spacing w:after="0" w:line="360" w:lineRule="auto"/>
        <w:jc w:val="both"/>
        <w:rPr>
          <w:rFonts w:eastAsia="Times New Roman" w:cs="Arial"/>
          <w:bCs/>
          <w:color w:val="1F497D" w:themeColor="text2"/>
          <w:sz w:val="24"/>
          <w:szCs w:val="24"/>
        </w:rPr>
      </w:pPr>
      <w:r w:rsidRPr="00B23921">
        <w:rPr>
          <w:rFonts w:eastAsia="Times New Roman" w:cs="Arial"/>
          <w:bCs/>
          <w:color w:val="1F497D" w:themeColor="text2"/>
          <w:sz w:val="24"/>
          <w:szCs w:val="24"/>
        </w:rPr>
        <w:t>We are inviting you to take part in a research study about</w:t>
      </w:r>
      <w:r w:rsidRPr="000569DB">
        <w:rPr>
          <w:rFonts w:eastAsia="Times New Roman" w:cs="Arial"/>
          <w:bCs/>
          <w:color w:val="1F497D" w:themeColor="text2"/>
          <w:sz w:val="24"/>
          <w:szCs w:val="24"/>
        </w:rPr>
        <w:t xml:space="preserve"> the microbes in </w:t>
      </w:r>
      <w:r w:rsidR="000569DB">
        <w:rPr>
          <w:rFonts w:eastAsia="Times New Roman" w:cs="Arial"/>
          <w:bCs/>
          <w:color w:val="1F497D" w:themeColor="text2"/>
          <w:sz w:val="24"/>
          <w:szCs w:val="24"/>
        </w:rPr>
        <w:t xml:space="preserve">your </w:t>
      </w:r>
      <w:r w:rsidRPr="000569DB">
        <w:rPr>
          <w:rFonts w:eastAsia="Times New Roman" w:cs="Arial"/>
          <w:bCs/>
          <w:color w:val="1F497D" w:themeColor="text2"/>
          <w:sz w:val="24"/>
          <w:szCs w:val="24"/>
        </w:rPr>
        <w:t>gut</w:t>
      </w:r>
      <w:r w:rsidR="000569DB">
        <w:rPr>
          <w:rFonts w:eastAsia="Times New Roman" w:cs="Arial"/>
          <w:bCs/>
          <w:color w:val="1F497D" w:themeColor="text2"/>
          <w:sz w:val="24"/>
          <w:szCs w:val="24"/>
        </w:rPr>
        <w:t>,</w:t>
      </w:r>
      <w:r w:rsidRPr="000569DB">
        <w:rPr>
          <w:rFonts w:eastAsia="Times New Roman" w:cs="Arial"/>
          <w:bCs/>
          <w:color w:val="1F497D" w:themeColor="text2"/>
          <w:sz w:val="24"/>
          <w:szCs w:val="24"/>
        </w:rPr>
        <w:t xml:space="preserve"> and how these may change after exercise</w:t>
      </w:r>
      <w:r w:rsidRPr="00B23921">
        <w:rPr>
          <w:rFonts w:eastAsia="Times New Roman" w:cs="Arial"/>
          <w:bCs/>
          <w:color w:val="1F497D" w:themeColor="text2"/>
          <w:sz w:val="24"/>
          <w:szCs w:val="24"/>
        </w:rPr>
        <w:t xml:space="preserve">. Before you decide if you want to take part it is important that you understand why the research is being done.  </w:t>
      </w:r>
      <w:r w:rsidR="000569DB" w:rsidRPr="000569DB">
        <w:rPr>
          <w:color w:val="1F497D" w:themeColor="text2"/>
          <w:sz w:val="24"/>
          <w:szCs w:val="24"/>
        </w:rPr>
        <w:t>Please take the time to carefully read this patient information leaflet.  It may help to talk about it with your friends and family.  If there is anything you do not understand</w:t>
      </w:r>
      <w:r w:rsidR="000569DB">
        <w:rPr>
          <w:color w:val="1F497D" w:themeColor="text2"/>
          <w:sz w:val="24"/>
          <w:szCs w:val="24"/>
        </w:rPr>
        <w:t>,</w:t>
      </w:r>
      <w:r w:rsidR="000569DB" w:rsidRPr="000569DB">
        <w:rPr>
          <w:color w:val="1F497D" w:themeColor="text2"/>
          <w:sz w:val="24"/>
          <w:szCs w:val="24"/>
        </w:rPr>
        <w:t xml:space="preserve"> or </w:t>
      </w:r>
      <w:r w:rsidR="000569DB">
        <w:rPr>
          <w:color w:val="1F497D" w:themeColor="text2"/>
          <w:sz w:val="24"/>
          <w:szCs w:val="24"/>
        </w:rPr>
        <w:t xml:space="preserve">if you </w:t>
      </w:r>
      <w:r w:rsidR="000569DB" w:rsidRPr="000569DB">
        <w:rPr>
          <w:color w:val="1F497D" w:themeColor="text2"/>
          <w:sz w:val="24"/>
          <w:szCs w:val="24"/>
        </w:rPr>
        <w:t>want more information please contact one of the research team members and we will be happy to speak to you.   Our contact details are on the back page of this leaflet.</w:t>
      </w:r>
    </w:p>
    <w:p w14:paraId="0B299544" w14:textId="77777777" w:rsidR="00580B56" w:rsidRDefault="00580B56" w:rsidP="00144530">
      <w:pPr>
        <w:pStyle w:val="Heading1"/>
      </w:pPr>
      <w:r>
        <w:t>What is the purpose of this study?</w:t>
      </w:r>
    </w:p>
    <w:p w14:paraId="554FFB96" w14:textId="77777777" w:rsidR="00CD0EE5" w:rsidRDefault="00014D34" w:rsidP="00CD0EE5">
      <w:pPr>
        <w:pStyle w:val="Subtitle"/>
        <w:spacing w:line="360" w:lineRule="auto"/>
        <w:jc w:val="both"/>
        <w:rPr>
          <w:rFonts w:asciiTheme="minorHAnsi" w:hAnsiTheme="minorHAnsi"/>
          <w:b w:val="0"/>
          <w:color w:val="1F497D" w:themeColor="text2"/>
          <w:sz w:val="24"/>
        </w:rPr>
      </w:pPr>
      <w:r w:rsidRPr="008934A3">
        <w:rPr>
          <w:rFonts w:asciiTheme="minorHAnsi" w:hAnsiTheme="minorHAnsi"/>
          <w:b w:val="0"/>
          <w:color w:val="1F497D" w:themeColor="text2"/>
          <w:sz w:val="24"/>
        </w:rPr>
        <w:t xml:space="preserve">Throughout the world, more people are </w:t>
      </w:r>
      <w:r w:rsidR="008934A3" w:rsidRPr="008934A3">
        <w:rPr>
          <w:rFonts w:asciiTheme="minorHAnsi" w:hAnsiTheme="minorHAnsi"/>
          <w:b w:val="0"/>
          <w:color w:val="1F497D" w:themeColor="text2"/>
          <w:sz w:val="24"/>
        </w:rPr>
        <w:t xml:space="preserve">becoming </w:t>
      </w:r>
      <w:r w:rsidRPr="008934A3">
        <w:rPr>
          <w:rFonts w:asciiTheme="minorHAnsi" w:hAnsiTheme="minorHAnsi"/>
          <w:b w:val="0"/>
          <w:color w:val="1F497D" w:themeColor="text2"/>
          <w:sz w:val="24"/>
        </w:rPr>
        <w:t>very overweight</w:t>
      </w:r>
      <w:r w:rsidR="009E5E7E">
        <w:rPr>
          <w:rFonts w:asciiTheme="minorHAnsi" w:hAnsiTheme="minorHAnsi"/>
          <w:b w:val="0"/>
          <w:color w:val="1F497D" w:themeColor="text2"/>
          <w:sz w:val="24"/>
        </w:rPr>
        <w:t xml:space="preserve"> (obese)</w:t>
      </w:r>
      <w:r w:rsidRPr="008934A3">
        <w:rPr>
          <w:rFonts w:asciiTheme="minorHAnsi" w:hAnsiTheme="minorHAnsi"/>
          <w:b w:val="0"/>
          <w:color w:val="1F497D" w:themeColor="text2"/>
          <w:sz w:val="24"/>
        </w:rPr>
        <w:t xml:space="preserve">.  Being </w:t>
      </w:r>
      <w:r w:rsidR="009E5E7E">
        <w:rPr>
          <w:rFonts w:asciiTheme="minorHAnsi" w:hAnsiTheme="minorHAnsi"/>
          <w:b w:val="0"/>
          <w:color w:val="1F497D" w:themeColor="text2"/>
          <w:sz w:val="24"/>
        </w:rPr>
        <w:t xml:space="preserve">very </w:t>
      </w:r>
      <w:r w:rsidRPr="008934A3">
        <w:rPr>
          <w:rFonts w:asciiTheme="minorHAnsi" w:hAnsiTheme="minorHAnsi"/>
          <w:b w:val="0"/>
          <w:color w:val="1F497D" w:themeColor="text2"/>
          <w:sz w:val="24"/>
        </w:rPr>
        <w:t>overweight is linked to many health problems including type 2 diabetes, heart disease, non-</w:t>
      </w:r>
      <w:r w:rsidRPr="008934A3">
        <w:rPr>
          <w:rFonts w:asciiTheme="minorHAnsi" w:hAnsiTheme="minorHAnsi"/>
          <w:b w:val="0"/>
          <w:color w:val="1F497D" w:themeColor="text2"/>
          <w:sz w:val="24"/>
        </w:rPr>
        <w:lastRenderedPageBreak/>
        <w:t>alcoholic fatty liver disease, proble</w:t>
      </w:r>
      <w:r w:rsidR="009E5E7E">
        <w:rPr>
          <w:rFonts w:asciiTheme="minorHAnsi" w:hAnsiTheme="minorHAnsi"/>
          <w:b w:val="0"/>
          <w:color w:val="1F497D" w:themeColor="text2"/>
          <w:sz w:val="24"/>
        </w:rPr>
        <w:t>ms with sleep and some cancers.  There are many different reasons that some people are more overweight than others. New research suggests t</w:t>
      </w:r>
      <w:r w:rsidR="0049208D">
        <w:rPr>
          <w:rFonts w:asciiTheme="minorHAnsi" w:hAnsiTheme="minorHAnsi"/>
          <w:b w:val="0"/>
          <w:color w:val="1F497D" w:themeColor="text2"/>
          <w:sz w:val="24"/>
        </w:rPr>
        <w:t xml:space="preserve">hat the bacteria in </w:t>
      </w:r>
      <w:r w:rsidR="009E5E7E">
        <w:rPr>
          <w:rFonts w:asciiTheme="minorHAnsi" w:hAnsiTheme="minorHAnsi"/>
          <w:b w:val="0"/>
          <w:color w:val="1F497D" w:themeColor="text2"/>
          <w:sz w:val="24"/>
        </w:rPr>
        <w:t xml:space="preserve">peoples gut may affect </w:t>
      </w:r>
      <w:r w:rsidR="0049208D">
        <w:rPr>
          <w:rFonts w:asciiTheme="minorHAnsi" w:hAnsiTheme="minorHAnsi"/>
          <w:b w:val="0"/>
          <w:color w:val="1F497D" w:themeColor="text2"/>
          <w:sz w:val="24"/>
        </w:rPr>
        <w:t xml:space="preserve">their </w:t>
      </w:r>
      <w:r w:rsidR="009E5E7E">
        <w:rPr>
          <w:rFonts w:asciiTheme="minorHAnsi" w:hAnsiTheme="minorHAnsi"/>
          <w:b w:val="0"/>
          <w:color w:val="1F497D" w:themeColor="text2"/>
          <w:sz w:val="24"/>
        </w:rPr>
        <w:t>body weight</w:t>
      </w:r>
      <w:r w:rsidR="0049208D">
        <w:rPr>
          <w:rFonts w:asciiTheme="minorHAnsi" w:hAnsiTheme="minorHAnsi"/>
          <w:b w:val="0"/>
          <w:color w:val="1F497D" w:themeColor="text2"/>
          <w:sz w:val="24"/>
        </w:rPr>
        <w:t>.  There are different types of bacteria, and the amounts of these may be important.   The study will offer an eight week supervised gym programme for overweight men.  We aim to measure these bacteria and try to find out if e</w:t>
      </w:r>
      <w:r w:rsidR="009E5E7E">
        <w:rPr>
          <w:rFonts w:asciiTheme="minorHAnsi" w:hAnsiTheme="minorHAnsi"/>
          <w:b w:val="0"/>
          <w:color w:val="1F497D" w:themeColor="text2"/>
          <w:sz w:val="24"/>
        </w:rPr>
        <w:t xml:space="preserve">xercise </w:t>
      </w:r>
      <w:r w:rsidR="0049208D">
        <w:rPr>
          <w:rFonts w:asciiTheme="minorHAnsi" w:hAnsiTheme="minorHAnsi"/>
          <w:b w:val="0"/>
          <w:color w:val="1F497D" w:themeColor="text2"/>
          <w:sz w:val="24"/>
        </w:rPr>
        <w:t xml:space="preserve">can change the types of bacteria.  </w:t>
      </w:r>
    </w:p>
    <w:p w14:paraId="787397EF" w14:textId="77777777" w:rsidR="00CD0EE5" w:rsidRDefault="00CD0EE5" w:rsidP="00CD0EE5">
      <w:pPr>
        <w:pStyle w:val="Subtitle"/>
        <w:spacing w:line="360" w:lineRule="auto"/>
        <w:jc w:val="both"/>
        <w:rPr>
          <w:rFonts w:asciiTheme="minorHAnsi" w:hAnsiTheme="minorHAnsi"/>
          <w:b w:val="0"/>
          <w:color w:val="1F497D" w:themeColor="text2"/>
          <w:sz w:val="24"/>
        </w:rPr>
      </w:pPr>
    </w:p>
    <w:p w14:paraId="0598A1FD" w14:textId="77777777" w:rsidR="00274D7A" w:rsidRPr="00CD0EE5" w:rsidRDefault="00274D7A" w:rsidP="00CD0EE5">
      <w:pPr>
        <w:pStyle w:val="Heading1"/>
        <w:spacing w:before="0" w:line="360" w:lineRule="auto"/>
        <w:rPr>
          <w:rFonts w:asciiTheme="minorHAnsi" w:hAnsiTheme="minorHAnsi"/>
          <w:color w:val="1F497D" w:themeColor="text2"/>
        </w:rPr>
      </w:pPr>
      <w:bookmarkStart w:id="1" w:name="_Toc409177086"/>
      <w:r w:rsidRPr="008934A3">
        <w:t xml:space="preserve">Why have I been </w:t>
      </w:r>
      <w:r w:rsidR="00051A3C" w:rsidRPr="008934A3">
        <w:t xml:space="preserve">invited </w:t>
      </w:r>
      <w:r w:rsidRPr="008934A3">
        <w:t>to take part?</w:t>
      </w:r>
      <w:bookmarkEnd w:id="1"/>
    </w:p>
    <w:p w14:paraId="4B8B2B9E" w14:textId="77777777" w:rsidR="00886C65" w:rsidRDefault="008934A3" w:rsidP="00CD0EE5">
      <w:pPr>
        <w:spacing w:after="0" w:line="360" w:lineRule="auto"/>
        <w:rPr>
          <w:color w:val="1F497D" w:themeColor="text2"/>
          <w:sz w:val="24"/>
          <w:szCs w:val="24"/>
        </w:rPr>
      </w:pPr>
      <w:r w:rsidRPr="00886C65">
        <w:rPr>
          <w:color w:val="1F497D" w:themeColor="text2"/>
          <w:sz w:val="24"/>
          <w:szCs w:val="24"/>
        </w:rPr>
        <w:t xml:space="preserve">You have been asked to take part in this study because </w:t>
      </w:r>
      <w:r w:rsidR="00CE4E9D">
        <w:rPr>
          <w:color w:val="1F497D" w:themeColor="text2"/>
          <w:sz w:val="24"/>
          <w:szCs w:val="24"/>
        </w:rPr>
        <w:t xml:space="preserve">the information held either on our </w:t>
      </w:r>
      <w:r w:rsidRPr="00886C65">
        <w:rPr>
          <w:color w:val="1F497D" w:themeColor="text2"/>
          <w:sz w:val="24"/>
          <w:szCs w:val="24"/>
        </w:rPr>
        <w:t>research database</w:t>
      </w:r>
      <w:r w:rsidR="00CE4E9D">
        <w:rPr>
          <w:color w:val="1F497D" w:themeColor="text2"/>
          <w:sz w:val="24"/>
          <w:szCs w:val="24"/>
        </w:rPr>
        <w:t>,</w:t>
      </w:r>
      <w:r w:rsidRPr="00886C65">
        <w:rPr>
          <w:color w:val="1F497D" w:themeColor="text2"/>
          <w:sz w:val="24"/>
          <w:szCs w:val="24"/>
        </w:rPr>
        <w:t xml:space="preserve"> University Hospitals of Leicester database </w:t>
      </w:r>
      <w:r w:rsidR="00CE4E9D">
        <w:rPr>
          <w:color w:val="1F497D" w:themeColor="text2"/>
          <w:sz w:val="24"/>
          <w:szCs w:val="24"/>
        </w:rPr>
        <w:t xml:space="preserve">or on your GPs database </w:t>
      </w:r>
      <w:r w:rsidRPr="00886C65">
        <w:rPr>
          <w:color w:val="1F497D" w:themeColor="text2"/>
          <w:sz w:val="24"/>
          <w:szCs w:val="24"/>
        </w:rPr>
        <w:t>shows that you are aged between 25 to 50 years of age; this means you may be eligible to take part in this study.</w:t>
      </w:r>
    </w:p>
    <w:p w14:paraId="35153BE5" w14:textId="77777777" w:rsidR="009C0DCE" w:rsidRDefault="009C0DCE" w:rsidP="00CD0EE5">
      <w:pPr>
        <w:spacing w:after="0" w:line="360" w:lineRule="auto"/>
        <w:rPr>
          <w:color w:val="1F497D" w:themeColor="text2"/>
          <w:sz w:val="24"/>
          <w:szCs w:val="24"/>
        </w:rPr>
      </w:pPr>
    </w:p>
    <w:p w14:paraId="0AA77E76" w14:textId="77777777" w:rsidR="009C0DCE" w:rsidRDefault="009C0DCE" w:rsidP="00CD0EE5">
      <w:pPr>
        <w:spacing w:after="0" w:line="360" w:lineRule="auto"/>
        <w:rPr>
          <w:color w:val="1F497D" w:themeColor="text2"/>
          <w:sz w:val="24"/>
          <w:szCs w:val="24"/>
        </w:rPr>
      </w:pPr>
      <w:r>
        <w:rPr>
          <w:color w:val="1F497D" w:themeColor="text2"/>
          <w:sz w:val="24"/>
          <w:szCs w:val="24"/>
        </w:rPr>
        <w:t xml:space="preserve">Please note, </w:t>
      </w:r>
      <w:r w:rsidR="00C95215">
        <w:rPr>
          <w:b/>
          <w:color w:val="1F497D" w:themeColor="text2"/>
          <w:sz w:val="24"/>
          <w:szCs w:val="24"/>
        </w:rPr>
        <w:t>we are looking for men</w:t>
      </w:r>
      <w:r w:rsidRPr="009C0DCE">
        <w:rPr>
          <w:b/>
          <w:color w:val="1F497D" w:themeColor="text2"/>
          <w:sz w:val="24"/>
          <w:szCs w:val="24"/>
        </w:rPr>
        <w:t xml:space="preserve"> who do NOT exercise regularly,</w:t>
      </w:r>
      <w:r>
        <w:rPr>
          <w:color w:val="1F497D" w:themeColor="text2"/>
          <w:sz w:val="24"/>
          <w:szCs w:val="24"/>
        </w:rPr>
        <w:t xml:space="preserve"> if you take part in exercise two or more times per week for 20</w:t>
      </w:r>
      <w:r w:rsidR="00C95215">
        <w:rPr>
          <w:color w:val="1F497D" w:themeColor="text2"/>
          <w:sz w:val="24"/>
          <w:szCs w:val="24"/>
        </w:rPr>
        <w:t xml:space="preserve"> </w:t>
      </w:r>
      <w:r>
        <w:rPr>
          <w:color w:val="1F497D" w:themeColor="text2"/>
          <w:sz w:val="24"/>
          <w:szCs w:val="24"/>
        </w:rPr>
        <w:t>minutes or longer you are not eligible to take part in this study.</w:t>
      </w:r>
    </w:p>
    <w:p w14:paraId="56AB262B" w14:textId="77777777" w:rsidR="00CD0EE5" w:rsidRPr="00CD0EE5" w:rsidRDefault="00CD0EE5" w:rsidP="00CD0EE5">
      <w:pPr>
        <w:spacing w:after="0" w:line="360" w:lineRule="auto"/>
        <w:rPr>
          <w:color w:val="1F497D" w:themeColor="text2"/>
          <w:sz w:val="24"/>
          <w:szCs w:val="24"/>
        </w:rPr>
      </w:pPr>
    </w:p>
    <w:p w14:paraId="7EE42D63" w14:textId="77777777" w:rsidR="00051A3C" w:rsidRPr="00886C65" w:rsidRDefault="00051A3C" w:rsidP="00CD0EE5">
      <w:pPr>
        <w:pStyle w:val="Heading1"/>
        <w:spacing w:before="0" w:line="360" w:lineRule="auto"/>
      </w:pPr>
      <w:bookmarkStart w:id="2" w:name="_Toc409177087"/>
      <w:r w:rsidRPr="00886C65">
        <w:t>Do I have to take part in the study?</w:t>
      </w:r>
      <w:bookmarkEnd w:id="2"/>
      <w:r w:rsidR="00886C65">
        <w:tab/>
      </w:r>
    </w:p>
    <w:p w14:paraId="12AE3324" w14:textId="77777777" w:rsidR="00D05623" w:rsidRDefault="00051A3C" w:rsidP="00CD0EE5">
      <w:pPr>
        <w:spacing w:after="0" w:line="360" w:lineRule="auto"/>
        <w:rPr>
          <w:color w:val="1F497D" w:themeColor="text2"/>
          <w:sz w:val="24"/>
          <w:szCs w:val="24"/>
        </w:rPr>
      </w:pPr>
      <w:r w:rsidRPr="00886C65">
        <w:rPr>
          <w:color w:val="1F497D" w:themeColor="text2"/>
          <w:sz w:val="24"/>
          <w:szCs w:val="24"/>
        </w:rPr>
        <w:t>No, it is entirely your own decision to take part in the study.  If you do decide to take part now</w:t>
      </w:r>
      <w:r w:rsidR="00886C65">
        <w:rPr>
          <w:color w:val="1F497D" w:themeColor="text2"/>
          <w:sz w:val="24"/>
          <w:szCs w:val="24"/>
        </w:rPr>
        <w:t>,</w:t>
      </w:r>
      <w:r w:rsidRPr="00886C65">
        <w:rPr>
          <w:color w:val="1F497D" w:themeColor="text2"/>
          <w:sz w:val="24"/>
          <w:szCs w:val="24"/>
        </w:rPr>
        <w:t xml:space="preserve"> but change your mind later, you can stop taking part whenever you want.  You don’t have to give any reason if you do not want to take part and it will not affect your usual care.</w:t>
      </w:r>
    </w:p>
    <w:p w14:paraId="3FECAF70" w14:textId="77777777" w:rsidR="00CD0EE5" w:rsidRPr="00886C65" w:rsidRDefault="00CD0EE5" w:rsidP="00CD0EE5">
      <w:pPr>
        <w:spacing w:after="0" w:line="360" w:lineRule="auto"/>
        <w:rPr>
          <w:color w:val="1F497D" w:themeColor="text2"/>
          <w:sz w:val="24"/>
          <w:szCs w:val="24"/>
        </w:rPr>
      </w:pPr>
    </w:p>
    <w:p w14:paraId="761340D6" w14:textId="77777777" w:rsidR="00274D7A" w:rsidRPr="00886C65" w:rsidRDefault="00886C65" w:rsidP="00CD0EE5">
      <w:pPr>
        <w:pStyle w:val="Heading1"/>
        <w:spacing w:before="0" w:line="360" w:lineRule="auto"/>
      </w:pPr>
      <w:bookmarkStart w:id="3" w:name="_Toc409177088"/>
      <w:r>
        <w:t>If I choose to take part,</w:t>
      </w:r>
      <w:r w:rsidR="00274D7A" w:rsidRPr="00886C65">
        <w:t xml:space="preserve"> what will I have to do?</w:t>
      </w:r>
      <w:bookmarkEnd w:id="3"/>
    </w:p>
    <w:p w14:paraId="5BAB5A2F" w14:textId="77777777" w:rsidR="00CD0EE5" w:rsidRDefault="00F22741" w:rsidP="00CD0EE5">
      <w:pPr>
        <w:spacing w:after="0" w:line="360" w:lineRule="auto"/>
        <w:rPr>
          <w:color w:val="1F497D" w:themeColor="text2"/>
          <w:sz w:val="24"/>
          <w:szCs w:val="24"/>
        </w:rPr>
      </w:pPr>
      <w:r w:rsidRPr="00886C65">
        <w:rPr>
          <w:color w:val="1F497D" w:themeColor="text2"/>
          <w:sz w:val="24"/>
          <w:szCs w:val="24"/>
        </w:rPr>
        <w:t xml:space="preserve">If you do decide to take part in the study you will </w:t>
      </w:r>
      <w:r w:rsidR="006461F7">
        <w:rPr>
          <w:color w:val="1F497D" w:themeColor="text2"/>
          <w:sz w:val="24"/>
          <w:szCs w:val="24"/>
        </w:rPr>
        <w:t xml:space="preserve">need to come to the Leicester Diabetes Centre at the Leicester General Hospital.  </w:t>
      </w:r>
      <w:r w:rsidR="006461F7" w:rsidRPr="006461F7">
        <w:rPr>
          <w:color w:val="1F497D" w:themeColor="text2"/>
          <w:sz w:val="24"/>
          <w:szCs w:val="24"/>
        </w:rPr>
        <w:t>You will have time to ask an</w:t>
      </w:r>
      <w:r w:rsidR="006461F7">
        <w:rPr>
          <w:color w:val="1F497D" w:themeColor="text2"/>
          <w:sz w:val="24"/>
          <w:szCs w:val="24"/>
        </w:rPr>
        <w:t xml:space="preserve">y questions you may want to ask.  </w:t>
      </w:r>
      <w:r w:rsidR="00EA2305">
        <w:rPr>
          <w:color w:val="1F497D" w:themeColor="text2"/>
          <w:sz w:val="24"/>
          <w:szCs w:val="24"/>
        </w:rPr>
        <w:t xml:space="preserve">If you decide to take part in the study you need to visit the Leicester Diabetes Centre for three study visits, and attend the gym within the centre three times a week, for eight weeks.  If you also agree to have a the standard meal test carried out, you will attend the Leicester Diabetes Centre an additional two more times (a total of five study visits) in addition to the gym sessions. </w:t>
      </w:r>
      <w:r w:rsidR="006461F7">
        <w:rPr>
          <w:color w:val="1F497D" w:themeColor="text2"/>
          <w:sz w:val="24"/>
          <w:szCs w:val="24"/>
        </w:rPr>
        <w:t xml:space="preserve">If you decide to take part in the study you will </w:t>
      </w:r>
      <w:r w:rsidRPr="00886C65">
        <w:rPr>
          <w:color w:val="1F497D" w:themeColor="text2"/>
          <w:sz w:val="24"/>
          <w:szCs w:val="24"/>
        </w:rPr>
        <w:t xml:space="preserve">be asked to sign a consent form.  </w:t>
      </w:r>
    </w:p>
    <w:p w14:paraId="57AFB46F" w14:textId="77777777" w:rsidR="00CD0EE5" w:rsidRPr="00CD0EE5" w:rsidRDefault="00CD0EE5" w:rsidP="00CD0EE5">
      <w:pPr>
        <w:spacing w:after="0" w:line="360" w:lineRule="auto"/>
        <w:rPr>
          <w:color w:val="1F497D" w:themeColor="text2"/>
          <w:sz w:val="24"/>
          <w:szCs w:val="24"/>
        </w:rPr>
      </w:pPr>
    </w:p>
    <w:p w14:paraId="0AA9EDBB" w14:textId="77777777" w:rsidR="00FD69FA" w:rsidRDefault="003B1422" w:rsidP="00CD0EE5">
      <w:pPr>
        <w:pStyle w:val="Heading2"/>
        <w:spacing w:before="0" w:line="360" w:lineRule="auto"/>
      </w:pPr>
      <w:bookmarkStart w:id="4" w:name="_Toc409177089"/>
      <w:r>
        <w:lastRenderedPageBreak/>
        <w:t>Pre intervention visit</w:t>
      </w:r>
      <w:bookmarkEnd w:id="4"/>
    </w:p>
    <w:p w14:paraId="3411C586" w14:textId="77777777" w:rsidR="00B30E53" w:rsidRPr="00B30E53" w:rsidRDefault="00B30E53" w:rsidP="00B30E53"/>
    <w:p w14:paraId="28D36E10" w14:textId="77777777" w:rsidR="006461F7" w:rsidRDefault="00EA2305" w:rsidP="00CD0EE5">
      <w:pPr>
        <w:spacing w:after="0" w:line="360" w:lineRule="auto"/>
        <w:rPr>
          <w:color w:val="1F497D" w:themeColor="text2"/>
          <w:sz w:val="24"/>
          <w:szCs w:val="24"/>
        </w:rPr>
      </w:pPr>
      <w:r>
        <w:rPr>
          <w:color w:val="1F497D" w:themeColor="text2"/>
          <w:sz w:val="24"/>
          <w:szCs w:val="24"/>
        </w:rPr>
        <w:t xml:space="preserve">We expect the first study visit to last around two and a half to three hours.  </w:t>
      </w:r>
      <w:r w:rsidR="00886C65">
        <w:rPr>
          <w:color w:val="1F497D" w:themeColor="text2"/>
          <w:sz w:val="24"/>
          <w:szCs w:val="24"/>
        </w:rPr>
        <w:t>At this visit we will chec</w:t>
      </w:r>
      <w:r w:rsidR="006461F7">
        <w:rPr>
          <w:color w:val="1F497D" w:themeColor="text2"/>
          <w:sz w:val="24"/>
          <w:szCs w:val="24"/>
        </w:rPr>
        <w:t>k that you are safe to exercise, this will be carried out by a qualifi</w:t>
      </w:r>
      <w:r w:rsidR="00C95215">
        <w:rPr>
          <w:color w:val="1F497D" w:themeColor="text2"/>
          <w:sz w:val="24"/>
          <w:szCs w:val="24"/>
        </w:rPr>
        <w:t>ed member of the research team.  We will also take the following measures:</w:t>
      </w:r>
    </w:p>
    <w:p w14:paraId="5232211F" w14:textId="77777777" w:rsidR="00B30E53" w:rsidRDefault="00B30E53" w:rsidP="00CD0EE5">
      <w:pPr>
        <w:spacing w:after="0" w:line="360" w:lineRule="auto"/>
        <w:rPr>
          <w:color w:val="1F497D" w:themeColor="text2"/>
          <w:sz w:val="24"/>
          <w:szCs w:val="24"/>
        </w:rPr>
      </w:pPr>
    </w:p>
    <w:p w14:paraId="682D7CC6" w14:textId="77777777" w:rsidR="00B30E53" w:rsidRPr="00B30E53" w:rsidRDefault="006461F7" w:rsidP="00B30E53">
      <w:pPr>
        <w:pStyle w:val="ListParagraph"/>
        <w:numPr>
          <w:ilvl w:val="0"/>
          <w:numId w:val="3"/>
        </w:numPr>
        <w:spacing w:line="360" w:lineRule="auto"/>
        <w:ind w:left="357" w:hanging="357"/>
        <w:rPr>
          <w:rFonts w:asciiTheme="minorHAnsi" w:hAnsiTheme="minorHAnsi"/>
          <w:color w:val="1F497D" w:themeColor="text2"/>
          <w:sz w:val="24"/>
          <w:szCs w:val="24"/>
        </w:rPr>
      </w:pPr>
      <w:r w:rsidRPr="006461F7">
        <w:rPr>
          <w:rFonts w:asciiTheme="minorHAnsi" w:hAnsiTheme="minorHAnsi"/>
          <w:color w:val="1F497D" w:themeColor="text2"/>
          <w:sz w:val="24"/>
          <w:szCs w:val="24"/>
        </w:rPr>
        <w:t>A full medical history</w:t>
      </w:r>
    </w:p>
    <w:p w14:paraId="3418A1F4" w14:textId="77777777" w:rsidR="006461F7" w:rsidRDefault="006461F7" w:rsidP="00B30E53">
      <w:pPr>
        <w:pStyle w:val="ListParagraph"/>
        <w:numPr>
          <w:ilvl w:val="0"/>
          <w:numId w:val="3"/>
        </w:numPr>
        <w:spacing w:line="360" w:lineRule="auto"/>
        <w:ind w:left="357" w:hanging="357"/>
        <w:rPr>
          <w:rFonts w:asciiTheme="minorHAnsi" w:hAnsiTheme="minorHAnsi"/>
          <w:color w:val="1F497D" w:themeColor="text2"/>
          <w:sz w:val="24"/>
          <w:szCs w:val="24"/>
        </w:rPr>
      </w:pPr>
      <w:r w:rsidRPr="006461F7">
        <w:rPr>
          <w:rFonts w:asciiTheme="minorHAnsi" w:hAnsiTheme="minorHAnsi"/>
          <w:color w:val="1F497D" w:themeColor="text2"/>
          <w:sz w:val="24"/>
          <w:szCs w:val="24"/>
        </w:rPr>
        <w:t>A physical examination</w:t>
      </w:r>
    </w:p>
    <w:p w14:paraId="3009E84E" w14:textId="77777777" w:rsidR="00C95215" w:rsidRPr="00C95215" w:rsidRDefault="00C95215"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Weight, waist circumference and height</w:t>
      </w:r>
    </w:p>
    <w:p w14:paraId="0721C9F0" w14:textId="77777777" w:rsidR="006461F7" w:rsidRDefault="006461F7"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Blood pressure</w:t>
      </w:r>
    </w:p>
    <w:p w14:paraId="364CA83F" w14:textId="77777777" w:rsidR="0090055A" w:rsidRDefault="0090055A"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Blood samples to measure blood sugars, blood fats and other markers of health</w:t>
      </w:r>
      <w:r w:rsidR="00554ACA">
        <w:rPr>
          <w:rFonts w:asciiTheme="minorHAnsi" w:hAnsiTheme="minorHAnsi"/>
          <w:color w:val="1F497D" w:themeColor="text2"/>
          <w:sz w:val="24"/>
          <w:szCs w:val="24"/>
        </w:rPr>
        <w:t xml:space="preserve">.  </w:t>
      </w:r>
    </w:p>
    <w:p w14:paraId="35DF4B3C" w14:textId="77777777" w:rsidR="0090055A" w:rsidRDefault="0090055A"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A urine sample</w:t>
      </w:r>
    </w:p>
    <w:p w14:paraId="5256082D" w14:textId="77777777" w:rsidR="00C95215" w:rsidRPr="006461F7" w:rsidRDefault="00C95215"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A physical activity questionnaire</w:t>
      </w:r>
    </w:p>
    <w:p w14:paraId="498475D9" w14:textId="77777777" w:rsidR="006461F7" w:rsidRPr="006461F7" w:rsidRDefault="006461F7" w:rsidP="00B30E53">
      <w:pPr>
        <w:pStyle w:val="ListParagraph"/>
        <w:numPr>
          <w:ilvl w:val="0"/>
          <w:numId w:val="3"/>
        </w:numPr>
        <w:spacing w:line="360" w:lineRule="auto"/>
        <w:ind w:left="357" w:hanging="357"/>
        <w:rPr>
          <w:rFonts w:asciiTheme="minorHAnsi" w:hAnsiTheme="minorHAnsi"/>
          <w:color w:val="1F497D" w:themeColor="text2"/>
          <w:sz w:val="24"/>
          <w:szCs w:val="24"/>
        </w:rPr>
      </w:pPr>
      <w:r w:rsidRPr="006461F7">
        <w:rPr>
          <w:rFonts w:asciiTheme="minorHAnsi" w:hAnsiTheme="minorHAnsi"/>
          <w:color w:val="1F497D" w:themeColor="text2"/>
          <w:sz w:val="24"/>
          <w:szCs w:val="24"/>
        </w:rPr>
        <w:t>A resting ECG</w:t>
      </w:r>
      <w:r w:rsidR="003E2D77">
        <w:rPr>
          <w:rFonts w:asciiTheme="minorHAnsi" w:hAnsiTheme="minorHAnsi"/>
          <w:color w:val="1F497D" w:themeColor="text2"/>
          <w:sz w:val="24"/>
          <w:szCs w:val="24"/>
        </w:rPr>
        <w:t xml:space="preserve">, </w:t>
      </w:r>
      <w:r w:rsidR="00CB3715">
        <w:rPr>
          <w:rFonts w:asciiTheme="minorHAnsi" w:hAnsiTheme="minorHAnsi"/>
          <w:color w:val="1F497D" w:themeColor="text2"/>
          <w:sz w:val="24"/>
          <w:szCs w:val="24"/>
        </w:rPr>
        <w:t>this is to test the rhythm and electrical activity of your heart.  You will have several sticky patches attached to your chest and these will connect to the ECG monitor.</w:t>
      </w:r>
    </w:p>
    <w:p w14:paraId="79A9D4F4" w14:textId="5CC0D273" w:rsidR="0090055A" w:rsidRDefault="006461F7" w:rsidP="00B30E53">
      <w:pPr>
        <w:pStyle w:val="ListParagraph"/>
        <w:numPr>
          <w:ilvl w:val="0"/>
          <w:numId w:val="3"/>
        </w:numPr>
        <w:spacing w:line="360" w:lineRule="auto"/>
        <w:ind w:left="357" w:hanging="357"/>
        <w:rPr>
          <w:rFonts w:asciiTheme="minorHAnsi" w:hAnsiTheme="minorHAnsi"/>
          <w:color w:val="1F497D" w:themeColor="text2"/>
          <w:sz w:val="24"/>
          <w:szCs w:val="24"/>
        </w:rPr>
      </w:pPr>
      <w:r w:rsidRPr="006461F7">
        <w:rPr>
          <w:rFonts w:asciiTheme="minorHAnsi" w:hAnsiTheme="minorHAnsi"/>
          <w:color w:val="1F497D" w:themeColor="text2"/>
          <w:sz w:val="24"/>
          <w:szCs w:val="24"/>
        </w:rPr>
        <w:t>An exercise ECG</w:t>
      </w:r>
      <w:r w:rsidR="003B1422">
        <w:rPr>
          <w:rFonts w:asciiTheme="minorHAnsi" w:hAnsiTheme="minorHAnsi"/>
          <w:color w:val="1F497D" w:themeColor="text2"/>
          <w:sz w:val="24"/>
          <w:szCs w:val="24"/>
        </w:rPr>
        <w:t>, this will include a VO</w:t>
      </w:r>
      <w:r w:rsidR="003B1422" w:rsidRPr="003B1422">
        <w:rPr>
          <w:rFonts w:asciiTheme="minorHAnsi" w:hAnsiTheme="minorHAnsi"/>
          <w:color w:val="1F497D" w:themeColor="text2"/>
          <w:sz w:val="24"/>
          <w:szCs w:val="24"/>
          <w:vertAlign w:val="subscript"/>
        </w:rPr>
        <w:t>2</w:t>
      </w:r>
      <w:r w:rsidR="003B1422">
        <w:rPr>
          <w:rFonts w:asciiTheme="minorHAnsi" w:hAnsiTheme="minorHAnsi"/>
          <w:color w:val="1F497D" w:themeColor="text2"/>
          <w:sz w:val="24"/>
          <w:szCs w:val="24"/>
        </w:rPr>
        <w:t xml:space="preserve"> max test.</w:t>
      </w:r>
      <w:r w:rsidR="00C95215">
        <w:rPr>
          <w:rFonts w:asciiTheme="minorHAnsi" w:hAnsiTheme="minorHAnsi"/>
          <w:color w:val="1F497D" w:themeColor="text2"/>
          <w:sz w:val="24"/>
          <w:szCs w:val="24"/>
        </w:rPr>
        <w:t xml:space="preserve">  This is an assessment of your fitness.</w:t>
      </w:r>
      <w:r w:rsidR="00CB3715">
        <w:rPr>
          <w:rFonts w:asciiTheme="minorHAnsi" w:hAnsiTheme="minorHAnsi"/>
          <w:color w:val="1F497D" w:themeColor="text2"/>
          <w:sz w:val="24"/>
          <w:szCs w:val="24"/>
        </w:rPr>
        <w:t xml:space="preserve">  You will be required to breathe into a mouthpiece while a nurse checks your ECG.</w:t>
      </w:r>
      <w:r w:rsidR="00C95215">
        <w:rPr>
          <w:rFonts w:asciiTheme="minorHAnsi" w:hAnsiTheme="minorHAnsi"/>
          <w:color w:val="1F497D" w:themeColor="text2"/>
          <w:sz w:val="24"/>
          <w:szCs w:val="24"/>
        </w:rPr>
        <w:t xml:space="preserve">  You will walk on a treadmill and the g</w:t>
      </w:r>
      <w:r w:rsidR="00CB3715">
        <w:rPr>
          <w:rFonts w:asciiTheme="minorHAnsi" w:hAnsiTheme="minorHAnsi"/>
          <w:color w:val="1F497D" w:themeColor="text2"/>
          <w:sz w:val="24"/>
          <w:szCs w:val="24"/>
        </w:rPr>
        <w:t xml:space="preserve">radient will gradually increase and get harder, you will be encouraged to keep going for as long as possible.  The average man can complete this in around 15-17minutes.  </w:t>
      </w:r>
      <w:r w:rsidR="00FC7668">
        <w:rPr>
          <w:rFonts w:asciiTheme="minorHAnsi" w:hAnsiTheme="minorHAnsi"/>
          <w:color w:val="1F497D" w:themeColor="text2"/>
          <w:sz w:val="24"/>
          <w:szCs w:val="24"/>
        </w:rPr>
        <w:t>After</w:t>
      </w:r>
      <w:r w:rsidR="003B69B8">
        <w:rPr>
          <w:rFonts w:asciiTheme="minorHAnsi" w:hAnsiTheme="minorHAnsi"/>
          <w:color w:val="1F497D" w:themeColor="text2"/>
          <w:sz w:val="24"/>
          <w:szCs w:val="24"/>
        </w:rPr>
        <w:t xml:space="preserve"> </w:t>
      </w:r>
      <w:r w:rsidR="00CB3715">
        <w:rPr>
          <w:rFonts w:asciiTheme="minorHAnsi" w:hAnsiTheme="minorHAnsi"/>
          <w:color w:val="1F497D" w:themeColor="text2"/>
          <w:sz w:val="24"/>
          <w:szCs w:val="24"/>
        </w:rPr>
        <w:t>the test your ECG, blood pressure and pulse will be monitored until they return to normal.</w:t>
      </w:r>
      <w:r w:rsidR="00886C65" w:rsidRPr="006461F7">
        <w:rPr>
          <w:rFonts w:asciiTheme="minorHAnsi" w:hAnsiTheme="minorHAnsi"/>
          <w:color w:val="1F497D" w:themeColor="text2"/>
          <w:sz w:val="24"/>
          <w:szCs w:val="24"/>
        </w:rPr>
        <w:t xml:space="preserve">  </w:t>
      </w:r>
    </w:p>
    <w:p w14:paraId="035B8DA7" w14:textId="77777777" w:rsidR="0090055A" w:rsidRDefault="002109CD"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W</w:t>
      </w:r>
      <w:r w:rsidR="007C65AD">
        <w:rPr>
          <w:rFonts w:asciiTheme="minorHAnsi" w:hAnsiTheme="minorHAnsi"/>
          <w:color w:val="1F497D" w:themeColor="text2"/>
          <w:sz w:val="24"/>
          <w:szCs w:val="24"/>
        </w:rPr>
        <w:t xml:space="preserve">e will provide you with a wrist worn activity monitor, we hope you will wear this for the entire time that you are in the study.  The watch is waterproof so does not need to be taken off in the shower or bath and can be worn 24 hours a day. </w:t>
      </w:r>
    </w:p>
    <w:p w14:paraId="6A5600A1" w14:textId="77777777" w:rsidR="00C95215" w:rsidRPr="00C95215" w:rsidRDefault="00C95215"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We will ask  you to take away a dietary record to complete; this will be a three day diet record; we will provide full instructions on how to complete this accurately.</w:t>
      </w:r>
    </w:p>
    <w:p w14:paraId="00630CD7" w14:textId="77777777" w:rsidR="0049208D" w:rsidRDefault="002109CD"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We will also provide you with a commode specimen collection kit, this is for you to collect a faecal sample and bring to your first exercise session.  We provide this kit so that you can collect your sample without having to handle it.  We ask that you collect the sample, and store in the provided box no more than 24hours before your next visit.</w:t>
      </w:r>
      <w:r w:rsidR="00C95215">
        <w:rPr>
          <w:rFonts w:asciiTheme="minorHAnsi" w:hAnsiTheme="minorHAnsi"/>
          <w:color w:val="1F497D" w:themeColor="text2"/>
          <w:sz w:val="24"/>
          <w:szCs w:val="24"/>
        </w:rPr>
        <w:t xml:space="preserve">  </w:t>
      </w:r>
    </w:p>
    <w:p w14:paraId="72F03A3E" w14:textId="77777777" w:rsidR="00C95215" w:rsidRDefault="00C95215" w:rsidP="00B30E53">
      <w:pPr>
        <w:pStyle w:val="ListParagraph"/>
        <w:numPr>
          <w:ilvl w:val="0"/>
          <w:numId w:val="3"/>
        </w:numPr>
        <w:spacing w:line="360" w:lineRule="auto"/>
        <w:ind w:left="357" w:hanging="357"/>
        <w:rPr>
          <w:rFonts w:asciiTheme="minorHAnsi" w:hAnsiTheme="minorHAnsi"/>
          <w:color w:val="1F497D" w:themeColor="text2"/>
          <w:sz w:val="24"/>
          <w:szCs w:val="24"/>
        </w:rPr>
      </w:pPr>
      <w:r>
        <w:rPr>
          <w:rFonts w:asciiTheme="minorHAnsi" w:hAnsiTheme="minorHAnsi"/>
          <w:color w:val="1F497D" w:themeColor="text2"/>
          <w:sz w:val="24"/>
          <w:szCs w:val="24"/>
        </w:rPr>
        <w:t>We will also ask you to complete a seven day Bristol Stool diary; we will provide full instructions for this.</w:t>
      </w:r>
    </w:p>
    <w:p w14:paraId="04F747D3" w14:textId="77777777" w:rsidR="00CD0EE5" w:rsidRPr="00CD0EE5" w:rsidRDefault="00CD0EE5" w:rsidP="00CD0EE5">
      <w:pPr>
        <w:pStyle w:val="ListParagraph"/>
        <w:spacing w:line="360" w:lineRule="auto"/>
        <w:ind w:left="360"/>
        <w:rPr>
          <w:rFonts w:asciiTheme="minorHAnsi" w:hAnsiTheme="minorHAnsi"/>
          <w:color w:val="1F497D" w:themeColor="text2"/>
          <w:sz w:val="24"/>
          <w:szCs w:val="24"/>
        </w:rPr>
      </w:pPr>
    </w:p>
    <w:p w14:paraId="1D8B2FB6" w14:textId="77777777" w:rsidR="00390867" w:rsidRPr="003B1422" w:rsidRDefault="00390867" w:rsidP="00CD0EE5">
      <w:pPr>
        <w:pStyle w:val="Heading2"/>
        <w:spacing w:before="0" w:line="360" w:lineRule="auto"/>
      </w:pPr>
      <w:bookmarkStart w:id="5" w:name="_Toc409177090"/>
      <w:r w:rsidRPr="003B1422">
        <w:t>Intervention</w:t>
      </w:r>
      <w:bookmarkEnd w:id="5"/>
    </w:p>
    <w:p w14:paraId="7FB22C95" w14:textId="77777777" w:rsidR="00390867" w:rsidRDefault="00390867" w:rsidP="00CD0EE5">
      <w:pPr>
        <w:spacing w:after="0" w:line="360" w:lineRule="auto"/>
        <w:rPr>
          <w:color w:val="1F497D" w:themeColor="text2"/>
          <w:sz w:val="24"/>
          <w:szCs w:val="24"/>
        </w:rPr>
      </w:pPr>
      <w:r>
        <w:rPr>
          <w:color w:val="1F497D" w:themeColor="text2"/>
          <w:sz w:val="24"/>
          <w:szCs w:val="24"/>
        </w:rPr>
        <w:t xml:space="preserve">You will take part in an eight week supervised exercise programme.  </w:t>
      </w:r>
      <w:r w:rsidRPr="00390867">
        <w:rPr>
          <w:color w:val="1F497D" w:themeColor="text2"/>
          <w:sz w:val="24"/>
          <w:szCs w:val="24"/>
        </w:rPr>
        <w:t xml:space="preserve">You will </w:t>
      </w:r>
      <w:r>
        <w:rPr>
          <w:color w:val="1F497D" w:themeColor="text2"/>
          <w:sz w:val="24"/>
          <w:szCs w:val="24"/>
        </w:rPr>
        <w:t xml:space="preserve">need to </w:t>
      </w:r>
      <w:r w:rsidRPr="00390867">
        <w:rPr>
          <w:color w:val="1F497D" w:themeColor="text2"/>
          <w:sz w:val="24"/>
          <w:szCs w:val="24"/>
        </w:rPr>
        <w:t xml:space="preserve">attend three 60 minute sessions a week at Leicester </w:t>
      </w:r>
      <w:r w:rsidR="00016877">
        <w:rPr>
          <w:color w:val="1F497D" w:themeColor="text2"/>
          <w:sz w:val="24"/>
          <w:szCs w:val="24"/>
        </w:rPr>
        <w:t>Diabetes Ce</w:t>
      </w:r>
      <w:r w:rsidRPr="00390867">
        <w:rPr>
          <w:color w:val="1F497D" w:themeColor="text2"/>
          <w:sz w:val="24"/>
          <w:szCs w:val="24"/>
        </w:rPr>
        <w:t xml:space="preserve">ntre gym (This gym is not open to the public). Exercises will start in their most simple form (very basic techniques) and progress depending on your personal ability. All gym sessions will be supervised. You will be given an exercise programme card which will tell you what exercises to do, for how long and how hard you need to work. </w:t>
      </w:r>
      <w:r w:rsidR="003B1422">
        <w:rPr>
          <w:color w:val="1F497D" w:themeColor="text2"/>
          <w:sz w:val="24"/>
          <w:szCs w:val="24"/>
        </w:rPr>
        <w:t xml:space="preserve">The exercise you undertake will be based on walking and/or jogging activities and will be set according to your abilities.  </w:t>
      </w:r>
    </w:p>
    <w:p w14:paraId="71655DAA" w14:textId="6C567D96" w:rsidR="003B1422" w:rsidRDefault="003B1422" w:rsidP="00CD0EE5">
      <w:pPr>
        <w:spacing w:after="0" w:line="360" w:lineRule="auto"/>
        <w:rPr>
          <w:color w:val="1F497D" w:themeColor="text2"/>
          <w:sz w:val="24"/>
          <w:szCs w:val="24"/>
        </w:rPr>
      </w:pPr>
      <w:r>
        <w:rPr>
          <w:color w:val="1F497D" w:themeColor="text2"/>
          <w:sz w:val="24"/>
          <w:szCs w:val="24"/>
        </w:rPr>
        <w:t>After the first four weeks you will undertake a further VO</w:t>
      </w:r>
      <w:r w:rsidRPr="00016877">
        <w:rPr>
          <w:color w:val="1F497D" w:themeColor="text2"/>
          <w:sz w:val="24"/>
          <w:szCs w:val="24"/>
          <w:vertAlign w:val="subscript"/>
        </w:rPr>
        <w:t>2</w:t>
      </w:r>
      <w:r>
        <w:rPr>
          <w:color w:val="1F497D" w:themeColor="text2"/>
          <w:sz w:val="24"/>
          <w:szCs w:val="24"/>
        </w:rPr>
        <w:t xml:space="preserve"> max test, the same as at your first visit, the results of this will help the researcher to </w:t>
      </w:r>
      <w:r w:rsidR="00016877">
        <w:rPr>
          <w:color w:val="1F497D" w:themeColor="text2"/>
          <w:sz w:val="24"/>
          <w:szCs w:val="24"/>
        </w:rPr>
        <w:t>re-</w:t>
      </w:r>
      <w:r>
        <w:rPr>
          <w:color w:val="1F497D" w:themeColor="text2"/>
          <w:sz w:val="24"/>
          <w:szCs w:val="24"/>
        </w:rPr>
        <w:t>calculate your exercise programme for the remaining four weeks that you are in the intervention.</w:t>
      </w:r>
    </w:p>
    <w:p w14:paraId="58C7479B" w14:textId="77777777" w:rsidR="00CD0EE5" w:rsidRDefault="00CD0EE5" w:rsidP="00CD0EE5">
      <w:pPr>
        <w:spacing w:after="0" w:line="360" w:lineRule="auto"/>
        <w:rPr>
          <w:color w:val="1F497D" w:themeColor="text2"/>
          <w:sz w:val="24"/>
          <w:szCs w:val="24"/>
        </w:rPr>
      </w:pPr>
    </w:p>
    <w:p w14:paraId="7012E118" w14:textId="77777777" w:rsidR="003B1422" w:rsidRPr="006461F7" w:rsidRDefault="003B1422" w:rsidP="00CD0EE5">
      <w:pPr>
        <w:pStyle w:val="Heading2"/>
        <w:spacing w:before="0" w:line="360" w:lineRule="auto"/>
      </w:pPr>
      <w:bookmarkStart w:id="6" w:name="_Toc409177091"/>
      <w:r>
        <w:t>Post intervention visit</w:t>
      </w:r>
      <w:bookmarkEnd w:id="6"/>
    </w:p>
    <w:p w14:paraId="1F52431E" w14:textId="77777777" w:rsidR="003B1422" w:rsidRDefault="003B1422" w:rsidP="00CD0EE5">
      <w:pPr>
        <w:spacing w:after="0" w:line="360" w:lineRule="auto"/>
        <w:rPr>
          <w:color w:val="1F497D" w:themeColor="text2"/>
          <w:sz w:val="24"/>
          <w:szCs w:val="24"/>
        </w:rPr>
      </w:pPr>
      <w:r>
        <w:rPr>
          <w:color w:val="1F497D" w:themeColor="text2"/>
          <w:sz w:val="24"/>
          <w:szCs w:val="24"/>
        </w:rPr>
        <w:t>Between two and seven days after your final gym visit you will be as</w:t>
      </w:r>
      <w:r w:rsidR="00016877">
        <w:rPr>
          <w:color w:val="1F497D" w:themeColor="text2"/>
          <w:sz w:val="24"/>
          <w:szCs w:val="24"/>
        </w:rPr>
        <w:t>ked to return to the Leicester D</w:t>
      </w:r>
      <w:r>
        <w:rPr>
          <w:color w:val="1F497D" w:themeColor="text2"/>
          <w:sz w:val="24"/>
          <w:szCs w:val="24"/>
        </w:rPr>
        <w:t xml:space="preserve">iabetes Centre to have the same measures taken that were carried out at the pre intervention visit.  </w:t>
      </w:r>
      <w:r w:rsidR="002109CD">
        <w:rPr>
          <w:color w:val="1F497D" w:themeColor="text2"/>
          <w:sz w:val="24"/>
          <w:szCs w:val="24"/>
        </w:rPr>
        <w:t xml:space="preserve">We will ask you to provide another faecal sample, and again you will be provided with a collection kit beforehand.  </w:t>
      </w:r>
      <w:r>
        <w:rPr>
          <w:color w:val="1F497D" w:themeColor="text2"/>
          <w:sz w:val="24"/>
          <w:szCs w:val="24"/>
        </w:rPr>
        <w:t>You will NOT need to have another physical examination or ECG taken.</w:t>
      </w:r>
      <w:r w:rsidR="00EA2305">
        <w:rPr>
          <w:color w:val="1F497D" w:themeColor="text2"/>
          <w:sz w:val="24"/>
          <w:szCs w:val="24"/>
        </w:rPr>
        <w:t xml:space="preserve">  We expect this visit to last between two to two and a half hours.</w:t>
      </w:r>
      <w:r>
        <w:rPr>
          <w:color w:val="1F497D" w:themeColor="text2"/>
          <w:sz w:val="24"/>
          <w:szCs w:val="24"/>
        </w:rPr>
        <w:t xml:space="preserve">   </w:t>
      </w:r>
    </w:p>
    <w:p w14:paraId="31E590DE" w14:textId="77777777" w:rsidR="00CD0EE5" w:rsidRDefault="00CD0EE5" w:rsidP="00CD0EE5">
      <w:pPr>
        <w:spacing w:after="0" w:line="360" w:lineRule="auto"/>
        <w:rPr>
          <w:color w:val="1F497D" w:themeColor="text2"/>
          <w:sz w:val="24"/>
          <w:szCs w:val="24"/>
        </w:rPr>
      </w:pPr>
    </w:p>
    <w:p w14:paraId="4EF36C9D" w14:textId="77777777" w:rsidR="002109CD" w:rsidRPr="002109CD" w:rsidRDefault="002109CD" w:rsidP="00CD0EE5">
      <w:pPr>
        <w:pStyle w:val="Heading2"/>
        <w:spacing w:before="0" w:line="360" w:lineRule="auto"/>
      </w:pPr>
      <w:bookmarkStart w:id="7" w:name="_Toc409177092"/>
      <w:r w:rsidRPr="002109CD">
        <w:t>Maintenance visit</w:t>
      </w:r>
      <w:bookmarkEnd w:id="7"/>
    </w:p>
    <w:p w14:paraId="6B9AA650" w14:textId="77777777" w:rsidR="002109CD" w:rsidRDefault="002109CD" w:rsidP="00CD0EE5">
      <w:pPr>
        <w:spacing w:after="0" w:line="360" w:lineRule="auto"/>
        <w:rPr>
          <w:color w:val="1F497D" w:themeColor="text2"/>
          <w:sz w:val="24"/>
          <w:szCs w:val="24"/>
        </w:rPr>
      </w:pPr>
      <w:r>
        <w:rPr>
          <w:color w:val="1F497D" w:themeColor="text2"/>
          <w:sz w:val="24"/>
          <w:szCs w:val="24"/>
        </w:rPr>
        <w:t xml:space="preserve">You will be asked to return to the </w:t>
      </w:r>
      <w:r w:rsidRPr="002109CD">
        <w:rPr>
          <w:color w:val="1F497D" w:themeColor="text2"/>
          <w:sz w:val="24"/>
          <w:szCs w:val="24"/>
        </w:rPr>
        <w:t xml:space="preserve">Leicester Diabetes Centre </w:t>
      </w:r>
      <w:r>
        <w:rPr>
          <w:color w:val="1F497D" w:themeColor="text2"/>
          <w:sz w:val="24"/>
          <w:szCs w:val="24"/>
        </w:rPr>
        <w:t xml:space="preserve">for </w:t>
      </w:r>
      <w:r w:rsidR="00C178F1">
        <w:rPr>
          <w:color w:val="1F497D" w:themeColor="text2"/>
          <w:sz w:val="24"/>
          <w:szCs w:val="24"/>
        </w:rPr>
        <w:t>a final visit, this is to see if</w:t>
      </w:r>
      <w:r>
        <w:rPr>
          <w:color w:val="1F497D" w:themeColor="text2"/>
          <w:sz w:val="24"/>
          <w:szCs w:val="24"/>
        </w:rPr>
        <w:t xml:space="preserve"> any changes in your gut microbes have remained even though you have stopped the exercise intervention.  We will collect all </w:t>
      </w:r>
      <w:r w:rsidRPr="002109CD">
        <w:rPr>
          <w:color w:val="1F497D" w:themeColor="text2"/>
          <w:sz w:val="24"/>
          <w:szCs w:val="24"/>
        </w:rPr>
        <w:t xml:space="preserve">the same measures </w:t>
      </w:r>
      <w:r w:rsidR="00466852">
        <w:rPr>
          <w:color w:val="1F497D" w:themeColor="text2"/>
          <w:sz w:val="24"/>
          <w:szCs w:val="24"/>
        </w:rPr>
        <w:t xml:space="preserve">that </w:t>
      </w:r>
      <w:r w:rsidRPr="002109CD">
        <w:rPr>
          <w:color w:val="1F497D" w:themeColor="text2"/>
          <w:sz w:val="24"/>
          <w:szCs w:val="24"/>
        </w:rPr>
        <w:t xml:space="preserve">were carried out at the pre intervention visit.  We will </w:t>
      </w:r>
      <w:r w:rsidR="00466852">
        <w:rPr>
          <w:color w:val="1F497D" w:themeColor="text2"/>
          <w:sz w:val="24"/>
          <w:szCs w:val="24"/>
        </w:rPr>
        <w:t xml:space="preserve">also ask you to provide a final </w:t>
      </w:r>
      <w:r w:rsidRPr="002109CD">
        <w:rPr>
          <w:color w:val="1F497D" w:themeColor="text2"/>
          <w:sz w:val="24"/>
          <w:szCs w:val="24"/>
        </w:rPr>
        <w:t>faecal sample, and again you will be provided with a collection kit beforehand.  You will NOT need to have another physical examination</w:t>
      </w:r>
      <w:r w:rsidR="00466852">
        <w:rPr>
          <w:color w:val="1F497D" w:themeColor="text2"/>
          <w:sz w:val="24"/>
          <w:szCs w:val="24"/>
        </w:rPr>
        <w:t>,</w:t>
      </w:r>
      <w:r w:rsidRPr="002109CD">
        <w:rPr>
          <w:color w:val="1F497D" w:themeColor="text2"/>
          <w:sz w:val="24"/>
          <w:szCs w:val="24"/>
        </w:rPr>
        <w:t xml:space="preserve"> ECG taken</w:t>
      </w:r>
      <w:r w:rsidR="00C178F1">
        <w:rPr>
          <w:color w:val="1F497D" w:themeColor="text2"/>
          <w:sz w:val="24"/>
          <w:szCs w:val="24"/>
        </w:rPr>
        <w:t xml:space="preserve"> or the VO</w:t>
      </w:r>
      <w:r w:rsidR="00C178F1" w:rsidRPr="00C178F1">
        <w:rPr>
          <w:color w:val="1F497D" w:themeColor="text2"/>
          <w:sz w:val="24"/>
          <w:szCs w:val="24"/>
          <w:vertAlign w:val="subscript"/>
        </w:rPr>
        <w:t>2</w:t>
      </w:r>
      <w:r w:rsidR="00C178F1">
        <w:rPr>
          <w:color w:val="1F497D" w:themeColor="text2"/>
          <w:sz w:val="24"/>
          <w:szCs w:val="24"/>
        </w:rPr>
        <w:t xml:space="preserve"> max</w:t>
      </w:r>
      <w:r w:rsidR="00466852">
        <w:rPr>
          <w:color w:val="1F497D" w:themeColor="text2"/>
          <w:sz w:val="24"/>
          <w:szCs w:val="24"/>
        </w:rPr>
        <w:t xml:space="preserve"> test</w:t>
      </w:r>
      <w:r w:rsidRPr="002109CD">
        <w:rPr>
          <w:color w:val="1F497D" w:themeColor="text2"/>
          <w:sz w:val="24"/>
          <w:szCs w:val="24"/>
        </w:rPr>
        <w:t xml:space="preserve">. </w:t>
      </w:r>
      <w:r w:rsidR="00EA2305">
        <w:rPr>
          <w:color w:val="1F497D" w:themeColor="text2"/>
          <w:sz w:val="24"/>
          <w:szCs w:val="24"/>
        </w:rPr>
        <w:t xml:space="preserve"> We expect this visit to last around one hour.</w:t>
      </w:r>
      <w:r w:rsidRPr="002109CD">
        <w:rPr>
          <w:color w:val="1F497D" w:themeColor="text2"/>
          <w:sz w:val="24"/>
          <w:szCs w:val="24"/>
        </w:rPr>
        <w:t xml:space="preserve">  </w:t>
      </w:r>
    </w:p>
    <w:p w14:paraId="26EB3EC1" w14:textId="77777777" w:rsidR="00CD0EE5" w:rsidRDefault="00CD0EE5" w:rsidP="00CD0EE5">
      <w:pPr>
        <w:spacing w:after="0" w:line="360" w:lineRule="auto"/>
        <w:rPr>
          <w:color w:val="1F497D" w:themeColor="text2"/>
          <w:sz w:val="24"/>
          <w:szCs w:val="24"/>
        </w:rPr>
      </w:pPr>
    </w:p>
    <w:p w14:paraId="29D336F9" w14:textId="77777777" w:rsidR="003B1422" w:rsidRPr="00EB1E33" w:rsidRDefault="00DA07DE" w:rsidP="00CD0EE5">
      <w:pPr>
        <w:pStyle w:val="Heading2"/>
        <w:spacing w:before="0" w:line="360" w:lineRule="auto"/>
      </w:pPr>
      <w:bookmarkStart w:id="8" w:name="_Toc409177093"/>
      <w:r w:rsidRPr="00EB1E33">
        <w:t>Optional Standard Meal Test</w:t>
      </w:r>
      <w:bookmarkEnd w:id="8"/>
    </w:p>
    <w:p w14:paraId="26F0C587" w14:textId="77777777" w:rsidR="00DA07DE" w:rsidRDefault="00DA07DE" w:rsidP="00CD0EE5">
      <w:pPr>
        <w:spacing w:after="0" w:line="360" w:lineRule="auto"/>
        <w:rPr>
          <w:color w:val="1F497D" w:themeColor="text2"/>
          <w:sz w:val="24"/>
          <w:szCs w:val="24"/>
        </w:rPr>
      </w:pPr>
      <w:r>
        <w:rPr>
          <w:color w:val="1F497D" w:themeColor="text2"/>
          <w:sz w:val="24"/>
          <w:szCs w:val="24"/>
        </w:rPr>
        <w:t>At your</w:t>
      </w:r>
      <w:r w:rsidR="00C178F1">
        <w:rPr>
          <w:color w:val="1F497D" w:themeColor="text2"/>
          <w:sz w:val="24"/>
          <w:szCs w:val="24"/>
        </w:rPr>
        <w:t xml:space="preserve"> first visit you will be invited</w:t>
      </w:r>
      <w:r>
        <w:rPr>
          <w:color w:val="1F497D" w:themeColor="text2"/>
          <w:sz w:val="24"/>
          <w:szCs w:val="24"/>
        </w:rPr>
        <w:t xml:space="preserve"> to come into the Centre two additional times to take part in a meal test.  </w:t>
      </w:r>
      <w:r w:rsidR="00016877">
        <w:rPr>
          <w:color w:val="1F497D" w:themeColor="text2"/>
          <w:sz w:val="24"/>
          <w:szCs w:val="24"/>
        </w:rPr>
        <w:t>If you agree, these visits will</w:t>
      </w:r>
      <w:r w:rsidR="00EB1E33">
        <w:rPr>
          <w:color w:val="1F497D" w:themeColor="text2"/>
          <w:sz w:val="24"/>
          <w:szCs w:val="24"/>
        </w:rPr>
        <w:t xml:space="preserve"> occur before and after the intervention period.</w:t>
      </w:r>
      <w:r w:rsidR="00EA2305">
        <w:rPr>
          <w:color w:val="1F497D" w:themeColor="text2"/>
          <w:sz w:val="24"/>
          <w:szCs w:val="24"/>
        </w:rPr>
        <w:t xml:space="preserve">  We expect each of these visits to last around three hours.</w:t>
      </w:r>
    </w:p>
    <w:p w14:paraId="7DD68210" w14:textId="77777777" w:rsidR="00CD0EE5" w:rsidRDefault="00CD0EE5" w:rsidP="00CD0EE5">
      <w:pPr>
        <w:spacing w:after="0" w:line="360" w:lineRule="auto"/>
        <w:rPr>
          <w:color w:val="1F497D" w:themeColor="text2"/>
          <w:sz w:val="24"/>
          <w:szCs w:val="24"/>
        </w:rPr>
      </w:pPr>
    </w:p>
    <w:p w14:paraId="29489E98" w14:textId="77777777" w:rsidR="00EB1E33" w:rsidRDefault="00EB1E33" w:rsidP="00CD0EE5">
      <w:pPr>
        <w:spacing w:after="0" w:line="360" w:lineRule="auto"/>
        <w:rPr>
          <w:color w:val="1F497D" w:themeColor="text2"/>
          <w:sz w:val="24"/>
          <w:szCs w:val="24"/>
        </w:rPr>
      </w:pPr>
      <w:r w:rsidRPr="00EB1E33">
        <w:rPr>
          <w:color w:val="1F497D" w:themeColor="text2"/>
          <w:sz w:val="24"/>
          <w:szCs w:val="24"/>
        </w:rPr>
        <w:t xml:space="preserve">We will ask you to arrive in a fasted state (not to have eaten since 10pm the night before).  When you arrive you will be made comfortable and have a cannula fitted by a trained nurse.  An initial blood test will then be taken to measure blood sugar, blood fats, insulin (a chemical which controls blood sugar levels) and hunger hormones (chemicals which tell you when you are hungry or full up).  You will then be given </w:t>
      </w:r>
      <w:r>
        <w:rPr>
          <w:color w:val="1F497D" w:themeColor="text2"/>
          <w:sz w:val="24"/>
          <w:szCs w:val="24"/>
        </w:rPr>
        <w:t xml:space="preserve">a standard meal test, </w:t>
      </w:r>
      <w:r w:rsidRPr="00EB1E33">
        <w:rPr>
          <w:color w:val="1F497D" w:themeColor="text2"/>
          <w:sz w:val="24"/>
          <w:szCs w:val="24"/>
        </w:rPr>
        <w:t xml:space="preserve">this has a set number of calories, carbohydrate, fat and protein in it.  We will take bloods from you every 30 minutes for 2 hours.  This is to see how your body responds to </w:t>
      </w:r>
      <w:r>
        <w:rPr>
          <w:color w:val="1F497D" w:themeColor="text2"/>
          <w:sz w:val="24"/>
          <w:szCs w:val="24"/>
        </w:rPr>
        <w:t xml:space="preserve">this </w:t>
      </w:r>
      <w:r w:rsidRPr="00EB1E33">
        <w:rPr>
          <w:color w:val="1F497D" w:themeColor="text2"/>
          <w:sz w:val="24"/>
          <w:szCs w:val="24"/>
        </w:rPr>
        <w:t xml:space="preserve">food.  </w:t>
      </w:r>
    </w:p>
    <w:p w14:paraId="61F8ED95" w14:textId="77777777" w:rsidR="00202980" w:rsidRDefault="00202980" w:rsidP="00CD0EE5">
      <w:pPr>
        <w:spacing w:after="0" w:line="360" w:lineRule="auto"/>
        <w:rPr>
          <w:color w:val="1F497D" w:themeColor="text2"/>
          <w:sz w:val="24"/>
          <w:szCs w:val="24"/>
        </w:rPr>
      </w:pPr>
    </w:p>
    <w:p w14:paraId="25BF4818" w14:textId="77777777" w:rsidR="00202980" w:rsidRDefault="00202980" w:rsidP="00CD0EE5">
      <w:pPr>
        <w:spacing w:after="0" w:line="360" w:lineRule="auto"/>
        <w:rPr>
          <w:color w:val="1F497D" w:themeColor="text2"/>
          <w:sz w:val="24"/>
          <w:szCs w:val="24"/>
        </w:rPr>
      </w:pPr>
      <w:r>
        <w:rPr>
          <w:color w:val="1F497D" w:themeColor="text2"/>
          <w:sz w:val="24"/>
          <w:szCs w:val="24"/>
        </w:rPr>
        <w:t xml:space="preserve">We will provide you with a food diary before the visit and request that you record all the foods that you eat, and drinks that you have, from 5pm till 10pm on the day before the meal test.  You should not eat anything after 10pm.  On your day before your second meal test, we will ask you to have exactly the same foods as recorded in this diary, and ask you to record this information in another diary that you will be given.  </w:t>
      </w:r>
    </w:p>
    <w:p w14:paraId="363D87D4" w14:textId="77777777" w:rsidR="00202980" w:rsidRDefault="00202980" w:rsidP="00CD0EE5">
      <w:pPr>
        <w:spacing w:after="0" w:line="360" w:lineRule="auto"/>
        <w:rPr>
          <w:color w:val="1F497D" w:themeColor="text2"/>
          <w:sz w:val="24"/>
          <w:szCs w:val="24"/>
        </w:rPr>
      </w:pPr>
    </w:p>
    <w:p w14:paraId="719091F3" w14:textId="77777777" w:rsidR="00CD0EE5" w:rsidRDefault="00EB1E33" w:rsidP="00CD0EE5">
      <w:pPr>
        <w:spacing w:after="0" w:line="360" w:lineRule="auto"/>
        <w:rPr>
          <w:color w:val="1F497D" w:themeColor="text2"/>
          <w:sz w:val="24"/>
          <w:szCs w:val="24"/>
        </w:rPr>
      </w:pPr>
      <w:r>
        <w:rPr>
          <w:color w:val="1F497D" w:themeColor="text2"/>
          <w:sz w:val="24"/>
          <w:szCs w:val="24"/>
        </w:rPr>
        <w:t>You also need to refrain from dri</w:t>
      </w:r>
      <w:r w:rsidR="00202980">
        <w:rPr>
          <w:color w:val="1F497D" w:themeColor="text2"/>
          <w:sz w:val="24"/>
          <w:szCs w:val="24"/>
        </w:rPr>
        <w:t xml:space="preserve">nking alcohol or caffeine for 48 </w:t>
      </w:r>
      <w:r w:rsidR="00CD0EE5">
        <w:rPr>
          <w:color w:val="1F497D" w:themeColor="text2"/>
          <w:sz w:val="24"/>
          <w:szCs w:val="24"/>
        </w:rPr>
        <w:t>hours beforehand.</w:t>
      </w:r>
    </w:p>
    <w:p w14:paraId="523C117C" w14:textId="77777777" w:rsidR="00B30E53" w:rsidRDefault="00B30E53" w:rsidP="00CD0EE5">
      <w:pPr>
        <w:spacing w:after="0" w:line="360" w:lineRule="auto"/>
        <w:rPr>
          <w:color w:val="1F497D" w:themeColor="text2"/>
          <w:sz w:val="24"/>
          <w:szCs w:val="24"/>
        </w:rPr>
      </w:pPr>
    </w:p>
    <w:p w14:paraId="6577A5C6" w14:textId="77777777" w:rsidR="00016877" w:rsidRPr="00CD0EE5" w:rsidRDefault="00016877" w:rsidP="00CD0EE5">
      <w:pPr>
        <w:pStyle w:val="Heading1"/>
        <w:spacing w:before="0" w:line="360" w:lineRule="auto"/>
        <w:rPr>
          <w:rFonts w:cstheme="minorBidi"/>
          <w:color w:val="1F497D" w:themeColor="text2"/>
          <w:szCs w:val="24"/>
        </w:rPr>
      </w:pPr>
      <w:bookmarkStart w:id="9" w:name="_Toc409177094"/>
      <w:r w:rsidRPr="00016877">
        <w:t>Will I benefit from taking part?</w:t>
      </w:r>
      <w:bookmarkEnd w:id="9"/>
    </w:p>
    <w:p w14:paraId="3A1F9411" w14:textId="77777777" w:rsidR="00466852" w:rsidRDefault="00016877" w:rsidP="00CD0EE5">
      <w:pPr>
        <w:spacing w:after="0" w:line="360" w:lineRule="auto"/>
        <w:rPr>
          <w:color w:val="1F497D" w:themeColor="text2"/>
          <w:sz w:val="24"/>
          <w:szCs w:val="24"/>
        </w:rPr>
      </w:pPr>
      <w:r w:rsidRPr="00016877">
        <w:rPr>
          <w:color w:val="1F497D" w:themeColor="text2"/>
          <w:sz w:val="24"/>
          <w:szCs w:val="24"/>
        </w:rPr>
        <w:t>You will benefit</w:t>
      </w:r>
      <w:r>
        <w:rPr>
          <w:color w:val="1F497D" w:themeColor="text2"/>
          <w:sz w:val="24"/>
          <w:szCs w:val="24"/>
        </w:rPr>
        <w:t xml:space="preserve"> by receiving a personalised exercise programme from a trained specialist, and will have free gym access three times a week for eight weeks.  You will gain knowledge about your current fitness levels and </w:t>
      </w:r>
      <w:r w:rsidR="00524F3D">
        <w:rPr>
          <w:color w:val="1F497D" w:themeColor="text2"/>
          <w:sz w:val="24"/>
          <w:szCs w:val="24"/>
        </w:rPr>
        <w:t xml:space="preserve">receive information about the levels of sugar and fat in your blood.  </w:t>
      </w:r>
      <w:r w:rsidRPr="00016877">
        <w:rPr>
          <w:color w:val="1F497D" w:themeColor="text2"/>
          <w:sz w:val="24"/>
          <w:szCs w:val="24"/>
        </w:rPr>
        <w:t xml:space="preserve">You will also add to evidence-based exercise </w:t>
      </w:r>
      <w:r>
        <w:rPr>
          <w:color w:val="1F497D" w:themeColor="text2"/>
          <w:sz w:val="24"/>
          <w:szCs w:val="24"/>
        </w:rPr>
        <w:t xml:space="preserve">research </w:t>
      </w:r>
      <w:r w:rsidRPr="00016877">
        <w:rPr>
          <w:color w:val="1F497D" w:themeColor="text2"/>
          <w:sz w:val="24"/>
          <w:szCs w:val="24"/>
        </w:rPr>
        <w:t>that may improve the treatment for people</w:t>
      </w:r>
      <w:r>
        <w:rPr>
          <w:color w:val="1F497D" w:themeColor="text2"/>
          <w:sz w:val="24"/>
          <w:szCs w:val="24"/>
        </w:rPr>
        <w:t xml:space="preserve">  in the future.</w:t>
      </w:r>
    </w:p>
    <w:p w14:paraId="688022AB" w14:textId="77777777" w:rsidR="00CD0EE5" w:rsidRPr="00CD0EE5" w:rsidRDefault="00CD0EE5" w:rsidP="00CD0EE5">
      <w:pPr>
        <w:spacing w:after="0" w:line="360" w:lineRule="auto"/>
        <w:rPr>
          <w:color w:val="1F497D" w:themeColor="text2"/>
          <w:sz w:val="24"/>
          <w:szCs w:val="24"/>
        </w:rPr>
      </w:pPr>
    </w:p>
    <w:p w14:paraId="16BEF9CD" w14:textId="77777777" w:rsidR="00274D7A" w:rsidRPr="0049208D" w:rsidRDefault="00274D7A" w:rsidP="00CD0EE5">
      <w:pPr>
        <w:pStyle w:val="Heading1"/>
        <w:spacing w:before="0" w:line="360" w:lineRule="auto"/>
      </w:pPr>
      <w:bookmarkStart w:id="10" w:name="_Toc409177095"/>
      <w:r w:rsidRPr="00524F3D">
        <w:t>Will there be any side effects?</w:t>
      </w:r>
      <w:bookmarkEnd w:id="10"/>
    </w:p>
    <w:p w14:paraId="3781F4BB" w14:textId="77777777" w:rsidR="00466852" w:rsidRDefault="00524F3D" w:rsidP="00CD0EE5">
      <w:pPr>
        <w:spacing w:after="0" w:line="360" w:lineRule="auto"/>
        <w:rPr>
          <w:color w:val="1F497D" w:themeColor="text2"/>
          <w:sz w:val="24"/>
          <w:szCs w:val="24"/>
        </w:rPr>
      </w:pPr>
      <w:r w:rsidRPr="00524F3D">
        <w:rPr>
          <w:color w:val="1F497D" w:themeColor="text2"/>
          <w:sz w:val="24"/>
          <w:szCs w:val="24"/>
        </w:rPr>
        <w:t xml:space="preserve">During any physical activity there is always an increased risk of a heart event or injury. For those without any underlying heart disease, the risks to health are very low. </w:t>
      </w:r>
      <w:r>
        <w:rPr>
          <w:color w:val="1F497D" w:themeColor="text2"/>
          <w:sz w:val="24"/>
          <w:szCs w:val="24"/>
        </w:rPr>
        <w:t xml:space="preserve">Before you start the exercise programme you will be assessed by a qualified clinical team member.  </w:t>
      </w:r>
      <w:r w:rsidRPr="00524F3D">
        <w:rPr>
          <w:color w:val="1F497D" w:themeColor="text2"/>
          <w:sz w:val="24"/>
          <w:szCs w:val="24"/>
        </w:rPr>
        <w:t xml:space="preserve">There will be a </w:t>
      </w:r>
      <w:r w:rsidR="0000519A">
        <w:rPr>
          <w:color w:val="1F497D" w:themeColor="text2"/>
          <w:sz w:val="24"/>
          <w:szCs w:val="24"/>
        </w:rPr>
        <w:t xml:space="preserve">member of the exercise research team </w:t>
      </w:r>
      <w:r w:rsidRPr="00524F3D">
        <w:rPr>
          <w:color w:val="1F497D" w:themeColor="text2"/>
          <w:sz w:val="24"/>
          <w:szCs w:val="24"/>
        </w:rPr>
        <w:t>developing and supervising the programmes.</w:t>
      </w:r>
      <w:r w:rsidR="0000519A">
        <w:rPr>
          <w:color w:val="1F497D" w:themeColor="text2"/>
          <w:sz w:val="24"/>
          <w:szCs w:val="24"/>
        </w:rPr>
        <w:t xml:space="preserve">  </w:t>
      </w:r>
      <w:r w:rsidR="001B7C92" w:rsidRPr="00524F3D">
        <w:rPr>
          <w:color w:val="1F497D" w:themeColor="text2"/>
          <w:sz w:val="24"/>
          <w:szCs w:val="24"/>
        </w:rPr>
        <w:t>A fully qualified member of the research team will carry out all the blood tests so any pain should be kept to a minimum.  However some people experience minor discomfort and slight bruising from blood tests.</w:t>
      </w:r>
    </w:p>
    <w:p w14:paraId="0F9679CF" w14:textId="77777777" w:rsidR="00CD0EE5" w:rsidRPr="00524F3D" w:rsidRDefault="00CD0EE5" w:rsidP="00CD0EE5">
      <w:pPr>
        <w:spacing w:after="0" w:line="360" w:lineRule="auto"/>
        <w:rPr>
          <w:color w:val="1F497D" w:themeColor="text2"/>
          <w:sz w:val="24"/>
          <w:szCs w:val="24"/>
        </w:rPr>
      </w:pPr>
    </w:p>
    <w:p w14:paraId="1ACBC5CE" w14:textId="77777777" w:rsidR="00274D7A" w:rsidRPr="00A00F54" w:rsidRDefault="00274D7A" w:rsidP="00CD0EE5">
      <w:pPr>
        <w:pStyle w:val="Heading1"/>
        <w:spacing w:before="0" w:line="360" w:lineRule="auto"/>
      </w:pPr>
      <w:bookmarkStart w:id="11" w:name="_Toc409177096"/>
      <w:r w:rsidRPr="00A00F54">
        <w:t>What if I am harmed by the study?</w:t>
      </w:r>
      <w:bookmarkEnd w:id="11"/>
    </w:p>
    <w:p w14:paraId="16702DE1" w14:textId="77777777" w:rsidR="001B7C92" w:rsidRPr="00A00F54" w:rsidRDefault="000E6C2A" w:rsidP="00CD0EE5">
      <w:pPr>
        <w:spacing w:after="0" w:line="360" w:lineRule="auto"/>
        <w:rPr>
          <w:color w:val="1F497D" w:themeColor="text2"/>
          <w:sz w:val="24"/>
          <w:szCs w:val="24"/>
        </w:rPr>
      </w:pPr>
      <w:r w:rsidRPr="00A00F54">
        <w:rPr>
          <w:color w:val="1F497D" w:themeColor="text2"/>
          <w:sz w:val="24"/>
          <w:szCs w:val="24"/>
        </w:rPr>
        <w:t>We do not expect</w:t>
      </w:r>
      <w:r w:rsidR="001B7C92" w:rsidRPr="00A00F54">
        <w:rPr>
          <w:color w:val="1F497D" w:themeColor="text2"/>
          <w:sz w:val="24"/>
          <w:szCs w:val="24"/>
        </w:rPr>
        <w:t xml:space="preserve"> any harm will come to you as a result of taking part in the study.  If you are harmed due to negligence, you may have grounds for legal action but you may have to pay for it as there are no special compensation arrangements for this study.  </w:t>
      </w:r>
      <w:r w:rsidRPr="00A00F54">
        <w:rPr>
          <w:color w:val="1F497D" w:themeColor="text2"/>
          <w:sz w:val="24"/>
          <w:szCs w:val="24"/>
        </w:rPr>
        <w:t>I</w:t>
      </w:r>
      <w:r w:rsidR="001B7C92" w:rsidRPr="00A00F54">
        <w:rPr>
          <w:color w:val="1F497D" w:themeColor="text2"/>
          <w:sz w:val="24"/>
          <w:szCs w:val="24"/>
        </w:rPr>
        <w:t>f you wish to make a complaint or have any concerns about any aspect of the way you have been approached or treated during the course of the study, the normal National Health Services Complaints procedures are available to you.  If you want to make a complaint please contact the Patient Advice and Liaison Service:</w:t>
      </w:r>
    </w:p>
    <w:p w14:paraId="689CD37F" w14:textId="77777777" w:rsidR="003E2D77" w:rsidRDefault="003E2D77" w:rsidP="00CD0EE5">
      <w:pPr>
        <w:pStyle w:val="Pa0"/>
        <w:spacing w:line="240" w:lineRule="auto"/>
        <w:rPr>
          <w:rFonts w:asciiTheme="minorHAnsi" w:hAnsiTheme="minorHAnsi" w:cs="Times New Roman"/>
          <w:color w:val="1F497D" w:themeColor="text2"/>
        </w:rPr>
      </w:pPr>
      <w:r>
        <w:rPr>
          <w:rFonts w:asciiTheme="minorHAnsi" w:hAnsiTheme="minorHAnsi" w:cs="Times New Roman"/>
          <w:color w:val="1F497D" w:themeColor="text2"/>
        </w:rPr>
        <w:t xml:space="preserve">The Firs, C/O Glenfield Hospital, Groby Road, Leicester, LE3 9QP. </w:t>
      </w:r>
    </w:p>
    <w:p w14:paraId="636AA945" w14:textId="77777777" w:rsidR="00182ED5" w:rsidRDefault="00182ED5" w:rsidP="00CD0EE5">
      <w:pPr>
        <w:pStyle w:val="Pa0"/>
        <w:spacing w:line="240" w:lineRule="auto"/>
        <w:rPr>
          <w:rFonts w:asciiTheme="minorHAnsi" w:hAnsiTheme="minorHAnsi" w:cs="Times New Roman"/>
          <w:color w:val="1F497D" w:themeColor="text2"/>
        </w:rPr>
      </w:pPr>
      <w:r w:rsidRPr="00A00F54">
        <w:rPr>
          <w:rFonts w:asciiTheme="minorHAnsi" w:hAnsiTheme="minorHAnsi" w:cs="Times New Roman"/>
          <w:color w:val="1F497D" w:themeColor="text2"/>
        </w:rPr>
        <w:t>Tel: 08081788337</w:t>
      </w:r>
    </w:p>
    <w:p w14:paraId="0DEC98C2" w14:textId="77777777" w:rsidR="00935D6A" w:rsidRDefault="00C64F92" w:rsidP="00CD0EE5">
      <w:pPr>
        <w:pStyle w:val="Heading1"/>
        <w:spacing w:before="0" w:line="360" w:lineRule="auto"/>
        <w:rPr>
          <w:rStyle w:val="Hyperlink"/>
        </w:rPr>
      </w:pPr>
      <w:r w:rsidRPr="00C64F92">
        <w:rPr>
          <w:color w:val="1F497D" w:themeColor="text2"/>
        </w:rPr>
        <w:t xml:space="preserve">Email: </w:t>
      </w:r>
      <w:hyperlink r:id="rId13" w:history="1">
        <w:r w:rsidR="00466852" w:rsidRPr="00E431C6">
          <w:rPr>
            <w:rStyle w:val="Hyperlink"/>
          </w:rPr>
          <w:t>pils@uhl-tr.nhs.uk</w:t>
        </w:r>
      </w:hyperlink>
      <w:bookmarkStart w:id="12" w:name="_Toc409177097"/>
    </w:p>
    <w:p w14:paraId="48ACF20A" w14:textId="77777777" w:rsidR="00935D6A" w:rsidRDefault="00935D6A" w:rsidP="00CD0EE5">
      <w:pPr>
        <w:pStyle w:val="Heading1"/>
        <w:spacing w:before="0" w:line="360" w:lineRule="auto"/>
        <w:rPr>
          <w:rStyle w:val="Hyperlink"/>
        </w:rPr>
      </w:pPr>
    </w:p>
    <w:p w14:paraId="2DCE3FE0" w14:textId="77777777" w:rsidR="00274D7A" w:rsidRPr="00D45435" w:rsidRDefault="00135837" w:rsidP="00CD0EE5">
      <w:pPr>
        <w:pStyle w:val="Heading1"/>
        <w:spacing w:before="0" w:line="360" w:lineRule="auto"/>
      </w:pPr>
      <w:r w:rsidRPr="00D45435">
        <w:t>Will my taking part in the study</w:t>
      </w:r>
      <w:r w:rsidR="00274D7A" w:rsidRPr="00D45435">
        <w:t xml:space="preserve"> be kept confidential?</w:t>
      </w:r>
      <w:bookmarkEnd w:id="12"/>
      <w:r w:rsidR="00274D7A" w:rsidRPr="00D45435">
        <w:t xml:space="preserve"> </w:t>
      </w:r>
    </w:p>
    <w:p w14:paraId="5C7550D6" w14:textId="77777777" w:rsidR="001B7C92" w:rsidRDefault="001B7C92" w:rsidP="00CD0EE5">
      <w:pPr>
        <w:spacing w:after="0" w:line="360" w:lineRule="auto"/>
        <w:rPr>
          <w:rFonts w:cs="HelveticaNeueLT Std Lt"/>
          <w:color w:val="1F497D" w:themeColor="text2"/>
          <w:sz w:val="24"/>
          <w:szCs w:val="24"/>
        </w:rPr>
      </w:pPr>
      <w:r w:rsidRPr="00D45435">
        <w:rPr>
          <w:rFonts w:cs="HelveticaNeueLT Std Lt"/>
          <w:color w:val="1F497D" w:themeColor="text2"/>
          <w:sz w:val="24"/>
          <w:szCs w:val="24"/>
        </w:rPr>
        <w:t>Yes. We will follow ethical and legal practice in accordance with the Data Protection Act (1998). All information about you will be handled in confidence unless you disclose that you, or someone else, are in immediate danger of serious harm. Access to identifiable data such as your name and address will be limited to selected members of the research team and to auditors for the purpose of monitoring the quality of the research</w:t>
      </w:r>
      <w:r w:rsidR="00DF69FA" w:rsidRPr="00D45435">
        <w:rPr>
          <w:rFonts w:cs="HelveticaNeueLT Std Lt"/>
          <w:color w:val="1F497D" w:themeColor="text2"/>
          <w:sz w:val="24"/>
          <w:szCs w:val="24"/>
        </w:rPr>
        <w:t xml:space="preserve"> study</w:t>
      </w:r>
      <w:r w:rsidRPr="00D45435">
        <w:rPr>
          <w:rFonts w:cs="HelveticaNeueLT Std Lt"/>
          <w:color w:val="1F497D" w:themeColor="text2"/>
          <w:sz w:val="24"/>
          <w:szCs w:val="24"/>
        </w:rPr>
        <w:t xml:space="preserve">. </w:t>
      </w:r>
      <w:r w:rsidR="00DF69FA" w:rsidRPr="00D45435">
        <w:rPr>
          <w:rFonts w:cs="HelveticaNeueLT Std Lt"/>
          <w:color w:val="1F497D" w:themeColor="text2"/>
          <w:sz w:val="24"/>
          <w:szCs w:val="24"/>
        </w:rPr>
        <w:t xml:space="preserve">No </w:t>
      </w:r>
      <w:r w:rsidRPr="00D45435">
        <w:rPr>
          <w:rFonts w:cs="HelveticaNeueLT Std Lt"/>
          <w:color w:val="1F497D" w:themeColor="text2"/>
          <w:sz w:val="24"/>
          <w:szCs w:val="24"/>
        </w:rPr>
        <w:t xml:space="preserve">personal details will be included in </w:t>
      </w:r>
      <w:r w:rsidR="00DF69FA" w:rsidRPr="00D45435">
        <w:rPr>
          <w:rFonts w:cs="HelveticaNeueLT Std Lt"/>
          <w:color w:val="1F497D" w:themeColor="text2"/>
          <w:sz w:val="24"/>
          <w:szCs w:val="24"/>
        </w:rPr>
        <w:t xml:space="preserve">the </w:t>
      </w:r>
      <w:r w:rsidRPr="00D45435">
        <w:rPr>
          <w:rFonts w:cs="HelveticaNeueLT Std Lt"/>
          <w:color w:val="1F497D" w:themeColor="text2"/>
          <w:sz w:val="24"/>
          <w:szCs w:val="24"/>
        </w:rPr>
        <w:t>analysis, publications or reports. All information collected during the study will be identified by a unique code so that you cannot be identified from it.</w:t>
      </w:r>
      <w:r w:rsidR="00DF69FA" w:rsidRPr="00D45435">
        <w:rPr>
          <w:rFonts w:cs="HelveticaNeueLT Std Lt"/>
          <w:color w:val="1F497D" w:themeColor="text2"/>
          <w:sz w:val="24"/>
          <w:szCs w:val="24"/>
        </w:rPr>
        <w:t xml:space="preserve"> </w:t>
      </w:r>
      <w:r w:rsidRPr="00D45435">
        <w:rPr>
          <w:rFonts w:cs="HelveticaNeueLT Std Lt"/>
          <w:color w:val="1F497D" w:themeColor="text2"/>
          <w:sz w:val="24"/>
          <w:szCs w:val="24"/>
        </w:rPr>
        <w:t xml:space="preserve"> All data will be kept on secure computer servers and in locked filing cabinets at the University </w:t>
      </w:r>
      <w:r w:rsidRPr="00C64F92">
        <w:rPr>
          <w:rFonts w:cs="HelveticaNeueLT Std Lt"/>
          <w:color w:val="1F497D" w:themeColor="text2"/>
          <w:sz w:val="24"/>
          <w:szCs w:val="24"/>
        </w:rPr>
        <w:t>Hospitals of Leicester.</w:t>
      </w:r>
    </w:p>
    <w:p w14:paraId="1BAB0121" w14:textId="77777777" w:rsidR="007B7582" w:rsidRDefault="007B7582" w:rsidP="00CD0EE5">
      <w:pPr>
        <w:spacing w:after="0" w:line="360" w:lineRule="auto"/>
        <w:rPr>
          <w:rFonts w:cs="HelveticaNeueLT Std Lt"/>
          <w:color w:val="1F497D" w:themeColor="text2"/>
          <w:sz w:val="24"/>
          <w:szCs w:val="24"/>
        </w:rPr>
      </w:pPr>
    </w:p>
    <w:p w14:paraId="0A570B3C" w14:textId="77777777" w:rsidR="007B7582" w:rsidRDefault="007B7582" w:rsidP="007B7582">
      <w:pPr>
        <w:pStyle w:val="Heading1"/>
        <w:spacing w:before="0" w:line="360" w:lineRule="auto"/>
      </w:pPr>
      <w:r>
        <w:t>What will be done with data and samples that you collect?</w:t>
      </w:r>
    </w:p>
    <w:p w14:paraId="4856B1C5" w14:textId="77777777" w:rsidR="007B7582" w:rsidRDefault="007B7582" w:rsidP="007B7582">
      <w:pPr>
        <w:spacing w:line="360" w:lineRule="auto"/>
        <w:rPr>
          <w:rFonts w:cs="HelveticaNeueLT Std Lt"/>
          <w:color w:val="1F497D" w:themeColor="text2"/>
          <w:sz w:val="24"/>
          <w:szCs w:val="24"/>
        </w:rPr>
      </w:pPr>
      <w:r>
        <w:rPr>
          <w:rFonts w:cs="HelveticaNeueLT Std Lt"/>
          <w:color w:val="1F497D" w:themeColor="text2"/>
          <w:sz w:val="24"/>
          <w:szCs w:val="24"/>
        </w:rPr>
        <w:t xml:space="preserve">If you agree, we will keep your personal details so that we can contact you about future research, if you do not want us to do this, we will destroy your personal information 12 months after the study has ended. </w:t>
      </w:r>
    </w:p>
    <w:p w14:paraId="40EEBC84" w14:textId="77777777" w:rsidR="007B7582" w:rsidRDefault="007B7582" w:rsidP="007B7582">
      <w:pPr>
        <w:spacing w:line="360" w:lineRule="auto"/>
        <w:rPr>
          <w:rFonts w:cs="HelveticaNeueLT Std Lt"/>
          <w:color w:val="1F497D" w:themeColor="text2"/>
          <w:sz w:val="24"/>
          <w:szCs w:val="24"/>
        </w:rPr>
      </w:pPr>
      <w:r>
        <w:rPr>
          <w:rFonts w:cs="HelveticaNeueLT Std Lt"/>
          <w:color w:val="1F497D" w:themeColor="text2"/>
          <w:sz w:val="24"/>
          <w:szCs w:val="24"/>
        </w:rPr>
        <w:t xml:space="preserve">We will immediately store your samples in freezers which are locked.  We will conduct analysis on these samples once the last study sample from the last participant has been collected.  Any remaining samples will be stored for future research, if you have given us permission for this.  If not any samples will be destroyed.  </w:t>
      </w:r>
    </w:p>
    <w:p w14:paraId="21C2E7A6" w14:textId="77777777" w:rsidR="00CD0EE5" w:rsidRPr="00C64F92" w:rsidRDefault="00CD0EE5" w:rsidP="00CD0EE5">
      <w:pPr>
        <w:spacing w:after="0" w:line="360" w:lineRule="auto"/>
        <w:rPr>
          <w:color w:val="1F497D" w:themeColor="text2"/>
          <w:sz w:val="24"/>
          <w:szCs w:val="24"/>
        </w:rPr>
      </w:pPr>
    </w:p>
    <w:p w14:paraId="4D3DA106" w14:textId="77777777" w:rsidR="00274D7A" w:rsidRPr="00C64F92" w:rsidRDefault="00274D7A" w:rsidP="00CD0EE5">
      <w:pPr>
        <w:pStyle w:val="Heading1"/>
        <w:spacing w:before="0" w:line="360" w:lineRule="auto"/>
      </w:pPr>
      <w:bookmarkStart w:id="13" w:name="_Toc409177098"/>
      <w:r w:rsidRPr="00C64F92">
        <w:t>What will be done with the results of the study?</w:t>
      </w:r>
      <w:bookmarkEnd w:id="13"/>
    </w:p>
    <w:p w14:paraId="5057353A" w14:textId="77777777" w:rsidR="00884865" w:rsidRDefault="00884865" w:rsidP="00CD0EE5">
      <w:pPr>
        <w:spacing w:after="0" w:line="360" w:lineRule="auto"/>
        <w:rPr>
          <w:color w:val="1F497D" w:themeColor="text2"/>
          <w:sz w:val="24"/>
          <w:szCs w:val="24"/>
        </w:rPr>
      </w:pPr>
      <w:r w:rsidRPr="00C64F92">
        <w:rPr>
          <w:color w:val="1F497D" w:themeColor="text2"/>
          <w:sz w:val="24"/>
          <w:szCs w:val="24"/>
        </w:rPr>
        <w:t xml:space="preserve">We will present our results at conferences and write articles for scientific journals.  </w:t>
      </w:r>
      <w:r w:rsidR="00C64F92">
        <w:rPr>
          <w:color w:val="1F497D" w:themeColor="text2"/>
          <w:sz w:val="24"/>
          <w:szCs w:val="24"/>
        </w:rPr>
        <w:t xml:space="preserve">Study updates will </w:t>
      </w:r>
      <w:r w:rsidR="00C64F92" w:rsidRPr="00C64F92">
        <w:rPr>
          <w:color w:val="1F497D" w:themeColor="text2"/>
          <w:sz w:val="24"/>
          <w:szCs w:val="24"/>
        </w:rPr>
        <w:t xml:space="preserve">be </w:t>
      </w:r>
      <w:r w:rsidR="00C64F92">
        <w:rPr>
          <w:color w:val="1F497D" w:themeColor="text2"/>
          <w:sz w:val="24"/>
          <w:szCs w:val="24"/>
        </w:rPr>
        <w:t xml:space="preserve">put on </w:t>
      </w:r>
      <w:r w:rsidR="00C64F92" w:rsidRPr="00C64F92">
        <w:rPr>
          <w:color w:val="1F497D" w:themeColor="text2"/>
          <w:sz w:val="24"/>
          <w:szCs w:val="24"/>
        </w:rPr>
        <w:t xml:space="preserve">the Leicester Diabetes Website; </w:t>
      </w:r>
      <w:hyperlink r:id="rId14" w:history="1">
        <w:r w:rsidR="00C64F92" w:rsidRPr="003B4DC8">
          <w:rPr>
            <w:rStyle w:val="Hyperlink"/>
            <w:sz w:val="24"/>
            <w:szCs w:val="24"/>
          </w:rPr>
          <w:t>http://www.leicesterdiabetescentre.org.uk/</w:t>
        </w:r>
      </w:hyperlink>
      <w:r w:rsidR="00554ACA">
        <w:rPr>
          <w:color w:val="1F497D" w:themeColor="text2"/>
          <w:sz w:val="24"/>
          <w:szCs w:val="24"/>
        </w:rPr>
        <w:t xml:space="preserve"> you can access this to find out how the study is going.  </w:t>
      </w:r>
      <w:r w:rsidR="00C64F92">
        <w:rPr>
          <w:color w:val="1F497D" w:themeColor="text2"/>
          <w:sz w:val="24"/>
          <w:szCs w:val="24"/>
        </w:rPr>
        <w:t xml:space="preserve">  </w:t>
      </w:r>
      <w:r w:rsidR="00554ACA">
        <w:rPr>
          <w:color w:val="1F497D" w:themeColor="text2"/>
          <w:sz w:val="24"/>
          <w:szCs w:val="24"/>
        </w:rPr>
        <w:t xml:space="preserve">At the end of the study will send you a summary of the results.   </w:t>
      </w:r>
      <w:r w:rsidRPr="00C64F92">
        <w:rPr>
          <w:color w:val="1F497D" w:themeColor="text2"/>
          <w:sz w:val="24"/>
          <w:szCs w:val="24"/>
        </w:rPr>
        <w:t>Personal data will not be included in any of these</w:t>
      </w:r>
      <w:r w:rsidR="00225276" w:rsidRPr="00C64F92">
        <w:rPr>
          <w:color w:val="1F497D" w:themeColor="text2"/>
          <w:sz w:val="24"/>
          <w:szCs w:val="24"/>
        </w:rPr>
        <w:t xml:space="preserve"> reports</w:t>
      </w:r>
      <w:r w:rsidRPr="00C64F92">
        <w:rPr>
          <w:color w:val="1F497D" w:themeColor="text2"/>
          <w:sz w:val="24"/>
          <w:szCs w:val="24"/>
        </w:rPr>
        <w:t>.</w:t>
      </w:r>
      <w:r w:rsidR="00C64F92">
        <w:rPr>
          <w:color w:val="1F497D" w:themeColor="text2"/>
          <w:sz w:val="24"/>
          <w:szCs w:val="24"/>
        </w:rPr>
        <w:t xml:space="preserve">  </w:t>
      </w:r>
    </w:p>
    <w:p w14:paraId="3CA1C7F0" w14:textId="77777777" w:rsidR="00CD0EE5" w:rsidRDefault="00CD0EE5" w:rsidP="00CD0EE5">
      <w:pPr>
        <w:spacing w:after="0" w:line="360" w:lineRule="auto"/>
        <w:rPr>
          <w:color w:val="1F497D" w:themeColor="text2"/>
          <w:sz w:val="24"/>
          <w:szCs w:val="24"/>
        </w:rPr>
      </w:pPr>
    </w:p>
    <w:p w14:paraId="2580222C" w14:textId="77777777" w:rsidR="00274D7A" w:rsidRPr="00C64F92" w:rsidRDefault="00274D7A" w:rsidP="00CD0EE5">
      <w:pPr>
        <w:pStyle w:val="Heading1"/>
        <w:spacing w:before="0" w:line="360" w:lineRule="auto"/>
      </w:pPr>
      <w:bookmarkStart w:id="14" w:name="_Toc409177099"/>
      <w:r w:rsidRPr="00C64F92">
        <w:t>Who has reviewed this study?</w:t>
      </w:r>
      <w:bookmarkEnd w:id="14"/>
    </w:p>
    <w:p w14:paraId="3FABBF9C" w14:textId="6212B8D6" w:rsidR="001A1605" w:rsidRPr="00C64F92" w:rsidRDefault="001A1605" w:rsidP="00CD0EE5">
      <w:pPr>
        <w:spacing w:after="0" w:line="360" w:lineRule="auto"/>
        <w:rPr>
          <w:i/>
          <w:color w:val="1F497D" w:themeColor="text2"/>
          <w:sz w:val="24"/>
          <w:szCs w:val="24"/>
        </w:rPr>
      </w:pPr>
      <w:r w:rsidRPr="00C64F92">
        <w:rPr>
          <w:color w:val="1F497D" w:themeColor="text2"/>
          <w:sz w:val="24"/>
          <w:szCs w:val="24"/>
        </w:rPr>
        <w:t xml:space="preserve">All research which takes part with NHS patients, NHS staff, uses NHS medical records or takes place on NHS premises must be approved by an NHS Research Ethics Committee before it can start.  </w:t>
      </w:r>
      <w:r w:rsidR="00182ED5" w:rsidRPr="00C64F92">
        <w:rPr>
          <w:color w:val="1F497D" w:themeColor="text2"/>
          <w:sz w:val="24"/>
          <w:szCs w:val="24"/>
        </w:rPr>
        <w:t>This study has been approved by</w:t>
      </w:r>
      <w:r w:rsidR="00E31E9B">
        <w:rPr>
          <w:color w:val="1F497D" w:themeColor="text2"/>
          <w:sz w:val="24"/>
          <w:szCs w:val="24"/>
        </w:rPr>
        <w:t xml:space="preserve"> National Research Ethics Service Committee West Midlands.</w:t>
      </w:r>
    </w:p>
    <w:p w14:paraId="3AE2A468" w14:textId="77777777" w:rsidR="001A1605" w:rsidRDefault="001A1605" w:rsidP="00CD0EE5">
      <w:pPr>
        <w:spacing w:after="0" w:line="360" w:lineRule="auto"/>
        <w:rPr>
          <w:color w:val="1F497D" w:themeColor="text2"/>
          <w:sz w:val="24"/>
          <w:szCs w:val="24"/>
        </w:rPr>
      </w:pPr>
      <w:r w:rsidRPr="00C64F92">
        <w:rPr>
          <w:color w:val="1F497D" w:themeColor="text2"/>
          <w:sz w:val="24"/>
          <w:szCs w:val="24"/>
        </w:rPr>
        <w:t xml:space="preserve">Ethical approval does not guarantee you will not come to any harm if you take part in the study.  Approval means that the committee believe your rights will be respected and any risks are kept to a minimum.  Approval from the committee means </w:t>
      </w:r>
      <w:r w:rsidR="00051A3C" w:rsidRPr="00C64F92">
        <w:rPr>
          <w:color w:val="1F497D" w:themeColor="text2"/>
          <w:sz w:val="24"/>
          <w:szCs w:val="24"/>
        </w:rPr>
        <w:t xml:space="preserve">that they </w:t>
      </w:r>
      <w:r w:rsidR="00182ED5" w:rsidRPr="00C64F92">
        <w:rPr>
          <w:color w:val="1F497D" w:themeColor="text2"/>
          <w:sz w:val="24"/>
          <w:szCs w:val="24"/>
        </w:rPr>
        <w:t>think</w:t>
      </w:r>
      <w:r w:rsidR="00051A3C" w:rsidRPr="00C64F92">
        <w:rPr>
          <w:color w:val="1F497D" w:themeColor="text2"/>
          <w:sz w:val="24"/>
          <w:szCs w:val="24"/>
        </w:rPr>
        <w:t xml:space="preserve"> we have given you enough information to let you make an</w:t>
      </w:r>
      <w:r w:rsidR="00167D2E" w:rsidRPr="00C64F92">
        <w:rPr>
          <w:color w:val="1F497D" w:themeColor="text2"/>
          <w:sz w:val="24"/>
          <w:szCs w:val="24"/>
        </w:rPr>
        <w:t xml:space="preserve"> informed decision to take part </w:t>
      </w:r>
      <w:r w:rsidR="00051A3C" w:rsidRPr="00C64F92">
        <w:rPr>
          <w:color w:val="1F497D" w:themeColor="text2"/>
          <w:sz w:val="24"/>
          <w:szCs w:val="24"/>
        </w:rPr>
        <w:t xml:space="preserve">in the study </w:t>
      </w:r>
      <w:r w:rsidR="00167D2E" w:rsidRPr="00C64F92">
        <w:rPr>
          <w:color w:val="1F497D" w:themeColor="text2"/>
          <w:sz w:val="24"/>
          <w:szCs w:val="24"/>
        </w:rPr>
        <w:t>or not.</w:t>
      </w:r>
    </w:p>
    <w:p w14:paraId="23C9F05E" w14:textId="77777777" w:rsidR="00CD0EE5" w:rsidRDefault="00CD0EE5" w:rsidP="00CD0EE5">
      <w:pPr>
        <w:spacing w:after="0" w:line="360" w:lineRule="auto"/>
        <w:rPr>
          <w:color w:val="1F497D" w:themeColor="text2"/>
          <w:sz w:val="24"/>
          <w:szCs w:val="24"/>
        </w:rPr>
      </w:pPr>
    </w:p>
    <w:p w14:paraId="1516FDAC" w14:textId="77777777" w:rsidR="00274D7A" w:rsidRDefault="00274D7A" w:rsidP="00CD0EE5">
      <w:pPr>
        <w:pStyle w:val="Heading1"/>
        <w:spacing w:before="0" w:line="360" w:lineRule="auto"/>
      </w:pPr>
      <w:bookmarkStart w:id="15" w:name="_Toc409177100"/>
      <w:r w:rsidRPr="00C64F92">
        <w:t>Who has funded this study?</w:t>
      </w:r>
      <w:bookmarkEnd w:id="15"/>
    </w:p>
    <w:p w14:paraId="2E0E79D1" w14:textId="77777777" w:rsidR="00C64F92" w:rsidRDefault="00C64F92" w:rsidP="00CD0EE5">
      <w:pPr>
        <w:spacing w:after="0" w:line="360" w:lineRule="auto"/>
        <w:rPr>
          <w:rFonts w:cs="Arial"/>
          <w:color w:val="1F497D" w:themeColor="text2"/>
          <w:sz w:val="24"/>
          <w:szCs w:val="24"/>
        </w:rPr>
      </w:pPr>
      <w:r w:rsidRPr="00C64F92">
        <w:rPr>
          <w:color w:val="1F497D" w:themeColor="text2"/>
          <w:sz w:val="24"/>
          <w:szCs w:val="24"/>
        </w:rPr>
        <w:t xml:space="preserve">The study has been funded by </w:t>
      </w:r>
      <w:r w:rsidRPr="00C64F92">
        <w:rPr>
          <w:bCs/>
          <w:color w:val="1F497D" w:themeColor="text2"/>
          <w:sz w:val="24"/>
          <w:szCs w:val="24"/>
        </w:rPr>
        <w:t xml:space="preserve">The Novo Nordisk UK Research Foundation and is supported by </w:t>
      </w:r>
      <w:r w:rsidRPr="00C64F92">
        <w:rPr>
          <w:rFonts w:cs="Arial"/>
          <w:color w:val="1F497D" w:themeColor="text2"/>
          <w:sz w:val="24"/>
          <w:szCs w:val="24"/>
        </w:rPr>
        <w:t>The NIHR Leicester-Loughborough Diet, Lifestyle and Physical Activity Biomedical Research Unit which is a partnership between University Hospitals of Leicester NHS Trust, Loughborough University and the University of Leicester.</w:t>
      </w:r>
    </w:p>
    <w:p w14:paraId="7C640197" w14:textId="77777777" w:rsidR="00CD0EE5" w:rsidRDefault="00CD0EE5" w:rsidP="00CD0EE5">
      <w:pPr>
        <w:spacing w:after="0" w:line="360" w:lineRule="auto"/>
        <w:rPr>
          <w:rFonts w:cs="Arial"/>
          <w:color w:val="1F497D" w:themeColor="text2"/>
          <w:sz w:val="24"/>
          <w:szCs w:val="24"/>
        </w:rPr>
      </w:pPr>
    </w:p>
    <w:p w14:paraId="239E06AD" w14:textId="77777777" w:rsidR="00274D7A" w:rsidRPr="00C64F92" w:rsidRDefault="00274D7A" w:rsidP="00CD0EE5">
      <w:pPr>
        <w:pStyle w:val="Heading1"/>
        <w:spacing w:before="0" w:line="360" w:lineRule="auto"/>
      </w:pPr>
      <w:bookmarkStart w:id="16" w:name="_Toc409177101"/>
      <w:r w:rsidRPr="00C64F92">
        <w:t>Will it cost me anything to take part?</w:t>
      </w:r>
      <w:bookmarkEnd w:id="16"/>
    </w:p>
    <w:p w14:paraId="0072E867" w14:textId="77777777" w:rsidR="0049208D" w:rsidRDefault="000E6C2A" w:rsidP="00CD0EE5">
      <w:pPr>
        <w:spacing w:after="0" w:line="360" w:lineRule="auto"/>
        <w:rPr>
          <w:color w:val="1F497D" w:themeColor="text2"/>
          <w:sz w:val="24"/>
          <w:szCs w:val="24"/>
        </w:rPr>
      </w:pPr>
      <w:r w:rsidRPr="00C64F92">
        <w:rPr>
          <w:color w:val="1F497D" w:themeColor="text2"/>
          <w:sz w:val="24"/>
          <w:szCs w:val="24"/>
        </w:rPr>
        <w:t xml:space="preserve">It will not cost you anything to be part of this </w:t>
      </w:r>
      <w:r w:rsidR="00653F1F" w:rsidRPr="00C64F92">
        <w:rPr>
          <w:color w:val="1F497D" w:themeColor="text2"/>
          <w:sz w:val="24"/>
          <w:szCs w:val="24"/>
        </w:rPr>
        <w:t xml:space="preserve">study.  </w:t>
      </w:r>
      <w:r w:rsidR="00C64F92" w:rsidRPr="00C64F92">
        <w:rPr>
          <w:color w:val="1F497D" w:themeColor="text2"/>
          <w:sz w:val="24"/>
          <w:szCs w:val="24"/>
        </w:rPr>
        <w:t xml:space="preserve">All exercise sessions are free.  </w:t>
      </w:r>
      <w:r w:rsidR="00653F1F" w:rsidRPr="00C64F92">
        <w:rPr>
          <w:color w:val="1F497D" w:themeColor="text2"/>
          <w:sz w:val="24"/>
          <w:szCs w:val="24"/>
        </w:rPr>
        <w:t>You can claim up to £10</w:t>
      </w:r>
      <w:r w:rsidR="001A1910" w:rsidRPr="00C64F92">
        <w:rPr>
          <w:color w:val="1F497D" w:themeColor="text2"/>
          <w:sz w:val="24"/>
          <w:szCs w:val="24"/>
        </w:rPr>
        <w:t xml:space="preserve"> for travel expenses for </w:t>
      </w:r>
      <w:r w:rsidR="00C64F92" w:rsidRPr="00C64F92">
        <w:rPr>
          <w:color w:val="1F497D" w:themeColor="text2"/>
          <w:sz w:val="24"/>
          <w:szCs w:val="24"/>
        </w:rPr>
        <w:t>the</w:t>
      </w:r>
      <w:r w:rsidR="00C178F1">
        <w:rPr>
          <w:color w:val="1F497D" w:themeColor="text2"/>
          <w:sz w:val="24"/>
          <w:szCs w:val="24"/>
        </w:rPr>
        <w:t xml:space="preserve"> study visits</w:t>
      </w:r>
      <w:r w:rsidR="00C64F92" w:rsidRPr="00C64F92">
        <w:rPr>
          <w:color w:val="1F497D" w:themeColor="text2"/>
          <w:sz w:val="24"/>
          <w:szCs w:val="24"/>
        </w:rPr>
        <w:t xml:space="preserve"> </w:t>
      </w:r>
      <w:r w:rsidR="00C178F1">
        <w:rPr>
          <w:color w:val="1F497D" w:themeColor="text2"/>
          <w:sz w:val="24"/>
          <w:szCs w:val="24"/>
        </w:rPr>
        <w:t>(</w:t>
      </w:r>
      <w:r w:rsidR="00C64F92" w:rsidRPr="00C64F92">
        <w:rPr>
          <w:color w:val="1F497D" w:themeColor="text2"/>
          <w:sz w:val="24"/>
          <w:szCs w:val="24"/>
        </w:rPr>
        <w:t xml:space="preserve">pre-intervention and post-intervention </w:t>
      </w:r>
      <w:r w:rsidR="001A1910" w:rsidRPr="00C64F92">
        <w:rPr>
          <w:color w:val="1F497D" w:themeColor="text2"/>
          <w:sz w:val="24"/>
          <w:szCs w:val="24"/>
        </w:rPr>
        <w:t>appointment</w:t>
      </w:r>
      <w:r w:rsidR="009E5E7E">
        <w:rPr>
          <w:color w:val="1F497D" w:themeColor="text2"/>
          <w:sz w:val="24"/>
          <w:szCs w:val="24"/>
        </w:rPr>
        <w:t>s</w:t>
      </w:r>
      <w:r w:rsidR="00C64F92" w:rsidRPr="00C64F92">
        <w:rPr>
          <w:color w:val="1F497D" w:themeColor="text2"/>
          <w:sz w:val="24"/>
          <w:szCs w:val="24"/>
        </w:rPr>
        <w:t>, and for the standard meal test appointments</w:t>
      </w:r>
      <w:r w:rsidR="00C178F1">
        <w:rPr>
          <w:color w:val="1F497D" w:themeColor="text2"/>
          <w:sz w:val="24"/>
          <w:szCs w:val="24"/>
        </w:rPr>
        <w:t>)</w:t>
      </w:r>
      <w:r w:rsidR="00C64F92" w:rsidRPr="00C64F92">
        <w:rPr>
          <w:color w:val="1F497D" w:themeColor="text2"/>
          <w:sz w:val="24"/>
          <w:szCs w:val="24"/>
        </w:rPr>
        <w:t>.</w:t>
      </w:r>
      <w:r w:rsidR="004A2644">
        <w:rPr>
          <w:color w:val="1F497D" w:themeColor="text2"/>
          <w:sz w:val="24"/>
          <w:szCs w:val="24"/>
        </w:rPr>
        <w:t xml:space="preserve">  We are unable to refund the travel expenses for your visits to the gym.</w:t>
      </w:r>
      <w:r w:rsidR="00EA2305">
        <w:rPr>
          <w:color w:val="1F497D" w:themeColor="text2"/>
          <w:sz w:val="24"/>
          <w:szCs w:val="24"/>
        </w:rPr>
        <w:t xml:space="preserve">  The cost of parking at the Leicester General Hospital is £2.50 for two hours.</w:t>
      </w:r>
      <w:r w:rsidR="004A2644">
        <w:rPr>
          <w:color w:val="1F497D" w:themeColor="text2"/>
          <w:sz w:val="24"/>
          <w:szCs w:val="24"/>
        </w:rPr>
        <w:t xml:space="preserve">  </w:t>
      </w:r>
      <w:r w:rsidR="00C64F92" w:rsidRPr="00C64F92">
        <w:rPr>
          <w:color w:val="1F497D" w:themeColor="text2"/>
          <w:sz w:val="24"/>
          <w:szCs w:val="24"/>
        </w:rPr>
        <w:t xml:space="preserve"> </w:t>
      </w:r>
    </w:p>
    <w:p w14:paraId="534A6AD1" w14:textId="77777777" w:rsidR="00CD0EE5" w:rsidRDefault="00CD0EE5" w:rsidP="00CD0EE5">
      <w:pPr>
        <w:spacing w:after="0" w:line="360" w:lineRule="auto"/>
        <w:rPr>
          <w:color w:val="1F497D" w:themeColor="text2"/>
          <w:sz w:val="24"/>
          <w:szCs w:val="24"/>
        </w:rPr>
      </w:pPr>
    </w:p>
    <w:p w14:paraId="68F0C4FE" w14:textId="77777777" w:rsidR="00274D7A" w:rsidRPr="0049208D" w:rsidRDefault="00274D7A" w:rsidP="00CD0EE5">
      <w:pPr>
        <w:pStyle w:val="Heading1"/>
        <w:spacing w:before="0" w:line="360" w:lineRule="auto"/>
      </w:pPr>
      <w:bookmarkStart w:id="17" w:name="_Toc409177102"/>
      <w:r w:rsidRPr="00C64F92">
        <w:t>Is there anything else I need to know?</w:t>
      </w:r>
      <w:bookmarkEnd w:id="17"/>
    </w:p>
    <w:p w14:paraId="77C22D3F" w14:textId="77777777" w:rsidR="001F009F" w:rsidRDefault="00167D2E" w:rsidP="00CD0EE5">
      <w:pPr>
        <w:spacing w:after="0" w:line="360" w:lineRule="auto"/>
        <w:rPr>
          <w:color w:val="1F497D" w:themeColor="text2"/>
          <w:sz w:val="24"/>
          <w:szCs w:val="24"/>
        </w:rPr>
      </w:pPr>
      <w:r w:rsidRPr="00C64F92">
        <w:rPr>
          <w:color w:val="1F497D" w:themeColor="text2"/>
          <w:sz w:val="24"/>
          <w:szCs w:val="24"/>
        </w:rPr>
        <w:t xml:space="preserve">You should </w:t>
      </w:r>
      <w:r w:rsidR="000E6C2A" w:rsidRPr="00C64F92">
        <w:rPr>
          <w:color w:val="1F497D" w:themeColor="text2"/>
          <w:sz w:val="24"/>
          <w:szCs w:val="24"/>
        </w:rPr>
        <w:t>know</w:t>
      </w:r>
      <w:r w:rsidRPr="00C64F92">
        <w:rPr>
          <w:color w:val="1F497D" w:themeColor="text2"/>
          <w:sz w:val="24"/>
          <w:szCs w:val="24"/>
        </w:rPr>
        <w:t xml:space="preserve"> that any study may need to be checked </w:t>
      </w:r>
      <w:r w:rsidR="004A2644">
        <w:rPr>
          <w:color w:val="1F497D" w:themeColor="text2"/>
          <w:sz w:val="24"/>
          <w:szCs w:val="24"/>
        </w:rPr>
        <w:t xml:space="preserve">for monitoring purposes.  </w:t>
      </w:r>
      <w:r w:rsidRPr="00C64F92">
        <w:rPr>
          <w:color w:val="1F497D" w:themeColor="text2"/>
          <w:sz w:val="24"/>
          <w:szCs w:val="24"/>
        </w:rPr>
        <w:t>This is to check we are carrying out the study properly.  This does not happen to every study, but if it does</w:t>
      </w:r>
      <w:r w:rsidR="004A2644" w:rsidRPr="004A2644">
        <w:t xml:space="preserve"> </w:t>
      </w:r>
      <w:r w:rsidR="004A2644">
        <w:rPr>
          <w:color w:val="1F497D" w:themeColor="text2"/>
          <w:sz w:val="24"/>
          <w:szCs w:val="24"/>
        </w:rPr>
        <w:t>relevant sections of your</w:t>
      </w:r>
      <w:r w:rsidR="004A2644" w:rsidRPr="004A2644">
        <w:rPr>
          <w:color w:val="1F497D" w:themeColor="text2"/>
          <w:sz w:val="24"/>
          <w:szCs w:val="24"/>
        </w:rPr>
        <w:t xml:space="preserve"> medical notes and/or study </w:t>
      </w:r>
      <w:r w:rsidR="004A2644">
        <w:rPr>
          <w:color w:val="1F497D" w:themeColor="text2"/>
          <w:sz w:val="24"/>
          <w:szCs w:val="24"/>
        </w:rPr>
        <w:t xml:space="preserve">notes </w:t>
      </w:r>
      <w:r w:rsidR="004A2644" w:rsidRPr="004A2644">
        <w:rPr>
          <w:color w:val="1F497D" w:themeColor="text2"/>
          <w:sz w:val="24"/>
          <w:szCs w:val="24"/>
        </w:rPr>
        <w:t>may be looked at by responsible individuals from the stu</w:t>
      </w:r>
      <w:r w:rsidR="004A2644">
        <w:rPr>
          <w:color w:val="1F497D" w:themeColor="text2"/>
          <w:sz w:val="24"/>
          <w:szCs w:val="24"/>
        </w:rPr>
        <w:t xml:space="preserve">dy team, the sponsor, </w:t>
      </w:r>
      <w:r w:rsidR="00E636B0">
        <w:rPr>
          <w:color w:val="1F497D" w:themeColor="text2"/>
          <w:sz w:val="24"/>
          <w:szCs w:val="24"/>
        </w:rPr>
        <w:t>or the NHS Trust.</w:t>
      </w:r>
    </w:p>
    <w:p w14:paraId="6F4EB615" w14:textId="77777777" w:rsidR="00CD0EE5" w:rsidRPr="00C64F92" w:rsidRDefault="00CD0EE5" w:rsidP="00CD0EE5">
      <w:pPr>
        <w:spacing w:after="0" w:line="360" w:lineRule="auto"/>
        <w:rPr>
          <w:color w:val="1F497D" w:themeColor="text2"/>
          <w:sz w:val="24"/>
          <w:szCs w:val="24"/>
        </w:rPr>
      </w:pPr>
    </w:p>
    <w:p w14:paraId="39AC288F" w14:textId="77777777" w:rsidR="00274D7A" w:rsidRPr="00C64F92" w:rsidRDefault="00274D7A" w:rsidP="00CD0EE5">
      <w:pPr>
        <w:pStyle w:val="Heading1"/>
        <w:spacing w:before="0" w:line="360" w:lineRule="auto"/>
      </w:pPr>
      <w:bookmarkStart w:id="18" w:name="_Toc409177103"/>
      <w:r w:rsidRPr="00C64F92">
        <w:t>Do I have to take part?</w:t>
      </w:r>
      <w:bookmarkEnd w:id="18"/>
    </w:p>
    <w:p w14:paraId="1C9CC334" w14:textId="77777777" w:rsidR="001F009F" w:rsidRDefault="001F009F" w:rsidP="00CD0EE5">
      <w:pPr>
        <w:spacing w:after="0" w:line="360" w:lineRule="auto"/>
        <w:rPr>
          <w:color w:val="1F497D" w:themeColor="text2"/>
          <w:sz w:val="24"/>
          <w:szCs w:val="24"/>
        </w:rPr>
      </w:pPr>
      <w:r w:rsidRPr="00C64F92">
        <w:rPr>
          <w:color w:val="1F497D" w:themeColor="text2"/>
          <w:sz w:val="24"/>
          <w:szCs w:val="24"/>
        </w:rPr>
        <w:t>No, it is completely your own decision to take part in this study</w:t>
      </w:r>
      <w:r w:rsidR="000E6C2A" w:rsidRPr="00C64F92">
        <w:rPr>
          <w:color w:val="1F497D" w:themeColor="text2"/>
          <w:sz w:val="24"/>
          <w:szCs w:val="24"/>
        </w:rPr>
        <w:t xml:space="preserve"> or not</w:t>
      </w:r>
      <w:r w:rsidRPr="00C64F92">
        <w:rPr>
          <w:color w:val="1F497D" w:themeColor="text2"/>
          <w:sz w:val="24"/>
          <w:szCs w:val="24"/>
        </w:rPr>
        <w:t xml:space="preserve">.  If you decide to take part in the study you </w:t>
      </w:r>
      <w:r w:rsidR="000E6C2A" w:rsidRPr="00C64F92">
        <w:rPr>
          <w:color w:val="1F497D" w:themeColor="text2"/>
          <w:sz w:val="24"/>
          <w:szCs w:val="24"/>
        </w:rPr>
        <w:t xml:space="preserve">can </w:t>
      </w:r>
      <w:r w:rsidRPr="00C64F92">
        <w:rPr>
          <w:color w:val="1F497D" w:themeColor="text2"/>
          <w:sz w:val="24"/>
          <w:szCs w:val="24"/>
        </w:rPr>
        <w:t>withdraw at any time without giving a reason and it will not affect the care you receive in any way.</w:t>
      </w:r>
      <w:r w:rsidR="004A2644">
        <w:rPr>
          <w:color w:val="1F497D" w:themeColor="text2"/>
          <w:sz w:val="24"/>
          <w:szCs w:val="24"/>
        </w:rPr>
        <w:t xml:space="preserve">  If you withdraw part way through the study any data we have already collected will be retained and included in the study analysis, but no further data will be collected. </w:t>
      </w:r>
    </w:p>
    <w:p w14:paraId="44F95FC8" w14:textId="77777777" w:rsidR="004A2644" w:rsidRPr="00C64F92" w:rsidRDefault="004A2644" w:rsidP="00CD0EE5">
      <w:pPr>
        <w:spacing w:after="0" w:line="360" w:lineRule="auto"/>
        <w:rPr>
          <w:color w:val="1F497D" w:themeColor="text2"/>
          <w:sz w:val="24"/>
          <w:szCs w:val="24"/>
        </w:rPr>
      </w:pPr>
    </w:p>
    <w:p w14:paraId="2DDC56D8" w14:textId="77777777" w:rsidR="00D05623" w:rsidRDefault="005451F6" w:rsidP="00CD0EE5">
      <w:pPr>
        <w:spacing w:after="0" w:line="360" w:lineRule="auto"/>
        <w:rPr>
          <w:color w:val="1F497D" w:themeColor="text2"/>
          <w:sz w:val="24"/>
          <w:szCs w:val="24"/>
        </w:rPr>
      </w:pPr>
      <w:r w:rsidRPr="00C64F92">
        <w:rPr>
          <w:color w:val="1F497D" w:themeColor="text2"/>
          <w:sz w:val="24"/>
          <w:szCs w:val="24"/>
        </w:rPr>
        <w:t xml:space="preserve">If you decide to take part </w:t>
      </w:r>
      <w:r w:rsidR="000E6C2A" w:rsidRPr="00C64F92">
        <w:rPr>
          <w:color w:val="1F497D" w:themeColor="text2"/>
          <w:sz w:val="24"/>
          <w:szCs w:val="24"/>
        </w:rPr>
        <w:t xml:space="preserve">in the study </w:t>
      </w:r>
      <w:r w:rsidRPr="00C64F92">
        <w:rPr>
          <w:color w:val="1F497D" w:themeColor="text2"/>
          <w:sz w:val="24"/>
          <w:szCs w:val="24"/>
        </w:rPr>
        <w:t>you will b</w:t>
      </w:r>
      <w:r w:rsidR="000E6C2A" w:rsidRPr="00C64F92">
        <w:rPr>
          <w:color w:val="1F497D" w:themeColor="text2"/>
          <w:sz w:val="24"/>
          <w:szCs w:val="24"/>
        </w:rPr>
        <w:t>e asked to sign a consent form.  Y</w:t>
      </w:r>
      <w:r w:rsidRPr="00C64F92">
        <w:rPr>
          <w:color w:val="1F497D" w:themeColor="text2"/>
          <w:sz w:val="24"/>
          <w:szCs w:val="24"/>
        </w:rPr>
        <w:t xml:space="preserve">ou will keep one copy of this and we will keep another.  </w:t>
      </w:r>
      <w:r w:rsidR="004A2644">
        <w:rPr>
          <w:color w:val="1F497D" w:themeColor="text2"/>
          <w:sz w:val="24"/>
          <w:szCs w:val="24"/>
        </w:rPr>
        <w:t>W</w:t>
      </w:r>
      <w:r w:rsidRPr="00C64F92">
        <w:rPr>
          <w:color w:val="1F497D" w:themeColor="text2"/>
          <w:sz w:val="24"/>
          <w:szCs w:val="24"/>
        </w:rPr>
        <w:t xml:space="preserve">e will </w:t>
      </w:r>
      <w:r w:rsidR="004A2644">
        <w:rPr>
          <w:color w:val="1F497D" w:themeColor="text2"/>
          <w:sz w:val="24"/>
          <w:szCs w:val="24"/>
        </w:rPr>
        <w:t xml:space="preserve">also </w:t>
      </w:r>
      <w:r w:rsidRPr="00C64F92">
        <w:rPr>
          <w:color w:val="1F497D" w:themeColor="text2"/>
          <w:sz w:val="24"/>
          <w:szCs w:val="24"/>
        </w:rPr>
        <w:t>inform your GP that y</w:t>
      </w:r>
      <w:r w:rsidR="004A2644">
        <w:rPr>
          <w:color w:val="1F497D" w:themeColor="text2"/>
          <w:sz w:val="24"/>
          <w:szCs w:val="24"/>
        </w:rPr>
        <w:t>ou are taking part in the study.</w:t>
      </w:r>
    </w:p>
    <w:p w14:paraId="4C6D1E1C" w14:textId="77777777" w:rsidR="003B69B8" w:rsidRDefault="003B69B8" w:rsidP="00632404">
      <w:pPr>
        <w:pStyle w:val="Heading1"/>
      </w:pPr>
    </w:p>
    <w:p w14:paraId="08A6E2A0" w14:textId="11290160" w:rsidR="00632404" w:rsidRDefault="00632404" w:rsidP="003B69B8">
      <w:pPr>
        <w:pStyle w:val="Heading1"/>
      </w:pPr>
      <w:r>
        <w:t>Study flow</w:t>
      </w:r>
    </w:p>
    <w:p w14:paraId="0550C2CF" w14:textId="77777777" w:rsidR="00632404" w:rsidRDefault="00632404" w:rsidP="00CD0EE5">
      <w:pPr>
        <w:spacing w:after="0" w:line="360" w:lineRule="auto"/>
        <w:rPr>
          <w:color w:val="1F497D" w:themeColor="text2"/>
          <w:sz w:val="24"/>
          <w:szCs w:val="24"/>
        </w:rPr>
      </w:pPr>
      <w:r>
        <w:rPr>
          <w:noProof/>
          <w:color w:val="1F497D" w:themeColor="text2"/>
          <w:sz w:val="24"/>
          <w:szCs w:val="24"/>
          <w:lang w:eastAsia="en-GB"/>
        </w:rPr>
        <w:drawing>
          <wp:inline distT="0" distB="0" distL="0" distR="0" wp14:anchorId="27B63AC6" wp14:editId="14F9747B">
            <wp:extent cx="4497904" cy="3951798"/>
            <wp:effectExtent l="19050" t="19050" r="17145"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01E22.tmp"/>
                    <pic:cNvPicPr/>
                  </pic:nvPicPr>
                  <pic:blipFill>
                    <a:blip r:embed="rId15">
                      <a:extLst>
                        <a:ext uri="{28A0092B-C50C-407E-A947-70E740481C1C}">
                          <a14:useLocalDpi xmlns:a14="http://schemas.microsoft.com/office/drawing/2010/main" val="0"/>
                        </a:ext>
                      </a:extLst>
                    </a:blip>
                    <a:stretch>
                      <a:fillRect/>
                    </a:stretch>
                  </pic:blipFill>
                  <pic:spPr>
                    <a:xfrm>
                      <a:off x="0" y="0"/>
                      <a:ext cx="4503902" cy="3957068"/>
                    </a:xfrm>
                    <a:prstGeom prst="rect">
                      <a:avLst/>
                    </a:prstGeom>
                    <a:ln>
                      <a:solidFill>
                        <a:schemeClr val="accent1"/>
                      </a:solidFill>
                    </a:ln>
                  </pic:spPr>
                </pic:pic>
              </a:graphicData>
            </a:graphic>
          </wp:inline>
        </w:drawing>
      </w:r>
    </w:p>
    <w:p w14:paraId="064E38E6" w14:textId="77777777" w:rsidR="00CD0EE5" w:rsidRDefault="00CD0EE5" w:rsidP="00CD0EE5">
      <w:pPr>
        <w:spacing w:after="0" w:line="360" w:lineRule="auto"/>
        <w:rPr>
          <w:color w:val="1F497D" w:themeColor="text2"/>
          <w:sz w:val="24"/>
          <w:szCs w:val="24"/>
        </w:rPr>
      </w:pPr>
    </w:p>
    <w:p w14:paraId="01E97DCA" w14:textId="77777777" w:rsidR="00EB104A" w:rsidRPr="00CD0EE5" w:rsidRDefault="00EB104A" w:rsidP="00CD0EE5">
      <w:pPr>
        <w:pStyle w:val="Heading1"/>
        <w:spacing w:before="0" w:line="360" w:lineRule="auto"/>
      </w:pPr>
      <w:bookmarkStart w:id="19" w:name="_Toc409177104"/>
      <w:r w:rsidRPr="00CD0EE5">
        <w:t>How can I find out more?</w:t>
      </w:r>
      <w:bookmarkEnd w:id="19"/>
    </w:p>
    <w:p w14:paraId="758B64A1" w14:textId="77777777" w:rsidR="00EB104A" w:rsidRPr="00C64F92" w:rsidRDefault="00EB104A" w:rsidP="00CD0EE5">
      <w:pPr>
        <w:spacing w:after="0" w:line="360" w:lineRule="auto"/>
        <w:rPr>
          <w:color w:val="1F497D" w:themeColor="text2"/>
          <w:sz w:val="24"/>
          <w:szCs w:val="24"/>
        </w:rPr>
      </w:pPr>
      <w:r w:rsidRPr="00C64F92">
        <w:rPr>
          <w:color w:val="1F497D" w:themeColor="text2"/>
          <w:sz w:val="24"/>
          <w:szCs w:val="24"/>
        </w:rPr>
        <w:t>The study team members will be happy to answer any questions you might have and give you any more information.  The person to contact is:</w:t>
      </w:r>
    </w:p>
    <w:p w14:paraId="7FA061CF" w14:textId="0349E381" w:rsidR="00EB104A" w:rsidRPr="00C64F92" w:rsidRDefault="003C51D4" w:rsidP="00CD0EE5">
      <w:pPr>
        <w:spacing w:after="0" w:line="240" w:lineRule="auto"/>
        <w:ind w:firstLine="720"/>
        <w:rPr>
          <w:rFonts w:eastAsiaTheme="minorEastAsia"/>
          <w:noProof/>
          <w:color w:val="1F497D" w:themeColor="text2"/>
          <w:sz w:val="24"/>
          <w:szCs w:val="24"/>
          <w:lang w:eastAsia="en-GB"/>
        </w:rPr>
      </w:pPr>
      <w:bookmarkStart w:id="20" w:name="_MailAutoSig"/>
      <w:r>
        <w:rPr>
          <w:rFonts w:eastAsiaTheme="minorEastAsia"/>
          <w:noProof/>
          <w:color w:val="1F497D" w:themeColor="text2"/>
          <w:sz w:val="24"/>
          <w:szCs w:val="24"/>
          <w:lang w:eastAsia="en-GB"/>
        </w:rPr>
        <w:t>[insert contact name]</w:t>
      </w:r>
    </w:p>
    <w:p w14:paraId="46D53391" w14:textId="77777777" w:rsidR="00EB104A" w:rsidRPr="00C64F92" w:rsidRDefault="00EB104A" w:rsidP="00CD0EE5">
      <w:pPr>
        <w:spacing w:after="0" w:line="240" w:lineRule="auto"/>
        <w:ind w:firstLine="720"/>
        <w:rPr>
          <w:rFonts w:eastAsiaTheme="minorEastAsia"/>
          <w:noProof/>
          <w:color w:val="1F497D" w:themeColor="text2"/>
          <w:sz w:val="24"/>
          <w:szCs w:val="24"/>
          <w:lang w:eastAsia="en-GB"/>
        </w:rPr>
      </w:pPr>
      <w:r w:rsidRPr="00C64F92">
        <w:rPr>
          <w:rFonts w:eastAsiaTheme="minorEastAsia"/>
          <w:noProof/>
          <w:color w:val="1F497D" w:themeColor="text2"/>
          <w:sz w:val="24"/>
          <w:szCs w:val="24"/>
          <w:lang w:eastAsia="en-GB"/>
        </w:rPr>
        <w:t>The University of Leicester</w:t>
      </w:r>
    </w:p>
    <w:p w14:paraId="7C2814C5" w14:textId="44A985B5" w:rsidR="00EB104A" w:rsidRPr="00C64F92" w:rsidRDefault="00C178F1" w:rsidP="00CD0EE5">
      <w:pPr>
        <w:spacing w:after="0" w:line="240" w:lineRule="auto"/>
        <w:ind w:firstLine="720"/>
        <w:rPr>
          <w:rFonts w:eastAsiaTheme="minorEastAsia"/>
          <w:noProof/>
          <w:color w:val="1F497D" w:themeColor="text2"/>
          <w:sz w:val="24"/>
          <w:szCs w:val="24"/>
          <w:lang w:eastAsia="en-GB"/>
        </w:rPr>
      </w:pPr>
      <w:r>
        <w:rPr>
          <w:rFonts w:eastAsiaTheme="minorEastAsia"/>
          <w:noProof/>
          <w:color w:val="1F497D" w:themeColor="text2"/>
          <w:sz w:val="24"/>
          <w:szCs w:val="24"/>
          <w:lang w:eastAsia="en-GB"/>
        </w:rPr>
        <w:t xml:space="preserve">Leicester Diabetes Centre </w:t>
      </w:r>
    </w:p>
    <w:p w14:paraId="28B1B444" w14:textId="77777777" w:rsidR="00EB104A" w:rsidRPr="00C64F92" w:rsidRDefault="00EB104A" w:rsidP="00CD0EE5">
      <w:pPr>
        <w:spacing w:after="0" w:line="240" w:lineRule="auto"/>
        <w:ind w:firstLine="720"/>
        <w:rPr>
          <w:rFonts w:eastAsiaTheme="minorEastAsia"/>
          <w:noProof/>
          <w:color w:val="1F497D" w:themeColor="text2"/>
          <w:sz w:val="24"/>
          <w:szCs w:val="24"/>
          <w:lang w:eastAsia="en-GB"/>
        </w:rPr>
      </w:pPr>
      <w:r w:rsidRPr="00C64F92">
        <w:rPr>
          <w:rFonts w:eastAsiaTheme="minorEastAsia"/>
          <w:noProof/>
          <w:color w:val="1F497D" w:themeColor="text2"/>
          <w:sz w:val="24"/>
          <w:szCs w:val="24"/>
          <w:lang w:eastAsia="en-GB"/>
        </w:rPr>
        <w:t>Leicester General Hospital</w:t>
      </w:r>
    </w:p>
    <w:p w14:paraId="445D615B" w14:textId="77777777" w:rsidR="00EB104A" w:rsidRPr="00C64F92" w:rsidRDefault="00EB104A" w:rsidP="00CD0EE5">
      <w:pPr>
        <w:spacing w:after="0" w:line="240" w:lineRule="auto"/>
        <w:ind w:firstLine="720"/>
        <w:rPr>
          <w:rFonts w:eastAsiaTheme="minorEastAsia"/>
          <w:noProof/>
          <w:color w:val="1F497D" w:themeColor="text2"/>
          <w:sz w:val="24"/>
          <w:szCs w:val="24"/>
          <w:lang w:eastAsia="en-GB"/>
        </w:rPr>
      </w:pPr>
      <w:r w:rsidRPr="00C64F92">
        <w:rPr>
          <w:rFonts w:eastAsiaTheme="minorEastAsia"/>
          <w:noProof/>
          <w:color w:val="1F497D" w:themeColor="text2"/>
          <w:sz w:val="24"/>
          <w:szCs w:val="24"/>
          <w:lang w:eastAsia="en-GB"/>
        </w:rPr>
        <w:t xml:space="preserve">Leicester </w:t>
      </w:r>
    </w:p>
    <w:p w14:paraId="4D6CB2EE" w14:textId="77777777" w:rsidR="00EB104A" w:rsidRPr="00C64F92" w:rsidRDefault="00EB104A" w:rsidP="00CD0EE5">
      <w:pPr>
        <w:spacing w:after="0" w:line="240" w:lineRule="auto"/>
        <w:ind w:firstLine="720"/>
        <w:rPr>
          <w:rFonts w:eastAsiaTheme="minorEastAsia"/>
          <w:noProof/>
          <w:color w:val="1F497D" w:themeColor="text2"/>
          <w:sz w:val="24"/>
          <w:szCs w:val="24"/>
          <w:lang w:eastAsia="en-GB"/>
        </w:rPr>
      </w:pPr>
      <w:r w:rsidRPr="00C64F92">
        <w:rPr>
          <w:rFonts w:eastAsiaTheme="minorEastAsia"/>
          <w:noProof/>
          <w:color w:val="1F497D" w:themeColor="text2"/>
          <w:sz w:val="24"/>
          <w:szCs w:val="24"/>
          <w:lang w:eastAsia="en-GB"/>
        </w:rPr>
        <w:t>UK</w:t>
      </w:r>
    </w:p>
    <w:p w14:paraId="5E192A41" w14:textId="0A6521D9" w:rsidR="00EB104A" w:rsidRPr="00C64F92" w:rsidRDefault="003C51D4" w:rsidP="00CD0EE5">
      <w:pPr>
        <w:spacing w:after="0" w:line="240" w:lineRule="auto"/>
        <w:ind w:firstLine="720"/>
        <w:rPr>
          <w:rFonts w:eastAsiaTheme="minorEastAsia"/>
          <w:noProof/>
          <w:color w:val="1F497D" w:themeColor="text2"/>
          <w:sz w:val="24"/>
          <w:szCs w:val="24"/>
          <w:lang w:eastAsia="en-GB"/>
        </w:rPr>
      </w:pPr>
      <w:r>
        <w:rPr>
          <w:rFonts w:eastAsiaTheme="minorEastAsia"/>
          <w:noProof/>
          <w:color w:val="1F497D" w:themeColor="text2"/>
          <w:sz w:val="24"/>
          <w:szCs w:val="24"/>
          <w:lang w:eastAsia="en-GB"/>
        </w:rPr>
        <w:t>[insert phone number]</w:t>
      </w:r>
      <w:bookmarkEnd w:id="20"/>
    </w:p>
    <w:p w14:paraId="0676D8A2" w14:textId="64D03B26" w:rsidR="00EB104A" w:rsidRPr="00C64F92" w:rsidRDefault="0031787B" w:rsidP="00CD0EE5">
      <w:pPr>
        <w:spacing w:after="0" w:line="240" w:lineRule="auto"/>
        <w:ind w:firstLine="720"/>
        <w:rPr>
          <w:rFonts w:eastAsiaTheme="minorEastAsia"/>
          <w:noProof/>
          <w:color w:val="1F497D" w:themeColor="text2"/>
          <w:sz w:val="24"/>
          <w:szCs w:val="24"/>
          <w:lang w:eastAsia="en-GB"/>
        </w:rPr>
      </w:pPr>
      <w:r>
        <w:t>[insert email address]</w:t>
      </w:r>
      <w:r w:rsidDel="0031787B">
        <w:t xml:space="preserve"> </w:t>
      </w:r>
    </w:p>
    <w:p w14:paraId="18616A3D" w14:textId="77777777" w:rsidR="00EB104A" w:rsidRPr="00C64F92" w:rsidRDefault="00EB104A" w:rsidP="0031787B">
      <w:pPr>
        <w:spacing w:after="0" w:line="240" w:lineRule="auto"/>
        <w:ind w:firstLine="720"/>
        <w:rPr>
          <w:rFonts w:eastAsiaTheme="minorEastAsia"/>
          <w:noProof/>
          <w:color w:val="1F497D" w:themeColor="text2"/>
          <w:sz w:val="24"/>
          <w:szCs w:val="24"/>
          <w:lang w:eastAsia="en-GB"/>
        </w:rPr>
      </w:pPr>
    </w:p>
    <w:p w14:paraId="6C356027" w14:textId="77777777" w:rsidR="00EB104A" w:rsidRPr="00C64F92" w:rsidRDefault="00EB104A" w:rsidP="00466852">
      <w:pPr>
        <w:spacing w:after="0" w:line="360" w:lineRule="auto"/>
        <w:rPr>
          <w:rFonts w:eastAsiaTheme="minorEastAsia"/>
          <w:b/>
          <w:noProof/>
          <w:color w:val="1F497D" w:themeColor="text2"/>
          <w:sz w:val="24"/>
          <w:szCs w:val="24"/>
          <w:lang w:eastAsia="en-GB"/>
        </w:rPr>
      </w:pPr>
      <w:r w:rsidRPr="00C64F92">
        <w:rPr>
          <w:rFonts w:eastAsiaTheme="minorEastAsia"/>
          <w:b/>
          <w:noProof/>
          <w:color w:val="1F497D" w:themeColor="text2"/>
          <w:sz w:val="24"/>
          <w:szCs w:val="24"/>
          <w:lang w:eastAsia="en-GB"/>
        </w:rPr>
        <w:t>Thank you for taking the time to read this leaflet</w:t>
      </w:r>
    </w:p>
    <w:p w14:paraId="56B6A8A2" w14:textId="77777777" w:rsidR="00EB104A" w:rsidRPr="008934A3" w:rsidRDefault="00EB104A" w:rsidP="00466852">
      <w:pPr>
        <w:spacing w:after="0" w:line="360" w:lineRule="auto"/>
        <w:rPr>
          <w:rFonts w:ascii="Bookman Old Style" w:hAnsi="Bookman Old Style"/>
          <w:color w:val="1F497D" w:themeColor="text2"/>
          <w:sz w:val="20"/>
          <w:szCs w:val="20"/>
        </w:rPr>
      </w:pPr>
    </w:p>
    <w:sectPr w:rsidR="00EB104A" w:rsidRPr="008934A3" w:rsidSect="00144530">
      <w:footerReference w:type="default" r:id="rId16"/>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1C7C0" w14:textId="77777777" w:rsidR="00F0662A" w:rsidRDefault="00F0662A" w:rsidP="00F0662A">
      <w:pPr>
        <w:spacing w:after="0" w:line="240" w:lineRule="auto"/>
      </w:pPr>
      <w:r>
        <w:separator/>
      </w:r>
    </w:p>
  </w:endnote>
  <w:endnote w:type="continuationSeparator" w:id="0">
    <w:p w14:paraId="6FB608A5" w14:textId="77777777" w:rsidR="00F0662A" w:rsidRDefault="00F0662A" w:rsidP="00F0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307238"/>
      <w:docPartObj>
        <w:docPartGallery w:val="Page Numbers (Bottom of Page)"/>
        <w:docPartUnique/>
      </w:docPartObj>
    </w:sdtPr>
    <w:sdtEndPr>
      <w:rPr>
        <w:noProof/>
      </w:rPr>
    </w:sdtEndPr>
    <w:sdtContent>
      <w:p w14:paraId="1F1286FD" w14:textId="2DD277B1" w:rsidR="00F165CF" w:rsidRPr="00F0662A" w:rsidRDefault="003B69B8" w:rsidP="00F165CF">
        <w:pPr>
          <w:pStyle w:val="Footer"/>
          <w:rPr>
            <w:sz w:val="20"/>
            <w:szCs w:val="20"/>
          </w:rPr>
        </w:pPr>
        <w:r>
          <w:rPr>
            <w:noProof/>
            <w:lang w:eastAsia="en-GB"/>
          </w:rPr>
          <w:drawing>
            <wp:anchor distT="0" distB="0" distL="114300" distR="114300" simplePos="0" relativeHeight="251659264" behindDoc="0" locked="0" layoutInCell="1" allowOverlap="1" wp14:anchorId="5C880257" wp14:editId="1DDDD5F5">
              <wp:simplePos x="0" y="0"/>
              <wp:positionH relativeFrom="margin">
                <wp:posOffset>2152015</wp:posOffset>
              </wp:positionH>
              <wp:positionV relativeFrom="paragraph">
                <wp:posOffset>104775</wp:posOffset>
              </wp:positionV>
              <wp:extent cx="1121410" cy="681355"/>
              <wp:effectExtent l="0" t="0" r="254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B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410" cy="681355"/>
                      </a:xfrm>
                      <a:prstGeom prst="rect">
                        <a:avLst/>
                      </a:prstGeom>
                    </pic:spPr>
                  </pic:pic>
                </a:graphicData>
              </a:graphic>
            </wp:anchor>
          </w:drawing>
        </w:r>
        <w:r w:rsidR="00F165CF">
          <w:rPr>
            <w:sz w:val="20"/>
            <w:szCs w:val="20"/>
          </w:rPr>
          <w:t>Patient information:  V</w:t>
        </w:r>
        <w:r w:rsidR="0031787B">
          <w:rPr>
            <w:sz w:val="20"/>
            <w:szCs w:val="20"/>
          </w:rPr>
          <w:t>3</w:t>
        </w:r>
        <w:r w:rsidR="00F165CF">
          <w:rPr>
            <w:sz w:val="20"/>
            <w:szCs w:val="20"/>
          </w:rPr>
          <w:t xml:space="preserve">      </w:t>
        </w:r>
        <w:r w:rsidR="00F165CF" w:rsidRPr="00CC4B22">
          <w:rPr>
            <w:sz w:val="20"/>
            <w:szCs w:val="20"/>
          </w:rPr>
          <w:t xml:space="preserve">                                                                         </w:t>
        </w:r>
        <w:r w:rsidR="00F165CF">
          <w:rPr>
            <w:sz w:val="20"/>
            <w:szCs w:val="20"/>
          </w:rPr>
          <w:t xml:space="preserve">          </w:t>
        </w:r>
        <w:r w:rsidR="00F165CF" w:rsidRPr="00CC4B22">
          <w:rPr>
            <w:sz w:val="20"/>
            <w:szCs w:val="20"/>
          </w:rPr>
          <w:t xml:space="preserve">     </w:t>
        </w:r>
        <w:r w:rsidR="0031787B">
          <w:rPr>
            <w:sz w:val="20"/>
            <w:szCs w:val="20"/>
          </w:rPr>
          <w:t>21/06/2016</w:t>
        </w:r>
        <w:r w:rsidR="00F165CF" w:rsidRPr="00CC4B22">
          <w:rPr>
            <w:sz w:val="20"/>
            <w:szCs w:val="20"/>
          </w:rPr>
          <w:t xml:space="preserve">   </w:t>
        </w:r>
        <w:r w:rsidR="00F165CF">
          <w:rPr>
            <w:sz w:val="20"/>
            <w:szCs w:val="20"/>
          </w:rPr>
          <w:t xml:space="preserve">                        </w:t>
        </w:r>
        <w:r w:rsidR="00F165CF" w:rsidRPr="00CC4B22">
          <w:rPr>
            <w:sz w:val="20"/>
            <w:szCs w:val="20"/>
          </w:rPr>
          <w:t xml:space="preserve">  </w:t>
        </w:r>
        <w:r w:rsidR="00F165CF">
          <w:tab/>
        </w:r>
        <w:r w:rsidR="00F165CF">
          <w:rPr>
            <w:noProof/>
            <w:lang w:eastAsia="en-GB"/>
          </w:rPr>
          <w:t xml:space="preserve">                                                                   </w:t>
        </w:r>
      </w:p>
      <w:p w14:paraId="24D14B03" w14:textId="487F9F6B" w:rsidR="00F165CF" w:rsidRDefault="003B69B8">
        <w:pPr>
          <w:pStyle w:val="Footer"/>
          <w:jc w:val="right"/>
        </w:pPr>
        <w:r>
          <w:rPr>
            <w:noProof/>
            <w:lang w:eastAsia="en-GB"/>
          </w:rPr>
          <w:drawing>
            <wp:anchor distT="0" distB="0" distL="114300" distR="114300" simplePos="0" relativeHeight="251660288" behindDoc="0" locked="0" layoutInCell="1" allowOverlap="1" wp14:anchorId="3C5B5DCB" wp14:editId="1244C59E">
              <wp:simplePos x="0" y="0"/>
              <wp:positionH relativeFrom="column">
                <wp:posOffset>3914775</wp:posOffset>
              </wp:positionH>
              <wp:positionV relativeFrom="paragraph">
                <wp:posOffset>64770</wp:posOffset>
              </wp:positionV>
              <wp:extent cx="746760" cy="5556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6760" cy="555625"/>
                      </a:xfrm>
                      <a:prstGeom prst="rect">
                        <a:avLst/>
                      </a:prstGeom>
                      <a:noFill/>
                    </pic:spPr>
                  </pic:pic>
                </a:graphicData>
              </a:graphic>
            </wp:anchor>
          </w:drawing>
        </w:r>
        <w:r>
          <w:rPr>
            <w:noProof/>
            <w:sz w:val="20"/>
            <w:szCs w:val="20"/>
            <w:lang w:eastAsia="en-GB"/>
          </w:rPr>
          <w:drawing>
            <wp:anchor distT="0" distB="0" distL="114300" distR="114300" simplePos="0" relativeHeight="251658240" behindDoc="0" locked="0" layoutInCell="1" allowOverlap="1" wp14:anchorId="3432953A" wp14:editId="6CC40AB2">
              <wp:simplePos x="0" y="0"/>
              <wp:positionH relativeFrom="margin">
                <wp:align>left</wp:align>
              </wp:positionH>
              <wp:positionV relativeFrom="paragraph">
                <wp:posOffset>102870</wp:posOffset>
              </wp:positionV>
              <wp:extent cx="1716405" cy="4394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BRU.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16405" cy="439420"/>
                      </a:xfrm>
                      <a:prstGeom prst="rect">
                        <a:avLst/>
                      </a:prstGeom>
                    </pic:spPr>
                  </pic:pic>
                </a:graphicData>
              </a:graphic>
            </wp:anchor>
          </w:drawing>
        </w:r>
        <w:r w:rsidR="00F165CF">
          <w:fldChar w:fldCharType="begin"/>
        </w:r>
        <w:r w:rsidR="00F165CF">
          <w:instrText xml:space="preserve"> PAGE   \* MERGEFORMAT </w:instrText>
        </w:r>
        <w:r w:rsidR="00F165CF">
          <w:fldChar w:fldCharType="separate"/>
        </w:r>
        <w:r w:rsidR="00653E6F">
          <w:rPr>
            <w:noProof/>
          </w:rPr>
          <w:t>1</w:t>
        </w:r>
        <w:r w:rsidR="00F165CF">
          <w:rPr>
            <w:noProof/>
          </w:rPr>
          <w:fldChar w:fldCharType="end"/>
        </w:r>
      </w:p>
    </w:sdtContent>
  </w:sdt>
  <w:p w14:paraId="0C378749" w14:textId="45793327" w:rsidR="00F0662A" w:rsidRPr="00F0662A" w:rsidRDefault="00F0662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E61BC" w14:textId="77777777" w:rsidR="00F0662A" w:rsidRDefault="00F0662A" w:rsidP="00F0662A">
      <w:pPr>
        <w:spacing w:after="0" w:line="240" w:lineRule="auto"/>
      </w:pPr>
      <w:r>
        <w:separator/>
      </w:r>
    </w:p>
  </w:footnote>
  <w:footnote w:type="continuationSeparator" w:id="0">
    <w:p w14:paraId="02A3A48C" w14:textId="77777777" w:rsidR="00F0662A" w:rsidRDefault="00F0662A" w:rsidP="00F06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294"/>
    <w:multiLevelType w:val="hybridMultilevel"/>
    <w:tmpl w:val="AD7E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15A7F"/>
    <w:multiLevelType w:val="hybridMultilevel"/>
    <w:tmpl w:val="AF281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B5805E3"/>
    <w:multiLevelType w:val="hybridMultilevel"/>
    <w:tmpl w:val="2402E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D9228A8"/>
    <w:multiLevelType w:val="hybridMultilevel"/>
    <w:tmpl w:val="CD76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EF"/>
    <w:rsid w:val="0000519A"/>
    <w:rsid w:val="000056D2"/>
    <w:rsid w:val="00014D34"/>
    <w:rsid w:val="00016877"/>
    <w:rsid w:val="00042FA4"/>
    <w:rsid w:val="00051A3C"/>
    <w:rsid w:val="000569DB"/>
    <w:rsid w:val="000748C7"/>
    <w:rsid w:val="00082011"/>
    <w:rsid w:val="000E6C2A"/>
    <w:rsid w:val="00135837"/>
    <w:rsid w:val="00144530"/>
    <w:rsid w:val="00167D2E"/>
    <w:rsid w:val="00182ED5"/>
    <w:rsid w:val="001A1605"/>
    <w:rsid w:val="001A1910"/>
    <w:rsid w:val="001B7C92"/>
    <w:rsid w:val="001F009F"/>
    <w:rsid w:val="00202980"/>
    <w:rsid w:val="002109CD"/>
    <w:rsid w:val="0021714F"/>
    <w:rsid w:val="00225276"/>
    <w:rsid w:val="00274D7A"/>
    <w:rsid w:val="00277C63"/>
    <w:rsid w:val="002B20FF"/>
    <w:rsid w:val="002E5702"/>
    <w:rsid w:val="003025C2"/>
    <w:rsid w:val="00312234"/>
    <w:rsid w:val="0031787B"/>
    <w:rsid w:val="00390867"/>
    <w:rsid w:val="003A3631"/>
    <w:rsid w:val="003B1422"/>
    <w:rsid w:val="003B69B8"/>
    <w:rsid w:val="003C51D4"/>
    <w:rsid w:val="003E2D77"/>
    <w:rsid w:val="003F3480"/>
    <w:rsid w:val="00407438"/>
    <w:rsid w:val="00407565"/>
    <w:rsid w:val="00420972"/>
    <w:rsid w:val="00443176"/>
    <w:rsid w:val="00466852"/>
    <w:rsid w:val="0049208D"/>
    <w:rsid w:val="004A2644"/>
    <w:rsid w:val="004B27EF"/>
    <w:rsid w:val="004C282C"/>
    <w:rsid w:val="0050627D"/>
    <w:rsid w:val="00524F3D"/>
    <w:rsid w:val="005451F6"/>
    <w:rsid w:val="00554ACA"/>
    <w:rsid w:val="00580B56"/>
    <w:rsid w:val="00605FD4"/>
    <w:rsid w:val="00632404"/>
    <w:rsid w:val="00636D4C"/>
    <w:rsid w:val="006461F7"/>
    <w:rsid w:val="00653E6F"/>
    <w:rsid w:val="00653F1F"/>
    <w:rsid w:val="006D47BD"/>
    <w:rsid w:val="006F7DF4"/>
    <w:rsid w:val="00711E7C"/>
    <w:rsid w:val="007403B9"/>
    <w:rsid w:val="00741770"/>
    <w:rsid w:val="00772FA5"/>
    <w:rsid w:val="007B7582"/>
    <w:rsid w:val="007C65AD"/>
    <w:rsid w:val="00806BDF"/>
    <w:rsid w:val="00837BA5"/>
    <w:rsid w:val="00851972"/>
    <w:rsid w:val="00872608"/>
    <w:rsid w:val="00884865"/>
    <w:rsid w:val="00886C65"/>
    <w:rsid w:val="008934A3"/>
    <w:rsid w:val="0090055A"/>
    <w:rsid w:val="00935D6A"/>
    <w:rsid w:val="0096652D"/>
    <w:rsid w:val="009B28D7"/>
    <w:rsid w:val="009B7C6A"/>
    <w:rsid w:val="009C0DCE"/>
    <w:rsid w:val="009C4DB9"/>
    <w:rsid w:val="009E5E7E"/>
    <w:rsid w:val="00A00F54"/>
    <w:rsid w:val="00A2143E"/>
    <w:rsid w:val="00A24C22"/>
    <w:rsid w:val="00A31A46"/>
    <w:rsid w:val="00A33E2C"/>
    <w:rsid w:val="00A75EEB"/>
    <w:rsid w:val="00A76D4E"/>
    <w:rsid w:val="00B04B72"/>
    <w:rsid w:val="00B23921"/>
    <w:rsid w:val="00B30E53"/>
    <w:rsid w:val="00B83BEE"/>
    <w:rsid w:val="00BA5778"/>
    <w:rsid w:val="00C178F1"/>
    <w:rsid w:val="00C64F92"/>
    <w:rsid w:val="00C95215"/>
    <w:rsid w:val="00CB3715"/>
    <w:rsid w:val="00CD0EE5"/>
    <w:rsid w:val="00CE01D1"/>
    <w:rsid w:val="00CE4E9D"/>
    <w:rsid w:val="00CF6228"/>
    <w:rsid w:val="00D05623"/>
    <w:rsid w:val="00D11B75"/>
    <w:rsid w:val="00D45435"/>
    <w:rsid w:val="00D74283"/>
    <w:rsid w:val="00DA07DE"/>
    <w:rsid w:val="00DE0BA5"/>
    <w:rsid w:val="00DF4A65"/>
    <w:rsid w:val="00DF69FA"/>
    <w:rsid w:val="00E31E9B"/>
    <w:rsid w:val="00E636B0"/>
    <w:rsid w:val="00EA2305"/>
    <w:rsid w:val="00EB104A"/>
    <w:rsid w:val="00EB1E33"/>
    <w:rsid w:val="00F0662A"/>
    <w:rsid w:val="00F165CF"/>
    <w:rsid w:val="00F2168B"/>
    <w:rsid w:val="00F22741"/>
    <w:rsid w:val="00F634F8"/>
    <w:rsid w:val="00F83B74"/>
    <w:rsid w:val="00F90A8E"/>
    <w:rsid w:val="00FA6BF8"/>
    <w:rsid w:val="00FC7668"/>
    <w:rsid w:val="00FD32E2"/>
    <w:rsid w:val="00FD6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4CF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EE5"/>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CD0EE5"/>
    <w:pPr>
      <w:keepNext/>
      <w:keepLines/>
      <w:spacing w:before="200" w:after="0"/>
      <w:outlineLvl w:val="1"/>
    </w:pPr>
    <w:rPr>
      <w:rFonts w:asciiTheme="majorHAnsi" w:eastAsiaTheme="majorEastAsia" w:hAnsiTheme="majorHAnsi" w:cstheme="majorBidi"/>
      <w:b/>
      <w:bCs/>
      <w:color w:val="4F81BD" w:themeColor="accen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04A"/>
    <w:rPr>
      <w:color w:val="0000FF" w:themeColor="hyperlink"/>
      <w:u w:val="single"/>
    </w:rPr>
  </w:style>
  <w:style w:type="paragraph" w:styleId="ListParagraph">
    <w:name w:val="List Paragraph"/>
    <w:basedOn w:val="Normal"/>
    <w:uiPriority w:val="34"/>
    <w:qFormat/>
    <w:rsid w:val="001B7C92"/>
    <w:pPr>
      <w:spacing w:after="0" w:line="240" w:lineRule="auto"/>
      <w:ind w:left="720"/>
      <w:contextualSpacing/>
    </w:pPr>
    <w:rPr>
      <w:rFonts w:ascii="Times New Roman" w:hAnsi="Times New Roman" w:cs="Times New Roman"/>
    </w:rPr>
  </w:style>
  <w:style w:type="paragraph" w:customStyle="1" w:styleId="Pa0">
    <w:name w:val="Pa0"/>
    <w:basedOn w:val="Normal"/>
    <w:next w:val="Normal"/>
    <w:uiPriority w:val="99"/>
    <w:rsid w:val="001B7C92"/>
    <w:pPr>
      <w:autoSpaceDE w:val="0"/>
      <w:autoSpaceDN w:val="0"/>
      <w:adjustRightInd w:val="0"/>
      <w:spacing w:after="0" w:line="241" w:lineRule="atLeast"/>
    </w:pPr>
    <w:rPr>
      <w:rFonts w:ascii="HelveticaNeueLT Std Med" w:hAnsi="HelveticaNeueLT Std Med"/>
      <w:sz w:val="24"/>
      <w:szCs w:val="24"/>
    </w:rPr>
  </w:style>
  <w:style w:type="paragraph" w:styleId="BalloonText">
    <w:name w:val="Balloon Text"/>
    <w:basedOn w:val="Normal"/>
    <w:link w:val="BalloonTextChar"/>
    <w:uiPriority w:val="99"/>
    <w:semiHidden/>
    <w:unhideWhenUsed/>
    <w:rsid w:val="0005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A3C"/>
    <w:rPr>
      <w:rFonts w:ascii="Tahoma" w:hAnsi="Tahoma" w:cs="Tahoma"/>
      <w:sz w:val="16"/>
      <w:szCs w:val="16"/>
    </w:rPr>
  </w:style>
  <w:style w:type="paragraph" w:styleId="Subtitle">
    <w:name w:val="Subtitle"/>
    <w:basedOn w:val="Normal"/>
    <w:link w:val="SubtitleChar"/>
    <w:qFormat/>
    <w:rsid w:val="000569DB"/>
    <w:pPr>
      <w:spacing w:after="0" w:line="240" w:lineRule="auto"/>
    </w:pPr>
    <w:rPr>
      <w:rFonts w:ascii="Arial" w:eastAsia="Times New Roman" w:hAnsi="Arial" w:cs="Arial"/>
      <w:b/>
      <w:bCs/>
      <w:sz w:val="20"/>
      <w:szCs w:val="24"/>
    </w:rPr>
  </w:style>
  <w:style w:type="character" w:customStyle="1" w:styleId="SubtitleChar">
    <w:name w:val="Subtitle Char"/>
    <w:basedOn w:val="DefaultParagraphFont"/>
    <w:link w:val="Subtitle"/>
    <w:rsid w:val="000569DB"/>
    <w:rPr>
      <w:rFonts w:ascii="Arial" w:eastAsia="Times New Roman" w:hAnsi="Arial" w:cs="Arial"/>
      <w:b/>
      <w:bCs/>
      <w:sz w:val="20"/>
      <w:szCs w:val="24"/>
    </w:rPr>
  </w:style>
  <w:style w:type="paragraph" w:styleId="Header">
    <w:name w:val="header"/>
    <w:basedOn w:val="Normal"/>
    <w:link w:val="HeaderChar"/>
    <w:uiPriority w:val="99"/>
    <w:unhideWhenUsed/>
    <w:rsid w:val="00F06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62A"/>
  </w:style>
  <w:style w:type="paragraph" w:styleId="Footer">
    <w:name w:val="footer"/>
    <w:basedOn w:val="Normal"/>
    <w:link w:val="FooterChar"/>
    <w:uiPriority w:val="99"/>
    <w:unhideWhenUsed/>
    <w:rsid w:val="00F06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62A"/>
  </w:style>
  <w:style w:type="character" w:customStyle="1" w:styleId="Heading1Char">
    <w:name w:val="Heading 1 Char"/>
    <w:basedOn w:val="DefaultParagraphFont"/>
    <w:link w:val="Heading1"/>
    <w:uiPriority w:val="9"/>
    <w:rsid w:val="00CD0EE5"/>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CD0EE5"/>
    <w:rPr>
      <w:rFonts w:asciiTheme="majorHAnsi" w:eastAsiaTheme="majorEastAsia" w:hAnsiTheme="majorHAnsi" w:cstheme="majorBidi"/>
      <w:b/>
      <w:bCs/>
      <w:color w:val="4F81BD" w:themeColor="accent1"/>
      <w:sz w:val="24"/>
      <w:szCs w:val="26"/>
      <w:u w:val="single"/>
    </w:rPr>
  </w:style>
  <w:style w:type="character" w:styleId="FollowedHyperlink">
    <w:name w:val="FollowedHyperlink"/>
    <w:basedOn w:val="DefaultParagraphFont"/>
    <w:uiPriority w:val="99"/>
    <w:semiHidden/>
    <w:unhideWhenUsed/>
    <w:rsid w:val="00CD0EE5"/>
    <w:rPr>
      <w:color w:val="800080" w:themeColor="followedHyperlink"/>
      <w:u w:val="single"/>
    </w:rPr>
  </w:style>
  <w:style w:type="paragraph" w:styleId="TOC1">
    <w:name w:val="toc 1"/>
    <w:basedOn w:val="Normal"/>
    <w:next w:val="Normal"/>
    <w:autoRedefine/>
    <w:uiPriority w:val="39"/>
    <w:unhideWhenUsed/>
    <w:rsid w:val="00A24C22"/>
    <w:pPr>
      <w:spacing w:after="100"/>
    </w:pPr>
  </w:style>
  <w:style w:type="paragraph" w:styleId="TOC2">
    <w:name w:val="toc 2"/>
    <w:basedOn w:val="Normal"/>
    <w:next w:val="Normal"/>
    <w:autoRedefine/>
    <w:uiPriority w:val="39"/>
    <w:unhideWhenUsed/>
    <w:rsid w:val="00A24C22"/>
    <w:pPr>
      <w:spacing w:after="100"/>
      <w:ind w:left="220"/>
    </w:pPr>
  </w:style>
  <w:style w:type="character" w:styleId="CommentReference">
    <w:name w:val="annotation reference"/>
    <w:basedOn w:val="DefaultParagraphFont"/>
    <w:uiPriority w:val="99"/>
    <w:semiHidden/>
    <w:unhideWhenUsed/>
    <w:rsid w:val="00FA6BF8"/>
    <w:rPr>
      <w:sz w:val="16"/>
      <w:szCs w:val="16"/>
    </w:rPr>
  </w:style>
  <w:style w:type="paragraph" w:styleId="CommentText">
    <w:name w:val="annotation text"/>
    <w:basedOn w:val="Normal"/>
    <w:link w:val="CommentTextChar"/>
    <w:uiPriority w:val="99"/>
    <w:semiHidden/>
    <w:unhideWhenUsed/>
    <w:rsid w:val="00FA6BF8"/>
    <w:pPr>
      <w:spacing w:line="240" w:lineRule="auto"/>
    </w:pPr>
    <w:rPr>
      <w:sz w:val="20"/>
      <w:szCs w:val="20"/>
    </w:rPr>
  </w:style>
  <w:style w:type="character" w:customStyle="1" w:styleId="CommentTextChar">
    <w:name w:val="Comment Text Char"/>
    <w:basedOn w:val="DefaultParagraphFont"/>
    <w:link w:val="CommentText"/>
    <w:uiPriority w:val="99"/>
    <w:semiHidden/>
    <w:rsid w:val="00FA6BF8"/>
    <w:rPr>
      <w:sz w:val="20"/>
      <w:szCs w:val="20"/>
    </w:rPr>
  </w:style>
  <w:style w:type="paragraph" w:styleId="CommentSubject">
    <w:name w:val="annotation subject"/>
    <w:basedOn w:val="CommentText"/>
    <w:next w:val="CommentText"/>
    <w:link w:val="CommentSubjectChar"/>
    <w:uiPriority w:val="99"/>
    <w:semiHidden/>
    <w:unhideWhenUsed/>
    <w:rsid w:val="00FA6BF8"/>
    <w:rPr>
      <w:b/>
      <w:bCs/>
    </w:rPr>
  </w:style>
  <w:style w:type="character" w:customStyle="1" w:styleId="CommentSubjectChar">
    <w:name w:val="Comment Subject Char"/>
    <w:basedOn w:val="CommentTextChar"/>
    <w:link w:val="CommentSubject"/>
    <w:uiPriority w:val="99"/>
    <w:semiHidden/>
    <w:rsid w:val="00FA6B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EE5"/>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CD0EE5"/>
    <w:pPr>
      <w:keepNext/>
      <w:keepLines/>
      <w:spacing w:before="200" w:after="0"/>
      <w:outlineLvl w:val="1"/>
    </w:pPr>
    <w:rPr>
      <w:rFonts w:asciiTheme="majorHAnsi" w:eastAsiaTheme="majorEastAsia" w:hAnsiTheme="majorHAnsi" w:cstheme="majorBidi"/>
      <w:b/>
      <w:bCs/>
      <w:color w:val="4F81BD" w:themeColor="accen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04A"/>
    <w:rPr>
      <w:color w:val="0000FF" w:themeColor="hyperlink"/>
      <w:u w:val="single"/>
    </w:rPr>
  </w:style>
  <w:style w:type="paragraph" w:styleId="ListParagraph">
    <w:name w:val="List Paragraph"/>
    <w:basedOn w:val="Normal"/>
    <w:uiPriority w:val="34"/>
    <w:qFormat/>
    <w:rsid w:val="001B7C92"/>
    <w:pPr>
      <w:spacing w:after="0" w:line="240" w:lineRule="auto"/>
      <w:ind w:left="720"/>
      <w:contextualSpacing/>
    </w:pPr>
    <w:rPr>
      <w:rFonts w:ascii="Times New Roman" w:hAnsi="Times New Roman" w:cs="Times New Roman"/>
    </w:rPr>
  </w:style>
  <w:style w:type="paragraph" w:customStyle="1" w:styleId="Pa0">
    <w:name w:val="Pa0"/>
    <w:basedOn w:val="Normal"/>
    <w:next w:val="Normal"/>
    <w:uiPriority w:val="99"/>
    <w:rsid w:val="001B7C92"/>
    <w:pPr>
      <w:autoSpaceDE w:val="0"/>
      <w:autoSpaceDN w:val="0"/>
      <w:adjustRightInd w:val="0"/>
      <w:spacing w:after="0" w:line="241" w:lineRule="atLeast"/>
    </w:pPr>
    <w:rPr>
      <w:rFonts w:ascii="HelveticaNeueLT Std Med" w:hAnsi="HelveticaNeueLT Std Med"/>
      <w:sz w:val="24"/>
      <w:szCs w:val="24"/>
    </w:rPr>
  </w:style>
  <w:style w:type="paragraph" w:styleId="BalloonText">
    <w:name w:val="Balloon Text"/>
    <w:basedOn w:val="Normal"/>
    <w:link w:val="BalloonTextChar"/>
    <w:uiPriority w:val="99"/>
    <w:semiHidden/>
    <w:unhideWhenUsed/>
    <w:rsid w:val="0005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A3C"/>
    <w:rPr>
      <w:rFonts w:ascii="Tahoma" w:hAnsi="Tahoma" w:cs="Tahoma"/>
      <w:sz w:val="16"/>
      <w:szCs w:val="16"/>
    </w:rPr>
  </w:style>
  <w:style w:type="paragraph" w:styleId="Subtitle">
    <w:name w:val="Subtitle"/>
    <w:basedOn w:val="Normal"/>
    <w:link w:val="SubtitleChar"/>
    <w:qFormat/>
    <w:rsid w:val="000569DB"/>
    <w:pPr>
      <w:spacing w:after="0" w:line="240" w:lineRule="auto"/>
    </w:pPr>
    <w:rPr>
      <w:rFonts w:ascii="Arial" w:eastAsia="Times New Roman" w:hAnsi="Arial" w:cs="Arial"/>
      <w:b/>
      <w:bCs/>
      <w:sz w:val="20"/>
      <w:szCs w:val="24"/>
    </w:rPr>
  </w:style>
  <w:style w:type="character" w:customStyle="1" w:styleId="SubtitleChar">
    <w:name w:val="Subtitle Char"/>
    <w:basedOn w:val="DefaultParagraphFont"/>
    <w:link w:val="Subtitle"/>
    <w:rsid w:val="000569DB"/>
    <w:rPr>
      <w:rFonts w:ascii="Arial" w:eastAsia="Times New Roman" w:hAnsi="Arial" w:cs="Arial"/>
      <w:b/>
      <w:bCs/>
      <w:sz w:val="20"/>
      <w:szCs w:val="24"/>
    </w:rPr>
  </w:style>
  <w:style w:type="paragraph" w:styleId="Header">
    <w:name w:val="header"/>
    <w:basedOn w:val="Normal"/>
    <w:link w:val="HeaderChar"/>
    <w:uiPriority w:val="99"/>
    <w:unhideWhenUsed/>
    <w:rsid w:val="00F06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62A"/>
  </w:style>
  <w:style w:type="paragraph" w:styleId="Footer">
    <w:name w:val="footer"/>
    <w:basedOn w:val="Normal"/>
    <w:link w:val="FooterChar"/>
    <w:uiPriority w:val="99"/>
    <w:unhideWhenUsed/>
    <w:rsid w:val="00F06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62A"/>
  </w:style>
  <w:style w:type="character" w:customStyle="1" w:styleId="Heading1Char">
    <w:name w:val="Heading 1 Char"/>
    <w:basedOn w:val="DefaultParagraphFont"/>
    <w:link w:val="Heading1"/>
    <w:uiPriority w:val="9"/>
    <w:rsid w:val="00CD0EE5"/>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CD0EE5"/>
    <w:rPr>
      <w:rFonts w:asciiTheme="majorHAnsi" w:eastAsiaTheme="majorEastAsia" w:hAnsiTheme="majorHAnsi" w:cstheme="majorBidi"/>
      <w:b/>
      <w:bCs/>
      <w:color w:val="4F81BD" w:themeColor="accent1"/>
      <w:sz w:val="24"/>
      <w:szCs w:val="26"/>
      <w:u w:val="single"/>
    </w:rPr>
  </w:style>
  <w:style w:type="character" w:styleId="FollowedHyperlink">
    <w:name w:val="FollowedHyperlink"/>
    <w:basedOn w:val="DefaultParagraphFont"/>
    <w:uiPriority w:val="99"/>
    <w:semiHidden/>
    <w:unhideWhenUsed/>
    <w:rsid w:val="00CD0EE5"/>
    <w:rPr>
      <w:color w:val="800080" w:themeColor="followedHyperlink"/>
      <w:u w:val="single"/>
    </w:rPr>
  </w:style>
  <w:style w:type="paragraph" w:styleId="TOC1">
    <w:name w:val="toc 1"/>
    <w:basedOn w:val="Normal"/>
    <w:next w:val="Normal"/>
    <w:autoRedefine/>
    <w:uiPriority w:val="39"/>
    <w:unhideWhenUsed/>
    <w:rsid w:val="00A24C22"/>
    <w:pPr>
      <w:spacing w:after="100"/>
    </w:pPr>
  </w:style>
  <w:style w:type="paragraph" w:styleId="TOC2">
    <w:name w:val="toc 2"/>
    <w:basedOn w:val="Normal"/>
    <w:next w:val="Normal"/>
    <w:autoRedefine/>
    <w:uiPriority w:val="39"/>
    <w:unhideWhenUsed/>
    <w:rsid w:val="00A24C22"/>
    <w:pPr>
      <w:spacing w:after="100"/>
      <w:ind w:left="220"/>
    </w:pPr>
  </w:style>
  <w:style w:type="character" w:styleId="CommentReference">
    <w:name w:val="annotation reference"/>
    <w:basedOn w:val="DefaultParagraphFont"/>
    <w:uiPriority w:val="99"/>
    <w:semiHidden/>
    <w:unhideWhenUsed/>
    <w:rsid w:val="00FA6BF8"/>
    <w:rPr>
      <w:sz w:val="16"/>
      <w:szCs w:val="16"/>
    </w:rPr>
  </w:style>
  <w:style w:type="paragraph" w:styleId="CommentText">
    <w:name w:val="annotation text"/>
    <w:basedOn w:val="Normal"/>
    <w:link w:val="CommentTextChar"/>
    <w:uiPriority w:val="99"/>
    <w:semiHidden/>
    <w:unhideWhenUsed/>
    <w:rsid w:val="00FA6BF8"/>
    <w:pPr>
      <w:spacing w:line="240" w:lineRule="auto"/>
    </w:pPr>
    <w:rPr>
      <w:sz w:val="20"/>
      <w:szCs w:val="20"/>
    </w:rPr>
  </w:style>
  <w:style w:type="character" w:customStyle="1" w:styleId="CommentTextChar">
    <w:name w:val="Comment Text Char"/>
    <w:basedOn w:val="DefaultParagraphFont"/>
    <w:link w:val="CommentText"/>
    <w:uiPriority w:val="99"/>
    <w:semiHidden/>
    <w:rsid w:val="00FA6BF8"/>
    <w:rPr>
      <w:sz w:val="20"/>
      <w:szCs w:val="20"/>
    </w:rPr>
  </w:style>
  <w:style w:type="paragraph" w:styleId="CommentSubject">
    <w:name w:val="annotation subject"/>
    <w:basedOn w:val="CommentText"/>
    <w:next w:val="CommentText"/>
    <w:link w:val="CommentSubjectChar"/>
    <w:uiPriority w:val="99"/>
    <w:semiHidden/>
    <w:unhideWhenUsed/>
    <w:rsid w:val="00FA6BF8"/>
    <w:rPr>
      <w:b/>
      <w:bCs/>
    </w:rPr>
  </w:style>
  <w:style w:type="character" w:customStyle="1" w:styleId="CommentSubjectChar">
    <w:name w:val="Comment Subject Char"/>
    <w:basedOn w:val="CommentTextChar"/>
    <w:link w:val="CommentSubject"/>
    <w:uiPriority w:val="99"/>
    <w:semiHidden/>
    <w:rsid w:val="00FA6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1380">
      <w:bodyDiv w:val="1"/>
      <w:marLeft w:val="0"/>
      <w:marRight w:val="0"/>
      <w:marTop w:val="0"/>
      <w:marBottom w:val="0"/>
      <w:divBdr>
        <w:top w:val="none" w:sz="0" w:space="0" w:color="auto"/>
        <w:left w:val="none" w:sz="0" w:space="0" w:color="auto"/>
        <w:bottom w:val="none" w:sz="0" w:space="0" w:color="auto"/>
        <w:right w:val="none" w:sz="0" w:space="0" w:color="auto"/>
      </w:divBdr>
    </w:div>
    <w:div w:id="249703588">
      <w:bodyDiv w:val="1"/>
      <w:marLeft w:val="0"/>
      <w:marRight w:val="0"/>
      <w:marTop w:val="0"/>
      <w:marBottom w:val="0"/>
      <w:divBdr>
        <w:top w:val="none" w:sz="0" w:space="0" w:color="auto"/>
        <w:left w:val="none" w:sz="0" w:space="0" w:color="auto"/>
        <w:bottom w:val="none" w:sz="0" w:space="0" w:color="auto"/>
        <w:right w:val="none" w:sz="0" w:space="0" w:color="auto"/>
      </w:divBdr>
    </w:div>
    <w:div w:id="1074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ls@uhl-tr.nh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tmp"/><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eicesterdiabetescentre.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EE59-FB2A-455E-88B8-BDD1F8ED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2273</Words>
  <Characters>12959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pc154</dc:creator>
  <cp:lastModifiedBy>Lippman, Hannah, BioMed Central Ltd.</cp:lastModifiedBy>
  <cp:revision>2</cp:revision>
  <cp:lastPrinted>2015-08-13T10:21:00Z</cp:lastPrinted>
  <dcterms:created xsi:type="dcterms:W3CDTF">2016-11-29T13:53:00Z</dcterms:created>
  <dcterms:modified xsi:type="dcterms:W3CDTF">2016-11-29T13:53:00Z</dcterms:modified>
</cp:coreProperties>
</file>