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8AA25" w14:textId="3CF48BC1" w:rsidR="001614CE" w:rsidRDefault="006259E0" w:rsidP="00DC19CC">
      <w:pPr>
        <w:jc w:val="right"/>
      </w:pPr>
      <w:bookmarkStart w:id="0" w:name="_GoBack"/>
      <w:bookmarkEnd w:id="0"/>
      <w:r w:rsidRPr="001614CE">
        <w:rPr>
          <w:noProof/>
          <w:lang w:eastAsia="en-GB"/>
        </w:rPr>
        <w:drawing>
          <wp:anchor distT="0" distB="0" distL="114300" distR="114300" simplePos="0" relativeHeight="251658240" behindDoc="0" locked="0" layoutInCell="1" allowOverlap="1" wp14:anchorId="5832A426" wp14:editId="1A64FB82">
            <wp:simplePos x="0" y="0"/>
            <wp:positionH relativeFrom="column">
              <wp:posOffset>372745</wp:posOffset>
            </wp:positionH>
            <wp:positionV relativeFrom="paragraph">
              <wp:posOffset>-379095</wp:posOffset>
            </wp:positionV>
            <wp:extent cx="4056380" cy="933450"/>
            <wp:effectExtent l="0" t="0" r="1270" b="0"/>
            <wp:wrapNone/>
            <wp:docPr id="1" name="Picture 1" descr="\\ads.bris.ac.uk\filestore\myfiles\Staff2\ab9709\Desktop\ASSESS-meso\Admin\Assess-mes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bris.ac.uk\filestore\myfiles\Staff2\ab9709\Desktop\ASSESS-meso\Admin\Assess-meso logo.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3274"/>
                    <a:stretch/>
                  </pic:blipFill>
                  <pic:spPr bwMode="auto">
                    <a:xfrm>
                      <a:off x="0" y="0"/>
                      <a:ext cx="4056380"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39836D" w14:textId="5A22D3F2" w:rsidR="00DC19CC" w:rsidRDefault="00DC19CC">
      <w:pPr>
        <w:contextualSpacing/>
        <w:rPr>
          <w:sz w:val="24"/>
        </w:rPr>
      </w:pPr>
    </w:p>
    <w:p w14:paraId="3564BA69" w14:textId="77777777" w:rsidR="006259E0" w:rsidRDefault="006259E0" w:rsidP="00682886">
      <w:pPr>
        <w:contextualSpacing/>
        <w:jc w:val="center"/>
        <w:rPr>
          <w:sz w:val="24"/>
        </w:rPr>
      </w:pPr>
    </w:p>
    <w:p w14:paraId="74502F2C" w14:textId="77777777" w:rsidR="006259E0" w:rsidRDefault="006259E0" w:rsidP="00682886">
      <w:pPr>
        <w:contextualSpacing/>
        <w:jc w:val="center"/>
        <w:rPr>
          <w:sz w:val="24"/>
        </w:rPr>
      </w:pPr>
    </w:p>
    <w:p w14:paraId="39739356" w14:textId="7A7D9457" w:rsidR="00074754" w:rsidRDefault="0092105F" w:rsidP="00682886">
      <w:pPr>
        <w:contextualSpacing/>
        <w:jc w:val="center"/>
        <w:rPr>
          <w:sz w:val="24"/>
        </w:rPr>
      </w:pPr>
      <w:r>
        <w:rPr>
          <w:noProof/>
          <w:lang w:eastAsia="en-GB"/>
        </w:rPr>
        <mc:AlternateContent>
          <mc:Choice Requires="wps">
            <w:drawing>
              <wp:anchor distT="0" distB="0" distL="114300" distR="114300" simplePos="0" relativeHeight="251657215" behindDoc="0" locked="0" layoutInCell="1" allowOverlap="1" wp14:anchorId="31C4FE52" wp14:editId="1C423913">
                <wp:simplePos x="0" y="0"/>
                <wp:positionH relativeFrom="column">
                  <wp:posOffset>140335</wp:posOffset>
                </wp:positionH>
                <wp:positionV relativeFrom="paragraph">
                  <wp:posOffset>273685</wp:posOffset>
                </wp:positionV>
                <wp:extent cx="4161155" cy="10477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161155" cy="104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5B2C9" w14:textId="51123B27" w:rsidR="00DC19CC" w:rsidRPr="002B05F6" w:rsidRDefault="00DC19CC" w:rsidP="001210BF">
                            <w:pPr>
                              <w:contextualSpacing/>
                              <w:rPr>
                                <w:sz w:val="28"/>
                              </w:rPr>
                            </w:pPr>
                            <w:r w:rsidRPr="002B05F6">
                              <w:rPr>
                                <w:b/>
                                <w:sz w:val="28"/>
                                <w:u w:val="single"/>
                              </w:rPr>
                              <w:t>A</w:t>
                            </w:r>
                            <w:r w:rsidRPr="002B05F6">
                              <w:rPr>
                                <w:sz w:val="28"/>
                              </w:rPr>
                              <w:t xml:space="preserve"> prospective </w:t>
                            </w:r>
                            <w:proofErr w:type="spellStart"/>
                            <w:r w:rsidRPr="002B05F6">
                              <w:rPr>
                                <w:sz w:val="28"/>
                              </w:rPr>
                              <w:t>ob</w:t>
                            </w:r>
                            <w:r w:rsidRPr="002B05F6">
                              <w:rPr>
                                <w:b/>
                                <w:sz w:val="28"/>
                                <w:u w:val="single"/>
                              </w:rPr>
                              <w:t>S</w:t>
                            </w:r>
                            <w:r w:rsidRPr="002B05F6">
                              <w:rPr>
                                <w:sz w:val="28"/>
                              </w:rPr>
                              <w:t>ervational</w:t>
                            </w:r>
                            <w:proofErr w:type="spellEnd"/>
                            <w:r w:rsidRPr="002B05F6">
                              <w:rPr>
                                <w:sz w:val="28"/>
                              </w:rPr>
                              <w:t xml:space="preserve"> cohort </w:t>
                            </w:r>
                            <w:r w:rsidRPr="002B05F6">
                              <w:rPr>
                                <w:b/>
                                <w:sz w:val="28"/>
                                <w:u w:val="single"/>
                              </w:rPr>
                              <w:t>S</w:t>
                            </w:r>
                            <w:r w:rsidRPr="002B05F6">
                              <w:rPr>
                                <w:sz w:val="28"/>
                              </w:rPr>
                              <w:t xml:space="preserve">tudy collecting data on </w:t>
                            </w:r>
                            <w:proofErr w:type="spellStart"/>
                            <w:r w:rsidRPr="002B05F6">
                              <w:rPr>
                                <w:sz w:val="28"/>
                              </w:rPr>
                              <w:t>d</w:t>
                            </w:r>
                            <w:r w:rsidRPr="002B05F6">
                              <w:rPr>
                                <w:b/>
                                <w:sz w:val="28"/>
                                <w:u w:val="single"/>
                              </w:rPr>
                              <w:t>E</w:t>
                            </w:r>
                            <w:r w:rsidRPr="002B05F6">
                              <w:rPr>
                                <w:sz w:val="28"/>
                              </w:rPr>
                              <w:t>mographics</w:t>
                            </w:r>
                            <w:proofErr w:type="spellEnd"/>
                            <w:r w:rsidRPr="002B05F6">
                              <w:rPr>
                                <w:sz w:val="28"/>
                              </w:rPr>
                              <w:t xml:space="preserve">, </w:t>
                            </w:r>
                            <w:r w:rsidRPr="002B05F6">
                              <w:rPr>
                                <w:b/>
                                <w:sz w:val="28"/>
                                <w:u w:val="single"/>
                              </w:rPr>
                              <w:t>S</w:t>
                            </w:r>
                            <w:r w:rsidRPr="002B05F6">
                              <w:rPr>
                                <w:sz w:val="28"/>
                              </w:rPr>
                              <w:t xml:space="preserve">ymptoms and </w:t>
                            </w:r>
                            <w:proofErr w:type="spellStart"/>
                            <w:r w:rsidRPr="002B05F6">
                              <w:rPr>
                                <w:sz w:val="28"/>
                              </w:rPr>
                              <w:t>biomarker</w:t>
                            </w:r>
                            <w:r w:rsidRPr="002B05F6">
                              <w:rPr>
                                <w:b/>
                                <w:sz w:val="28"/>
                                <w:u w:val="single"/>
                              </w:rPr>
                              <w:t>S</w:t>
                            </w:r>
                            <w:proofErr w:type="spellEnd"/>
                            <w:r w:rsidRPr="002B05F6">
                              <w:rPr>
                                <w:sz w:val="28"/>
                              </w:rPr>
                              <w:t xml:space="preserve"> in people with mesothelioma that will provide a resource for future trials</w:t>
                            </w:r>
                          </w:p>
                          <w:p w14:paraId="13E8A123" w14:textId="77777777" w:rsidR="00DC19CC" w:rsidRDefault="00DC19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1C4FE52" id="_x0000_t202" coordsize="21600,21600" o:spt="202" path="m,l,21600r21600,l21600,xe">
                <v:stroke joinstyle="miter"/>
                <v:path gradientshapeok="t" o:connecttype="rect"/>
              </v:shapetype>
              <v:shape id="Text Box 2" o:spid="_x0000_s1026" type="#_x0000_t202" style="position:absolute;left:0;text-align:left;margin-left:11.05pt;margin-top:21.55pt;width:327.65pt;height:8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" fillcolor="white [3201]" stroked="f" strokeweight=".5pt">
                <v:textbox>
                  <w:txbxContent>
                    <w:p w14:paraId="3345B2C9" w14:textId="51123B27" w:rsidR="00DC19CC" w:rsidRPr="002B05F6" w:rsidRDefault="00DC19CC" w:rsidP="001210BF">
                      <w:pPr>
                        <w:contextualSpacing/>
                        <w:rPr>
                          <w:sz w:val="28"/>
                        </w:rPr>
                      </w:pPr>
                      <w:r w:rsidRPr="002B05F6">
                        <w:rPr>
                          <w:b/>
                          <w:sz w:val="28"/>
                          <w:u w:val="single"/>
                        </w:rPr>
                        <w:t>A</w:t>
                      </w:r>
                      <w:r w:rsidRPr="002B05F6">
                        <w:rPr>
                          <w:sz w:val="28"/>
                        </w:rPr>
                        <w:t xml:space="preserve"> prospective ob</w:t>
                      </w:r>
                      <w:r w:rsidRPr="002B05F6">
                        <w:rPr>
                          <w:b/>
                          <w:sz w:val="28"/>
                          <w:u w:val="single"/>
                        </w:rPr>
                        <w:t>S</w:t>
                      </w:r>
                      <w:r w:rsidRPr="002B05F6">
                        <w:rPr>
                          <w:sz w:val="28"/>
                        </w:rPr>
                        <w:t xml:space="preserve">ervational cohort </w:t>
                      </w:r>
                      <w:r w:rsidRPr="002B05F6">
                        <w:rPr>
                          <w:b/>
                          <w:sz w:val="28"/>
                          <w:u w:val="single"/>
                        </w:rPr>
                        <w:t>S</w:t>
                      </w:r>
                      <w:r w:rsidRPr="002B05F6">
                        <w:rPr>
                          <w:sz w:val="28"/>
                        </w:rPr>
                        <w:t>tudy collecting data on d</w:t>
                      </w:r>
                      <w:r w:rsidRPr="002B05F6">
                        <w:rPr>
                          <w:b/>
                          <w:sz w:val="28"/>
                          <w:u w:val="single"/>
                        </w:rPr>
                        <w:t>E</w:t>
                      </w:r>
                      <w:r w:rsidRPr="002B05F6">
                        <w:rPr>
                          <w:sz w:val="28"/>
                        </w:rPr>
                        <w:t xml:space="preserve">mographics, </w:t>
                      </w:r>
                      <w:r w:rsidRPr="002B05F6">
                        <w:rPr>
                          <w:b/>
                          <w:sz w:val="28"/>
                          <w:u w:val="single"/>
                        </w:rPr>
                        <w:t>S</w:t>
                      </w:r>
                      <w:r w:rsidRPr="002B05F6">
                        <w:rPr>
                          <w:sz w:val="28"/>
                        </w:rPr>
                        <w:t>ymptoms and biomarker</w:t>
                      </w:r>
                      <w:r w:rsidRPr="002B05F6">
                        <w:rPr>
                          <w:b/>
                          <w:sz w:val="28"/>
                          <w:u w:val="single"/>
                        </w:rPr>
                        <w:t>S</w:t>
                      </w:r>
                      <w:r w:rsidRPr="002B05F6">
                        <w:rPr>
                          <w:sz w:val="28"/>
                        </w:rPr>
                        <w:t xml:space="preserve"> in people with mesothelioma that will provide a resource for future trials</w:t>
                      </w:r>
                    </w:p>
                    <w:p w14:paraId="13E8A123" w14:textId="77777777" w:rsidR="00DC19CC" w:rsidRDefault="00DC19CC"/>
                  </w:txbxContent>
                </v:textbox>
                <w10:wrap type="square"/>
              </v:shape>
            </w:pict>
          </mc:Fallback>
        </mc:AlternateContent>
      </w:r>
      <w:r w:rsidR="001210BF">
        <w:rPr>
          <w:sz w:val="24"/>
        </w:rPr>
        <w:t>[</w:t>
      </w:r>
      <w:r w:rsidR="001210BF" w:rsidRPr="00DC19CC">
        <w:rPr>
          <w:sz w:val="24"/>
          <w:highlight w:val="yellow"/>
        </w:rPr>
        <w:t>INSERT TRUST LOGO]</w:t>
      </w:r>
    </w:p>
    <w:p w14:paraId="30AB679F" w14:textId="3107275B" w:rsidR="00682886" w:rsidRDefault="00682886" w:rsidP="002B05F6">
      <w:pPr>
        <w:spacing w:after="100" w:afterAutospacing="1"/>
        <w:contextualSpacing/>
        <w:rPr>
          <w:sz w:val="24"/>
        </w:rPr>
      </w:pPr>
    </w:p>
    <w:p w14:paraId="79F0EA3E" w14:textId="77777777" w:rsidR="00C95EE5" w:rsidRDefault="001614CE" w:rsidP="0092105F">
      <w:pPr>
        <w:ind w:left="720" w:firstLine="720"/>
        <w:contextualSpacing/>
        <w:rPr>
          <w:sz w:val="28"/>
        </w:rPr>
      </w:pPr>
      <w:r w:rsidRPr="00D40A34">
        <w:rPr>
          <w:sz w:val="28"/>
        </w:rPr>
        <w:t xml:space="preserve">Chief Investigator – Dr Anna </w:t>
      </w:r>
      <w:proofErr w:type="spellStart"/>
      <w:r w:rsidRPr="00D40A34">
        <w:rPr>
          <w:sz w:val="28"/>
        </w:rPr>
        <w:t>Bibby</w:t>
      </w:r>
      <w:proofErr w:type="spellEnd"/>
      <w:r w:rsidR="00DC19CC" w:rsidRPr="00D40A34">
        <w:rPr>
          <w:sz w:val="28"/>
        </w:rPr>
        <w:tab/>
      </w:r>
    </w:p>
    <w:p w14:paraId="21E82090" w14:textId="51A0D491" w:rsidR="001614CE" w:rsidRPr="00D40A34" w:rsidRDefault="00C95EE5" w:rsidP="0092105F">
      <w:pPr>
        <w:ind w:left="720" w:firstLine="720"/>
        <w:contextualSpacing/>
        <w:rPr>
          <w:sz w:val="28"/>
        </w:rPr>
      </w:pPr>
      <w:r>
        <w:rPr>
          <w:sz w:val="28"/>
        </w:rPr>
        <w:t>IRAS project ID - 220360</w:t>
      </w:r>
      <w:r w:rsidR="00DC19CC" w:rsidRPr="00D40A34">
        <w:rPr>
          <w:sz w:val="28"/>
        </w:rPr>
        <w:tab/>
      </w:r>
      <w:r w:rsidR="00DC19CC" w:rsidRPr="00D40A34">
        <w:rPr>
          <w:sz w:val="28"/>
        </w:rPr>
        <w:tab/>
      </w:r>
    </w:p>
    <w:p w14:paraId="2F02097D" w14:textId="77777777" w:rsidR="00074754" w:rsidRPr="0045615F" w:rsidRDefault="00074754">
      <w:pPr>
        <w:contextualSpacing/>
        <w:rPr>
          <w:sz w:val="20"/>
        </w:rPr>
      </w:pPr>
    </w:p>
    <w:p w14:paraId="43743A1C" w14:textId="77777777" w:rsidR="002B05F6" w:rsidRPr="0045615F" w:rsidRDefault="002B05F6">
      <w:pPr>
        <w:contextualSpacing/>
        <w:rPr>
          <w:sz w:val="20"/>
        </w:rPr>
      </w:pPr>
    </w:p>
    <w:p w14:paraId="7C32D381" w14:textId="1D0F31D8" w:rsidR="001614CE" w:rsidRPr="00682886" w:rsidRDefault="001614CE" w:rsidP="0092105F">
      <w:pPr>
        <w:contextualSpacing/>
        <w:jc w:val="center"/>
        <w:rPr>
          <w:b/>
          <w:sz w:val="44"/>
          <w:szCs w:val="46"/>
        </w:rPr>
      </w:pPr>
      <w:r w:rsidRPr="00682886">
        <w:rPr>
          <w:b/>
          <w:sz w:val="44"/>
          <w:szCs w:val="46"/>
        </w:rPr>
        <w:t>PA</w:t>
      </w:r>
      <w:r w:rsidR="00DF521C">
        <w:rPr>
          <w:b/>
          <w:sz w:val="44"/>
          <w:szCs w:val="46"/>
        </w:rPr>
        <w:t>RTICIPANT</w:t>
      </w:r>
      <w:r w:rsidRPr="00682886">
        <w:rPr>
          <w:b/>
          <w:sz w:val="44"/>
          <w:szCs w:val="46"/>
        </w:rPr>
        <w:t xml:space="preserve"> INFORMATION SHEET</w:t>
      </w:r>
    </w:p>
    <w:p w14:paraId="37994C9A" w14:textId="4BC7CDC1" w:rsidR="00074754" w:rsidRPr="0045615F" w:rsidRDefault="001614CE" w:rsidP="0092105F">
      <w:pPr>
        <w:contextualSpacing/>
        <w:jc w:val="center"/>
        <w:rPr>
          <w:sz w:val="26"/>
          <w:szCs w:val="26"/>
        </w:rPr>
      </w:pPr>
      <w:r w:rsidRPr="00682886">
        <w:rPr>
          <w:sz w:val="26"/>
          <w:szCs w:val="26"/>
        </w:rPr>
        <w:t>Helping you decide whether you want to join this study</w:t>
      </w:r>
    </w:p>
    <w:p w14:paraId="5CE61013" w14:textId="77777777" w:rsidR="002B05F6" w:rsidRPr="00682886" w:rsidRDefault="002B05F6" w:rsidP="006259E0">
      <w:pPr>
        <w:ind w:left="-284"/>
        <w:contextualSpacing/>
        <w:jc w:val="center"/>
        <w:rPr>
          <w:sz w:val="28"/>
        </w:rPr>
      </w:pPr>
    </w:p>
    <w:p w14:paraId="0F1C85BE" w14:textId="09365490" w:rsidR="0092105F" w:rsidRDefault="00C8434A" w:rsidP="0092105F">
      <w:pPr>
        <w:contextualSpacing/>
        <w:jc w:val="both"/>
        <w:rPr>
          <w:sz w:val="28"/>
        </w:rPr>
      </w:pPr>
      <w:r w:rsidRPr="00682886">
        <w:rPr>
          <w:sz w:val="28"/>
        </w:rPr>
        <w:t>We would like to invite you to take part in this research study.  Before you make a decision, it is important that you understand why the research is being done, and what it will involve.  Please take some time to read this information sheet carefully before deciding whether or not you would like to take part.  You may wish to discuss your decision with family, friends or your GP.</w:t>
      </w:r>
    </w:p>
    <w:p w14:paraId="0456DF33" w14:textId="77777777" w:rsidR="0092105F" w:rsidRDefault="0092105F">
      <w:pPr>
        <w:rPr>
          <w:sz w:val="28"/>
        </w:rPr>
      </w:pPr>
      <w:r>
        <w:rPr>
          <w:sz w:val="28"/>
        </w:rPr>
        <w:br w:type="page"/>
      </w:r>
    </w:p>
    <w:p w14:paraId="3C12CA98" w14:textId="77777777" w:rsidR="00C8434A" w:rsidRDefault="00C8434A" w:rsidP="00682886">
      <w:pPr>
        <w:pStyle w:val="ListParagraph"/>
        <w:numPr>
          <w:ilvl w:val="0"/>
          <w:numId w:val="1"/>
        </w:numPr>
        <w:ind w:left="284" w:hanging="284"/>
        <w:jc w:val="both"/>
        <w:rPr>
          <w:b/>
          <w:sz w:val="28"/>
          <w:szCs w:val="28"/>
        </w:rPr>
      </w:pPr>
      <w:r w:rsidRPr="00C8434A">
        <w:rPr>
          <w:b/>
          <w:sz w:val="28"/>
          <w:szCs w:val="28"/>
        </w:rPr>
        <w:lastRenderedPageBreak/>
        <w:t>What is the purpose of this study?</w:t>
      </w:r>
    </w:p>
    <w:p w14:paraId="504A03C2" w14:textId="1CCD2B34" w:rsidR="00FF50D4" w:rsidRPr="0092105F" w:rsidRDefault="008B72CB" w:rsidP="00FF50D4">
      <w:pPr>
        <w:pStyle w:val="ListParagraph"/>
        <w:numPr>
          <w:ilvl w:val="0"/>
          <w:numId w:val="2"/>
        </w:numPr>
        <w:rPr>
          <w:sz w:val="26"/>
          <w:szCs w:val="26"/>
        </w:rPr>
      </w:pPr>
      <w:r w:rsidRPr="0092105F">
        <w:rPr>
          <w:sz w:val="26"/>
          <w:szCs w:val="26"/>
        </w:rPr>
        <w:t xml:space="preserve">The main aim of this study is to gather information about people with mesothelioma.  We want to find out whether there are any specific factors that can </w:t>
      </w:r>
      <w:r w:rsidR="00534013">
        <w:rPr>
          <w:sz w:val="26"/>
          <w:szCs w:val="26"/>
        </w:rPr>
        <w:t xml:space="preserve">affect </w:t>
      </w:r>
      <w:r w:rsidRPr="0092105F">
        <w:rPr>
          <w:sz w:val="26"/>
          <w:szCs w:val="26"/>
        </w:rPr>
        <w:t xml:space="preserve">outcomes. This study will help us understand more about mesothelioma and how we can improve care for people diagnosed with it.  </w:t>
      </w:r>
    </w:p>
    <w:p w14:paraId="502255FF" w14:textId="08B3A434" w:rsidR="00FF50D4" w:rsidRPr="00285C42" w:rsidRDefault="00D756B9" w:rsidP="00D756B9">
      <w:pPr>
        <w:jc w:val="center"/>
        <w:rPr>
          <w:sz w:val="24"/>
        </w:rPr>
      </w:pPr>
      <w:r>
        <w:rPr>
          <w:noProof/>
          <w:sz w:val="24"/>
          <w:lang w:eastAsia="en-GB"/>
        </w:rPr>
        <w:drawing>
          <wp:inline distT="0" distB="0" distL="0" distR="0" wp14:anchorId="6EAF0481" wp14:editId="4258967F">
            <wp:extent cx="1828099" cy="2447925"/>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hoto-1424115087662-5845efc6b366.jpg"/>
                    <pic:cNvPicPr/>
                  </pic:nvPicPr>
                  <pic:blipFill rotWithShape="1">
                    <a:blip r:embed="rId9" cstate="print">
                      <a:extLst>
                        <a:ext uri="{28A0092B-C50C-407E-A947-70E740481C1C}">
                          <a14:useLocalDpi xmlns:a14="http://schemas.microsoft.com/office/drawing/2010/main" val="0"/>
                        </a:ext>
                      </a:extLst>
                    </a:blip>
                    <a:srcRect t="3872" b="6734"/>
                    <a:stretch/>
                  </pic:blipFill>
                  <pic:spPr bwMode="auto">
                    <a:xfrm>
                      <a:off x="0" y="0"/>
                      <a:ext cx="1837715" cy="2460801"/>
                    </a:xfrm>
                    <a:prstGeom prst="rect">
                      <a:avLst/>
                    </a:prstGeom>
                    <a:ln>
                      <a:noFill/>
                    </a:ln>
                    <a:extLst>
                      <a:ext uri="{53640926-AAD7-44D8-BBD7-CCE9431645EC}">
                        <a14:shadowObscured xmlns:a14="http://schemas.microsoft.com/office/drawing/2010/main"/>
                      </a:ext>
                    </a:extLst>
                  </pic:spPr>
                </pic:pic>
              </a:graphicData>
            </a:graphic>
          </wp:inline>
        </w:drawing>
      </w:r>
    </w:p>
    <w:p w14:paraId="3A030324" w14:textId="4CFF6988" w:rsidR="008B72CB" w:rsidRPr="0092105F" w:rsidRDefault="008B72CB" w:rsidP="00C62879">
      <w:pPr>
        <w:pStyle w:val="ListParagraph"/>
        <w:numPr>
          <w:ilvl w:val="0"/>
          <w:numId w:val="2"/>
        </w:numPr>
        <w:rPr>
          <w:sz w:val="26"/>
          <w:szCs w:val="26"/>
        </w:rPr>
      </w:pPr>
      <w:r w:rsidRPr="0092105F">
        <w:rPr>
          <w:sz w:val="26"/>
          <w:szCs w:val="26"/>
        </w:rPr>
        <w:t xml:space="preserve">The second aim of this research is to use the information collected during the study to identify </w:t>
      </w:r>
      <w:r w:rsidR="00A3533E" w:rsidRPr="0092105F">
        <w:rPr>
          <w:sz w:val="26"/>
          <w:szCs w:val="26"/>
        </w:rPr>
        <w:t xml:space="preserve">people with mesothelioma </w:t>
      </w:r>
      <w:r w:rsidRPr="0092105F">
        <w:rPr>
          <w:sz w:val="26"/>
          <w:szCs w:val="26"/>
        </w:rPr>
        <w:t>who may be eligible to join clinical trials, and to invite selected people to participate in those trials.</w:t>
      </w:r>
    </w:p>
    <w:p w14:paraId="209C448A" w14:textId="77777777" w:rsidR="00074754" w:rsidRDefault="00074754" w:rsidP="00C62879">
      <w:pPr>
        <w:pStyle w:val="ListParagraph"/>
      </w:pPr>
    </w:p>
    <w:p w14:paraId="25FE1F0D" w14:textId="77777777" w:rsidR="008B72CB" w:rsidRDefault="008B72CB" w:rsidP="00682886">
      <w:pPr>
        <w:pStyle w:val="ListParagraph"/>
        <w:numPr>
          <w:ilvl w:val="0"/>
          <w:numId w:val="1"/>
        </w:numPr>
        <w:ind w:left="284" w:hanging="284"/>
        <w:rPr>
          <w:b/>
          <w:sz w:val="28"/>
          <w:szCs w:val="28"/>
        </w:rPr>
      </w:pPr>
      <w:r>
        <w:rPr>
          <w:b/>
          <w:sz w:val="28"/>
          <w:szCs w:val="28"/>
        </w:rPr>
        <w:t>Why have I been chosen?</w:t>
      </w:r>
    </w:p>
    <w:p w14:paraId="3253CE95" w14:textId="4D078B46" w:rsidR="00074754" w:rsidRPr="0092105F" w:rsidRDefault="008B72CB" w:rsidP="0045615F">
      <w:pPr>
        <w:pStyle w:val="ListParagraph"/>
        <w:numPr>
          <w:ilvl w:val="0"/>
          <w:numId w:val="4"/>
        </w:numPr>
        <w:rPr>
          <w:sz w:val="26"/>
          <w:szCs w:val="26"/>
        </w:rPr>
      </w:pPr>
      <w:r w:rsidRPr="0092105F">
        <w:rPr>
          <w:sz w:val="26"/>
          <w:szCs w:val="26"/>
        </w:rPr>
        <w:t xml:space="preserve">You have been chosen because you have been diagnosed with mesothelioma, and you are </w:t>
      </w:r>
      <w:r w:rsidR="002641CB" w:rsidRPr="0092105F">
        <w:rPr>
          <w:sz w:val="26"/>
          <w:szCs w:val="26"/>
        </w:rPr>
        <w:t>being looked after at a hospital that is contributing to the study.</w:t>
      </w:r>
    </w:p>
    <w:p w14:paraId="3F15A05F" w14:textId="77777777" w:rsidR="0092105F" w:rsidRDefault="0092105F" w:rsidP="0092105F">
      <w:pPr>
        <w:pStyle w:val="ListParagraph"/>
        <w:rPr>
          <w:sz w:val="24"/>
        </w:rPr>
      </w:pPr>
    </w:p>
    <w:p w14:paraId="54290132" w14:textId="77777777" w:rsidR="008B72CB" w:rsidRDefault="008B72CB" w:rsidP="00682886">
      <w:pPr>
        <w:pStyle w:val="ListParagraph"/>
        <w:numPr>
          <w:ilvl w:val="0"/>
          <w:numId w:val="1"/>
        </w:numPr>
        <w:ind w:left="284" w:hanging="284"/>
        <w:rPr>
          <w:b/>
          <w:sz w:val="28"/>
          <w:szCs w:val="28"/>
        </w:rPr>
      </w:pPr>
      <w:r>
        <w:rPr>
          <w:b/>
          <w:sz w:val="28"/>
          <w:szCs w:val="28"/>
        </w:rPr>
        <w:lastRenderedPageBreak/>
        <w:t>Do I have to take part?</w:t>
      </w:r>
    </w:p>
    <w:p w14:paraId="59E876AF" w14:textId="78EBE9E4" w:rsidR="006259E0" w:rsidRPr="0092105F" w:rsidRDefault="002641CB" w:rsidP="006259E0">
      <w:pPr>
        <w:pStyle w:val="ListParagraph"/>
        <w:numPr>
          <w:ilvl w:val="0"/>
          <w:numId w:val="4"/>
        </w:numPr>
        <w:rPr>
          <w:sz w:val="26"/>
          <w:szCs w:val="26"/>
        </w:rPr>
      </w:pPr>
      <w:r w:rsidRPr="0092105F">
        <w:rPr>
          <w:sz w:val="26"/>
          <w:szCs w:val="26"/>
        </w:rPr>
        <w:t xml:space="preserve">No, it is up to you to decide whether you want to participate in this study.  If you choose not to take part, you do not have to give a reason, and your decision will not affect your medical care </w:t>
      </w:r>
      <w:r w:rsidR="00ED5743" w:rsidRPr="0092105F">
        <w:rPr>
          <w:sz w:val="26"/>
          <w:szCs w:val="26"/>
        </w:rPr>
        <w:t xml:space="preserve">or legal rights </w:t>
      </w:r>
      <w:r w:rsidRPr="0092105F">
        <w:rPr>
          <w:sz w:val="26"/>
          <w:szCs w:val="26"/>
        </w:rPr>
        <w:t>in any way.</w:t>
      </w:r>
    </w:p>
    <w:p w14:paraId="053F0722" w14:textId="77777777" w:rsidR="006259E0" w:rsidRDefault="006259E0" w:rsidP="00C62879">
      <w:pPr>
        <w:pStyle w:val="ListParagraph"/>
        <w:rPr>
          <w:szCs w:val="28"/>
        </w:rPr>
      </w:pPr>
    </w:p>
    <w:p w14:paraId="717477F0" w14:textId="77777777" w:rsidR="00AF03DB" w:rsidRDefault="002641CB" w:rsidP="00682886">
      <w:pPr>
        <w:pStyle w:val="ListParagraph"/>
        <w:numPr>
          <w:ilvl w:val="0"/>
          <w:numId w:val="1"/>
        </w:numPr>
        <w:ind w:left="284" w:hanging="284"/>
        <w:rPr>
          <w:b/>
          <w:sz w:val="28"/>
          <w:szCs w:val="28"/>
        </w:rPr>
      </w:pPr>
      <w:r>
        <w:rPr>
          <w:b/>
          <w:sz w:val="28"/>
          <w:szCs w:val="28"/>
        </w:rPr>
        <w:t>What will I have to do if I decide to take part?</w:t>
      </w:r>
    </w:p>
    <w:p w14:paraId="1C2A3384" w14:textId="614D0F0C" w:rsidR="005B03AC" w:rsidRPr="0092105F" w:rsidRDefault="009E283E" w:rsidP="00C62879">
      <w:pPr>
        <w:pStyle w:val="ListParagraph"/>
        <w:numPr>
          <w:ilvl w:val="0"/>
          <w:numId w:val="4"/>
        </w:numPr>
        <w:rPr>
          <w:sz w:val="26"/>
          <w:szCs w:val="26"/>
        </w:rPr>
      </w:pPr>
      <w:r w:rsidRPr="0092105F">
        <w:rPr>
          <w:noProof/>
          <w:sz w:val="26"/>
          <w:szCs w:val="26"/>
          <w:lang w:eastAsia="en-GB"/>
        </w:rPr>
        <w:drawing>
          <wp:anchor distT="0" distB="0" distL="114300" distR="114300" simplePos="0" relativeHeight="251664384" behindDoc="0" locked="0" layoutInCell="1" allowOverlap="1" wp14:anchorId="19FB2F32" wp14:editId="28E830C6">
            <wp:simplePos x="0" y="0"/>
            <wp:positionH relativeFrom="column">
              <wp:posOffset>1449705</wp:posOffset>
            </wp:positionH>
            <wp:positionV relativeFrom="paragraph">
              <wp:posOffset>1416685</wp:posOffset>
            </wp:positionV>
            <wp:extent cx="1943100" cy="1460500"/>
            <wp:effectExtent l="0" t="0" r="0" b="635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1460500"/>
                    </a:xfrm>
                    <a:prstGeom prst="rect">
                      <a:avLst/>
                    </a:prstGeom>
                    <a:noFill/>
                  </pic:spPr>
                </pic:pic>
              </a:graphicData>
            </a:graphic>
            <wp14:sizeRelH relativeFrom="page">
              <wp14:pctWidth>0</wp14:pctWidth>
            </wp14:sizeRelH>
            <wp14:sizeRelV relativeFrom="page">
              <wp14:pctHeight>0</wp14:pctHeight>
            </wp14:sizeRelV>
          </wp:anchor>
        </w:drawing>
      </w:r>
      <w:r w:rsidR="00F31876" w:rsidRPr="0092105F">
        <w:rPr>
          <w:sz w:val="26"/>
          <w:szCs w:val="26"/>
        </w:rPr>
        <w:t>If you decide you would like to participate in the study, you will be asked to sign a</w:t>
      </w:r>
      <w:r w:rsidR="00675F6A" w:rsidRPr="0092105F">
        <w:rPr>
          <w:sz w:val="26"/>
          <w:szCs w:val="26"/>
        </w:rPr>
        <w:t xml:space="preserve"> </w:t>
      </w:r>
      <w:r w:rsidR="00F31876" w:rsidRPr="0092105F">
        <w:rPr>
          <w:sz w:val="26"/>
          <w:szCs w:val="26"/>
        </w:rPr>
        <w:t>consent form</w:t>
      </w:r>
      <w:r w:rsidR="00413A6C" w:rsidRPr="0092105F">
        <w:rPr>
          <w:sz w:val="26"/>
          <w:szCs w:val="26"/>
        </w:rPr>
        <w:t>.</w:t>
      </w:r>
      <w:r w:rsidR="00B64DB6" w:rsidRPr="0092105F">
        <w:rPr>
          <w:sz w:val="26"/>
          <w:szCs w:val="26"/>
        </w:rPr>
        <w:t xml:space="preserve">  The consent form will ask if you are happy to have your information stored</w:t>
      </w:r>
      <w:r w:rsidR="00565310" w:rsidRPr="0092105F">
        <w:rPr>
          <w:sz w:val="26"/>
          <w:szCs w:val="26"/>
        </w:rPr>
        <w:t xml:space="preserve"> </w:t>
      </w:r>
      <w:r w:rsidR="00B64DB6" w:rsidRPr="0092105F">
        <w:rPr>
          <w:sz w:val="26"/>
          <w:szCs w:val="26"/>
        </w:rPr>
        <w:t>for use in this study and in future research studies, and whether you agree to having samples of blood, pleural fluid and biopsy tissue stored and used in the same way.</w:t>
      </w:r>
      <w:r w:rsidR="00427D95" w:rsidRPr="0092105F">
        <w:rPr>
          <w:sz w:val="26"/>
          <w:szCs w:val="26"/>
        </w:rPr>
        <w:t xml:space="preserve">  </w:t>
      </w:r>
    </w:p>
    <w:p w14:paraId="096758B3" w14:textId="4EC471C2" w:rsidR="00682886" w:rsidRPr="009E283E" w:rsidRDefault="00682886" w:rsidP="00682886">
      <w:pPr>
        <w:pStyle w:val="ListParagraph"/>
        <w:rPr>
          <w:sz w:val="14"/>
          <w:szCs w:val="26"/>
        </w:rPr>
      </w:pPr>
    </w:p>
    <w:p w14:paraId="1A071636" w14:textId="21E6144C" w:rsidR="00AF03DB" w:rsidRPr="0092105F" w:rsidRDefault="005B03AC" w:rsidP="00C62879">
      <w:pPr>
        <w:pStyle w:val="ListParagraph"/>
        <w:numPr>
          <w:ilvl w:val="0"/>
          <w:numId w:val="4"/>
        </w:numPr>
        <w:rPr>
          <w:sz w:val="26"/>
          <w:szCs w:val="26"/>
        </w:rPr>
      </w:pPr>
      <w:r w:rsidRPr="0092105F">
        <w:rPr>
          <w:sz w:val="26"/>
          <w:szCs w:val="26"/>
        </w:rPr>
        <w:t xml:space="preserve">Once you have joined the study, you will be asked to complete </w:t>
      </w:r>
      <w:r w:rsidR="00427D95" w:rsidRPr="0092105F">
        <w:rPr>
          <w:sz w:val="26"/>
          <w:szCs w:val="26"/>
        </w:rPr>
        <w:t xml:space="preserve">the following </w:t>
      </w:r>
      <w:r w:rsidR="00B64DB6" w:rsidRPr="0092105F">
        <w:rPr>
          <w:sz w:val="26"/>
          <w:szCs w:val="26"/>
        </w:rPr>
        <w:t>assessments</w:t>
      </w:r>
      <w:r w:rsidR="00427D95" w:rsidRPr="0092105F">
        <w:rPr>
          <w:sz w:val="26"/>
          <w:szCs w:val="26"/>
        </w:rPr>
        <w:t>:</w:t>
      </w:r>
    </w:p>
    <w:p w14:paraId="1CEBE57E" w14:textId="5FD2FB63" w:rsidR="00413A6C" w:rsidRPr="0092105F" w:rsidRDefault="00413A6C" w:rsidP="00C62879">
      <w:pPr>
        <w:pStyle w:val="ListParagraph"/>
        <w:numPr>
          <w:ilvl w:val="1"/>
          <w:numId w:val="4"/>
        </w:numPr>
        <w:rPr>
          <w:sz w:val="26"/>
          <w:szCs w:val="26"/>
        </w:rPr>
      </w:pPr>
      <w:r w:rsidRPr="0092105F">
        <w:rPr>
          <w:sz w:val="26"/>
          <w:szCs w:val="26"/>
        </w:rPr>
        <w:t>A questionnaire relating to quality of life</w:t>
      </w:r>
    </w:p>
    <w:p w14:paraId="09BD8667" w14:textId="6EADB9F8" w:rsidR="00285C42" w:rsidRPr="0092105F" w:rsidRDefault="00413A6C" w:rsidP="00285C42">
      <w:pPr>
        <w:pStyle w:val="ListParagraph"/>
        <w:numPr>
          <w:ilvl w:val="1"/>
          <w:numId w:val="4"/>
        </w:numPr>
        <w:rPr>
          <w:sz w:val="26"/>
          <w:szCs w:val="26"/>
        </w:rPr>
      </w:pPr>
      <w:r w:rsidRPr="0092105F">
        <w:rPr>
          <w:sz w:val="26"/>
          <w:szCs w:val="26"/>
        </w:rPr>
        <w:t>A severity score for your current symptoms</w:t>
      </w:r>
    </w:p>
    <w:p w14:paraId="3A68BE8E" w14:textId="6B855DCA" w:rsidR="0045615F" w:rsidRPr="0092105F" w:rsidRDefault="00413A6C" w:rsidP="00D86F38">
      <w:pPr>
        <w:pStyle w:val="ListParagraph"/>
        <w:numPr>
          <w:ilvl w:val="1"/>
          <w:numId w:val="4"/>
        </w:numPr>
        <w:rPr>
          <w:sz w:val="24"/>
          <w:szCs w:val="28"/>
        </w:rPr>
      </w:pPr>
      <w:r w:rsidRPr="0092105F">
        <w:rPr>
          <w:sz w:val="26"/>
          <w:szCs w:val="26"/>
        </w:rPr>
        <w:t>Blood tests</w:t>
      </w:r>
    </w:p>
    <w:p w14:paraId="048BDD0A" w14:textId="77777777" w:rsidR="009E283E" w:rsidRPr="0092105F" w:rsidRDefault="009E283E" w:rsidP="009E283E">
      <w:pPr>
        <w:pStyle w:val="ListParagraph"/>
        <w:numPr>
          <w:ilvl w:val="1"/>
          <w:numId w:val="4"/>
        </w:numPr>
        <w:rPr>
          <w:sz w:val="26"/>
          <w:szCs w:val="26"/>
        </w:rPr>
      </w:pPr>
      <w:r w:rsidRPr="0092105F">
        <w:rPr>
          <w:sz w:val="26"/>
          <w:szCs w:val="26"/>
        </w:rPr>
        <w:t>A chest x-ray (unless you have already had one today)</w:t>
      </w:r>
    </w:p>
    <w:p w14:paraId="04AB8C4C" w14:textId="77777777" w:rsidR="009E283E" w:rsidRPr="0092105F" w:rsidRDefault="009E283E" w:rsidP="009E283E">
      <w:pPr>
        <w:pStyle w:val="ListParagraph"/>
        <w:numPr>
          <w:ilvl w:val="1"/>
          <w:numId w:val="4"/>
        </w:numPr>
        <w:rPr>
          <w:sz w:val="26"/>
          <w:szCs w:val="26"/>
        </w:rPr>
      </w:pPr>
      <w:r w:rsidRPr="0092105F">
        <w:rPr>
          <w:sz w:val="26"/>
          <w:szCs w:val="26"/>
        </w:rPr>
        <w:t>An ultrasound scan of your chest</w:t>
      </w:r>
    </w:p>
    <w:p w14:paraId="375D7605" w14:textId="77777777" w:rsidR="009E283E" w:rsidRPr="0092105F" w:rsidRDefault="009E283E" w:rsidP="009E283E">
      <w:pPr>
        <w:pStyle w:val="ListParagraph"/>
        <w:numPr>
          <w:ilvl w:val="1"/>
          <w:numId w:val="4"/>
        </w:numPr>
        <w:rPr>
          <w:sz w:val="26"/>
          <w:szCs w:val="26"/>
        </w:rPr>
      </w:pPr>
      <w:r w:rsidRPr="0092105F">
        <w:rPr>
          <w:sz w:val="26"/>
          <w:szCs w:val="26"/>
        </w:rPr>
        <w:lastRenderedPageBreak/>
        <w:t>A CT scan of your chest (if one has not been done in the previous month)</w:t>
      </w:r>
    </w:p>
    <w:p w14:paraId="5CA5A5EA" w14:textId="05D31F07" w:rsidR="00B64DB6" w:rsidRPr="0092105F" w:rsidRDefault="00413A6C" w:rsidP="00C62879">
      <w:pPr>
        <w:pStyle w:val="ListParagraph"/>
        <w:numPr>
          <w:ilvl w:val="1"/>
          <w:numId w:val="4"/>
        </w:numPr>
        <w:rPr>
          <w:sz w:val="26"/>
          <w:szCs w:val="26"/>
        </w:rPr>
      </w:pPr>
      <w:r w:rsidRPr="0092105F">
        <w:rPr>
          <w:sz w:val="26"/>
          <w:szCs w:val="26"/>
        </w:rPr>
        <w:t>Sampling of pleural fluid</w:t>
      </w:r>
      <w:r w:rsidR="00427D95" w:rsidRPr="0092105F">
        <w:rPr>
          <w:sz w:val="26"/>
          <w:szCs w:val="26"/>
        </w:rPr>
        <w:t xml:space="preserve"> (only if fluid is being taken off </w:t>
      </w:r>
      <w:r w:rsidR="00282525" w:rsidRPr="0092105F">
        <w:rPr>
          <w:sz w:val="26"/>
          <w:szCs w:val="26"/>
        </w:rPr>
        <w:t>any way</w:t>
      </w:r>
      <w:r w:rsidR="00427D95" w:rsidRPr="0092105F">
        <w:rPr>
          <w:sz w:val="26"/>
          <w:szCs w:val="26"/>
        </w:rPr>
        <w:t>, or if you have an indwelling pleural catheter in place)</w:t>
      </w:r>
    </w:p>
    <w:p w14:paraId="008B163C" w14:textId="750B7EFD" w:rsidR="00B64DB6" w:rsidRPr="00682886" w:rsidRDefault="00B64DB6" w:rsidP="00C62879">
      <w:pPr>
        <w:pStyle w:val="ListParagraph"/>
        <w:ind w:left="1440"/>
        <w:rPr>
          <w:sz w:val="24"/>
          <w:szCs w:val="28"/>
        </w:rPr>
      </w:pPr>
    </w:p>
    <w:p w14:paraId="72E0B1E4" w14:textId="0D594260" w:rsidR="00B64DB6" w:rsidRPr="009E283E" w:rsidRDefault="00B64DB6" w:rsidP="00C62879">
      <w:pPr>
        <w:pStyle w:val="ListParagraph"/>
        <w:numPr>
          <w:ilvl w:val="0"/>
          <w:numId w:val="4"/>
        </w:numPr>
        <w:rPr>
          <w:sz w:val="26"/>
          <w:szCs w:val="26"/>
        </w:rPr>
      </w:pPr>
      <w:r w:rsidRPr="009E283E">
        <w:rPr>
          <w:sz w:val="26"/>
          <w:szCs w:val="26"/>
        </w:rPr>
        <w:t>You will be asked to complete these assessments every time you come to the pleural clinic</w:t>
      </w:r>
      <w:r w:rsidR="00282525" w:rsidRPr="009E283E">
        <w:rPr>
          <w:sz w:val="26"/>
          <w:szCs w:val="26"/>
        </w:rPr>
        <w:t xml:space="preserve"> </w:t>
      </w:r>
      <w:r w:rsidR="00FC4350" w:rsidRPr="009E283E">
        <w:rPr>
          <w:sz w:val="26"/>
          <w:szCs w:val="26"/>
        </w:rPr>
        <w:t>for a routine appointment.  We will try</w:t>
      </w:r>
      <w:r w:rsidRPr="009E283E">
        <w:rPr>
          <w:sz w:val="26"/>
          <w:szCs w:val="26"/>
        </w:rPr>
        <w:t xml:space="preserve"> not </w:t>
      </w:r>
      <w:r w:rsidR="00FC4350" w:rsidRPr="009E283E">
        <w:rPr>
          <w:sz w:val="26"/>
          <w:szCs w:val="26"/>
        </w:rPr>
        <w:t>to ask you</w:t>
      </w:r>
      <w:r w:rsidRPr="009E283E">
        <w:rPr>
          <w:sz w:val="26"/>
          <w:szCs w:val="26"/>
        </w:rPr>
        <w:t xml:space="preserve"> to come up for any extra appointments outside of your routine follow up, unless </w:t>
      </w:r>
      <w:r w:rsidR="00FC4350" w:rsidRPr="009E283E">
        <w:rPr>
          <w:sz w:val="26"/>
          <w:szCs w:val="26"/>
        </w:rPr>
        <w:t>it is really necessary</w:t>
      </w:r>
      <w:r w:rsidR="00460350" w:rsidRPr="009E283E">
        <w:rPr>
          <w:sz w:val="26"/>
          <w:szCs w:val="26"/>
        </w:rPr>
        <w:t>.</w:t>
      </w:r>
    </w:p>
    <w:p w14:paraId="31157D94" w14:textId="54F01EF6" w:rsidR="00D90A43" w:rsidRPr="009E283E" w:rsidRDefault="00D90A43" w:rsidP="00C62879">
      <w:pPr>
        <w:pStyle w:val="ListParagraph"/>
        <w:rPr>
          <w:sz w:val="26"/>
          <w:szCs w:val="26"/>
        </w:rPr>
      </w:pPr>
    </w:p>
    <w:p w14:paraId="207F5EA0" w14:textId="6F47E103" w:rsidR="00D90A43" w:rsidRPr="00682886" w:rsidRDefault="00D90A43" w:rsidP="00C62879">
      <w:pPr>
        <w:pStyle w:val="ListParagraph"/>
        <w:numPr>
          <w:ilvl w:val="0"/>
          <w:numId w:val="4"/>
        </w:numPr>
        <w:rPr>
          <w:sz w:val="24"/>
          <w:szCs w:val="28"/>
        </w:rPr>
      </w:pPr>
      <w:r w:rsidRPr="009E283E">
        <w:rPr>
          <w:sz w:val="26"/>
          <w:szCs w:val="26"/>
        </w:rPr>
        <w:t>Because some people live far away from the study centre, and because some people may find it tiring to come up to the hospital for routine appointments, we might offer you the opportunity to take part in telephone</w:t>
      </w:r>
      <w:r w:rsidR="000E799E">
        <w:rPr>
          <w:sz w:val="26"/>
          <w:szCs w:val="26"/>
        </w:rPr>
        <w:t xml:space="preserve"> or postal</w:t>
      </w:r>
      <w:r w:rsidR="00282525" w:rsidRPr="009E283E">
        <w:rPr>
          <w:sz w:val="26"/>
          <w:szCs w:val="26"/>
        </w:rPr>
        <w:t xml:space="preserve"> assessments</w:t>
      </w:r>
      <w:r w:rsidR="00D270D7" w:rsidRPr="009E283E">
        <w:rPr>
          <w:sz w:val="26"/>
          <w:szCs w:val="26"/>
        </w:rPr>
        <w:t xml:space="preserve"> </w:t>
      </w:r>
      <w:r w:rsidR="00282525" w:rsidRPr="009E283E">
        <w:rPr>
          <w:sz w:val="26"/>
          <w:szCs w:val="26"/>
        </w:rPr>
        <w:t>instead of face-to-face appointments</w:t>
      </w:r>
      <w:r w:rsidRPr="009E283E">
        <w:rPr>
          <w:sz w:val="26"/>
          <w:szCs w:val="26"/>
        </w:rPr>
        <w:t>.</w:t>
      </w:r>
    </w:p>
    <w:p w14:paraId="515DDB05" w14:textId="43411CA2" w:rsidR="00074754" w:rsidRPr="00D90A43" w:rsidRDefault="00074754" w:rsidP="00C62879">
      <w:pPr>
        <w:pStyle w:val="ListParagraph"/>
        <w:rPr>
          <w:szCs w:val="28"/>
        </w:rPr>
      </w:pPr>
    </w:p>
    <w:p w14:paraId="18A81FD1" w14:textId="4A861D29" w:rsidR="002641CB" w:rsidRDefault="002641CB" w:rsidP="00085B1F">
      <w:pPr>
        <w:pStyle w:val="ListParagraph"/>
        <w:numPr>
          <w:ilvl w:val="0"/>
          <w:numId w:val="1"/>
        </w:numPr>
        <w:ind w:left="284" w:hanging="284"/>
        <w:rPr>
          <w:b/>
          <w:sz w:val="28"/>
          <w:szCs w:val="28"/>
        </w:rPr>
      </w:pPr>
      <w:r>
        <w:rPr>
          <w:b/>
          <w:sz w:val="28"/>
          <w:szCs w:val="28"/>
        </w:rPr>
        <w:t>What will happen to my samples of blood, fluid and tissue?</w:t>
      </w:r>
    </w:p>
    <w:p w14:paraId="0BA4998A" w14:textId="16199200" w:rsidR="00C42D66" w:rsidRPr="009E283E" w:rsidRDefault="007E4B94" w:rsidP="0045615F">
      <w:pPr>
        <w:pStyle w:val="ListParagraph"/>
        <w:numPr>
          <w:ilvl w:val="0"/>
          <w:numId w:val="5"/>
        </w:numPr>
        <w:rPr>
          <w:sz w:val="26"/>
          <w:szCs w:val="26"/>
        </w:rPr>
      </w:pPr>
      <w:r>
        <w:rPr>
          <w:noProof/>
          <w:sz w:val="24"/>
          <w:lang w:eastAsia="en-GB"/>
        </w:rPr>
        <w:drawing>
          <wp:anchor distT="0" distB="0" distL="114300" distR="114300" simplePos="0" relativeHeight="251662336" behindDoc="0" locked="0" layoutInCell="1" allowOverlap="1" wp14:anchorId="1CD2A0EA" wp14:editId="42BD12F6">
            <wp:simplePos x="0" y="0"/>
            <wp:positionH relativeFrom="column">
              <wp:posOffset>1383029</wp:posOffset>
            </wp:positionH>
            <wp:positionV relativeFrom="paragraph">
              <wp:posOffset>982980</wp:posOffset>
            </wp:positionV>
            <wp:extent cx="2073363" cy="1333500"/>
            <wp:effectExtent l="0" t="0" r="3175"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aboratory-313864_1920.jpg"/>
                    <pic:cNvPicPr/>
                  </pic:nvPicPr>
                  <pic:blipFill rotWithShape="1">
                    <a:blip r:embed="rId11" cstate="print">
                      <a:extLst>
                        <a:ext uri="{28A0092B-C50C-407E-A947-70E740481C1C}">
                          <a14:useLocalDpi xmlns:a14="http://schemas.microsoft.com/office/drawing/2010/main" val="0"/>
                        </a:ext>
                      </a:extLst>
                    </a:blip>
                    <a:srcRect l="6681" t="8409" r="13466" b="14856"/>
                    <a:stretch/>
                  </pic:blipFill>
                  <pic:spPr bwMode="auto">
                    <a:xfrm>
                      <a:off x="0" y="0"/>
                      <a:ext cx="2073451" cy="13335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0350" w:rsidRPr="009E283E">
        <w:rPr>
          <w:sz w:val="26"/>
          <w:szCs w:val="26"/>
        </w:rPr>
        <w:t xml:space="preserve">Providing a sample of your blood, pleural fluid and biopsy tissue will allow the researchers to look at biological and medical measures and understand their influence on outcome in mesothelioma. </w:t>
      </w:r>
    </w:p>
    <w:p w14:paraId="6B1BAC73" w14:textId="3C93654A" w:rsidR="00551279" w:rsidRPr="009E283E" w:rsidRDefault="00460350" w:rsidP="00551279">
      <w:pPr>
        <w:pStyle w:val="ListParagraph"/>
        <w:numPr>
          <w:ilvl w:val="0"/>
          <w:numId w:val="5"/>
        </w:numPr>
        <w:rPr>
          <w:sz w:val="26"/>
          <w:szCs w:val="26"/>
        </w:rPr>
      </w:pPr>
      <w:r w:rsidRPr="009E283E">
        <w:rPr>
          <w:sz w:val="26"/>
          <w:szCs w:val="26"/>
        </w:rPr>
        <w:lastRenderedPageBreak/>
        <w:t xml:space="preserve">Some of your samples will be processed </w:t>
      </w:r>
      <w:r w:rsidR="0042328A" w:rsidRPr="009E283E">
        <w:rPr>
          <w:sz w:val="26"/>
          <w:szCs w:val="26"/>
        </w:rPr>
        <w:t xml:space="preserve">and analysed </w:t>
      </w:r>
      <w:r w:rsidRPr="009E283E">
        <w:rPr>
          <w:sz w:val="26"/>
          <w:szCs w:val="26"/>
        </w:rPr>
        <w:t>on the same day.</w:t>
      </w:r>
      <w:r w:rsidR="00807C6E" w:rsidRPr="009E283E">
        <w:rPr>
          <w:sz w:val="26"/>
          <w:szCs w:val="26"/>
        </w:rPr>
        <w:t xml:space="preserve"> </w:t>
      </w:r>
      <w:r w:rsidR="00282525" w:rsidRPr="009E283E">
        <w:rPr>
          <w:sz w:val="26"/>
          <w:szCs w:val="26"/>
        </w:rPr>
        <w:t xml:space="preserve"> </w:t>
      </w:r>
      <w:r w:rsidR="00BB0073" w:rsidRPr="009E283E">
        <w:rPr>
          <w:sz w:val="26"/>
          <w:szCs w:val="26"/>
        </w:rPr>
        <w:t xml:space="preserve"> </w:t>
      </w:r>
      <w:r w:rsidRPr="009E283E">
        <w:rPr>
          <w:sz w:val="26"/>
          <w:szCs w:val="26"/>
        </w:rPr>
        <w:t xml:space="preserve">Other samples will be frozen and stored for use in future research.  These samples will be anonymous, with no </w:t>
      </w:r>
      <w:r w:rsidR="0042328A" w:rsidRPr="009E283E">
        <w:rPr>
          <w:sz w:val="26"/>
          <w:szCs w:val="26"/>
        </w:rPr>
        <w:t>personal identifying</w:t>
      </w:r>
      <w:r w:rsidRPr="009E283E">
        <w:rPr>
          <w:sz w:val="26"/>
          <w:szCs w:val="26"/>
        </w:rPr>
        <w:t xml:space="preserve"> information</w:t>
      </w:r>
      <w:r w:rsidR="0042328A" w:rsidRPr="009E283E">
        <w:rPr>
          <w:sz w:val="26"/>
          <w:szCs w:val="26"/>
        </w:rPr>
        <w:t xml:space="preserve"> attached, just your study number.</w:t>
      </w:r>
      <w:r w:rsidR="00282525" w:rsidRPr="009E283E">
        <w:rPr>
          <w:sz w:val="26"/>
          <w:szCs w:val="26"/>
        </w:rPr>
        <w:t xml:space="preserve">  </w:t>
      </w:r>
      <w:r w:rsidRPr="009E283E">
        <w:rPr>
          <w:sz w:val="26"/>
          <w:szCs w:val="26"/>
        </w:rPr>
        <w:t>We may share these samples with other scientists who are doing ethically approved research</w:t>
      </w:r>
      <w:r w:rsidR="0042328A" w:rsidRPr="009E283E">
        <w:rPr>
          <w:sz w:val="26"/>
          <w:szCs w:val="26"/>
        </w:rPr>
        <w:t>.</w:t>
      </w:r>
    </w:p>
    <w:p w14:paraId="2E57AC34" w14:textId="3E849871" w:rsidR="00551279" w:rsidRPr="00551279" w:rsidRDefault="00551279" w:rsidP="00551279">
      <w:pPr>
        <w:pStyle w:val="ListParagraph"/>
        <w:rPr>
          <w:sz w:val="24"/>
          <w:szCs w:val="28"/>
        </w:rPr>
      </w:pPr>
    </w:p>
    <w:p w14:paraId="19F22194" w14:textId="2E22C3B0" w:rsidR="00BB0073" w:rsidRDefault="00BB0073" w:rsidP="00085B1F">
      <w:pPr>
        <w:pStyle w:val="ListParagraph"/>
        <w:numPr>
          <w:ilvl w:val="0"/>
          <w:numId w:val="1"/>
        </w:numPr>
        <w:ind w:left="284" w:hanging="284"/>
        <w:rPr>
          <w:b/>
          <w:sz w:val="28"/>
          <w:szCs w:val="28"/>
        </w:rPr>
      </w:pPr>
      <w:r>
        <w:rPr>
          <w:b/>
          <w:sz w:val="28"/>
          <w:szCs w:val="28"/>
        </w:rPr>
        <w:t>Will my information be kept confidential?</w:t>
      </w:r>
    </w:p>
    <w:p w14:paraId="205677DB" w14:textId="64F968E3" w:rsidR="00D034A7" w:rsidRDefault="00BB0073" w:rsidP="00D5710C">
      <w:pPr>
        <w:pStyle w:val="ListParagraph"/>
        <w:numPr>
          <w:ilvl w:val="0"/>
          <w:numId w:val="11"/>
        </w:numPr>
        <w:rPr>
          <w:sz w:val="26"/>
          <w:szCs w:val="26"/>
        </w:rPr>
      </w:pPr>
      <w:r w:rsidRPr="0052745E">
        <w:rPr>
          <w:sz w:val="26"/>
          <w:szCs w:val="26"/>
        </w:rPr>
        <w:t>All information and biological samples you provide for this study will be stored sec</w:t>
      </w:r>
      <w:r w:rsidR="0052745E" w:rsidRPr="0052745E">
        <w:rPr>
          <w:sz w:val="26"/>
          <w:szCs w:val="26"/>
        </w:rPr>
        <w:t>urely and confidentially</w:t>
      </w:r>
      <w:r w:rsidR="00D034A7">
        <w:rPr>
          <w:sz w:val="26"/>
          <w:szCs w:val="26"/>
        </w:rPr>
        <w:t>,</w:t>
      </w:r>
      <w:r w:rsidR="00D5710C">
        <w:rPr>
          <w:sz w:val="26"/>
          <w:szCs w:val="26"/>
        </w:rPr>
        <w:t xml:space="preserve"> </w:t>
      </w:r>
      <w:r w:rsidR="00D5710C" w:rsidRPr="00D5710C">
        <w:rPr>
          <w:sz w:val="26"/>
          <w:szCs w:val="26"/>
        </w:rPr>
        <w:t>in locked storage at NHS hospital sites or on password-protected, encrypted NHS computer servers.</w:t>
      </w:r>
      <w:r w:rsidR="00D034A7">
        <w:rPr>
          <w:sz w:val="26"/>
          <w:szCs w:val="26"/>
        </w:rPr>
        <w:t xml:space="preserve">  </w:t>
      </w:r>
    </w:p>
    <w:p w14:paraId="7B7CE0A9" w14:textId="1EFFFC37" w:rsidR="00D034A7" w:rsidRDefault="00D034A7" w:rsidP="00D034A7">
      <w:pPr>
        <w:pStyle w:val="ListParagraph"/>
        <w:ind w:left="714"/>
        <w:rPr>
          <w:sz w:val="26"/>
          <w:szCs w:val="26"/>
        </w:rPr>
      </w:pPr>
      <w:r>
        <w:rPr>
          <w:noProof/>
          <w:lang w:eastAsia="en-GB"/>
        </w:rPr>
        <w:drawing>
          <wp:anchor distT="0" distB="0" distL="114300" distR="114300" simplePos="0" relativeHeight="251665408" behindDoc="0" locked="0" layoutInCell="1" allowOverlap="1" wp14:anchorId="6DA4B066" wp14:editId="0638E77D">
            <wp:simplePos x="0" y="0"/>
            <wp:positionH relativeFrom="column">
              <wp:posOffset>1497330</wp:posOffset>
            </wp:positionH>
            <wp:positionV relativeFrom="paragraph">
              <wp:posOffset>106045</wp:posOffset>
            </wp:positionV>
            <wp:extent cx="1847850" cy="1207135"/>
            <wp:effectExtent l="0" t="0" r="0" b="0"/>
            <wp:wrapSquare wrapText="bothSides"/>
            <wp:docPr id="5" name="Picture 5" descr="Computer, Security, Padlock, Hacker, Hacking, Th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er, Security, Padlock, Hacker, Hacking, Thef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7850" cy="1207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EDB313" w14:textId="1C3B0372" w:rsidR="00D034A7" w:rsidRDefault="00D034A7" w:rsidP="00D034A7">
      <w:pPr>
        <w:pStyle w:val="ListParagraph"/>
        <w:ind w:left="714"/>
        <w:rPr>
          <w:sz w:val="26"/>
          <w:szCs w:val="26"/>
        </w:rPr>
      </w:pPr>
    </w:p>
    <w:p w14:paraId="24AD49A9" w14:textId="77777777" w:rsidR="00D034A7" w:rsidRDefault="00D034A7" w:rsidP="00D034A7">
      <w:pPr>
        <w:pStyle w:val="ListParagraph"/>
        <w:ind w:left="714"/>
        <w:rPr>
          <w:sz w:val="26"/>
          <w:szCs w:val="26"/>
        </w:rPr>
      </w:pPr>
    </w:p>
    <w:p w14:paraId="0A7516BD" w14:textId="77777777" w:rsidR="00D034A7" w:rsidRDefault="00D034A7" w:rsidP="00D034A7">
      <w:pPr>
        <w:pStyle w:val="ListParagraph"/>
        <w:ind w:left="714"/>
        <w:rPr>
          <w:sz w:val="26"/>
          <w:szCs w:val="26"/>
        </w:rPr>
      </w:pPr>
    </w:p>
    <w:p w14:paraId="48F60988" w14:textId="77777777" w:rsidR="00D034A7" w:rsidRDefault="00D034A7" w:rsidP="00D034A7">
      <w:pPr>
        <w:pStyle w:val="ListParagraph"/>
        <w:ind w:left="714"/>
        <w:rPr>
          <w:sz w:val="26"/>
          <w:szCs w:val="26"/>
        </w:rPr>
      </w:pPr>
    </w:p>
    <w:p w14:paraId="21D87B14" w14:textId="77777777" w:rsidR="00D034A7" w:rsidRDefault="00D034A7" w:rsidP="00D034A7">
      <w:pPr>
        <w:pStyle w:val="ListParagraph"/>
        <w:ind w:left="714"/>
        <w:rPr>
          <w:sz w:val="26"/>
          <w:szCs w:val="26"/>
        </w:rPr>
      </w:pPr>
    </w:p>
    <w:p w14:paraId="50154AF9" w14:textId="77777777" w:rsidR="00D034A7" w:rsidRPr="00D034A7" w:rsidRDefault="00D034A7" w:rsidP="00D034A7">
      <w:pPr>
        <w:pStyle w:val="ListParagraph"/>
        <w:ind w:left="714"/>
        <w:rPr>
          <w:sz w:val="18"/>
          <w:szCs w:val="26"/>
        </w:rPr>
      </w:pPr>
    </w:p>
    <w:p w14:paraId="6F6D5F5D" w14:textId="77777777" w:rsidR="00D5710C" w:rsidRPr="00D5710C" w:rsidRDefault="00D5710C" w:rsidP="00D5710C">
      <w:pPr>
        <w:pStyle w:val="ListParagraph"/>
        <w:numPr>
          <w:ilvl w:val="0"/>
          <w:numId w:val="11"/>
        </w:numPr>
        <w:rPr>
          <w:sz w:val="26"/>
          <w:szCs w:val="26"/>
        </w:rPr>
      </w:pPr>
      <w:r w:rsidRPr="00D5710C">
        <w:rPr>
          <w:sz w:val="26"/>
          <w:szCs w:val="26"/>
        </w:rPr>
        <w:t>All research-related information and biological samples will be labelled with your study number rather than your name or other identifying details.</w:t>
      </w:r>
    </w:p>
    <w:p w14:paraId="5B26D814" w14:textId="77777777" w:rsidR="00D5710C" w:rsidRDefault="00D5710C" w:rsidP="00D5710C">
      <w:pPr>
        <w:pStyle w:val="ListParagraph"/>
        <w:ind w:left="714"/>
        <w:rPr>
          <w:sz w:val="26"/>
          <w:szCs w:val="26"/>
        </w:rPr>
      </w:pPr>
    </w:p>
    <w:p w14:paraId="35633F3F" w14:textId="77777777" w:rsidR="00D5710C" w:rsidRPr="00D5710C" w:rsidRDefault="00D5710C" w:rsidP="00D5710C">
      <w:pPr>
        <w:pStyle w:val="ListParagraph"/>
        <w:numPr>
          <w:ilvl w:val="0"/>
          <w:numId w:val="11"/>
        </w:numPr>
        <w:rPr>
          <w:sz w:val="26"/>
          <w:szCs w:val="26"/>
        </w:rPr>
      </w:pPr>
      <w:r w:rsidRPr="00D5710C">
        <w:rPr>
          <w:sz w:val="26"/>
          <w:szCs w:val="26"/>
        </w:rPr>
        <w:t>Any personal or identifiable information e.g. your name, NHS number or contact details will be stored separately to your research data, on a password protected, secure NHS server.  All personal information will be destroyed 1 year after the study finishes.</w:t>
      </w:r>
    </w:p>
    <w:p w14:paraId="13FEF92E" w14:textId="3193129C" w:rsidR="00CC5CD7" w:rsidRDefault="00CC5CD7" w:rsidP="00CC5CD7">
      <w:pPr>
        <w:pStyle w:val="ListParagraph"/>
        <w:numPr>
          <w:ilvl w:val="0"/>
          <w:numId w:val="11"/>
        </w:numPr>
        <w:rPr>
          <w:sz w:val="26"/>
          <w:szCs w:val="26"/>
        </w:rPr>
      </w:pPr>
      <w:r w:rsidRPr="009E283E">
        <w:rPr>
          <w:sz w:val="26"/>
          <w:szCs w:val="26"/>
        </w:rPr>
        <w:lastRenderedPageBreak/>
        <w:t xml:space="preserve">In order for us to run the </w:t>
      </w:r>
      <w:r w:rsidR="00C752B2">
        <w:rPr>
          <w:sz w:val="26"/>
          <w:szCs w:val="26"/>
        </w:rPr>
        <w:t>study</w:t>
      </w:r>
      <w:r w:rsidRPr="009E283E">
        <w:rPr>
          <w:sz w:val="26"/>
          <w:szCs w:val="26"/>
        </w:rPr>
        <w:t xml:space="preserve"> smoothly, certain members of the research team may need access to your information.  These people may be members of the</w:t>
      </w:r>
      <w:r w:rsidR="0052745E">
        <w:rPr>
          <w:sz w:val="26"/>
          <w:szCs w:val="26"/>
        </w:rPr>
        <w:t xml:space="preserve"> research team, doctors, nurses, </w:t>
      </w:r>
      <w:r w:rsidRPr="009E283E">
        <w:rPr>
          <w:sz w:val="26"/>
          <w:szCs w:val="26"/>
        </w:rPr>
        <w:t>administrators involved in the running of the</w:t>
      </w:r>
      <w:r w:rsidR="001D2B57">
        <w:rPr>
          <w:sz w:val="26"/>
          <w:szCs w:val="26"/>
        </w:rPr>
        <w:t xml:space="preserve"> study</w:t>
      </w:r>
      <w:r w:rsidR="00997782">
        <w:rPr>
          <w:sz w:val="26"/>
          <w:szCs w:val="26"/>
        </w:rPr>
        <w:t>,</w:t>
      </w:r>
      <w:r w:rsidRPr="009E283E">
        <w:rPr>
          <w:sz w:val="26"/>
          <w:szCs w:val="26"/>
        </w:rPr>
        <w:t xml:space="preserve"> or representatives of North Bristol NHS trust.</w:t>
      </w:r>
    </w:p>
    <w:p w14:paraId="124ED8C6" w14:textId="77777777" w:rsidR="00D034A7" w:rsidRDefault="00D034A7" w:rsidP="00D034A7">
      <w:pPr>
        <w:pStyle w:val="ListParagraph"/>
        <w:rPr>
          <w:sz w:val="26"/>
          <w:szCs w:val="26"/>
        </w:rPr>
      </w:pPr>
    </w:p>
    <w:p w14:paraId="53B450BE" w14:textId="77777777" w:rsidR="007F32C0" w:rsidRPr="009E283E" w:rsidRDefault="007F32C0" w:rsidP="007F32C0">
      <w:pPr>
        <w:pStyle w:val="ListParagraph"/>
        <w:numPr>
          <w:ilvl w:val="0"/>
          <w:numId w:val="11"/>
        </w:numPr>
        <w:rPr>
          <w:sz w:val="26"/>
          <w:szCs w:val="26"/>
        </w:rPr>
      </w:pPr>
      <w:r>
        <w:rPr>
          <w:sz w:val="26"/>
          <w:szCs w:val="26"/>
        </w:rPr>
        <w:t xml:space="preserve">With your permission, we may access some of your medical records held by the Health &amp; Social Care Information Centre </w:t>
      </w:r>
      <w:r w:rsidRPr="00C752B2">
        <w:rPr>
          <w:rFonts w:cs="Calibri"/>
          <w:sz w:val="26"/>
          <w:szCs w:val="26"/>
        </w:rPr>
        <w:t>and other central UK NHS bodies</w:t>
      </w:r>
      <w:r>
        <w:rPr>
          <w:rFonts w:cs="Calibri"/>
          <w:sz w:val="26"/>
          <w:szCs w:val="26"/>
        </w:rPr>
        <w:t>.</w:t>
      </w:r>
      <w:r w:rsidRPr="00C752B2">
        <w:rPr>
          <w:sz w:val="32"/>
          <w:szCs w:val="26"/>
        </w:rPr>
        <w:t xml:space="preserve"> </w:t>
      </w:r>
    </w:p>
    <w:p w14:paraId="4295D69E" w14:textId="77777777" w:rsidR="00CC5CD7" w:rsidRPr="009E283E" w:rsidRDefault="00CC5CD7" w:rsidP="00CC5CD7">
      <w:pPr>
        <w:pStyle w:val="ListParagraph"/>
        <w:rPr>
          <w:sz w:val="26"/>
          <w:szCs w:val="26"/>
        </w:rPr>
      </w:pPr>
    </w:p>
    <w:p w14:paraId="626950E3" w14:textId="299C1E2F" w:rsidR="003226F3" w:rsidRDefault="00CC5CD7" w:rsidP="003226F3">
      <w:pPr>
        <w:pStyle w:val="ListParagraph"/>
        <w:numPr>
          <w:ilvl w:val="0"/>
          <w:numId w:val="11"/>
        </w:numPr>
        <w:rPr>
          <w:sz w:val="26"/>
          <w:szCs w:val="26"/>
        </w:rPr>
      </w:pPr>
      <w:r w:rsidRPr="00C752B2">
        <w:rPr>
          <w:sz w:val="26"/>
          <w:szCs w:val="26"/>
        </w:rPr>
        <w:t xml:space="preserve">With your permission, we may share some of your </w:t>
      </w:r>
      <w:r w:rsidR="00875B08">
        <w:rPr>
          <w:sz w:val="26"/>
          <w:szCs w:val="26"/>
        </w:rPr>
        <w:t xml:space="preserve">non-identifiable study-related </w:t>
      </w:r>
      <w:r w:rsidRPr="00C752B2">
        <w:rPr>
          <w:sz w:val="26"/>
          <w:szCs w:val="26"/>
        </w:rPr>
        <w:t>info</w:t>
      </w:r>
      <w:r w:rsidR="00EB23F6" w:rsidRPr="00C752B2">
        <w:rPr>
          <w:sz w:val="26"/>
          <w:szCs w:val="26"/>
        </w:rPr>
        <w:t xml:space="preserve">rmation with other researchers for use in other research projects.  </w:t>
      </w:r>
    </w:p>
    <w:p w14:paraId="52B40B9A" w14:textId="77777777" w:rsidR="003226F3" w:rsidRPr="003226F3" w:rsidRDefault="003226F3" w:rsidP="003226F3">
      <w:pPr>
        <w:pStyle w:val="ListParagraph"/>
        <w:rPr>
          <w:sz w:val="26"/>
          <w:szCs w:val="26"/>
        </w:rPr>
      </w:pPr>
    </w:p>
    <w:p w14:paraId="6C87D16B" w14:textId="77777777" w:rsidR="007F32C0" w:rsidRPr="003226F3" w:rsidRDefault="007F32C0" w:rsidP="007F32C0">
      <w:pPr>
        <w:pStyle w:val="ListParagraph"/>
        <w:numPr>
          <w:ilvl w:val="0"/>
          <w:numId w:val="11"/>
        </w:numPr>
        <w:rPr>
          <w:sz w:val="26"/>
          <w:szCs w:val="26"/>
        </w:rPr>
      </w:pPr>
      <w:r w:rsidRPr="003226F3">
        <w:rPr>
          <w:sz w:val="26"/>
          <w:szCs w:val="26"/>
        </w:rPr>
        <w:t xml:space="preserve">At the end of the study, we will archive your </w:t>
      </w:r>
      <w:r>
        <w:rPr>
          <w:sz w:val="26"/>
          <w:szCs w:val="26"/>
        </w:rPr>
        <w:t xml:space="preserve">non-identifiable research </w:t>
      </w:r>
      <w:r w:rsidRPr="003226F3">
        <w:rPr>
          <w:sz w:val="26"/>
          <w:szCs w:val="26"/>
        </w:rPr>
        <w:t>data</w:t>
      </w:r>
      <w:r>
        <w:rPr>
          <w:sz w:val="26"/>
          <w:szCs w:val="26"/>
        </w:rPr>
        <w:t xml:space="preserve"> and store it, securely and confidentially, indefinitely.  </w:t>
      </w:r>
    </w:p>
    <w:p w14:paraId="3CA62B06" w14:textId="77777777" w:rsidR="003226F3" w:rsidRPr="003226F3" w:rsidRDefault="003226F3" w:rsidP="003226F3">
      <w:pPr>
        <w:pStyle w:val="ListParagraph"/>
        <w:rPr>
          <w:szCs w:val="28"/>
        </w:rPr>
      </w:pPr>
    </w:p>
    <w:p w14:paraId="11B02A17" w14:textId="77777777" w:rsidR="00BB0073" w:rsidRDefault="00BB0073" w:rsidP="00085B1F">
      <w:pPr>
        <w:pStyle w:val="ListParagraph"/>
        <w:numPr>
          <w:ilvl w:val="0"/>
          <w:numId w:val="1"/>
        </w:numPr>
        <w:ind w:left="284" w:hanging="284"/>
        <w:rPr>
          <w:b/>
          <w:sz w:val="28"/>
          <w:szCs w:val="28"/>
        </w:rPr>
      </w:pPr>
      <w:r>
        <w:rPr>
          <w:b/>
          <w:sz w:val="28"/>
          <w:szCs w:val="28"/>
        </w:rPr>
        <w:t>What are the potential disadvantages of taking part?</w:t>
      </w:r>
    </w:p>
    <w:p w14:paraId="2E4B6E5A" w14:textId="77777777" w:rsidR="00BB0073" w:rsidRPr="009E283E" w:rsidRDefault="00BB0073" w:rsidP="00BB0073">
      <w:pPr>
        <w:pStyle w:val="ListParagraph"/>
        <w:numPr>
          <w:ilvl w:val="0"/>
          <w:numId w:val="9"/>
        </w:numPr>
        <w:rPr>
          <w:sz w:val="26"/>
          <w:szCs w:val="26"/>
        </w:rPr>
      </w:pPr>
      <w:r w:rsidRPr="009E283E">
        <w:rPr>
          <w:sz w:val="26"/>
          <w:szCs w:val="26"/>
        </w:rPr>
        <w:t xml:space="preserve">One disadvantage is that it will take a bit more time to complete the assessments at each appointment. </w:t>
      </w:r>
    </w:p>
    <w:p w14:paraId="6FB90045" w14:textId="2265C0B9" w:rsidR="00551279" w:rsidRPr="009E283E" w:rsidRDefault="00285C42" w:rsidP="00551279">
      <w:pPr>
        <w:jc w:val="center"/>
        <w:rPr>
          <w:sz w:val="26"/>
          <w:szCs w:val="26"/>
        </w:rPr>
      </w:pPr>
      <w:r w:rsidRPr="009E283E">
        <w:rPr>
          <w:noProof/>
          <w:sz w:val="26"/>
          <w:szCs w:val="26"/>
          <w:lang w:eastAsia="en-GB"/>
        </w:rPr>
        <w:drawing>
          <wp:inline distT="0" distB="0" distL="0" distR="0" wp14:anchorId="5799F91B" wp14:editId="6FC02BBC">
            <wp:extent cx="2079972" cy="1400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R8B2T4GM7.jpg"/>
                    <pic:cNvPicPr/>
                  </pic:nvPicPr>
                  <pic:blipFill rotWithShape="1">
                    <a:blip r:embed="rId13" cstate="print">
                      <a:extLst>
                        <a:ext uri="{28A0092B-C50C-407E-A947-70E740481C1C}">
                          <a14:useLocalDpi xmlns:a14="http://schemas.microsoft.com/office/drawing/2010/main" val="0"/>
                        </a:ext>
                      </a:extLst>
                    </a:blip>
                    <a:srcRect l="28131" t="17437" r="18961" b="19241"/>
                    <a:stretch/>
                  </pic:blipFill>
                  <pic:spPr bwMode="auto">
                    <a:xfrm>
                      <a:off x="0" y="0"/>
                      <a:ext cx="2184159" cy="1470311"/>
                    </a:xfrm>
                    <a:prstGeom prst="rect">
                      <a:avLst/>
                    </a:prstGeom>
                    <a:ln>
                      <a:noFill/>
                    </a:ln>
                    <a:extLst>
                      <a:ext uri="{53640926-AAD7-44D8-BBD7-CCE9431645EC}">
                        <a14:shadowObscured xmlns:a14="http://schemas.microsoft.com/office/drawing/2010/main"/>
                      </a:ext>
                    </a:extLst>
                  </pic:spPr>
                </pic:pic>
              </a:graphicData>
            </a:graphic>
          </wp:inline>
        </w:drawing>
      </w:r>
    </w:p>
    <w:p w14:paraId="11B93BD2" w14:textId="77777777" w:rsidR="00716B50" w:rsidRDefault="00716B50" w:rsidP="00716B50">
      <w:pPr>
        <w:pStyle w:val="ListParagraph"/>
        <w:rPr>
          <w:sz w:val="26"/>
          <w:szCs w:val="26"/>
        </w:rPr>
      </w:pPr>
    </w:p>
    <w:p w14:paraId="11AA8F13" w14:textId="21A46A41" w:rsidR="0011392D" w:rsidRDefault="00BB0073" w:rsidP="00551279">
      <w:pPr>
        <w:pStyle w:val="ListParagraph"/>
        <w:numPr>
          <w:ilvl w:val="0"/>
          <w:numId w:val="9"/>
        </w:numPr>
        <w:rPr>
          <w:sz w:val="26"/>
          <w:szCs w:val="26"/>
        </w:rPr>
      </w:pPr>
      <w:r w:rsidRPr="009E283E">
        <w:rPr>
          <w:sz w:val="26"/>
          <w:szCs w:val="26"/>
        </w:rPr>
        <w:t>Another disadvantage is that you will need to have a blood test every time you come to clinic, which you may not have needed if you weren’t taking part in the study.</w:t>
      </w:r>
    </w:p>
    <w:p w14:paraId="5CA92036" w14:textId="77777777" w:rsidR="0048266E" w:rsidRDefault="0048266E" w:rsidP="0048266E">
      <w:pPr>
        <w:pStyle w:val="ListParagraph"/>
        <w:rPr>
          <w:sz w:val="26"/>
          <w:szCs w:val="26"/>
        </w:rPr>
      </w:pPr>
    </w:p>
    <w:p w14:paraId="45A4C1BC" w14:textId="26382A85" w:rsidR="0048266E" w:rsidRPr="0048266E" w:rsidRDefault="0048266E" w:rsidP="0048266E">
      <w:pPr>
        <w:pStyle w:val="ListParagraph"/>
        <w:numPr>
          <w:ilvl w:val="0"/>
          <w:numId w:val="9"/>
        </w:numPr>
        <w:rPr>
          <w:sz w:val="26"/>
          <w:szCs w:val="26"/>
        </w:rPr>
      </w:pPr>
      <w:r w:rsidRPr="0048266E">
        <w:rPr>
          <w:sz w:val="26"/>
          <w:szCs w:val="26"/>
        </w:rPr>
        <w:t xml:space="preserve">As part of the trial, you will undergo </w:t>
      </w:r>
      <w:r w:rsidR="00997782">
        <w:rPr>
          <w:sz w:val="26"/>
          <w:szCs w:val="26"/>
        </w:rPr>
        <w:t xml:space="preserve">approximately </w:t>
      </w:r>
      <w:r>
        <w:rPr>
          <w:sz w:val="26"/>
          <w:szCs w:val="26"/>
        </w:rPr>
        <w:t>2</w:t>
      </w:r>
      <w:r w:rsidRPr="0048266E">
        <w:rPr>
          <w:sz w:val="26"/>
          <w:szCs w:val="26"/>
        </w:rPr>
        <w:t xml:space="preserve"> extra CT scan</w:t>
      </w:r>
      <w:r>
        <w:rPr>
          <w:sz w:val="26"/>
          <w:szCs w:val="26"/>
        </w:rPr>
        <w:t xml:space="preserve">s and </w:t>
      </w:r>
      <w:r w:rsidR="00997782">
        <w:rPr>
          <w:sz w:val="26"/>
          <w:szCs w:val="26"/>
        </w:rPr>
        <w:t>3</w:t>
      </w:r>
      <w:r>
        <w:rPr>
          <w:sz w:val="26"/>
          <w:szCs w:val="26"/>
        </w:rPr>
        <w:t xml:space="preserve"> extra chest x-rays</w:t>
      </w:r>
      <w:r w:rsidRPr="0048266E">
        <w:rPr>
          <w:sz w:val="26"/>
          <w:szCs w:val="26"/>
        </w:rPr>
        <w:t xml:space="preserve">.  CT scans </w:t>
      </w:r>
      <w:r>
        <w:rPr>
          <w:sz w:val="26"/>
          <w:szCs w:val="26"/>
        </w:rPr>
        <w:t xml:space="preserve">and chest x-rays </w:t>
      </w:r>
      <w:r w:rsidRPr="0048266E">
        <w:rPr>
          <w:sz w:val="26"/>
          <w:szCs w:val="26"/>
        </w:rPr>
        <w:t xml:space="preserve">are associated with ionising radiation that can damage the cells of the body and cause them to turn cancerous.  This usually takes many years or decades to occur.  The amount of extra radiation that you will be exposed to </w:t>
      </w:r>
      <w:r>
        <w:rPr>
          <w:sz w:val="26"/>
          <w:szCs w:val="26"/>
        </w:rPr>
        <w:t>during this study</w:t>
      </w:r>
      <w:r w:rsidRPr="0048266E">
        <w:rPr>
          <w:sz w:val="26"/>
          <w:szCs w:val="26"/>
        </w:rPr>
        <w:t xml:space="preserve"> is approximately </w:t>
      </w:r>
      <w:r>
        <w:rPr>
          <w:sz w:val="26"/>
          <w:szCs w:val="26"/>
        </w:rPr>
        <w:t>27</w:t>
      </w:r>
      <w:r w:rsidRPr="0048266E">
        <w:rPr>
          <w:sz w:val="26"/>
          <w:szCs w:val="26"/>
        </w:rPr>
        <w:t xml:space="preserve"> </w:t>
      </w:r>
      <w:proofErr w:type="spellStart"/>
      <w:r w:rsidRPr="0048266E">
        <w:rPr>
          <w:sz w:val="26"/>
          <w:szCs w:val="26"/>
        </w:rPr>
        <w:t>milliSieverts</w:t>
      </w:r>
      <w:proofErr w:type="spellEnd"/>
      <w:r w:rsidRPr="0048266E">
        <w:rPr>
          <w:sz w:val="26"/>
          <w:szCs w:val="26"/>
        </w:rPr>
        <w:t xml:space="preserve">, which is equivalent to </w:t>
      </w:r>
      <w:r>
        <w:rPr>
          <w:sz w:val="26"/>
          <w:szCs w:val="26"/>
        </w:rPr>
        <w:t>6</w:t>
      </w:r>
      <w:r w:rsidRPr="0048266E">
        <w:rPr>
          <w:sz w:val="26"/>
          <w:szCs w:val="26"/>
        </w:rPr>
        <w:t xml:space="preserve"> years’ worth of natural radiation exposure.</w:t>
      </w:r>
    </w:p>
    <w:p w14:paraId="3B8D00BA" w14:textId="77777777" w:rsidR="00551279" w:rsidRPr="009E283E" w:rsidRDefault="00551279" w:rsidP="00551279">
      <w:pPr>
        <w:pStyle w:val="ListParagraph"/>
        <w:rPr>
          <w:sz w:val="26"/>
          <w:szCs w:val="26"/>
        </w:rPr>
      </w:pPr>
    </w:p>
    <w:p w14:paraId="5642EC66" w14:textId="1197EEB3" w:rsidR="00BB0073" w:rsidRDefault="00565310" w:rsidP="001210BF">
      <w:pPr>
        <w:pStyle w:val="ListParagraph"/>
        <w:numPr>
          <w:ilvl w:val="0"/>
          <w:numId w:val="9"/>
        </w:numPr>
        <w:rPr>
          <w:sz w:val="26"/>
          <w:szCs w:val="26"/>
        </w:rPr>
      </w:pPr>
      <w:r w:rsidRPr="009E283E">
        <w:rPr>
          <w:sz w:val="26"/>
          <w:szCs w:val="26"/>
        </w:rPr>
        <w:t xml:space="preserve">We will try to do all the assessments when you are at the hospital for a routine appointment, but sometimes we might need to invite you to an extra appointment just for research purposes.  At most, this will be once every </w:t>
      </w:r>
      <w:r w:rsidR="000E799E">
        <w:rPr>
          <w:sz w:val="26"/>
          <w:szCs w:val="26"/>
        </w:rPr>
        <w:t>3</w:t>
      </w:r>
      <w:r w:rsidRPr="009E283E">
        <w:rPr>
          <w:sz w:val="26"/>
          <w:szCs w:val="26"/>
        </w:rPr>
        <w:t xml:space="preserve"> months.</w:t>
      </w:r>
    </w:p>
    <w:p w14:paraId="16E346CC" w14:textId="77777777" w:rsidR="003226F3" w:rsidRPr="009E283E" w:rsidRDefault="003226F3" w:rsidP="003226F3">
      <w:pPr>
        <w:pStyle w:val="ListParagraph"/>
        <w:rPr>
          <w:sz w:val="26"/>
          <w:szCs w:val="26"/>
        </w:rPr>
      </w:pPr>
    </w:p>
    <w:p w14:paraId="6073F7C5" w14:textId="77777777" w:rsidR="002641CB" w:rsidRDefault="002641CB" w:rsidP="00085B1F">
      <w:pPr>
        <w:pStyle w:val="ListParagraph"/>
        <w:numPr>
          <w:ilvl w:val="0"/>
          <w:numId w:val="1"/>
        </w:numPr>
        <w:ind w:left="284" w:hanging="284"/>
        <w:rPr>
          <w:b/>
          <w:sz w:val="28"/>
          <w:szCs w:val="28"/>
        </w:rPr>
      </w:pPr>
      <w:r>
        <w:rPr>
          <w:b/>
          <w:sz w:val="28"/>
          <w:szCs w:val="28"/>
        </w:rPr>
        <w:t>What are the potential benefits of taking part?</w:t>
      </w:r>
    </w:p>
    <w:p w14:paraId="5BF51DED" w14:textId="1601EC87" w:rsidR="00807C6E" w:rsidRDefault="0042328A" w:rsidP="00C62879">
      <w:pPr>
        <w:pStyle w:val="ListParagraph"/>
        <w:numPr>
          <w:ilvl w:val="0"/>
          <w:numId w:val="6"/>
        </w:numPr>
        <w:rPr>
          <w:sz w:val="26"/>
          <w:szCs w:val="26"/>
        </w:rPr>
      </w:pPr>
      <w:r w:rsidRPr="009E283E">
        <w:rPr>
          <w:sz w:val="26"/>
          <w:szCs w:val="26"/>
        </w:rPr>
        <w:t xml:space="preserve">By taking part you would be helping us increase our understanding of mesothelioma, and improving care for future </w:t>
      </w:r>
      <w:r w:rsidR="00A3533E" w:rsidRPr="009E283E">
        <w:rPr>
          <w:sz w:val="26"/>
          <w:szCs w:val="26"/>
        </w:rPr>
        <w:t xml:space="preserve">people </w:t>
      </w:r>
      <w:r w:rsidRPr="009E283E">
        <w:rPr>
          <w:sz w:val="26"/>
          <w:szCs w:val="26"/>
        </w:rPr>
        <w:t xml:space="preserve">with mesothelioma.  </w:t>
      </w:r>
    </w:p>
    <w:p w14:paraId="45C59D51" w14:textId="77777777" w:rsidR="000E799E" w:rsidRPr="009E283E" w:rsidRDefault="000E799E" w:rsidP="000E799E">
      <w:pPr>
        <w:pStyle w:val="ListParagraph"/>
        <w:rPr>
          <w:sz w:val="26"/>
          <w:szCs w:val="26"/>
        </w:rPr>
      </w:pPr>
    </w:p>
    <w:p w14:paraId="23BA52CA" w14:textId="3B95CE7F" w:rsidR="009E283E" w:rsidRPr="0048266E" w:rsidRDefault="0042328A" w:rsidP="0057127B">
      <w:pPr>
        <w:pStyle w:val="ListParagraph"/>
        <w:numPr>
          <w:ilvl w:val="0"/>
          <w:numId w:val="6"/>
        </w:numPr>
      </w:pPr>
      <w:r w:rsidRPr="000E799E">
        <w:rPr>
          <w:sz w:val="26"/>
          <w:szCs w:val="26"/>
        </w:rPr>
        <w:t xml:space="preserve">You will also be </w:t>
      </w:r>
      <w:r w:rsidR="00807C6E" w:rsidRPr="000E799E">
        <w:rPr>
          <w:sz w:val="26"/>
          <w:szCs w:val="26"/>
        </w:rPr>
        <w:t>regularly assessed to see if you are eligible for clinical trials.</w:t>
      </w:r>
    </w:p>
    <w:p w14:paraId="3420CE82" w14:textId="77777777" w:rsidR="00875B08" w:rsidRDefault="00875B08" w:rsidP="0048266E">
      <w:pPr>
        <w:pStyle w:val="ListParagraph"/>
      </w:pPr>
    </w:p>
    <w:p w14:paraId="7BC00CD5" w14:textId="77777777" w:rsidR="00716B50" w:rsidRDefault="00716B50" w:rsidP="0048266E">
      <w:pPr>
        <w:pStyle w:val="ListParagraph"/>
      </w:pPr>
    </w:p>
    <w:p w14:paraId="5D52B929" w14:textId="77777777" w:rsidR="00460350" w:rsidRDefault="00460350" w:rsidP="00085B1F">
      <w:pPr>
        <w:pStyle w:val="ListParagraph"/>
        <w:numPr>
          <w:ilvl w:val="0"/>
          <w:numId w:val="1"/>
        </w:numPr>
        <w:ind w:left="284" w:hanging="284"/>
        <w:rPr>
          <w:b/>
          <w:sz w:val="28"/>
          <w:szCs w:val="28"/>
        </w:rPr>
      </w:pPr>
      <w:r>
        <w:rPr>
          <w:b/>
          <w:sz w:val="28"/>
          <w:szCs w:val="28"/>
        </w:rPr>
        <w:lastRenderedPageBreak/>
        <w:t>What if I am chosen to join a trial?</w:t>
      </w:r>
    </w:p>
    <w:p w14:paraId="2422EFC3" w14:textId="21C16B87" w:rsidR="00FD085B" w:rsidRDefault="00807C6E" w:rsidP="00997782">
      <w:pPr>
        <w:pStyle w:val="ListParagraph"/>
        <w:numPr>
          <w:ilvl w:val="0"/>
          <w:numId w:val="7"/>
        </w:numPr>
        <w:rPr>
          <w:sz w:val="26"/>
          <w:szCs w:val="26"/>
        </w:rPr>
      </w:pPr>
      <w:r w:rsidRPr="009E283E">
        <w:rPr>
          <w:sz w:val="26"/>
          <w:szCs w:val="26"/>
        </w:rPr>
        <w:t xml:space="preserve">If you are chosen to join a trial, the research team </w:t>
      </w:r>
      <w:r w:rsidR="00716B50">
        <w:rPr>
          <w:sz w:val="26"/>
          <w:szCs w:val="26"/>
        </w:rPr>
        <w:t xml:space="preserve">will inform you </w:t>
      </w:r>
      <w:r w:rsidRPr="009E283E">
        <w:rPr>
          <w:sz w:val="26"/>
          <w:szCs w:val="26"/>
        </w:rPr>
        <w:t xml:space="preserve">and </w:t>
      </w:r>
      <w:r w:rsidR="0048266E">
        <w:rPr>
          <w:sz w:val="26"/>
          <w:szCs w:val="26"/>
        </w:rPr>
        <w:t>give</w:t>
      </w:r>
      <w:r w:rsidR="00716B50">
        <w:rPr>
          <w:sz w:val="26"/>
          <w:szCs w:val="26"/>
        </w:rPr>
        <w:t xml:space="preserve"> you information about the</w:t>
      </w:r>
      <w:r w:rsidRPr="009E283E">
        <w:rPr>
          <w:sz w:val="26"/>
          <w:szCs w:val="26"/>
        </w:rPr>
        <w:t xml:space="preserve"> trial.  You will be given time to consider </w:t>
      </w:r>
      <w:r w:rsidR="00A3533E" w:rsidRPr="009E283E">
        <w:rPr>
          <w:sz w:val="26"/>
          <w:szCs w:val="26"/>
        </w:rPr>
        <w:t>whether you want to take part</w:t>
      </w:r>
      <w:r w:rsidRPr="009E283E">
        <w:rPr>
          <w:sz w:val="26"/>
          <w:szCs w:val="26"/>
        </w:rPr>
        <w:t xml:space="preserve">.  You </w:t>
      </w:r>
      <w:r w:rsidR="00FD085B" w:rsidRPr="009E283E">
        <w:rPr>
          <w:sz w:val="26"/>
          <w:szCs w:val="26"/>
        </w:rPr>
        <w:t xml:space="preserve">are under no obligation to </w:t>
      </w:r>
      <w:r w:rsidR="0048266E">
        <w:rPr>
          <w:sz w:val="26"/>
          <w:szCs w:val="26"/>
        </w:rPr>
        <w:t>take part</w:t>
      </w:r>
      <w:r w:rsidR="00FD085B" w:rsidRPr="009E283E">
        <w:rPr>
          <w:sz w:val="26"/>
          <w:szCs w:val="26"/>
        </w:rPr>
        <w:t xml:space="preserve"> and if you </w:t>
      </w:r>
      <w:r w:rsidR="007660B8" w:rsidRPr="009E283E">
        <w:rPr>
          <w:sz w:val="26"/>
          <w:szCs w:val="26"/>
        </w:rPr>
        <w:t>decide</w:t>
      </w:r>
      <w:r w:rsidR="00FD085B" w:rsidRPr="009E283E">
        <w:rPr>
          <w:sz w:val="26"/>
          <w:szCs w:val="26"/>
        </w:rPr>
        <w:t xml:space="preserve"> not to</w:t>
      </w:r>
      <w:r w:rsidR="007660B8" w:rsidRPr="009E283E">
        <w:rPr>
          <w:sz w:val="26"/>
          <w:szCs w:val="26"/>
        </w:rPr>
        <w:t>,</w:t>
      </w:r>
      <w:r w:rsidR="00FD085B" w:rsidRPr="009E283E">
        <w:rPr>
          <w:sz w:val="26"/>
          <w:szCs w:val="26"/>
        </w:rPr>
        <w:t xml:space="preserve"> it will not affect your medical care </w:t>
      </w:r>
      <w:r w:rsidR="00956A10" w:rsidRPr="009E283E">
        <w:rPr>
          <w:sz w:val="26"/>
          <w:szCs w:val="26"/>
        </w:rPr>
        <w:t xml:space="preserve">or legal rights </w:t>
      </w:r>
      <w:r w:rsidR="00FD085B" w:rsidRPr="009E283E">
        <w:rPr>
          <w:sz w:val="26"/>
          <w:szCs w:val="26"/>
        </w:rPr>
        <w:t>in any wa</w:t>
      </w:r>
      <w:r w:rsidR="008243D9" w:rsidRPr="009E283E">
        <w:rPr>
          <w:sz w:val="26"/>
          <w:szCs w:val="26"/>
        </w:rPr>
        <w:t xml:space="preserve">y.  </w:t>
      </w:r>
    </w:p>
    <w:p w14:paraId="7B708039" w14:textId="1446D0D2" w:rsidR="00875B08" w:rsidRPr="00875B08" w:rsidRDefault="00FB0158" w:rsidP="00875B08">
      <w:pPr>
        <w:rPr>
          <w:sz w:val="26"/>
          <w:szCs w:val="26"/>
        </w:rPr>
      </w:pPr>
      <w:r>
        <w:rPr>
          <w:noProof/>
          <w:sz w:val="24"/>
          <w:szCs w:val="28"/>
          <w:lang w:eastAsia="en-GB"/>
        </w:rPr>
        <w:drawing>
          <wp:anchor distT="0" distB="0" distL="114300" distR="114300" simplePos="0" relativeHeight="251666432" behindDoc="0" locked="0" layoutInCell="1" allowOverlap="1" wp14:anchorId="078278C0" wp14:editId="63E9B06F">
            <wp:simplePos x="0" y="0"/>
            <wp:positionH relativeFrom="column">
              <wp:posOffset>1106170</wp:posOffset>
            </wp:positionH>
            <wp:positionV relativeFrom="paragraph">
              <wp:posOffset>10160</wp:posOffset>
            </wp:positionV>
            <wp:extent cx="2487899" cy="1666875"/>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g-and-hand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87899" cy="1666875"/>
                    </a:xfrm>
                    <a:prstGeom prst="rect">
                      <a:avLst/>
                    </a:prstGeom>
                  </pic:spPr>
                </pic:pic>
              </a:graphicData>
            </a:graphic>
            <wp14:sizeRelH relativeFrom="margin">
              <wp14:pctWidth>0</wp14:pctWidth>
            </wp14:sizeRelH>
            <wp14:sizeRelV relativeFrom="margin">
              <wp14:pctHeight>0</wp14:pctHeight>
            </wp14:sizeRelV>
          </wp:anchor>
        </w:drawing>
      </w:r>
    </w:p>
    <w:p w14:paraId="1130391D" w14:textId="53B712E4" w:rsidR="00875B08" w:rsidRDefault="00875B08" w:rsidP="00875B08">
      <w:pPr>
        <w:rPr>
          <w:sz w:val="26"/>
          <w:szCs w:val="26"/>
        </w:rPr>
      </w:pPr>
    </w:p>
    <w:p w14:paraId="4AD0BDC8" w14:textId="0F77D39A" w:rsidR="00875B08" w:rsidRDefault="00875B08" w:rsidP="00875B08">
      <w:pPr>
        <w:rPr>
          <w:sz w:val="26"/>
          <w:szCs w:val="26"/>
        </w:rPr>
      </w:pPr>
    </w:p>
    <w:p w14:paraId="450D6DEF" w14:textId="01A26A8E" w:rsidR="00875B08" w:rsidRPr="00875B08" w:rsidRDefault="00875B08" w:rsidP="00875B08">
      <w:pPr>
        <w:rPr>
          <w:sz w:val="26"/>
          <w:szCs w:val="26"/>
        </w:rPr>
      </w:pPr>
    </w:p>
    <w:p w14:paraId="23D6E195" w14:textId="52311DE3" w:rsidR="00997782" w:rsidRDefault="00997782" w:rsidP="00997782">
      <w:pPr>
        <w:pStyle w:val="ListParagraph"/>
        <w:rPr>
          <w:sz w:val="18"/>
          <w:szCs w:val="26"/>
        </w:rPr>
      </w:pPr>
    </w:p>
    <w:p w14:paraId="76C72266" w14:textId="77777777" w:rsidR="00716B50" w:rsidRDefault="00716B50" w:rsidP="00997782">
      <w:pPr>
        <w:pStyle w:val="ListParagraph"/>
        <w:rPr>
          <w:sz w:val="18"/>
          <w:szCs w:val="26"/>
        </w:rPr>
      </w:pPr>
    </w:p>
    <w:p w14:paraId="480D3D5F" w14:textId="77777777" w:rsidR="00FB0158" w:rsidRDefault="00FB0158" w:rsidP="00997782">
      <w:pPr>
        <w:pStyle w:val="ListParagraph"/>
        <w:rPr>
          <w:sz w:val="18"/>
          <w:szCs w:val="26"/>
        </w:rPr>
      </w:pPr>
    </w:p>
    <w:p w14:paraId="3EF831F0" w14:textId="77777777" w:rsidR="00FB0158" w:rsidRPr="00716B50" w:rsidRDefault="00FB0158" w:rsidP="00997782">
      <w:pPr>
        <w:pStyle w:val="ListParagraph"/>
        <w:rPr>
          <w:sz w:val="18"/>
          <w:szCs w:val="26"/>
        </w:rPr>
      </w:pPr>
    </w:p>
    <w:p w14:paraId="2F5E7F87" w14:textId="414596A8" w:rsidR="00BB0073" w:rsidRDefault="00FD085B" w:rsidP="0045615F">
      <w:pPr>
        <w:pStyle w:val="ListParagraph"/>
        <w:numPr>
          <w:ilvl w:val="0"/>
          <w:numId w:val="7"/>
        </w:numPr>
        <w:rPr>
          <w:sz w:val="26"/>
          <w:szCs w:val="26"/>
        </w:rPr>
      </w:pPr>
      <w:r w:rsidRPr="009E283E">
        <w:rPr>
          <w:sz w:val="26"/>
          <w:szCs w:val="26"/>
        </w:rPr>
        <w:t>You are welcome to take part in ASSESS-</w:t>
      </w:r>
      <w:proofErr w:type="spellStart"/>
      <w:r w:rsidRPr="009E283E">
        <w:rPr>
          <w:sz w:val="26"/>
          <w:szCs w:val="26"/>
        </w:rPr>
        <w:t>meso</w:t>
      </w:r>
      <w:proofErr w:type="spellEnd"/>
      <w:r w:rsidRPr="009E283E">
        <w:rPr>
          <w:sz w:val="26"/>
          <w:szCs w:val="26"/>
        </w:rPr>
        <w:t xml:space="preserve"> </w:t>
      </w:r>
      <w:r w:rsidR="008243D9" w:rsidRPr="009E283E">
        <w:rPr>
          <w:sz w:val="26"/>
          <w:szCs w:val="26"/>
        </w:rPr>
        <w:t xml:space="preserve">even if you have already decided that you do not want to take part in any trials in the future.  If you let us know, we </w:t>
      </w:r>
      <w:r w:rsidR="00A3533E" w:rsidRPr="009E283E">
        <w:rPr>
          <w:sz w:val="26"/>
          <w:szCs w:val="26"/>
        </w:rPr>
        <w:t xml:space="preserve">will </w:t>
      </w:r>
      <w:r w:rsidR="007660B8" w:rsidRPr="009E283E">
        <w:rPr>
          <w:sz w:val="26"/>
          <w:szCs w:val="26"/>
        </w:rPr>
        <w:t>keep this on</w:t>
      </w:r>
      <w:r w:rsidR="008243D9" w:rsidRPr="009E283E">
        <w:rPr>
          <w:sz w:val="26"/>
          <w:szCs w:val="26"/>
        </w:rPr>
        <w:t xml:space="preserve"> record and will not discuss other trials with you.</w:t>
      </w:r>
    </w:p>
    <w:p w14:paraId="33C1D9E6" w14:textId="1A72DF55" w:rsidR="003226F3" w:rsidRDefault="003226F3" w:rsidP="00997782">
      <w:pPr>
        <w:pStyle w:val="ListParagraph"/>
        <w:jc w:val="center"/>
        <w:rPr>
          <w:sz w:val="26"/>
          <w:szCs w:val="26"/>
        </w:rPr>
      </w:pPr>
    </w:p>
    <w:p w14:paraId="50ED295A" w14:textId="6CAB8AFA" w:rsidR="00CE18DD" w:rsidRDefault="00CE18DD" w:rsidP="00085B1F">
      <w:pPr>
        <w:pStyle w:val="ListParagraph"/>
        <w:numPr>
          <w:ilvl w:val="0"/>
          <w:numId w:val="1"/>
        </w:numPr>
        <w:ind w:left="426" w:hanging="426"/>
        <w:rPr>
          <w:b/>
          <w:sz w:val="28"/>
          <w:szCs w:val="28"/>
        </w:rPr>
      </w:pPr>
      <w:r>
        <w:rPr>
          <w:b/>
          <w:sz w:val="28"/>
          <w:szCs w:val="28"/>
        </w:rPr>
        <w:t>What if I am not chosen to join a trial</w:t>
      </w:r>
    </w:p>
    <w:p w14:paraId="26317CC9" w14:textId="5D4DF357" w:rsidR="00CE18DD" w:rsidRPr="00013F9B" w:rsidRDefault="00CE18DD" w:rsidP="00E47FF9">
      <w:pPr>
        <w:pStyle w:val="ListParagraph"/>
        <w:numPr>
          <w:ilvl w:val="0"/>
          <w:numId w:val="7"/>
        </w:numPr>
        <w:rPr>
          <w:sz w:val="26"/>
          <w:szCs w:val="26"/>
        </w:rPr>
      </w:pPr>
      <w:r w:rsidRPr="00013F9B">
        <w:rPr>
          <w:sz w:val="26"/>
          <w:szCs w:val="26"/>
        </w:rPr>
        <w:t xml:space="preserve">Not everyone who is </w:t>
      </w:r>
      <w:r w:rsidR="0048266E" w:rsidRPr="00013F9B">
        <w:rPr>
          <w:sz w:val="26"/>
          <w:szCs w:val="26"/>
        </w:rPr>
        <w:t>suitable for</w:t>
      </w:r>
      <w:r w:rsidRPr="00013F9B">
        <w:rPr>
          <w:sz w:val="26"/>
          <w:szCs w:val="26"/>
        </w:rPr>
        <w:t xml:space="preserve"> a trial will be chosen to participate.  </w:t>
      </w:r>
      <w:r w:rsidR="0018319D" w:rsidRPr="00013F9B">
        <w:rPr>
          <w:sz w:val="26"/>
          <w:szCs w:val="26"/>
        </w:rPr>
        <w:t>This is because trial numbers may be limited</w:t>
      </w:r>
      <w:r w:rsidR="003206B4" w:rsidRPr="00013F9B">
        <w:rPr>
          <w:sz w:val="26"/>
          <w:szCs w:val="26"/>
        </w:rPr>
        <w:t xml:space="preserve"> </w:t>
      </w:r>
      <w:r w:rsidR="003C555E" w:rsidRPr="00013F9B">
        <w:rPr>
          <w:sz w:val="26"/>
          <w:szCs w:val="26"/>
        </w:rPr>
        <w:t xml:space="preserve">or because the trial treatment can’t be </w:t>
      </w:r>
      <w:r w:rsidR="0048266E" w:rsidRPr="00013F9B">
        <w:rPr>
          <w:sz w:val="26"/>
          <w:szCs w:val="26"/>
        </w:rPr>
        <w:t>offered to everyone</w:t>
      </w:r>
      <w:r w:rsidR="0018319D" w:rsidRPr="00013F9B">
        <w:rPr>
          <w:sz w:val="26"/>
          <w:szCs w:val="26"/>
        </w:rPr>
        <w:t xml:space="preserve">.  </w:t>
      </w:r>
    </w:p>
    <w:p w14:paraId="157874A9" w14:textId="41149A59" w:rsidR="000E799E" w:rsidRPr="00013F9B" w:rsidRDefault="000E799E" w:rsidP="000E799E">
      <w:pPr>
        <w:pStyle w:val="ListParagraph"/>
        <w:rPr>
          <w:sz w:val="26"/>
          <w:szCs w:val="26"/>
        </w:rPr>
      </w:pPr>
    </w:p>
    <w:p w14:paraId="1281E720" w14:textId="77777777" w:rsidR="00716B50" w:rsidRDefault="00716B50" w:rsidP="00716B50">
      <w:pPr>
        <w:pStyle w:val="ListParagraph"/>
        <w:numPr>
          <w:ilvl w:val="0"/>
          <w:numId w:val="7"/>
        </w:numPr>
        <w:rPr>
          <w:sz w:val="26"/>
          <w:szCs w:val="26"/>
        </w:rPr>
      </w:pPr>
      <w:r w:rsidRPr="00013F9B">
        <w:rPr>
          <w:sz w:val="26"/>
          <w:szCs w:val="26"/>
        </w:rPr>
        <w:t xml:space="preserve">If you are not chosen to join the trial, we will not tell you about the trial.  This is because we don’t want you to feel disappointed.  </w:t>
      </w:r>
    </w:p>
    <w:p w14:paraId="0C2EF5D7" w14:textId="6B07D6B1" w:rsidR="00551279" w:rsidRPr="00013F9B" w:rsidRDefault="0018319D" w:rsidP="00551279">
      <w:pPr>
        <w:pStyle w:val="ListParagraph"/>
        <w:numPr>
          <w:ilvl w:val="0"/>
          <w:numId w:val="7"/>
        </w:numPr>
        <w:rPr>
          <w:sz w:val="26"/>
          <w:szCs w:val="26"/>
        </w:rPr>
      </w:pPr>
      <w:r w:rsidRPr="00013F9B">
        <w:rPr>
          <w:sz w:val="26"/>
          <w:szCs w:val="26"/>
        </w:rPr>
        <w:lastRenderedPageBreak/>
        <w:t>The process of choosing people to join the trial is done by a computer</w:t>
      </w:r>
      <w:r w:rsidR="003C555E" w:rsidRPr="00013F9B">
        <w:rPr>
          <w:sz w:val="26"/>
          <w:szCs w:val="26"/>
        </w:rPr>
        <w:t xml:space="preserve"> programme</w:t>
      </w:r>
      <w:r w:rsidRPr="00013F9B">
        <w:rPr>
          <w:sz w:val="26"/>
          <w:szCs w:val="26"/>
        </w:rPr>
        <w:t>, based on random chance</w:t>
      </w:r>
      <w:r w:rsidR="003C555E" w:rsidRPr="00013F9B">
        <w:rPr>
          <w:sz w:val="26"/>
          <w:szCs w:val="26"/>
        </w:rPr>
        <w:t>.</w:t>
      </w:r>
    </w:p>
    <w:p w14:paraId="2FC966B7" w14:textId="26C42B67" w:rsidR="00C15573" w:rsidRDefault="00FB0158" w:rsidP="0018319D">
      <w:pPr>
        <w:pStyle w:val="ListParagraph"/>
        <w:rPr>
          <w:sz w:val="26"/>
          <w:szCs w:val="26"/>
        </w:rPr>
      </w:pPr>
      <w:r w:rsidRPr="00013F9B">
        <w:rPr>
          <w:noProof/>
          <w:sz w:val="26"/>
          <w:szCs w:val="26"/>
          <w:lang w:eastAsia="en-GB"/>
        </w:rPr>
        <w:drawing>
          <wp:anchor distT="0" distB="0" distL="114300" distR="114300" simplePos="0" relativeHeight="251663360" behindDoc="0" locked="0" layoutInCell="1" allowOverlap="1" wp14:anchorId="7F15A19E" wp14:editId="5DEFBCD0">
            <wp:simplePos x="0" y="0"/>
            <wp:positionH relativeFrom="column">
              <wp:posOffset>1545508</wp:posOffset>
            </wp:positionH>
            <wp:positionV relativeFrom="paragraph">
              <wp:posOffset>17780</wp:posOffset>
            </wp:positionV>
            <wp:extent cx="1552575" cy="1044947"/>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tebook-1071775_192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52575" cy="1044947"/>
                    </a:xfrm>
                    <a:prstGeom prst="rect">
                      <a:avLst/>
                    </a:prstGeom>
                    <a:ln>
                      <a:noFill/>
                    </a:ln>
                  </pic:spPr>
                </pic:pic>
              </a:graphicData>
            </a:graphic>
            <wp14:sizeRelH relativeFrom="margin">
              <wp14:pctWidth>0</wp14:pctWidth>
            </wp14:sizeRelH>
            <wp14:sizeRelV relativeFrom="margin">
              <wp14:pctHeight>0</wp14:pctHeight>
            </wp14:sizeRelV>
          </wp:anchor>
        </w:drawing>
      </w:r>
    </w:p>
    <w:p w14:paraId="4FCCFE43" w14:textId="04DF0BA1" w:rsidR="00551279" w:rsidRDefault="00551279" w:rsidP="0018319D">
      <w:pPr>
        <w:pStyle w:val="ListParagraph"/>
        <w:rPr>
          <w:sz w:val="26"/>
          <w:szCs w:val="26"/>
        </w:rPr>
      </w:pPr>
    </w:p>
    <w:p w14:paraId="7BE1628B" w14:textId="77777777" w:rsidR="00235164" w:rsidRPr="00013F9B" w:rsidRDefault="00235164" w:rsidP="0018319D">
      <w:pPr>
        <w:pStyle w:val="ListParagraph"/>
        <w:rPr>
          <w:sz w:val="26"/>
          <w:szCs w:val="26"/>
        </w:rPr>
      </w:pPr>
    </w:p>
    <w:p w14:paraId="108E5CDE" w14:textId="77777777" w:rsidR="00235164" w:rsidRDefault="00235164" w:rsidP="00235164">
      <w:pPr>
        <w:pStyle w:val="ListParagraph"/>
        <w:rPr>
          <w:sz w:val="26"/>
          <w:szCs w:val="26"/>
        </w:rPr>
      </w:pPr>
    </w:p>
    <w:p w14:paraId="4ED4E51E" w14:textId="77777777" w:rsidR="00716B50" w:rsidRDefault="00716B50" w:rsidP="00235164">
      <w:pPr>
        <w:pStyle w:val="ListParagraph"/>
        <w:rPr>
          <w:sz w:val="26"/>
          <w:szCs w:val="26"/>
        </w:rPr>
      </w:pPr>
    </w:p>
    <w:p w14:paraId="698DEBF4" w14:textId="77777777" w:rsidR="00FB0158" w:rsidRPr="00FB0158" w:rsidRDefault="00FB0158" w:rsidP="00235164">
      <w:pPr>
        <w:pStyle w:val="ListParagraph"/>
        <w:rPr>
          <w:sz w:val="6"/>
          <w:szCs w:val="26"/>
        </w:rPr>
      </w:pPr>
    </w:p>
    <w:p w14:paraId="327CCE04" w14:textId="6B523A7B" w:rsidR="00CE18DD" w:rsidRPr="00013F9B" w:rsidRDefault="003C555E" w:rsidP="003C555E">
      <w:pPr>
        <w:pStyle w:val="ListParagraph"/>
        <w:numPr>
          <w:ilvl w:val="0"/>
          <w:numId w:val="7"/>
        </w:numPr>
        <w:rPr>
          <w:sz w:val="26"/>
          <w:szCs w:val="26"/>
        </w:rPr>
      </w:pPr>
      <w:r w:rsidRPr="00013F9B">
        <w:rPr>
          <w:sz w:val="26"/>
          <w:szCs w:val="26"/>
        </w:rPr>
        <w:t>If you are not chosen to join a trial, you might still provide important information to help the trial.  The information you provide as part of ASSESS-</w:t>
      </w:r>
      <w:proofErr w:type="spellStart"/>
      <w:r w:rsidRPr="00013F9B">
        <w:rPr>
          <w:sz w:val="26"/>
          <w:szCs w:val="26"/>
        </w:rPr>
        <w:t>meso</w:t>
      </w:r>
      <w:proofErr w:type="spellEnd"/>
      <w:r w:rsidRPr="00013F9B">
        <w:rPr>
          <w:sz w:val="26"/>
          <w:szCs w:val="26"/>
        </w:rPr>
        <w:t xml:space="preserve"> </w:t>
      </w:r>
      <w:r w:rsidR="00FB0158">
        <w:rPr>
          <w:sz w:val="26"/>
          <w:szCs w:val="26"/>
        </w:rPr>
        <w:t>may</w:t>
      </w:r>
      <w:r w:rsidRPr="00013F9B">
        <w:rPr>
          <w:sz w:val="26"/>
          <w:szCs w:val="26"/>
        </w:rPr>
        <w:t xml:space="preserve"> be used to compare </w:t>
      </w:r>
      <w:r w:rsidR="001F0782" w:rsidRPr="00013F9B">
        <w:rPr>
          <w:sz w:val="26"/>
          <w:szCs w:val="26"/>
        </w:rPr>
        <w:t xml:space="preserve">your treatment </w:t>
      </w:r>
      <w:r w:rsidRPr="00013F9B">
        <w:rPr>
          <w:sz w:val="26"/>
          <w:szCs w:val="26"/>
        </w:rPr>
        <w:t>with the treatment that is being tested in the trial.</w:t>
      </w:r>
      <w:r w:rsidR="0018319D" w:rsidRPr="00013F9B">
        <w:rPr>
          <w:sz w:val="26"/>
          <w:szCs w:val="26"/>
        </w:rPr>
        <w:t xml:space="preserve"> </w:t>
      </w:r>
    </w:p>
    <w:p w14:paraId="31FCB194" w14:textId="3308D8EE" w:rsidR="001F0782" w:rsidRPr="00013F9B" w:rsidRDefault="001F0782" w:rsidP="001F0782">
      <w:pPr>
        <w:pStyle w:val="ListParagraph"/>
        <w:rPr>
          <w:sz w:val="26"/>
          <w:szCs w:val="26"/>
        </w:rPr>
      </w:pPr>
    </w:p>
    <w:p w14:paraId="72E8755F" w14:textId="747A04CB" w:rsidR="000E799E" w:rsidRPr="00013F9B" w:rsidRDefault="001F0782" w:rsidP="003206B4">
      <w:pPr>
        <w:pStyle w:val="ListParagraph"/>
        <w:numPr>
          <w:ilvl w:val="0"/>
          <w:numId w:val="7"/>
        </w:numPr>
        <w:rPr>
          <w:sz w:val="26"/>
          <w:szCs w:val="26"/>
        </w:rPr>
      </w:pPr>
      <w:r w:rsidRPr="00013F9B">
        <w:rPr>
          <w:sz w:val="26"/>
          <w:szCs w:val="26"/>
        </w:rPr>
        <w:t>While you are taking part in ASSESS-</w:t>
      </w:r>
      <w:proofErr w:type="spellStart"/>
      <w:r w:rsidR="00831FB4" w:rsidRPr="00013F9B">
        <w:rPr>
          <w:sz w:val="26"/>
          <w:szCs w:val="26"/>
        </w:rPr>
        <w:t>meso</w:t>
      </w:r>
      <w:proofErr w:type="spellEnd"/>
      <w:r w:rsidR="00831FB4" w:rsidRPr="00013F9B">
        <w:rPr>
          <w:sz w:val="26"/>
          <w:szCs w:val="26"/>
        </w:rPr>
        <w:t xml:space="preserve"> you could be considered for </w:t>
      </w:r>
      <w:r w:rsidR="00FB0158">
        <w:rPr>
          <w:sz w:val="26"/>
          <w:szCs w:val="26"/>
        </w:rPr>
        <w:t>multiple trials</w:t>
      </w:r>
      <w:r w:rsidR="00831FB4" w:rsidRPr="00013F9B">
        <w:rPr>
          <w:sz w:val="26"/>
          <w:szCs w:val="26"/>
        </w:rPr>
        <w:t>.  Therefore, if you are not chosen for one trial, there may be another one in the future that you are chosen for.</w:t>
      </w:r>
    </w:p>
    <w:p w14:paraId="6BCBA324" w14:textId="08422C6F" w:rsidR="003226F3" w:rsidRPr="003206B4" w:rsidRDefault="003226F3" w:rsidP="003226F3">
      <w:pPr>
        <w:pStyle w:val="ListParagraph"/>
        <w:rPr>
          <w:sz w:val="26"/>
          <w:szCs w:val="26"/>
        </w:rPr>
      </w:pPr>
    </w:p>
    <w:p w14:paraId="574F27B2" w14:textId="5769954D" w:rsidR="002641CB" w:rsidRDefault="002641CB" w:rsidP="00085B1F">
      <w:pPr>
        <w:pStyle w:val="ListParagraph"/>
        <w:numPr>
          <w:ilvl w:val="0"/>
          <w:numId w:val="1"/>
        </w:numPr>
        <w:ind w:left="426" w:hanging="426"/>
        <w:rPr>
          <w:b/>
          <w:sz w:val="28"/>
          <w:szCs w:val="28"/>
        </w:rPr>
      </w:pPr>
      <w:r>
        <w:rPr>
          <w:b/>
          <w:sz w:val="28"/>
          <w:szCs w:val="28"/>
        </w:rPr>
        <w:t>Can I change my m</w:t>
      </w:r>
      <w:r w:rsidR="00AF03DB">
        <w:rPr>
          <w:b/>
          <w:sz w:val="28"/>
          <w:szCs w:val="28"/>
        </w:rPr>
        <w:t>ind and withdraw from the study once I have joined?</w:t>
      </w:r>
    </w:p>
    <w:p w14:paraId="12B2C6B6" w14:textId="0FF5375F" w:rsidR="00956A10" w:rsidRDefault="00956A10" w:rsidP="00C62879">
      <w:pPr>
        <w:pStyle w:val="ListParagraph"/>
        <w:numPr>
          <w:ilvl w:val="0"/>
          <w:numId w:val="11"/>
        </w:numPr>
        <w:rPr>
          <w:sz w:val="26"/>
          <w:szCs w:val="26"/>
        </w:rPr>
      </w:pPr>
      <w:r w:rsidRPr="00013F9B">
        <w:rPr>
          <w:sz w:val="26"/>
          <w:szCs w:val="26"/>
        </w:rPr>
        <w:t xml:space="preserve">Yes. Your participation in the study is voluntary, and you are welcome to change your mind and withdraw from the study at any point.  If you chose to withdraw you do not have to provide a </w:t>
      </w:r>
      <w:proofErr w:type="gramStart"/>
      <w:r w:rsidRPr="00013F9B">
        <w:rPr>
          <w:sz w:val="26"/>
          <w:szCs w:val="26"/>
        </w:rPr>
        <w:t>reason,</w:t>
      </w:r>
      <w:proofErr w:type="gramEnd"/>
      <w:r w:rsidRPr="00013F9B">
        <w:rPr>
          <w:sz w:val="26"/>
          <w:szCs w:val="26"/>
        </w:rPr>
        <w:t xml:space="preserve"> and your medical care and legal rights will not be affected.</w:t>
      </w:r>
      <w:r w:rsidR="00ED5743" w:rsidRPr="00013F9B">
        <w:rPr>
          <w:sz w:val="26"/>
          <w:szCs w:val="26"/>
        </w:rPr>
        <w:t xml:space="preserve">  </w:t>
      </w:r>
    </w:p>
    <w:p w14:paraId="734ECFDA" w14:textId="77777777" w:rsidR="00716B50" w:rsidRDefault="00716B50" w:rsidP="00716B50">
      <w:pPr>
        <w:pStyle w:val="ListParagraph"/>
        <w:rPr>
          <w:sz w:val="26"/>
          <w:szCs w:val="26"/>
        </w:rPr>
      </w:pPr>
    </w:p>
    <w:p w14:paraId="4D443737" w14:textId="4AED3024" w:rsidR="00074754" w:rsidRDefault="0097430B" w:rsidP="000375D5">
      <w:pPr>
        <w:pStyle w:val="ListParagraph"/>
        <w:numPr>
          <w:ilvl w:val="0"/>
          <w:numId w:val="11"/>
        </w:numPr>
        <w:rPr>
          <w:sz w:val="26"/>
          <w:szCs w:val="26"/>
        </w:rPr>
      </w:pPr>
      <w:r w:rsidRPr="00013F9B">
        <w:rPr>
          <w:sz w:val="26"/>
          <w:szCs w:val="26"/>
        </w:rPr>
        <w:t>We will ask whether you are happy to continue taking part at every study visit.  You are also welcome to contact us between visits if you wish to withdraw at any stage.</w:t>
      </w:r>
    </w:p>
    <w:p w14:paraId="1C28CAD0" w14:textId="77777777" w:rsidR="00716B50" w:rsidRPr="00716B50" w:rsidRDefault="00716B50" w:rsidP="00716B50">
      <w:pPr>
        <w:pStyle w:val="ListParagraph"/>
        <w:rPr>
          <w:sz w:val="26"/>
          <w:szCs w:val="26"/>
        </w:rPr>
      </w:pPr>
    </w:p>
    <w:p w14:paraId="26103571" w14:textId="77777777" w:rsidR="00AF03DB" w:rsidRDefault="00AF03DB" w:rsidP="00C62879">
      <w:pPr>
        <w:pStyle w:val="ListParagraph"/>
        <w:numPr>
          <w:ilvl w:val="0"/>
          <w:numId w:val="1"/>
        </w:numPr>
        <w:ind w:left="426" w:hanging="426"/>
        <w:rPr>
          <w:b/>
          <w:sz w:val="28"/>
          <w:szCs w:val="28"/>
        </w:rPr>
      </w:pPr>
      <w:r>
        <w:rPr>
          <w:b/>
          <w:sz w:val="28"/>
          <w:szCs w:val="28"/>
        </w:rPr>
        <w:t>Who is organising and funding the study?</w:t>
      </w:r>
    </w:p>
    <w:p w14:paraId="45904DD8" w14:textId="0D9D0416" w:rsidR="006259E0" w:rsidRDefault="00AF2336" w:rsidP="00C42D66">
      <w:pPr>
        <w:pStyle w:val="ListParagraph"/>
        <w:numPr>
          <w:ilvl w:val="0"/>
          <w:numId w:val="11"/>
        </w:numPr>
        <w:rPr>
          <w:sz w:val="26"/>
          <w:szCs w:val="26"/>
        </w:rPr>
      </w:pPr>
      <w:r w:rsidRPr="00013F9B">
        <w:rPr>
          <w:sz w:val="26"/>
          <w:szCs w:val="26"/>
        </w:rPr>
        <w:t>The study is being conducted by researchers from the University of Bristol’s Academic Respiratory Unit, with support from North Bristol NHS Trust Research</w:t>
      </w:r>
      <w:r w:rsidR="00675F6A" w:rsidRPr="00013F9B">
        <w:rPr>
          <w:sz w:val="26"/>
          <w:szCs w:val="26"/>
        </w:rPr>
        <w:t xml:space="preserve"> &amp; Innovation department.  The study has been funded by </w:t>
      </w:r>
      <w:r w:rsidR="00A3533E" w:rsidRPr="00013F9B">
        <w:rPr>
          <w:sz w:val="26"/>
          <w:szCs w:val="26"/>
        </w:rPr>
        <w:t xml:space="preserve">the </w:t>
      </w:r>
      <w:r w:rsidR="00675F6A" w:rsidRPr="00013F9B">
        <w:rPr>
          <w:sz w:val="26"/>
          <w:szCs w:val="26"/>
        </w:rPr>
        <w:t>Avon Mesothelioma Foundation.</w:t>
      </w:r>
    </w:p>
    <w:p w14:paraId="32BC8882" w14:textId="77777777" w:rsidR="00235164" w:rsidRPr="00997782" w:rsidRDefault="00235164" w:rsidP="00235164">
      <w:pPr>
        <w:pStyle w:val="ListParagraph"/>
        <w:rPr>
          <w:sz w:val="10"/>
          <w:szCs w:val="26"/>
        </w:rPr>
      </w:pPr>
    </w:p>
    <w:p w14:paraId="05CDA59E" w14:textId="493D64B7" w:rsidR="00235164" w:rsidRPr="00013F9B" w:rsidRDefault="00235164" w:rsidP="00235164">
      <w:pPr>
        <w:pStyle w:val="ListParagraph"/>
        <w:jc w:val="center"/>
        <w:rPr>
          <w:sz w:val="26"/>
          <w:szCs w:val="26"/>
        </w:rPr>
      </w:pPr>
      <w:r>
        <w:rPr>
          <w:noProof/>
          <w:sz w:val="26"/>
          <w:szCs w:val="26"/>
          <w:lang w:eastAsia="en-GB"/>
        </w:rPr>
        <w:drawing>
          <wp:inline distT="0" distB="0" distL="0" distR="0" wp14:anchorId="32E4945D" wp14:editId="32A60DA6">
            <wp:extent cx="2484717" cy="1000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9043" cy="1038092"/>
                    </a:xfrm>
                    <a:prstGeom prst="rect">
                      <a:avLst/>
                    </a:prstGeom>
                    <a:noFill/>
                  </pic:spPr>
                </pic:pic>
              </a:graphicData>
            </a:graphic>
          </wp:inline>
        </w:drawing>
      </w:r>
    </w:p>
    <w:p w14:paraId="399F829B" w14:textId="64B69A79" w:rsidR="0011392D" w:rsidRPr="00997782" w:rsidRDefault="0011392D" w:rsidP="00C62879">
      <w:pPr>
        <w:pStyle w:val="ListParagraph"/>
        <w:rPr>
          <w:sz w:val="16"/>
          <w:szCs w:val="28"/>
        </w:rPr>
      </w:pPr>
    </w:p>
    <w:p w14:paraId="6B33B539" w14:textId="096AED9C" w:rsidR="00AF03DB" w:rsidRDefault="00AF03DB" w:rsidP="00C62879">
      <w:pPr>
        <w:pStyle w:val="ListParagraph"/>
        <w:numPr>
          <w:ilvl w:val="0"/>
          <w:numId w:val="1"/>
        </w:numPr>
        <w:ind w:left="426" w:hanging="426"/>
        <w:rPr>
          <w:b/>
          <w:sz w:val="28"/>
          <w:szCs w:val="28"/>
        </w:rPr>
      </w:pPr>
      <w:r>
        <w:rPr>
          <w:b/>
          <w:sz w:val="28"/>
          <w:szCs w:val="28"/>
        </w:rPr>
        <w:t>Who has reviewed this study?</w:t>
      </w:r>
    </w:p>
    <w:p w14:paraId="0A38A542" w14:textId="6950C61F" w:rsidR="00716B50" w:rsidRPr="00716B50" w:rsidRDefault="00675F6A" w:rsidP="00D5710C">
      <w:pPr>
        <w:pStyle w:val="ListParagraph"/>
        <w:numPr>
          <w:ilvl w:val="0"/>
          <w:numId w:val="11"/>
        </w:numPr>
        <w:rPr>
          <w:sz w:val="24"/>
          <w:szCs w:val="28"/>
        </w:rPr>
      </w:pPr>
      <w:r w:rsidRPr="00716B50">
        <w:rPr>
          <w:sz w:val="26"/>
          <w:szCs w:val="26"/>
        </w:rPr>
        <w:t xml:space="preserve">The study has been reviewed by the Health Research Authority Research Ethics Committee </w:t>
      </w:r>
      <w:r w:rsidR="00D5710C" w:rsidRPr="00D5710C">
        <w:rPr>
          <w:sz w:val="26"/>
          <w:szCs w:val="26"/>
        </w:rPr>
        <w:t>(South West – Central Bristol Research Ethics Committee, REC reference 17/SW/0019)</w:t>
      </w:r>
      <w:r w:rsidR="00227262" w:rsidRPr="00716B50">
        <w:rPr>
          <w:sz w:val="26"/>
          <w:szCs w:val="26"/>
        </w:rPr>
        <w:t xml:space="preserve"> </w:t>
      </w:r>
      <w:r w:rsidRPr="00716B50">
        <w:rPr>
          <w:sz w:val="26"/>
          <w:szCs w:val="26"/>
        </w:rPr>
        <w:t xml:space="preserve">who </w:t>
      </w:r>
      <w:proofErr w:type="gramStart"/>
      <w:r w:rsidRPr="00716B50">
        <w:rPr>
          <w:sz w:val="26"/>
          <w:szCs w:val="26"/>
        </w:rPr>
        <w:t>have</w:t>
      </w:r>
      <w:proofErr w:type="gramEnd"/>
      <w:r w:rsidRPr="00716B50">
        <w:rPr>
          <w:sz w:val="26"/>
          <w:szCs w:val="26"/>
        </w:rPr>
        <w:t xml:space="preserve"> approved the research. </w:t>
      </w:r>
      <w:r w:rsidR="0048266E" w:rsidRPr="00716B50">
        <w:rPr>
          <w:sz w:val="26"/>
          <w:szCs w:val="26"/>
        </w:rPr>
        <w:t xml:space="preserve"> </w:t>
      </w:r>
      <w:r w:rsidRPr="00716B50">
        <w:rPr>
          <w:sz w:val="26"/>
          <w:szCs w:val="26"/>
        </w:rPr>
        <w:t xml:space="preserve">This is an independent panel that includes scientists, clinicians, </w:t>
      </w:r>
      <w:r w:rsidR="00227262" w:rsidRPr="00716B50">
        <w:rPr>
          <w:sz w:val="26"/>
          <w:szCs w:val="26"/>
        </w:rPr>
        <w:t>and lay people</w:t>
      </w:r>
      <w:r w:rsidRPr="00716B50">
        <w:rPr>
          <w:sz w:val="26"/>
          <w:szCs w:val="26"/>
        </w:rPr>
        <w:t>. The committee is satisfied that your rights are being respected and you have been given enough appropriate information to make an informed decision to participate or not.</w:t>
      </w:r>
    </w:p>
    <w:p w14:paraId="6805E4F9" w14:textId="77777777" w:rsidR="00716B50" w:rsidRPr="00716B50" w:rsidRDefault="00716B50" w:rsidP="00716B50">
      <w:pPr>
        <w:pStyle w:val="ListParagraph"/>
        <w:rPr>
          <w:sz w:val="24"/>
          <w:szCs w:val="28"/>
        </w:rPr>
      </w:pPr>
    </w:p>
    <w:p w14:paraId="17CCB03B" w14:textId="62B3B635" w:rsidR="00AF03DB" w:rsidRDefault="00AF03DB" w:rsidP="00AF03DB">
      <w:pPr>
        <w:pStyle w:val="ListParagraph"/>
        <w:numPr>
          <w:ilvl w:val="0"/>
          <w:numId w:val="1"/>
        </w:numPr>
        <w:ind w:left="426" w:hanging="426"/>
        <w:jc w:val="both"/>
        <w:rPr>
          <w:b/>
          <w:sz w:val="28"/>
          <w:szCs w:val="28"/>
        </w:rPr>
      </w:pPr>
      <w:r>
        <w:rPr>
          <w:b/>
          <w:sz w:val="28"/>
          <w:szCs w:val="28"/>
        </w:rPr>
        <w:t>Will I find out the results of this research?</w:t>
      </w:r>
    </w:p>
    <w:p w14:paraId="3EE6FEB8" w14:textId="77777777" w:rsidR="007F32C0" w:rsidRDefault="007F32C0" w:rsidP="007F32C0">
      <w:pPr>
        <w:pStyle w:val="ListParagraph"/>
        <w:numPr>
          <w:ilvl w:val="0"/>
          <w:numId w:val="11"/>
        </w:numPr>
        <w:rPr>
          <w:sz w:val="26"/>
          <w:szCs w:val="26"/>
        </w:rPr>
      </w:pPr>
      <w:r w:rsidRPr="00013F9B">
        <w:rPr>
          <w:sz w:val="26"/>
          <w:szCs w:val="26"/>
        </w:rPr>
        <w:t>If you wish, we will send you a summary of the research findings as and when they become available.</w:t>
      </w:r>
    </w:p>
    <w:p w14:paraId="512B56F2" w14:textId="77777777" w:rsidR="00FB0158" w:rsidRDefault="00FB0158" w:rsidP="00FB0158">
      <w:pPr>
        <w:pStyle w:val="ListParagraph"/>
        <w:rPr>
          <w:sz w:val="26"/>
          <w:szCs w:val="26"/>
        </w:rPr>
      </w:pPr>
    </w:p>
    <w:p w14:paraId="0C6D1679" w14:textId="7540F52C" w:rsidR="00C03A52" w:rsidRPr="00013F9B" w:rsidRDefault="00A56EA4" w:rsidP="00D34275">
      <w:pPr>
        <w:pStyle w:val="ListParagraph"/>
        <w:numPr>
          <w:ilvl w:val="0"/>
          <w:numId w:val="11"/>
        </w:numPr>
        <w:rPr>
          <w:sz w:val="26"/>
          <w:szCs w:val="26"/>
        </w:rPr>
      </w:pPr>
      <w:r w:rsidRPr="00013F9B">
        <w:rPr>
          <w:sz w:val="26"/>
          <w:szCs w:val="26"/>
        </w:rPr>
        <w:lastRenderedPageBreak/>
        <w:t>We will publish the results of this research in scientific journals, present them at conferences and patient groups and publicise them on mesothelioma charity websites.</w:t>
      </w:r>
    </w:p>
    <w:p w14:paraId="3FE00577" w14:textId="466EFD12" w:rsidR="00C03A52" w:rsidRPr="0048266E" w:rsidRDefault="00C03A52" w:rsidP="00C03A52">
      <w:pPr>
        <w:pStyle w:val="ListParagraph"/>
        <w:ind w:left="709"/>
        <w:rPr>
          <w:sz w:val="2"/>
          <w:szCs w:val="28"/>
        </w:rPr>
      </w:pPr>
    </w:p>
    <w:p w14:paraId="71310056" w14:textId="6F4BE8EE" w:rsidR="009F1581" w:rsidRDefault="00285C42" w:rsidP="00716B50">
      <w:pPr>
        <w:jc w:val="center"/>
        <w:rPr>
          <w:sz w:val="10"/>
          <w:szCs w:val="28"/>
        </w:rPr>
      </w:pPr>
      <w:r>
        <w:rPr>
          <w:noProof/>
          <w:sz w:val="24"/>
          <w:szCs w:val="28"/>
          <w:lang w:eastAsia="en-GB"/>
        </w:rPr>
        <w:drawing>
          <wp:inline distT="0" distB="0" distL="0" distR="0" wp14:anchorId="42A31118" wp14:editId="0751FC62">
            <wp:extent cx="2852655" cy="1524000"/>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c81nZjWoAAAEfl.jpg"/>
                    <pic:cNvPicPr/>
                  </pic:nvPicPr>
                  <pic:blipFill rotWithShape="1">
                    <a:blip r:embed="rId17">
                      <a:extLst>
                        <a:ext uri="{28A0092B-C50C-407E-A947-70E740481C1C}">
                          <a14:useLocalDpi xmlns:a14="http://schemas.microsoft.com/office/drawing/2010/main" val="0"/>
                        </a:ext>
                      </a:extLst>
                    </a:blip>
                    <a:srcRect t="19355" b="9101"/>
                    <a:stretch/>
                  </pic:blipFill>
                  <pic:spPr bwMode="auto">
                    <a:xfrm>
                      <a:off x="0" y="0"/>
                      <a:ext cx="2970509" cy="1586962"/>
                    </a:xfrm>
                    <a:prstGeom prst="rect">
                      <a:avLst/>
                    </a:prstGeom>
                    <a:ln>
                      <a:noFill/>
                    </a:ln>
                    <a:extLst>
                      <a:ext uri="{53640926-AAD7-44D8-BBD7-CCE9431645EC}">
                        <a14:shadowObscured xmlns:a14="http://schemas.microsoft.com/office/drawing/2010/main"/>
                      </a:ext>
                    </a:extLst>
                  </pic:spPr>
                </pic:pic>
              </a:graphicData>
            </a:graphic>
          </wp:inline>
        </w:drawing>
      </w:r>
    </w:p>
    <w:p w14:paraId="0ABC9A86" w14:textId="7B891116" w:rsidR="00817016" w:rsidRPr="0086721E" w:rsidRDefault="00A56EA4" w:rsidP="0086721E">
      <w:pPr>
        <w:pStyle w:val="ListParagraph"/>
        <w:numPr>
          <w:ilvl w:val="0"/>
          <w:numId w:val="1"/>
        </w:numPr>
        <w:ind w:left="426" w:hanging="426"/>
        <w:jc w:val="both"/>
        <w:rPr>
          <w:b/>
          <w:sz w:val="28"/>
          <w:szCs w:val="28"/>
        </w:rPr>
      </w:pPr>
      <w:r>
        <w:rPr>
          <w:b/>
          <w:sz w:val="28"/>
          <w:szCs w:val="28"/>
        </w:rPr>
        <w:t>Who should I contact about the study?</w:t>
      </w:r>
    </w:p>
    <w:p w14:paraId="0080B224" w14:textId="6DAF21A1" w:rsidR="00A56EA4" w:rsidRPr="00013F9B" w:rsidRDefault="00A56EA4" w:rsidP="001E679A">
      <w:pPr>
        <w:pStyle w:val="ListParagraph"/>
        <w:numPr>
          <w:ilvl w:val="0"/>
          <w:numId w:val="12"/>
        </w:numPr>
        <w:rPr>
          <w:sz w:val="26"/>
          <w:szCs w:val="26"/>
        </w:rPr>
      </w:pPr>
      <w:r w:rsidRPr="00013F9B">
        <w:rPr>
          <w:sz w:val="26"/>
          <w:szCs w:val="26"/>
        </w:rPr>
        <w:t xml:space="preserve">If you have any questions or concerns about any aspect of this study, please speak to a member of the research team who will do their best to answer your questions.  They can be contacted at </w:t>
      </w:r>
      <w:r w:rsidR="00817016" w:rsidRPr="00013F9B">
        <w:rPr>
          <w:sz w:val="26"/>
          <w:szCs w:val="26"/>
          <w:highlight w:val="yellow"/>
        </w:rPr>
        <w:t>[insert local research team contact details]</w:t>
      </w:r>
    </w:p>
    <w:p w14:paraId="643ED00A" w14:textId="65074CCC" w:rsidR="00817016" w:rsidRPr="00013F9B" w:rsidRDefault="00817016" w:rsidP="001E679A">
      <w:pPr>
        <w:pStyle w:val="ListParagraph"/>
        <w:rPr>
          <w:sz w:val="26"/>
          <w:szCs w:val="26"/>
        </w:rPr>
      </w:pPr>
    </w:p>
    <w:p w14:paraId="0E891748" w14:textId="086B0BB8" w:rsidR="0023440D" w:rsidRPr="00013F9B" w:rsidRDefault="00A56EA4" w:rsidP="00B758A0">
      <w:pPr>
        <w:pStyle w:val="ListParagraph"/>
        <w:numPr>
          <w:ilvl w:val="0"/>
          <w:numId w:val="12"/>
        </w:numPr>
        <w:jc w:val="both"/>
        <w:rPr>
          <w:sz w:val="26"/>
          <w:szCs w:val="26"/>
        </w:rPr>
      </w:pPr>
      <w:r w:rsidRPr="00013F9B">
        <w:rPr>
          <w:sz w:val="26"/>
          <w:szCs w:val="26"/>
        </w:rPr>
        <w:t>If you remain unhappy and wish to complain formally, you can do thi</w:t>
      </w:r>
      <w:r w:rsidR="00817016" w:rsidRPr="00013F9B">
        <w:rPr>
          <w:sz w:val="26"/>
          <w:szCs w:val="26"/>
        </w:rPr>
        <w:t xml:space="preserve">s to NHS Complaints Procedure </w:t>
      </w:r>
      <w:r w:rsidR="00817016" w:rsidRPr="00013F9B">
        <w:rPr>
          <w:sz w:val="26"/>
          <w:szCs w:val="26"/>
          <w:highlight w:val="yellow"/>
        </w:rPr>
        <w:t>[</w:t>
      </w:r>
      <w:r w:rsidRPr="00013F9B">
        <w:rPr>
          <w:sz w:val="26"/>
          <w:szCs w:val="26"/>
          <w:highlight w:val="yellow"/>
        </w:rPr>
        <w:t xml:space="preserve">Local contact details to </w:t>
      </w:r>
      <w:r w:rsidR="00817016" w:rsidRPr="00013F9B">
        <w:rPr>
          <w:sz w:val="26"/>
          <w:szCs w:val="26"/>
          <w:highlight w:val="yellow"/>
        </w:rPr>
        <w:t>be inserted]</w:t>
      </w:r>
    </w:p>
    <w:sectPr w:rsidR="0023440D" w:rsidRPr="00013F9B" w:rsidSect="003206B4">
      <w:headerReference w:type="default" r:id="rId18"/>
      <w:footerReference w:type="default" r:id="rId19"/>
      <w:footerReference w:type="first" r:id="rId20"/>
      <w:pgSz w:w="8419" w:h="11906" w:orient="landscape"/>
      <w:pgMar w:top="1418" w:right="567" w:bottom="709" w:left="567" w:header="709"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F86B5" w14:textId="77777777" w:rsidR="00E915B2" w:rsidRDefault="00E915B2" w:rsidP="00F31876">
      <w:pPr>
        <w:spacing w:after="0" w:line="240" w:lineRule="auto"/>
      </w:pPr>
      <w:r>
        <w:separator/>
      </w:r>
    </w:p>
  </w:endnote>
  <w:endnote w:type="continuationSeparator" w:id="0">
    <w:p w14:paraId="7CE35666" w14:textId="77777777" w:rsidR="00E915B2" w:rsidRDefault="00E915B2" w:rsidP="00F31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060112"/>
      <w:docPartObj>
        <w:docPartGallery w:val="Page Numbers (Bottom of Page)"/>
        <w:docPartUnique/>
      </w:docPartObj>
    </w:sdtPr>
    <w:sdtEndPr>
      <w:rPr>
        <w:sz w:val="16"/>
        <w:szCs w:val="20"/>
      </w:rPr>
    </w:sdtEndPr>
    <w:sdtContent>
      <w:p w14:paraId="7E6E9B7F" w14:textId="5952566F" w:rsidR="00F31876" w:rsidRPr="007F32C0" w:rsidRDefault="007F32C0" w:rsidP="007F32C0">
        <w:pPr>
          <w:pStyle w:val="Footer"/>
          <w:tabs>
            <w:tab w:val="clear" w:pos="4513"/>
          </w:tabs>
          <w:rPr>
            <w:sz w:val="16"/>
            <w:szCs w:val="20"/>
          </w:rPr>
        </w:pPr>
        <w:r>
          <w:rPr>
            <w:sz w:val="16"/>
            <w:szCs w:val="20"/>
          </w:rPr>
          <w:t>ASSESS-</w:t>
        </w:r>
        <w:proofErr w:type="spellStart"/>
        <w:r>
          <w:rPr>
            <w:sz w:val="16"/>
            <w:szCs w:val="20"/>
          </w:rPr>
          <w:t>meso</w:t>
        </w:r>
        <w:proofErr w:type="spellEnd"/>
        <w:r>
          <w:rPr>
            <w:sz w:val="16"/>
            <w:szCs w:val="20"/>
          </w:rPr>
          <w:t xml:space="preserve"> PIS v2</w:t>
        </w:r>
        <w:r w:rsidRPr="006259E0">
          <w:rPr>
            <w:sz w:val="16"/>
            <w:szCs w:val="20"/>
          </w:rPr>
          <w:t>.</w:t>
        </w:r>
        <w:r>
          <w:rPr>
            <w:sz w:val="16"/>
            <w:szCs w:val="20"/>
          </w:rPr>
          <w:t xml:space="preserve">3                                           </w:t>
        </w:r>
        <w:r w:rsidR="005255F5">
          <w:rPr>
            <w:sz w:val="16"/>
            <w:szCs w:val="20"/>
          </w:rPr>
          <w:t>09/03</w:t>
        </w:r>
        <w:r>
          <w:rPr>
            <w:sz w:val="16"/>
            <w:szCs w:val="20"/>
          </w:rPr>
          <w:t>/17</w:t>
        </w:r>
        <w:r w:rsidR="005255F5">
          <w:rPr>
            <w:sz w:val="16"/>
            <w:szCs w:val="20"/>
          </w:rPr>
          <w:t xml:space="preserve">                                                                           </w:t>
        </w:r>
        <w:sdt>
          <w:sdtPr>
            <w:rPr>
              <w:sz w:val="16"/>
              <w:szCs w:val="20"/>
            </w:rPr>
            <w:id w:val="649559920"/>
            <w:docPartObj>
              <w:docPartGallery w:val="Page Numbers (Top of Page)"/>
              <w:docPartUnique/>
            </w:docPartObj>
          </w:sdtPr>
          <w:sdtEndPr/>
          <w:sdtContent>
            <w:r w:rsidR="00F31876" w:rsidRPr="007F32C0">
              <w:rPr>
                <w:sz w:val="18"/>
                <w:szCs w:val="20"/>
              </w:rPr>
              <w:t xml:space="preserve">Page </w:t>
            </w:r>
            <w:r w:rsidR="00F31876" w:rsidRPr="007F32C0">
              <w:rPr>
                <w:b/>
                <w:bCs/>
                <w:sz w:val="18"/>
                <w:szCs w:val="20"/>
              </w:rPr>
              <w:fldChar w:fldCharType="begin"/>
            </w:r>
            <w:r w:rsidR="00F31876" w:rsidRPr="007F32C0">
              <w:rPr>
                <w:b/>
                <w:bCs/>
                <w:sz w:val="18"/>
                <w:szCs w:val="20"/>
              </w:rPr>
              <w:instrText xml:space="preserve"> PAGE </w:instrText>
            </w:r>
            <w:r w:rsidR="00F31876" w:rsidRPr="007F32C0">
              <w:rPr>
                <w:b/>
                <w:bCs/>
                <w:sz w:val="18"/>
                <w:szCs w:val="20"/>
              </w:rPr>
              <w:fldChar w:fldCharType="separate"/>
            </w:r>
            <w:r w:rsidR="00463E75">
              <w:rPr>
                <w:b/>
                <w:bCs/>
                <w:noProof/>
                <w:sz w:val="18"/>
                <w:szCs w:val="20"/>
              </w:rPr>
              <w:t>11</w:t>
            </w:r>
            <w:r w:rsidR="00F31876" w:rsidRPr="007F32C0">
              <w:rPr>
                <w:b/>
                <w:bCs/>
                <w:sz w:val="18"/>
                <w:szCs w:val="20"/>
              </w:rPr>
              <w:fldChar w:fldCharType="end"/>
            </w:r>
            <w:r w:rsidR="00F31876" w:rsidRPr="007F32C0">
              <w:rPr>
                <w:sz w:val="18"/>
                <w:szCs w:val="20"/>
              </w:rPr>
              <w:t xml:space="preserve"> of </w:t>
            </w:r>
            <w:r w:rsidR="00F31876" w:rsidRPr="007F32C0">
              <w:rPr>
                <w:b/>
                <w:bCs/>
                <w:sz w:val="18"/>
                <w:szCs w:val="20"/>
              </w:rPr>
              <w:fldChar w:fldCharType="begin"/>
            </w:r>
            <w:r w:rsidR="00F31876" w:rsidRPr="007F32C0">
              <w:rPr>
                <w:b/>
                <w:bCs/>
                <w:sz w:val="18"/>
                <w:szCs w:val="20"/>
              </w:rPr>
              <w:instrText xml:space="preserve"> NUMPAGES  </w:instrText>
            </w:r>
            <w:r w:rsidR="00F31876" w:rsidRPr="007F32C0">
              <w:rPr>
                <w:b/>
                <w:bCs/>
                <w:sz w:val="18"/>
                <w:szCs w:val="20"/>
              </w:rPr>
              <w:fldChar w:fldCharType="separate"/>
            </w:r>
            <w:r w:rsidR="00463E75">
              <w:rPr>
                <w:b/>
                <w:bCs/>
                <w:noProof/>
                <w:sz w:val="18"/>
                <w:szCs w:val="20"/>
              </w:rPr>
              <w:t>11</w:t>
            </w:r>
            <w:r w:rsidR="00F31876" w:rsidRPr="007F32C0">
              <w:rPr>
                <w:b/>
                <w:bCs/>
                <w:sz w:val="18"/>
                <w:szCs w:val="20"/>
              </w:rPr>
              <w:fldChar w:fldCharType="end"/>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112254"/>
      <w:docPartObj>
        <w:docPartGallery w:val="Page Numbers (Bottom of Page)"/>
        <w:docPartUnique/>
      </w:docPartObj>
    </w:sdtPr>
    <w:sdtEndPr/>
    <w:sdtContent>
      <w:sdt>
        <w:sdtPr>
          <w:id w:val="-595404505"/>
          <w:docPartObj>
            <w:docPartGallery w:val="Page Numbers (Top of Page)"/>
            <w:docPartUnique/>
          </w:docPartObj>
        </w:sdtPr>
        <w:sdtEndPr/>
        <w:sdtContent>
          <w:p w14:paraId="46595733" w14:textId="6718D2B3" w:rsidR="003B35B8" w:rsidRDefault="003B35B8" w:rsidP="003B35B8">
            <w:pPr>
              <w:pStyle w:val="Footer"/>
              <w:jc w:val="right"/>
            </w:pPr>
            <w:r>
              <w:t>ASSESS-</w:t>
            </w:r>
            <w:proofErr w:type="spellStart"/>
            <w:r>
              <w:t>meso</w:t>
            </w:r>
            <w:proofErr w:type="spellEnd"/>
            <w:r w:rsidR="00682886">
              <w:t xml:space="preserve"> PIS v</w:t>
            </w:r>
            <w:r w:rsidR="00BC08D6">
              <w:t>2</w:t>
            </w:r>
            <w:r w:rsidR="00CA683D">
              <w:t>.3</w:t>
            </w:r>
            <w:r w:rsidR="00682886">
              <w:tab/>
            </w:r>
            <w:r>
              <w:tab/>
              <w:t xml:space="preserve">Page </w:t>
            </w:r>
            <w:r>
              <w:rPr>
                <w:b/>
                <w:bCs/>
                <w:sz w:val="24"/>
                <w:szCs w:val="24"/>
              </w:rPr>
              <w:fldChar w:fldCharType="begin"/>
            </w:r>
            <w:r>
              <w:rPr>
                <w:b/>
                <w:bCs/>
              </w:rPr>
              <w:instrText xml:space="preserve"> PAGE </w:instrText>
            </w:r>
            <w:r>
              <w:rPr>
                <w:b/>
                <w:bCs/>
                <w:sz w:val="24"/>
                <w:szCs w:val="24"/>
              </w:rPr>
              <w:fldChar w:fldCharType="separate"/>
            </w:r>
            <w:r w:rsidR="00463E7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3E75">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36DDE" w14:textId="77777777" w:rsidR="00E915B2" w:rsidRDefault="00E915B2" w:rsidP="00F31876">
      <w:pPr>
        <w:spacing w:after="0" w:line="240" w:lineRule="auto"/>
      </w:pPr>
      <w:r>
        <w:separator/>
      </w:r>
    </w:p>
  </w:footnote>
  <w:footnote w:type="continuationSeparator" w:id="0">
    <w:p w14:paraId="02EBE6CF" w14:textId="77777777" w:rsidR="00E915B2" w:rsidRDefault="00E915B2" w:rsidP="00F31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92771" w14:textId="77777777" w:rsidR="003B35B8" w:rsidRDefault="003B35B8">
    <w:pPr>
      <w:pStyle w:val="Header"/>
    </w:pPr>
    <w:r w:rsidRPr="001614CE">
      <w:rPr>
        <w:noProof/>
        <w:lang w:eastAsia="en-GB"/>
      </w:rPr>
      <w:drawing>
        <wp:anchor distT="0" distB="0" distL="114300" distR="114300" simplePos="0" relativeHeight="251659264" behindDoc="0" locked="0" layoutInCell="1" allowOverlap="1" wp14:anchorId="056CA819" wp14:editId="13F0DF53">
          <wp:simplePos x="0" y="0"/>
          <wp:positionH relativeFrom="column">
            <wp:posOffset>-176530</wp:posOffset>
          </wp:positionH>
          <wp:positionV relativeFrom="paragraph">
            <wp:posOffset>-193040</wp:posOffset>
          </wp:positionV>
          <wp:extent cx="1724025" cy="396678"/>
          <wp:effectExtent l="0" t="0" r="0" b="3810"/>
          <wp:wrapSquare wrapText="bothSides"/>
          <wp:docPr id="3" name="Picture 3" descr="\\ads.bris.ac.uk\filestore\myfiles\Staff2\ab9709\Desktop\ASSESS-meso\Admin\Assess-mes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bris.ac.uk\filestore\myfiles\Staff2\ab9709\Desktop\ASSESS-meso\Admin\Assess-meso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b="13274"/>
                  <a:stretch/>
                </pic:blipFill>
                <pic:spPr bwMode="auto">
                  <a:xfrm>
                    <a:off x="0" y="0"/>
                    <a:ext cx="1724025" cy="3966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507A5"/>
    <w:multiLevelType w:val="hybridMultilevel"/>
    <w:tmpl w:val="DF62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2B5EEB"/>
    <w:multiLevelType w:val="hybridMultilevel"/>
    <w:tmpl w:val="58BED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A51FDB"/>
    <w:multiLevelType w:val="hybridMultilevel"/>
    <w:tmpl w:val="9516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652A4D"/>
    <w:multiLevelType w:val="hybridMultilevel"/>
    <w:tmpl w:val="0F9AC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7F7A43"/>
    <w:multiLevelType w:val="hybridMultilevel"/>
    <w:tmpl w:val="77124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E93460"/>
    <w:multiLevelType w:val="hybridMultilevel"/>
    <w:tmpl w:val="7A8E1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7EC14C4"/>
    <w:multiLevelType w:val="hybridMultilevel"/>
    <w:tmpl w:val="C09CA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D67884"/>
    <w:multiLevelType w:val="hybridMultilevel"/>
    <w:tmpl w:val="70CC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7170FD"/>
    <w:multiLevelType w:val="hybridMultilevel"/>
    <w:tmpl w:val="B47E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E408F1"/>
    <w:multiLevelType w:val="hybridMultilevel"/>
    <w:tmpl w:val="94F2B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D44FCC"/>
    <w:multiLevelType w:val="hybridMultilevel"/>
    <w:tmpl w:val="1F88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E1210B"/>
    <w:multiLevelType w:val="hybridMultilevel"/>
    <w:tmpl w:val="5568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9"/>
  </w:num>
  <w:num w:numId="5">
    <w:abstractNumId w:val="1"/>
  </w:num>
  <w:num w:numId="6">
    <w:abstractNumId w:val="10"/>
  </w:num>
  <w:num w:numId="7">
    <w:abstractNumId w:val="8"/>
  </w:num>
  <w:num w:numId="8">
    <w:abstractNumId w:val="7"/>
  </w:num>
  <w:num w:numId="9">
    <w:abstractNumId w:val="2"/>
  </w:num>
  <w:num w:numId="10">
    <w:abstractNumId w:val="3"/>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bookFoldPrint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4CE"/>
    <w:rsid w:val="00013F9B"/>
    <w:rsid w:val="00074754"/>
    <w:rsid w:val="00085B1F"/>
    <w:rsid w:val="00097EA3"/>
    <w:rsid w:val="000E799E"/>
    <w:rsid w:val="00111FE3"/>
    <w:rsid w:val="0011392D"/>
    <w:rsid w:val="001210BF"/>
    <w:rsid w:val="001614CE"/>
    <w:rsid w:val="0018319D"/>
    <w:rsid w:val="001B2A44"/>
    <w:rsid w:val="001D2B57"/>
    <w:rsid w:val="001E1F6C"/>
    <w:rsid w:val="001E679A"/>
    <w:rsid w:val="001F0782"/>
    <w:rsid w:val="001F6102"/>
    <w:rsid w:val="00227262"/>
    <w:rsid w:val="00230C08"/>
    <w:rsid w:val="0023440D"/>
    <w:rsid w:val="00235164"/>
    <w:rsid w:val="00235692"/>
    <w:rsid w:val="002641CB"/>
    <w:rsid w:val="00282525"/>
    <w:rsid w:val="00285C42"/>
    <w:rsid w:val="002B05F6"/>
    <w:rsid w:val="002F0AEB"/>
    <w:rsid w:val="002F44B2"/>
    <w:rsid w:val="002F5D91"/>
    <w:rsid w:val="003206B4"/>
    <w:rsid w:val="003226F3"/>
    <w:rsid w:val="00344706"/>
    <w:rsid w:val="003B35B8"/>
    <w:rsid w:val="003C555E"/>
    <w:rsid w:val="003E547A"/>
    <w:rsid w:val="003F517A"/>
    <w:rsid w:val="003F5BE5"/>
    <w:rsid w:val="00413A6C"/>
    <w:rsid w:val="0042328A"/>
    <w:rsid w:val="004275F2"/>
    <w:rsid w:val="00427D95"/>
    <w:rsid w:val="0045615F"/>
    <w:rsid w:val="00460350"/>
    <w:rsid w:val="00463E75"/>
    <w:rsid w:val="0048266E"/>
    <w:rsid w:val="004D7ADB"/>
    <w:rsid w:val="004F1444"/>
    <w:rsid w:val="005255F5"/>
    <w:rsid w:val="0052745E"/>
    <w:rsid w:val="00534013"/>
    <w:rsid w:val="00540B1F"/>
    <w:rsid w:val="00551279"/>
    <w:rsid w:val="00553999"/>
    <w:rsid w:val="00565310"/>
    <w:rsid w:val="005B03AC"/>
    <w:rsid w:val="006259E0"/>
    <w:rsid w:val="00675F6A"/>
    <w:rsid w:val="00682886"/>
    <w:rsid w:val="006B1D6C"/>
    <w:rsid w:val="006F1516"/>
    <w:rsid w:val="00716B50"/>
    <w:rsid w:val="00732B90"/>
    <w:rsid w:val="007660B8"/>
    <w:rsid w:val="00771F9C"/>
    <w:rsid w:val="00772654"/>
    <w:rsid w:val="007C4B2A"/>
    <w:rsid w:val="007E4B94"/>
    <w:rsid w:val="007F32C0"/>
    <w:rsid w:val="00807C6E"/>
    <w:rsid w:val="00817016"/>
    <w:rsid w:val="008243D9"/>
    <w:rsid w:val="00831FB4"/>
    <w:rsid w:val="0086721E"/>
    <w:rsid w:val="00875B08"/>
    <w:rsid w:val="008B72CB"/>
    <w:rsid w:val="008E20A2"/>
    <w:rsid w:val="0092105F"/>
    <w:rsid w:val="00944C5C"/>
    <w:rsid w:val="00956A10"/>
    <w:rsid w:val="0096253E"/>
    <w:rsid w:val="0097430B"/>
    <w:rsid w:val="00997782"/>
    <w:rsid w:val="009A30D3"/>
    <w:rsid w:val="009E283E"/>
    <w:rsid w:val="009F1581"/>
    <w:rsid w:val="00A3533E"/>
    <w:rsid w:val="00A56EA4"/>
    <w:rsid w:val="00AF03DB"/>
    <w:rsid w:val="00AF2336"/>
    <w:rsid w:val="00B64DB6"/>
    <w:rsid w:val="00B67F21"/>
    <w:rsid w:val="00B81DCB"/>
    <w:rsid w:val="00B85D72"/>
    <w:rsid w:val="00BB0073"/>
    <w:rsid w:val="00BC08D6"/>
    <w:rsid w:val="00C03A52"/>
    <w:rsid w:val="00C15573"/>
    <w:rsid w:val="00C42D66"/>
    <w:rsid w:val="00C62879"/>
    <w:rsid w:val="00C752B2"/>
    <w:rsid w:val="00C8434A"/>
    <w:rsid w:val="00C95EE5"/>
    <w:rsid w:val="00CA683D"/>
    <w:rsid w:val="00CC5CD7"/>
    <w:rsid w:val="00CE18DD"/>
    <w:rsid w:val="00D034A7"/>
    <w:rsid w:val="00D270D7"/>
    <w:rsid w:val="00D34275"/>
    <w:rsid w:val="00D354F6"/>
    <w:rsid w:val="00D40A34"/>
    <w:rsid w:val="00D5710C"/>
    <w:rsid w:val="00D756B9"/>
    <w:rsid w:val="00D90A43"/>
    <w:rsid w:val="00DC19CC"/>
    <w:rsid w:val="00DF521C"/>
    <w:rsid w:val="00E30BAA"/>
    <w:rsid w:val="00E76323"/>
    <w:rsid w:val="00E915B2"/>
    <w:rsid w:val="00EB23F6"/>
    <w:rsid w:val="00ED5743"/>
    <w:rsid w:val="00F31876"/>
    <w:rsid w:val="00F95E3E"/>
    <w:rsid w:val="00FB0158"/>
    <w:rsid w:val="00FC4350"/>
    <w:rsid w:val="00FD085B"/>
    <w:rsid w:val="00FF22CA"/>
    <w:rsid w:val="00FF5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D4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34A"/>
    <w:pPr>
      <w:ind w:left="720"/>
      <w:contextualSpacing/>
    </w:pPr>
  </w:style>
  <w:style w:type="paragraph" w:styleId="Header">
    <w:name w:val="header"/>
    <w:basedOn w:val="Normal"/>
    <w:link w:val="HeaderChar"/>
    <w:uiPriority w:val="99"/>
    <w:unhideWhenUsed/>
    <w:rsid w:val="00F318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876"/>
  </w:style>
  <w:style w:type="paragraph" w:styleId="Footer">
    <w:name w:val="footer"/>
    <w:basedOn w:val="Normal"/>
    <w:link w:val="FooterChar"/>
    <w:uiPriority w:val="99"/>
    <w:unhideWhenUsed/>
    <w:rsid w:val="00F31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876"/>
  </w:style>
  <w:style w:type="table" w:styleId="TableGrid">
    <w:name w:val="Table Grid"/>
    <w:basedOn w:val="TableNormal"/>
    <w:uiPriority w:val="59"/>
    <w:rsid w:val="00817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3533E"/>
    <w:rPr>
      <w:sz w:val="16"/>
      <w:szCs w:val="16"/>
    </w:rPr>
  </w:style>
  <w:style w:type="paragraph" w:styleId="CommentText">
    <w:name w:val="annotation text"/>
    <w:basedOn w:val="Normal"/>
    <w:link w:val="CommentTextChar"/>
    <w:uiPriority w:val="99"/>
    <w:semiHidden/>
    <w:unhideWhenUsed/>
    <w:rsid w:val="00A3533E"/>
    <w:pPr>
      <w:spacing w:line="240" w:lineRule="auto"/>
    </w:pPr>
    <w:rPr>
      <w:sz w:val="20"/>
      <w:szCs w:val="20"/>
    </w:rPr>
  </w:style>
  <w:style w:type="character" w:customStyle="1" w:styleId="CommentTextChar">
    <w:name w:val="Comment Text Char"/>
    <w:basedOn w:val="DefaultParagraphFont"/>
    <w:link w:val="CommentText"/>
    <w:uiPriority w:val="99"/>
    <w:semiHidden/>
    <w:rsid w:val="00A3533E"/>
    <w:rPr>
      <w:sz w:val="20"/>
      <w:szCs w:val="20"/>
    </w:rPr>
  </w:style>
  <w:style w:type="paragraph" w:styleId="CommentSubject">
    <w:name w:val="annotation subject"/>
    <w:basedOn w:val="CommentText"/>
    <w:next w:val="CommentText"/>
    <w:link w:val="CommentSubjectChar"/>
    <w:uiPriority w:val="99"/>
    <w:semiHidden/>
    <w:unhideWhenUsed/>
    <w:rsid w:val="00A3533E"/>
    <w:rPr>
      <w:b/>
      <w:bCs/>
    </w:rPr>
  </w:style>
  <w:style w:type="character" w:customStyle="1" w:styleId="CommentSubjectChar">
    <w:name w:val="Comment Subject Char"/>
    <w:basedOn w:val="CommentTextChar"/>
    <w:link w:val="CommentSubject"/>
    <w:uiPriority w:val="99"/>
    <w:semiHidden/>
    <w:rsid w:val="00A3533E"/>
    <w:rPr>
      <w:b/>
      <w:bCs/>
      <w:sz w:val="20"/>
      <w:szCs w:val="20"/>
    </w:rPr>
  </w:style>
  <w:style w:type="paragraph" w:styleId="BalloonText">
    <w:name w:val="Balloon Text"/>
    <w:basedOn w:val="Normal"/>
    <w:link w:val="BalloonTextChar"/>
    <w:uiPriority w:val="99"/>
    <w:semiHidden/>
    <w:unhideWhenUsed/>
    <w:rsid w:val="00A35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3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34A"/>
    <w:pPr>
      <w:ind w:left="720"/>
      <w:contextualSpacing/>
    </w:pPr>
  </w:style>
  <w:style w:type="paragraph" w:styleId="Header">
    <w:name w:val="header"/>
    <w:basedOn w:val="Normal"/>
    <w:link w:val="HeaderChar"/>
    <w:uiPriority w:val="99"/>
    <w:unhideWhenUsed/>
    <w:rsid w:val="00F318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876"/>
  </w:style>
  <w:style w:type="paragraph" w:styleId="Footer">
    <w:name w:val="footer"/>
    <w:basedOn w:val="Normal"/>
    <w:link w:val="FooterChar"/>
    <w:uiPriority w:val="99"/>
    <w:unhideWhenUsed/>
    <w:rsid w:val="00F31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876"/>
  </w:style>
  <w:style w:type="table" w:styleId="TableGrid">
    <w:name w:val="Table Grid"/>
    <w:basedOn w:val="TableNormal"/>
    <w:uiPriority w:val="59"/>
    <w:rsid w:val="00817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3533E"/>
    <w:rPr>
      <w:sz w:val="16"/>
      <w:szCs w:val="16"/>
    </w:rPr>
  </w:style>
  <w:style w:type="paragraph" w:styleId="CommentText">
    <w:name w:val="annotation text"/>
    <w:basedOn w:val="Normal"/>
    <w:link w:val="CommentTextChar"/>
    <w:uiPriority w:val="99"/>
    <w:semiHidden/>
    <w:unhideWhenUsed/>
    <w:rsid w:val="00A3533E"/>
    <w:pPr>
      <w:spacing w:line="240" w:lineRule="auto"/>
    </w:pPr>
    <w:rPr>
      <w:sz w:val="20"/>
      <w:szCs w:val="20"/>
    </w:rPr>
  </w:style>
  <w:style w:type="character" w:customStyle="1" w:styleId="CommentTextChar">
    <w:name w:val="Comment Text Char"/>
    <w:basedOn w:val="DefaultParagraphFont"/>
    <w:link w:val="CommentText"/>
    <w:uiPriority w:val="99"/>
    <w:semiHidden/>
    <w:rsid w:val="00A3533E"/>
    <w:rPr>
      <w:sz w:val="20"/>
      <w:szCs w:val="20"/>
    </w:rPr>
  </w:style>
  <w:style w:type="paragraph" w:styleId="CommentSubject">
    <w:name w:val="annotation subject"/>
    <w:basedOn w:val="CommentText"/>
    <w:next w:val="CommentText"/>
    <w:link w:val="CommentSubjectChar"/>
    <w:uiPriority w:val="99"/>
    <w:semiHidden/>
    <w:unhideWhenUsed/>
    <w:rsid w:val="00A3533E"/>
    <w:rPr>
      <w:b/>
      <w:bCs/>
    </w:rPr>
  </w:style>
  <w:style w:type="character" w:customStyle="1" w:styleId="CommentSubjectChar">
    <w:name w:val="Comment Subject Char"/>
    <w:basedOn w:val="CommentTextChar"/>
    <w:link w:val="CommentSubject"/>
    <w:uiPriority w:val="99"/>
    <w:semiHidden/>
    <w:rsid w:val="00A3533E"/>
    <w:rPr>
      <w:b/>
      <w:bCs/>
      <w:sz w:val="20"/>
      <w:szCs w:val="20"/>
    </w:rPr>
  </w:style>
  <w:style w:type="paragraph" w:styleId="BalloonText">
    <w:name w:val="Balloon Text"/>
    <w:basedOn w:val="Normal"/>
    <w:link w:val="BalloonTextChar"/>
    <w:uiPriority w:val="99"/>
    <w:semiHidden/>
    <w:unhideWhenUsed/>
    <w:rsid w:val="00A35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3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6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1456</Words>
  <Characters>8304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 Bibby</dc:creator>
  <cp:lastModifiedBy>Weir, Mairead, BioMed Central Ltd.</cp:lastModifiedBy>
  <cp:revision>2</cp:revision>
  <cp:lastPrinted>2017-02-13T09:35:00Z</cp:lastPrinted>
  <dcterms:created xsi:type="dcterms:W3CDTF">2018-01-15T12:32:00Z</dcterms:created>
  <dcterms:modified xsi:type="dcterms:W3CDTF">2018-01-15T12:32:00Z</dcterms:modified>
</cp:coreProperties>
</file>