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21DA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4028676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2283ACD8" w14:textId="6CDA817F" w:rsidR="00475FDA" w:rsidRDefault="0004152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Pr>
          <w:rFonts w:cstheme="minorHAnsi"/>
          <w:b/>
          <w:sz w:val="32"/>
          <w:szCs w:val="32"/>
        </w:rPr>
        <w:t xml:space="preserve">HRA </w:t>
      </w:r>
      <w:r w:rsidR="00B945E3">
        <w:rPr>
          <w:rFonts w:cstheme="minorHAnsi"/>
          <w:b/>
          <w:sz w:val="32"/>
          <w:szCs w:val="32"/>
        </w:rPr>
        <w:t xml:space="preserve">Protocol </w:t>
      </w:r>
      <w:r w:rsidR="00994886">
        <w:rPr>
          <w:rFonts w:cstheme="minorHAnsi"/>
          <w:b/>
          <w:sz w:val="32"/>
          <w:szCs w:val="32"/>
        </w:rPr>
        <w:t>Development Tool</w:t>
      </w:r>
    </w:p>
    <w:p w14:paraId="5CA1AA8C" w14:textId="77777777" w:rsidR="00D96513" w:rsidRPr="003C12DB" w:rsidRDefault="00D96513"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CFBF244" w14:textId="77777777" w:rsidR="00475FDA" w:rsidRPr="00961FDF"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Emphasis"/>
        </w:rPr>
      </w:pPr>
    </w:p>
    <w:p w14:paraId="5889F3F1"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6C31DD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01A18B1" w14:textId="467D80AB" w:rsidR="009655F2" w:rsidRDefault="009655F2">
      <w:pPr>
        <w:spacing w:after="0" w:line="240" w:lineRule="auto"/>
        <w:rPr>
          <w:rFonts w:cstheme="minorHAnsi"/>
          <w:b/>
          <w:szCs w:val="22"/>
        </w:rPr>
      </w:pPr>
      <w:r>
        <w:rPr>
          <w:rFonts w:cstheme="minorHAnsi"/>
          <w:b/>
          <w:szCs w:val="22"/>
        </w:rPr>
        <w:br w:type="page"/>
      </w:r>
    </w:p>
    <w:p w14:paraId="7AC1EAFC" w14:textId="155EAE1A" w:rsidR="009655F2" w:rsidRPr="003C12DB" w:rsidRDefault="00E34E67"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Pr>
          <w:rFonts w:cstheme="minorHAnsi"/>
          <w:b/>
          <w:sz w:val="32"/>
          <w:szCs w:val="32"/>
        </w:rPr>
        <w:lastRenderedPageBreak/>
        <w:t xml:space="preserve">Hypothermic Oxygenated PErfusion for DCD KIDNEY Grafts: A Multi-centre Trial </w:t>
      </w:r>
    </w:p>
    <w:p w14:paraId="7C60B736"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 w:val="32"/>
          <w:szCs w:val="32"/>
        </w:rPr>
      </w:pPr>
    </w:p>
    <w:p w14:paraId="25618197"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8B531C8"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A439AC6" w14:textId="77777777" w:rsidR="009655F2" w:rsidRPr="003C12DB"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50B02DD7" w14:textId="5AB20A71" w:rsidR="009655F2" w:rsidRDefault="00E44E79" w:rsidP="00E44E79">
      <w:pPr>
        <w:tabs>
          <w:tab w:val="left" w:pos="720"/>
          <w:tab w:val="left" w:pos="1440"/>
          <w:tab w:val="left" w:pos="2160"/>
          <w:tab w:val="left" w:pos="2880"/>
          <w:tab w:val="left" w:pos="3600"/>
          <w:tab w:val="left" w:pos="4320"/>
          <w:tab w:val="left" w:pos="5040"/>
          <w:tab w:val="left" w:pos="5760"/>
          <w:tab w:val="left" w:pos="6480"/>
        </w:tabs>
        <w:suppressAutoHyphens/>
        <w:spacing w:line="240" w:lineRule="auto"/>
        <w:rPr>
          <w:rFonts w:cstheme="minorHAnsi"/>
          <w:b/>
          <w:sz w:val="32"/>
          <w:szCs w:val="32"/>
        </w:rPr>
      </w:pP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p>
    <w:p w14:paraId="11DB791C"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BC1DF25"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79A5C38"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07D098A7"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1E9584F5" w14:textId="6B46391F" w:rsidR="009655F2" w:rsidRPr="003C12DB" w:rsidRDefault="00E34E67"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Pr>
          <w:rFonts w:cstheme="minorHAnsi"/>
          <w:b/>
          <w:sz w:val="32"/>
          <w:szCs w:val="32"/>
        </w:rPr>
        <w:t>HOPE for Kidneys</w:t>
      </w:r>
    </w:p>
    <w:p w14:paraId="691A7B7A"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 w:val="32"/>
          <w:szCs w:val="32"/>
        </w:rPr>
      </w:pPr>
    </w:p>
    <w:p w14:paraId="5020D710"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 w:val="32"/>
          <w:szCs w:val="32"/>
        </w:rPr>
      </w:pPr>
    </w:p>
    <w:p w14:paraId="16E754A9" w14:textId="77777777" w:rsidR="009655F2" w:rsidRP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3D7E1C42"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A0EDFA1"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17A5DA30"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64000C15" w14:textId="15A6DA8D" w:rsidR="009655F2" w:rsidRPr="00FA6943" w:rsidRDefault="001560EF" w:rsidP="00B44B6F">
      <w:pPr>
        <w:pStyle w:val="ListParagraph"/>
        <w:numPr>
          <w:ilvl w:val="0"/>
          <w:numId w:val="8"/>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Pr>
          <w:rFonts w:cstheme="minorHAnsi"/>
          <w:b/>
        </w:rPr>
        <w:t>This</w:t>
      </w:r>
      <w:r w:rsidR="009655F2" w:rsidRPr="00FA6943">
        <w:rPr>
          <w:rFonts w:cstheme="minorHAnsi"/>
          <w:b/>
        </w:rPr>
        <w:t xml:space="preserve"> protocol has regard for the HRA guidance and order of content</w:t>
      </w:r>
    </w:p>
    <w:p w14:paraId="57BE068C" w14:textId="300E0E50" w:rsidR="009655F2" w:rsidRDefault="009655F2">
      <w:pPr>
        <w:spacing w:after="0" w:line="240" w:lineRule="auto"/>
        <w:rPr>
          <w:rFonts w:cstheme="minorHAnsi"/>
          <w:b/>
          <w:szCs w:val="22"/>
        </w:rPr>
      </w:pPr>
    </w:p>
    <w:p w14:paraId="1394D7A0" w14:textId="77777777" w:rsidR="009655F2" w:rsidRDefault="009655F2">
      <w:pPr>
        <w:spacing w:after="0" w:line="240" w:lineRule="auto"/>
        <w:rPr>
          <w:rFonts w:cstheme="minorHAnsi"/>
          <w:b/>
          <w:szCs w:val="22"/>
        </w:rPr>
      </w:pPr>
      <w:r>
        <w:rPr>
          <w:rFonts w:cstheme="minorHAnsi"/>
          <w:b/>
          <w:szCs w:val="22"/>
        </w:rPr>
        <w:br w:type="page"/>
      </w:r>
    </w:p>
    <w:p w14:paraId="7645C0CC" w14:textId="31EFAD02" w:rsidR="00475FDA" w:rsidRPr="00E34E67"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FF0000"/>
          <w:szCs w:val="22"/>
        </w:rPr>
      </w:pPr>
      <w:r w:rsidRPr="003C12DB">
        <w:rPr>
          <w:rFonts w:cstheme="minorHAnsi"/>
          <w:b/>
          <w:szCs w:val="22"/>
        </w:rPr>
        <w:lastRenderedPageBreak/>
        <w:t>RESEARCH REFERENCE NUMBERS</w:t>
      </w:r>
      <w:r w:rsidR="00E34E67">
        <w:rPr>
          <w:rFonts w:cstheme="minorHAnsi"/>
          <w:b/>
          <w:szCs w:val="22"/>
        </w:rPr>
        <w:t xml:space="preserve"> </w:t>
      </w:r>
      <w:r w:rsidR="00E34E67">
        <w:rPr>
          <w:rFonts w:cstheme="minorHAnsi"/>
          <w:b/>
          <w:color w:val="FF0000"/>
          <w:szCs w:val="22"/>
        </w:rPr>
        <w:t>TBC</w:t>
      </w:r>
    </w:p>
    <w:p w14:paraId="6D0241E6"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0AA7150F" w14:textId="1B084B49" w:rsidR="00475FDA" w:rsidRPr="00E34E67"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FF0000"/>
          <w:szCs w:val="22"/>
        </w:rPr>
      </w:pPr>
      <w:r w:rsidRPr="003C12DB">
        <w:rPr>
          <w:rFonts w:cstheme="minorHAnsi"/>
          <w:b/>
          <w:szCs w:val="22"/>
        </w:rPr>
        <w:t>TRIAL REGISTRY NUMBER AND DATE</w:t>
      </w:r>
      <w:r w:rsidR="00E34E67">
        <w:rPr>
          <w:rFonts w:cstheme="minorHAnsi"/>
          <w:b/>
          <w:szCs w:val="22"/>
        </w:rPr>
        <w:t xml:space="preserve"> </w:t>
      </w:r>
      <w:r w:rsidR="00E34E67">
        <w:rPr>
          <w:rFonts w:cstheme="minorHAnsi"/>
          <w:b/>
          <w:color w:val="FF0000"/>
          <w:szCs w:val="22"/>
        </w:rPr>
        <w:t>TBC</w:t>
      </w:r>
    </w:p>
    <w:p w14:paraId="46DFA7B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14:paraId="0D319AA2" w14:textId="3C662D74" w:rsidR="00475FDA" w:rsidRDefault="00EA07F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PROTOCOL VERSION NUMBER: 0.6</w:t>
      </w:r>
    </w:p>
    <w:p w14:paraId="43F6D5A2" w14:textId="6179064F" w:rsidR="00E34E67" w:rsidRPr="003C12DB" w:rsidRDefault="00EA07F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DATE: 24/10/2020</w:t>
      </w:r>
    </w:p>
    <w:p w14:paraId="4305DE17"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325FCC2" w14:textId="4A50AC31" w:rsidR="00475FDA" w:rsidRPr="00E34E67"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FF0000"/>
          <w:szCs w:val="22"/>
        </w:rPr>
      </w:pPr>
      <w:r w:rsidRPr="003C12DB">
        <w:rPr>
          <w:rFonts w:cstheme="minorHAnsi"/>
          <w:b/>
          <w:szCs w:val="22"/>
        </w:rPr>
        <w:t xml:space="preserve">OTHER RESEARCH REFERENCE NUMBERS </w:t>
      </w:r>
      <w:r w:rsidR="00E34E67">
        <w:rPr>
          <w:rFonts w:cstheme="minorHAnsi"/>
          <w:b/>
          <w:color w:val="FF0000"/>
          <w:szCs w:val="22"/>
        </w:rPr>
        <w:t>TBC</w:t>
      </w:r>
    </w:p>
    <w:p w14:paraId="735E879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25D8365F" w14:textId="6C044F0C" w:rsidR="0024478E" w:rsidRPr="0024478E"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SPONSOR / CO-SPONSORS / JOINT-SPONSORS</w:t>
      </w:r>
      <w:r w:rsidR="0024478E">
        <w:rPr>
          <w:rFonts w:cstheme="minorHAnsi"/>
          <w:b/>
          <w:szCs w:val="22"/>
        </w:rPr>
        <w:t>: Leeds Teaching Hospitals, UK</w:t>
      </w:r>
    </w:p>
    <w:p w14:paraId="504D4181" w14:textId="52F9F497" w:rsidR="00DC6250" w:rsidRPr="003C12DB" w:rsidRDefault="00DC6250" w:rsidP="00E34E6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Pr>
          <w:rFonts w:cstheme="minorHAnsi"/>
          <w:color w:val="0000FF"/>
          <w:szCs w:val="22"/>
        </w:rPr>
        <w:t xml:space="preserve"> </w:t>
      </w:r>
    </w:p>
    <w:p w14:paraId="28EFB49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FF0000"/>
          <w:szCs w:val="22"/>
        </w:rPr>
      </w:pPr>
    </w:p>
    <w:p w14:paraId="61240FCD" w14:textId="77777777" w:rsidR="003C12DB" w:rsidRDefault="003C12DB" w:rsidP="003802A1">
      <w:pPr>
        <w:spacing w:line="240" w:lineRule="auto"/>
        <w:rPr>
          <w:rFonts w:cstheme="minorHAnsi"/>
          <w:b/>
          <w:szCs w:val="22"/>
        </w:rPr>
      </w:pPr>
      <w:r>
        <w:rPr>
          <w:rFonts w:cstheme="minorHAnsi"/>
          <w:b/>
          <w:szCs w:val="22"/>
        </w:rPr>
        <w:br w:type="page"/>
      </w:r>
    </w:p>
    <w:p w14:paraId="0EF019F7" w14:textId="205AF225"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lastRenderedPageBreak/>
        <w:t>RESEARCH REFERENCE NUMBERS</w:t>
      </w:r>
    </w:p>
    <w:p w14:paraId="03F30026" w14:textId="77777777" w:rsidR="00475FDA" w:rsidRPr="003C12DB" w:rsidRDefault="00475FDA" w:rsidP="003802A1">
      <w:pPr>
        <w:spacing w:line="240" w:lineRule="auto"/>
        <w:rPr>
          <w:rFonts w:cstheme="minorHAnsi"/>
          <w:szCs w:val="22"/>
        </w:rPr>
      </w:pPr>
    </w:p>
    <w:tbl>
      <w:tblPr>
        <w:tblW w:w="0" w:type="auto"/>
        <w:tblLayout w:type="fixed"/>
        <w:tblLook w:val="0000" w:firstRow="0" w:lastRow="0" w:firstColumn="0" w:lastColumn="0" w:noHBand="0" w:noVBand="0"/>
      </w:tblPr>
      <w:tblGrid>
        <w:gridCol w:w="3708"/>
        <w:gridCol w:w="5894"/>
      </w:tblGrid>
      <w:tr w:rsidR="00475FDA" w:rsidRPr="003C12DB" w14:paraId="1BEC92CA" w14:textId="77777777" w:rsidTr="00E34E67">
        <w:tc>
          <w:tcPr>
            <w:tcW w:w="3708" w:type="dxa"/>
          </w:tcPr>
          <w:p w14:paraId="1C597578" w14:textId="77777777" w:rsidR="00475FDA" w:rsidRPr="003C12DB" w:rsidRDefault="00475FDA" w:rsidP="003802A1">
            <w:pPr>
              <w:spacing w:line="240" w:lineRule="auto"/>
              <w:rPr>
                <w:rFonts w:cstheme="minorHAnsi"/>
                <w:b/>
                <w:szCs w:val="22"/>
              </w:rPr>
            </w:pPr>
            <w:r w:rsidRPr="003C12DB">
              <w:rPr>
                <w:rFonts w:cstheme="minorHAnsi"/>
                <w:b/>
                <w:szCs w:val="22"/>
              </w:rPr>
              <w:t>IRAS Number:</w:t>
            </w:r>
          </w:p>
        </w:tc>
        <w:tc>
          <w:tcPr>
            <w:tcW w:w="5894" w:type="dxa"/>
          </w:tcPr>
          <w:p w14:paraId="2EFC30E5" w14:textId="7EC56257" w:rsidR="00475FDA" w:rsidRPr="003C12DB" w:rsidDel="00702805" w:rsidRDefault="00E34E67" w:rsidP="003802A1">
            <w:pPr>
              <w:spacing w:line="240" w:lineRule="auto"/>
              <w:rPr>
                <w:rFonts w:cstheme="minorHAnsi"/>
                <w:color w:val="0000FF"/>
                <w:szCs w:val="22"/>
              </w:rPr>
            </w:pPr>
            <w:r>
              <w:rPr>
                <w:rFonts w:ascii="Arial" w:hAnsi="Arial" w:cs="Arial"/>
                <w:b/>
                <w:bCs/>
                <w:color w:val="000000"/>
                <w:sz w:val="20"/>
                <w:szCs w:val="20"/>
                <w:shd w:val="clear" w:color="auto" w:fill="F1F5F6"/>
              </w:rPr>
              <w:t>273420</w:t>
            </w:r>
          </w:p>
        </w:tc>
      </w:tr>
      <w:tr w:rsidR="00E34E67" w:rsidRPr="003C12DB" w14:paraId="44C09BC7" w14:textId="77777777" w:rsidTr="00E34E67">
        <w:tc>
          <w:tcPr>
            <w:tcW w:w="3708" w:type="dxa"/>
          </w:tcPr>
          <w:p w14:paraId="66473468" w14:textId="77777777" w:rsidR="00E34E67" w:rsidRPr="003C12DB" w:rsidRDefault="00E34E67" w:rsidP="003802A1">
            <w:pPr>
              <w:spacing w:line="240" w:lineRule="auto"/>
              <w:rPr>
                <w:rFonts w:cstheme="minorHAnsi"/>
                <w:b/>
                <w:szCs w:val="22"/>
              </w:rPr>
            </w:pPr>
            <w:r w:rsidRPr="003C12DB">
              <w:rPr>
                <w:rFonts w:cstheme="minorHAnsi"/>
                <w:b/>
                <w:szCs w:val="22"/>
              </w:rPr>
              <w:t>ISRCTN Number / Clinical trials.gov Number:</w:t>
            </w:r>
          </w:p>
          <w:p w14:paraId="61C5AE2E" w14:textId="77777777" w:rsidR="00E34E67" w:rsidRPr="003C12DB" w:rsidRDefault="00E34E67" w:rsidP="003802A1">
            <w:pPr>
              <w:spacing w:line="240" w:lineRule="auto"/>
              <w:rPr>
                <w:rFonts w:cstheme="minorHAnsi"/>
                <w:b/>
                <w:szCs w:val="22"/>
              </w:rPr>
            </w:pPr>
          </w:p>
        </w:tc>
        <w:tc>
          <w:tcPr>
            <w:tcW w:w="5894" w:type="dxa"/>
          </w:tcPr>
          <w:p w14:paraId="6AC28DA3" w14:textId="755AB005" w:rsidR="00E34E67" w:rsidRPr="00E34E67" w:rsidDel="00702805" w:rsidRDefault="00E34E67" w:rsidP="00E34E67">
            <w:pPr>
              <w:pStyle w:val="Default"/>
              <w:spacing w:after="120"/>
              <w:rPr>
                <w:rFonts w:cstheme="minorHAnsi"/>
                <w:color w:val="FF0000"/>
                <w:szCs w:val="22"/>
              </w:rPr>
            </w:pPr>
            <w:r>
              <w:rPr>
                <w:rFonts w:asciiTheme="minorHAnsi" w:hAnsiTheme="minorHAnsi" w:cstheme="minorHAnsi"/>
                <w:bCs/>
                <w:color w:val="FF0000"/>
                <w:sz w:val="22"/>
                <w:szCs w:val="22"/>
              </w:rPr>
              <w:t>TBC</w:t>
            </w:r>
          </w:p>
        </w:tc>
      </w:tr>
      <w:tr w:rsidR="00E34E67" w:rsidRPr="003C12DB" w14:paraId="04493E6E" w14:textId="77777777" w:rsidTr="00E34E67">
        <w:tc>
          <w:tcPr>
            <w:tcW w:w="3708" w:type="dxa"/>
          </w:tcPr>
          <w:p w14:paraId="21BA796A" w14:textId="4E6484D9" w:rsidR="00E34E67" w:rsidRPr="003C12DB" w:rsidRDefault="00E34E67" w:rsidP="003802A1">
            <w:pPr>
              <w:spacing w:line="240" w:lineRule="auto"/>
              <w:rPr>
                <w:rFonts w:cstheme="minorHAnsi"/>
                <w:b/>
                <w:szCs w:val="22"/>
              </w:rPr>
            </w:pPr>
            <w:r w:rsidRPr="003C12DB">
              <w:rPr>
                <w:rFonts w:cstheme="minorHAnsi"/>
                <w:b/>
                <w:szCs w:val="22"/>
              </w:rPr>
              <w:t>SPONSORS Number:</w:t>
            </w:r>
          </w:p>
        </w:tc>
        <w:tc>
          <w:tcPr>
            <w:tcW w:w="5894" w:type="dxa"/>
          </w:tcPr>
          <w:p w14:paraId="26E6EE1B" w14:textId="1EAFEB59" w:rsidR="00E34E67" w:rsidRPr="001F5E3A" w:rsidDel="00702805" w:rsidRDefault="001F5E3A" w:rsidP="00E34E67">
            <w:pPr>
              <w:pStyle w:val="Default"/>
              <w:spacing w:after="120"/>
              <w:rPr>
                <w:rFonts w:cstheme="minorHAnsi"/>
                <w:color w:val="FF0000"/>
                <w:szCs w:val="22"/>
              </w:rPr>
            </w:pPr>
            <w:r>
              <w:rPr>
                <w:rFonts w:asciiTheme="minorHAnsi" w:hAnsiTheme="minorHAnsi" w:cstheme="minorHAnsi"/>
                <w:color w:val="FF0000"/>
                <w:sz w:val="22"/>
                <w:szCs w:val="22"/>
              </w:rPr>
              <w:t>TBC</w:t>
            </w:r>
          </w:p>
        </w:tc>
      </w:tr>
      <w:tr w:rsidR="00E34E67" w:rsidRPr="003C12DB" w14:paraId="62CFD176" w14:textId="77777777" w:rsidTr="00123CE3">
        <w:trPr>
          <w:trHeight w:val="934"/>
        </w:trPr>
        <w:tc>
          <w:tcPr>
            <w:tcW w:w="3708" w:type="dxa"/>
          </w:tcPr>
          <w:p w14:paraId="08ECB36B" w14:textId="29A10DC7" w:rsidR="00E34E67" w:rsidRPr="003C12DB" w:rsidRDefault="00E34E67" w:rsidP="003802A1">
            <w:pPr>
              <w:spacing w:line="240" w:lineRule="auto"/>
              <w:rPr>
                <w:rFonts w:cstheme="minorHAnsi"/>
                <w:b/>
                <w:szCs w:val="22"/>
              </w:rPr>
            </w:pPr>
            <w:r w:rsidRPr="003C12DB">
              <w:rPr>
                <w:rFonts w:cstheme="minorHAnsi"/>
                <w:b/>
                <w:szCs w:val="22"/>
              </w:rPr>
              <w:t>FUNDERS Number:</w:t>
            </w:r>
          </w:p>
        </w:tc>
        <w:tc>
          <w:tcPr>
            <w:tcW w:w="5894" w:type="dxa"/>
          </w:tcPr>
          <w:p w14:paraId="229A6030" w14:textId="6998A4AB" w:rsidR="00E34E67" w:rsidRPr="00041524" w:rsidRDefault="00C35895" w:rsidP="003802A1">
            <w:pPr>
              <w:pStyle w:val="Default"/>
              <w:spacing w:after="120"/>
              <w:rPr>
                <w:rFonts w:asciiTheme="minorHAnsi" w:hAnsiTheme="minorHAnsi" w:cstheme="minorHAnsi"/>
                <w:color w:val="auto"/>
                <w:sz w:val="22"/>
                <w:szCs w:val="22"/>
              </w:rPr>
            </w:pPr>
            <w:r>
              <w:rPr>
                <w:rFonts w:asciiTheme="minorHAnsi" w:hAnsiTheme="minorHAnsi" w:cstheme="minorHAnsi"/>
                <w:color w:val="auto"/>
                <w:sz w:val="22"/>
                <w:szCs w:val="22"/>
              </w:rPr>
              <w:t>O2LKT200LD/ZU-19/20</w:t>
            </w:r>
          </w:p>
          <w:p w14:paraId="06C586C4" w14:textId="77777777" w:rsidR="00E34E67" w:rsidRPr="003C12DB" w:rsidRDefault="00E34E67" w:rsidP="003802A1">
            <w:pPr>
              <w:pStyle w:val="Default"/>
              <w:spacing w:after="120"/>
              <w:rPr>
                <w:rFonts w:asciiTheme="minorHAnsi" w:hAnsiTheme="minorHAnsi" w:cstheme="minorHAnsi"/>
                <w:color w:val="0000FF"/>
                <w:sz w:val="22"/>
                <w:szCs w:val="22"/>
              </w:rPr>
            </w:pPr>
          </w:p>
        </w:tc>
      </w:tr>
      <w:tr w:rsidR="00E34E67" w:rsidRPr="003C12DB" w14:paraId="6BF31168" w14:textId="77777777" w:rsidTr="00E34E67">
        <w:tc>
          <w:tcPr>
            <w:tcW w:w="3708" w:type="dxa"/>
          </w:tcPr>
          <w:p w14:paraId="59A387EA" w14:textId="3F69E0A6" w:rsidR="00E34E67" w:rsidRPr="003C12DB" w:rsidRDefault="00E34E67" w:rsidP="003802A1">
            <w:pPr>
              <w:spacing w:line="240" w:lineRule="auto"/>
              <w:rPr>
                <w:rFonts w:cstheme="minorHAnsi"/>
                <w:b/>
                <w:szCs w:val="22"/>
              </w:rPr>
            </w:pPr>
          </w:p>
        </w:tc>
        <w:tc>
          <w:tcPr>
            <w:tcW w:w="5894" w:type="dxa"/>
          </w:tcPr>
          <w:p w14:paraId="6CF41C6A" w14:textId="77777777" w:rsidR="00E34E67" w:rsidRPr="003C12DB" w:rsidRDefault="00E34E67" w:rsidP="003802A1">
            <w:pPr>
              <w:pStyle w:val="Default"/>
              <w:spacing w:after="120"/>
              <w:rPr>
                <w:rFonts w:asciiTheme="minorHAnsi" w:hAnsiTheme="minorHAnsi" w:cstheme="minorHAnsi"/>
                <w:color w:val="0000FF"/>
                <w:sz w:val="22"/>
                <w:szCs w:val="22"/>
              </w:rPr>
            </w:pPr>
          </w:p>
        </w:tc>
      </w:tr>
    </w:tbl>
    <w:p w14:paraId="66EFA93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br w:type="page"/>
      </w:r>
    </w:p>
    <w:p w14:paraId="133B3BC9" w14:textId="73A4E108" w:rsidR="00475FDA" w:rsidRPr="003C12DB" w:rsidRDefault="00475FDA" w:rsidP="003802A1">
      <w:pPr>
        <w:pStyle w:val="Heading1"/>
        <w:spacing w:before="0" w:after="120"/>
        <w:rPr>
          <w:rStyle w:val="Heading11"/>
          <w:rFonts w:asciiTheme="minorHAnsi" w:hAnsiTheme="minorHAnsi" w:cstheme="minorHAnsi"/>
          <w:sz w:val="22"/>
          <w:szCs w:val="22"/>
        </w:rPr>
      </w:pPr>
      <w:r w:rsidRPr="003C12DB">
        <w:rPr>
          <w:rFonts w:asciiTheme="minorHAnsi" w:hAnsiTheme="minorHAnsi" w:cstheme="minorHAnsi"/>
          <w:sz w:val="22"/>
          <w:szCs w:val="22"/>
        </w:rPr>
        <w:lastRenderedPageBreak/>
        <w:t>SIGNATURE PAGE</w:t>
      </w:r>
    </w:p>
    <w:p w14:paraId="6359B5D0" w14:textId="764F6110"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The undersigned confirm that the following protocol has been agreed and accepted and that the Chief Investigator agrees to conduct the trial in compliance with the approved protocol and will adhere to the principles outlined in the Medicines for Human Use (Clinical Trials) Regulations 2004 (SI 2004/1031), amended regulations (SI 2006/1928) and any subsequent amendments of the clinical trial regulations, GCP guidelines, the Sponsor’s </w:t>
      </w:r>
      <w:r w:rsidR="00DC6250">
        <w:rPr>
          <w:rFonts w:cstheme="minorHAnsi"/>
          <w:szCs w:val="22"/>
        </w:rPr>
        <w:t xml:space="preserve">(and any other relevant) </w:t>
      </w:r>
      <w:r w:rsidRPr="003C12DB">
        <w:rPr>
          <w:rFonts w:cstheme="minorHAnsi"/>
          <w:szCs w:val="22"/>
        </w:rPr>
        <w:t>SOPs, and other regulatory requirements as amended.</w:t>
      </w:r>
    </w:p>
    <w:p w14:paraId="71D06904" w14:textId="24DCA669"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I agree to ensure that the confidential information contained in this document will not be used for any other purpose other than the evaluation or conduct of the clinical investigation without the prior written consent of the Sponsor</w:t>
      </w:r>
    </w:p>
    <w:p w14:paraId="155CB861" w14:textId="130FA3B6"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also confirm that I will make the findings of the </w:t>
      </w:r>
      <w:r w:rsidR="005A6ABC">
        <w:rPr>
          <w:rFonts w:cstheme="minorHAnsi"/>
          <w:szCs w:val="22"/>
        </w:rPr>
        <w:t>trial</w:t>
      </w:r>
      <w:r w:rsidRPr="003C12DB">
        <w:rPr>
          <w:rFonts w:cstheme="minorHAnsi"/>
          <w:szCs w:val="22"/>
        </w:rPr>
        <w:t xml:space="preserve"> publically available through publication or other dissemination tools without any unnecessary delay and that an honest accurate and transparent account of the </w:t>
      </w:r>
      <w:r w:rsidR="005A6ABC">
        <w:rPr>
          <w:rFonts w:cstheme="minorHAnsi"/>
          <w:szCs w:val="22"/>
        </w:rPr>
        <w:t>trial</w:t>
      </w:r>
      <w:r w:rsidRPr="003C12DB">
        <w:rPr>
          <w:rFonts w:cstheme="minorHAnsi"/>
          <w:szCs w:val="22"/>
        </w:rPr>
        <w:t xml:space="preserve"> will be given; and that any discrepancies</w:t>
      </w:r>
      <w:r w:rsidR="00DC6250">
        <w:rPr>
          <w:rFonts w:cstheme="minorHAnsi"/>
          <w:szCs w:val="22"/>
        </w:rPr>
        <w:t xml:space="preserve"> and serious breaches of GCP</w:t>
      </w:r>
      <w:r w:rsidRPr="003C12DB">
        <w:rPr>
          <w:rFonts w:cstheme="minorHAnsi"/>
          <w:szCs w:val="22"/>
        </w:rPr>
        <w:t xml:space="preserve"> from the </w:t>
      </w:r>
      <w:r w:rsidR="005A6ABC">
        <w:rPr>
          <w:rFonts w:cstheme="minorHAnsi"/>
          <w:szCs w:val="22"/>
        </w:rPr>
        <w:t>trial</w:t>
      </w:r>
      <w:r w:rsidRPr="003C12DB">
        <w:rPr>
          <w:rFonts w:cstheme="minorHAnsi"/>
          <w:szCs w:val="22"/>
        </w:rPr>
        <w:t xml:space="preserve"> as planned in this protocol will be explained.</w:t>
      </w:r>
    </w:p>
    <w:p w14:paraId="3746212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3C12DB" w14:paraId="61CB8727" w14:textId="77777777" w:rsidTr="003C12DB">
        <w:tc>
          <w:tcPr>
            <w:tcW w:w="9468" w:type="dxa"/>
            <w:gridSpan w:val="3"/>
          </w:tcPr>
          <w:p w14:paraId="510FAF79" w14:textId="088A79E4"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 xml:space="preserve">For and on behalf of the </w:t>
            </w:r>
            <w:r w:rsidR="005A6ABC">
              <w:rPr>
                <w:rFonts w:cstheme="minorHAnsi"/>
                <w:b/>
                <w:szCs w:val="22"/>
              </w:rPr>
              <w:t>Trial</w:t>
            </w:r>
            <w:r w:rsidRPr="003C12DB">
              <w:rPr>
                <w:rFonts w:cstheme="minorHAnsi"/>
                <w:b/>
                <w:szCs w:val="22"/>
              </w:rPr>
              <w:t xml:space="preserve"> Sponsor:</w:t>
            </w:r>
          </w:p>
        </w:tc>
      </w:tr>
      <w:tr w:rsidR="003C12DB" w:rsidRPr="003C12DB" w14:paraId="2ACD87A4" w14:textId="77777777" w:rsidTr="00475FDA">
        <w:tc>
          <w:tcPr>
            <w:tcW w:w="6487" w:type="dxa"/>
          </w:tcPr>
          <w:p w14:paraId="5F381893"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p>
          <w:p w14:paraId="0AB44543" w14:textId="3E24C899"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40D1C57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A90A9C3" w14:textId="395DAC06"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659C0F25" w14:textId="77777777" w:rsidTr="00475FDA">
        <w:tc>
          <w:tcPr>
            <w:tcW w:w="6487" w:type="dxa"/>
          </w:tcPr>
          <w:p w14:paraId="6F92C5CD"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7D3A1632" w14:textId="49D6F36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387270E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96227C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06C37570" w14:textId="77777777" w:rsidTr="00475FDA">
        <w:tc>
          <w:tcPr>
            <w:tcW w:w="6487" w:type="dxa"/>
          </w:tcPr>
          <w:p w14:paraId="610D9263" w14:textId="6A736C22"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Position: .........................................................................................</w:t>
            </w:r>
            <w:r>
              <w:rPr>
                <w:rFonts w:cstheme="minorHAnsi"/>
                <w:szCs w:val="22"/>
              </w:rPr>
              <w:t>.............</w:t>
            </w:r>
          </w:p>
        </w:tc>
        <w:tc>
          <w:tcPr>
            <w:tcW w:w="1134" w:type="dxa"/>
          </w:tcPr>
          <w:p w14:paraId="60B5D214"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6808A31"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C424E5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754B4579" w14:textId="77777777" w:rsidTr="00475FDA">
        <w:tc>
          <w:tcPr>
            <w:tcW w:w="9468" w:type="dxa"/>
            <w:gridSpan w:val="3"/>
          </w:tcPr>
          <w:p w14:paraId="4205D864" w14:textId="0F7384FF"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Chief Investigator:</w:t>
            </w:r>
          </w:p>
        </w:tc>
      </w:tr>
      <w:tr w:rsidR="003C12DB" w:rsidRPr="003C12DB" w14:paraId="05F73613" w14:textId="77777777" w:rsidTr="00475FDA">
        <w:tc>
          <w:tcPr>
            <w:tcW w:w="6487" w:type="dxa"/>
          </w:tcPr>
          <w:p w14:paraId="37D7B078" w14:textId="7AAFD62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14:paraId="6899C2A9"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DCDA9C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0B18011F" w14:textId="77777777" w:rsidTr="00475FDA">
        <w:tc>
          <w:tcPr>
            <w:tcW w:w="6487" w:type="dxa"/>
          </w:tcPr>
          <w:p w14:paraId="46B7C679" w14:textId="77777777" w:rsid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0A5F9562" w14:textId="2A05B038" w:rsidR="003C12DB" w:rsidRP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r w:rsidRPr="003C12DB">
              <w:rPr>
                <w:rFonts w:cstheme="minorHAnsi"/>
                <w:szCs w:val="22"/>
              </w:rPr>
              <w:tab/>
            </w:r>
          </w:p>
        </w:tc>
        <w:tc>
          <w:tcPr>
            <w:tcW w:w="1134" w:type="dxa"/>
          </w:tcPr>
          <w:p w14:paraId="0FF27A1D"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1F5E3A" w:rsidRPr="003C12DB" w14:paraId="3E725846" w14:textId="77777777" w:rsidTr="00475FDA">
        <w:tc>
          <w:tcPr>
            <w:tcW w:w="6487" w:type="dxa"/>
          </w:tcPr>
          <w:p w14:paraId="38D82055" w14:textId="77777777" w:rsidR="001F5E3A"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65D3D50" w14:textId="77777777" w:rsidR="001F5E3A"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205F722" w14:textId="77777777" w:rsidR="001F5E3A"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49E6C1B8" w14:textId="77777777" w:rsidR="001F5E3A"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34A29F0A" w14:textId="77777777" w:rsidR="001F5E3A"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5DBC0B63" w14:textId="77777777" w:rsidR="001F5E3A"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33664AF3" w14:textId="662EC9D5" w:rsidR="001F5E3A" w:rsidRPr="003C12DB"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tc>
        <w:tc>
          <w:tcPr>
            <w:tcW w:w="1134" w:type="dxa"/>
          </w:tcPr>
          <w:p w14:paraId="765628F6" w14:textId="77777777" w:rsidR="001F5E3A" w:rsidRPr="003C12DB"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26E59A7" w14:textId="77777777" w:rsidR="001F5E3A" w:rsidRPr="003C12DB"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1F5E3A" w:rsidRPr="003C12DB" w14:paraId="26183B06" w14:textId="77777777" w:rsidTr="00475FDA">
        <w:tc>
          <w:tcPr>
            <w:tcW w:w="6487" w:type="dxa"/>
          </w:tcPr>
          <w:p w14:paraId="049F7737" w14:textId="2C01D589" w:rsidR="001F5E3A" w:rsidRPr="003C12DB"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134" w:type="dxa"/>
          </w:tcPr>
          <w:p w14:paraId="74AD3538" w14:textId="77777777" w:rsidR="001F5E3A" w:rsidRPr="003C12DB"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33DFA70C" w14:textId="77777777" w:rsidR="001F5E3A" w:rsidRPr="003C12DB"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1F5E3A" w:rsidRPr="003C12DB" w14:paraId="6AED38E9" w14:textId="77777777" w:rsidTr="00475FDA">
        <w:tc>
          <w:tcPr>
            <w:tcW w:w="6487" w:type="dxa"/>
          </w:tcPr>
          <w:p w14:paraId="45818548" w14:textId="77777777" w:rsidR="001F5E3A" w:rsidRPr="003C12DB" w:rsidRDefault="001F5E3A" w:rsidP="003802A1">
            <w:pPr>
              <w:pStyle w:val="EndnoteT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Theme="minorHAnsi" w:hAnsiTheme="minorHAnsi" w:cstheme="minorHAnsi"/>
                <w:sz w:val="22"/>
                <w:szCs w:val="22"/>
              </w:rPr>
            </w:pPr>
          </w:p>
        </w:tc>
        <w:tc>
          <w:tcPr>
            <w:tcW w:w="1134" w:type="dxa"/>
          </w:tcPr>
          <w:p w14:paraId="14E2ED95" w14:textId="77777777" w:rsidR="001F5E3A" w:rsidRPr="003C12DB"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0C1191C" w14:textId="77777777" w:rsidR="001F5E3A" w:rsidRPr="003C12DB" w:rsidRDefault="001F5E3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1F5E3A" w:rsidRPr="004D676C" w14:paraId="6CE56823" w14:textId="77777777" w:rsidTr="00475FDA">
        <w:tc>
          <w:tcPr>
            <w:tcW w:w="6487" w:type="dxa"/>
          </w:tcPr>
          <w:p w14:paraId="755DA26C" w14:textId="5D69A47C" w:rsidR="001F5E3A" w:rsidRPr="003C12DB" w:rsidRDefault="001F5E3A"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134" w:type="dxa"/>
          </w:tcPr>
          <w:p w14:paraId="242D0937" w14:textId="77777777" w:rsidR="001F5E3A" w:rsidRPr="003C12DB" w:rsidRDefault="001F5E3A"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EC73FBF" w14:textId="77777777" w:rsidR="001F5E3A" w:rsidRPr="003C12DB" w:rsidRDefault="001F5E3A"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3BC9A1F2" w14:textId="77777777" w:rsidR="00AD25C4" w:rsidRDefault="00AD25C4" w:rsidP="00AD25C4">
      <w:pPr>
        <w:pStyle w:val="Heading1"/>
        <w:spacing w:before="0" w:after="120"/>
        <w:rPr>
          <w:rFonts w:asciiTheme="minorHAnsi" w:hAnsiTheme="minorHAnsi" w:cstheme="minorHAnsi"/>
          <w:color w:val="auto"/>
          <w:sz w:val="22"/>
          <w:szCs w:val="22"/>
        </w:rPr>
      </w:pPr>
      <w:bookmarkStart w:id="0" w:name="_Toc354567215"/>
    </w:p>
    <w:p w14:paraId="76B4BE03" w14:textId="70DBD00E" w:rsidR="00475FDA" w:rsidRPr="00AD25C4" w:rsidRDefault="00AB4004" w:rsidP="00AD25C4">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475FDA" w:rsidRPr="00093582">
        <w:rPr>
          <w:rFonts w:asciiTheme="minorHAnsi" w:hAnsiTheme="minorHAnsi" w:cstheme="minorHAnsi"/>
          <w:color w:val="auto"/>
          <w:sz w:val="22"/>
          <w:szCs w:val="22"/>
        </w:rPr>
        <w:t>KEY TRIAL CONTACTS</w:t>
      </w:r>
      <w:bookmarkEnd w:id="0"/>
    </w:p>
    <w:tbl>
      <w:tblPr>
        <w:tblStyle w:val="TableGrid"/>
        <w:tblW w:w="0" w:type="auto"/>
        <w:tblLook w:val="04A0" w:firstRow="1" w:lastRow="0" w:firstColumn="1" w:lastColumn="0" w:noHBand="0" w:noVBand="1"/>
      </w:tblPr>
      <w:tblGrid>
        <w:gridCol w:w="3936"/>
        <w:gridCol w:w="6252"/>
      </w:tblGrid>
      <w:tr w:rsidR="003C12DB" w14:paraId="37F1B76C" w14:textId="77777777" w:rsidTr="003C12DB">
        <w:tc>
          <w:tcPr>
            <w:tcW w:w="3936" w:type="dxa"/>
          </w:tcPr>
          <w:p w14:paraId="20B9EE96" w14:textId="144D626B" w:rsidR="003C12DB" w:rsidRDefault="003C12DB" w:rsidP="003802A1">
            <w:pPr>
              <w:spacing w:line="240" w:lineRule="auto"/>
              <w:rPr>
                <w:rFonts w:cstheme="minorHAnsi"/>
                <w:color w:val="0000FF"/>
                <w:szCs w:val="22"/>
              </w:rPr>
            </w:pPr>
            <w:r w:rsidRPr="00A226B7">
              <w:t>Chief Investigator</w:t>
            </w:r>
            <w:r w:rsidR="00DF2F2F">
              <w:t>s</w:t>
            </w:r>
          </w:p>
        </w:tc>
        <w:tc>
          <w:tcPr>
            <w:tcW w:w="6252" w:type="dxa"/>
          </w:tcPr>
          <w:p w14:paraId="167FCB79" w14:textId="5074C1F4" w:rsidR="001F5E3A" w:rsidRPr="001F5E3A" w:rsidRDefault="001F5E3A" w:rsidP="001F5E3A">
            <w:pPr>
              <w:pStyle w:val="Addressee"/>
            </w:pPr>
            <w:r w:rsidRPr="001F5E3A">
              <w:t xml:space="preserve">Dr. </w:t>
            </w:r>
            <w:r w:rsidR="00BD3D3A">
              <w:t>m</w:t>
            </w:r>
            <w:r w:rsidRPr="001F5E3A">
              <w:t>ed. Philipp Kron</w:t>
            </w:r>
          </w:p>
          <w:p w14:paraId="3FAD9628" w14:textId="569D8383" w:rsidR="001F5E3A" w:rsidRPr="001F5E3A" w:rsidRDefault="00DF2F2F" w:rsidP="001F5E3A">
            <w:pPr>
              <w:pStyle w:val="Addressee"/>
            </w:pPr>
            <w:r>
              <w:t>Consultant General</w:t>
            </w:r>
            <w:r w:rsidR="00676138">
              <w:t xml:space="preserve"> and Transplant Surgeon</w:t>
            </w:r>
          </w:p>
          <w:p w14:paraId="64F3525F" w14:textId="77777777" w:rsidR="00676138" w:rsidRDefault="00676138" w:rsidP="00676138">
            <w:pPr>
              <w:pStyle w:val="Addressee"/>
            </w:pPr>
            <w:r>
              <w:t>Zurich University Hospital</w:t>
            </w:r>
          </w:p>
          <w:p w14:paraId="65AC00A5" w14:textId="77777777" w:rsidR="00676138" w:rsidRDefault="00676138" w:rsidP="00676138">
            <w:pPr>
              <w:pStyle w:val="Addressee"/>
            </w:pPr>
            <w:r>
              <w:t>Zurich</w:t>
            </w:r>
          </w:p>
          <w:p w14:paraId="12A196A1" w14:textId="77777777" w:rsidR="00676138" w:rsidRDefault="00676138" w:rsidP="00676138">
            <w:pPr>
              <w:pStyle w:val="Addressee"/>
            </w:pPr>
            <w:r w:rsidRPr="002760FC">
              <w:t>Switzerland</w:t>
            </w:r>
          </w:p>
          <w:p w14:paraId="5C3C7510" w14:textId="77777777" w:rsidR="001F5E3A" w:rsidRDefault="001F5E3A" w:rsidP="001F5E3A">
            <w:pPr>
              <w:pStyle w:val="Addressee"/>
            </w:pPr>
            <w:r>
              <w:t xml:space="preserve">Phone: </w:t>
            </w:r>
            <w:r w:rsidRPr="001F5E3A">
              <w:t>07414709689</w:t>
            </w:r>
          </w:p>
          <w:p w14:paraId="22ABBA7D" w14:textId="30E82DA6" w:rsidR="001F5E3A" w:rsidRDefault="001F5E3A" w:rsidP="001F5E3A">
            <w:pPr>
              <w:pStyle w:val="Addressee"/>
              <w:rPr>
                <w:rStyle w:val="Hyperlink"/>
              </w:rPr>
            </w:pPr>
            <w:r>
              <w:t xml:space="preserve">E-mail: </w:t>
            </w:r>
            <w:hyperlink r:id="rId8" w:history="1">
              <w:r w:rsidRPr="00EE74CC">
                <w:rPr>
                  <w:rStyle w:val="Hyperlink"/>
                </w:rPr>
                <w:t>philipp.kron@nhs.net</w:t>
              </w:r>
            </w:hyperlink>
          </w:p>
          <w:p w14:paraId="6D8AD49E" w14:textId="77777777" w:rsidR="00DF2F2F" w:rsidRDefault="00DF2F2F" w:rsidP="001F5E3A">
            <w:pPr>
              <w:pStyle w:val="Addressee"/>
              <w:rPr>
                <w:rStyle w:val="Hyperlink"/>
              </w:rPr>
            </w:pPr>
          </w:p>
          <w:p w14:paraId="6868E32A" w14:textId="77777777" w:rsidR="00DF2F2F" w:rsidRDefault="00DF2F2F" w:rsidP="00DF2F2F">
            <w:pPr>
              <w:pStyle w:val="Addressee"/>
            </w:pPr>
            <w:r>
              <w:t>Mr. Adam Barlow</w:t>
            </w:r>
          </w:p>
          <w:p w14:paraId="1ADFA265" w14:textId="77777777" w:rsidR="00DF2F2F" w:rsidRDefault="00DF2F2F" w:rsidP="00DF2F2F">
            <w:pPr>
              <w:pStyle w:val="Addressee"/>
            </w:pPr>
            <w:r w:rsidRPr="00B00E4D">
              <w:t>Consultant Surgeon and Clinical Lead of the Kidney Transplant Department</w:t>
            </w:r>
          </w:p>
          <w:p w14:paraId="1065B1E5" w14:textId="77777777" w:rsidR="00DF2F2F" w:rsidRPr="001F5E3A" w:rsidRDefault="00DF2F2F" w:rsidP="00DF2F2F">
            <w:pPr>
              <w:pStyle w:val="Addressee"/>
            </w:pPr>
            <w:r>
              <w:t>St. James’s University</w:t>
            </w:r>
            <w:r w:rsidRPr="001F5E3A">
              <w:t xml:space="preserve"> Hospital</w:t>
            </w:r>
          </w:p>
          <w:p w14:paraId="28665052" w14:textId="77777777" w:rsidR="00DF2F2F" w:rsidRDefault="00DF2F2F" w:rsidP="00DF2F2F">
            <w:pPr>
              <w:pStyle w:val="Addressee"/>
            </w:pPr>
            <w:r w:rsidRPr="001F5E3A">
              <w:t xml:space="preserve">Leeds </w:t>
            </w:r>
          </w:p>
          <w:p w14:paraId="7824211E" w14:textId="77777777" w:rsidR="00DF2F2F" w:rsidRDefault="00DF2F2F" w:rsidP="00DF2F2F">
            <w:pPr>
              <w:pStyle w:val="Addressee"/>
            </w:pPr>
            <w:r w:rsidRPr="001F5E3A">
              <w:t>UK</w:t>
            </w:r>
          </w:p>
          <w:p w14:paraId="1D17791B" w14:textId="77777777" w:rsidR="00DF2F2F" w:rsidRDefault="00DF2F2F" w:rsidP="00DF2F2F">
            <w:pPr>
              <w:pStyle w:val="Addressee"/>
            </w:pPr>
            <w:r>
              <w:t xml:space="preserve">Phone: </w:t>
            </w:r>
            <w:r w:rsidRPr="00924F53">
              <w:t>01132068406</w:t>
            </w:r>
          </w:p>
          <w:p w14:paraId="020BA88A" w14:textId="624C8388" w:rsidR="00DF2F2F" w:rsidRDefault="00DF2F2F" w:rsidP="001F5E3A">
            <w:pPr>
              <w:pStyle w:val="Addressee"/>
            </w:pPr>
            <w:r>
              <w:t xml:space="preserve">E-mail: </w:t>
            </w:r>
            <w:hyperlink r:id="rId9" w:history="1">
              <w:r w:rsidRPr="00EE74CC">
                <w:rPr>
                  <w:rStyle w:val="Hyperlink"/>
                </w:rPr>
                <w:t>adam.barlow@nhs.net</w:t>
              </w:r>
            </w:hyperlink>
          </w:p>
          <w:p w14:paraId="1802A146" w14:textId="35AF77CD" w:rsidR="001F5E3A" w:rsidRDefault="001F5E3A" w:rsidP="001F5E3A">
            <w:pPr>
              <w:pStyle w:val="Addressee"/>
            </w:pPr>
          </w:p>
        </w:tc>
      </w:tr>
      <w:tr w:rsidR="003C12DB" w14:paraId="488CD785" w14:textId="77777777" w:rsidTr="003C12DB">
        <w:tc>
          <w:tcPr>
            <w:tcW w:w="3936" w:type="dxa"/>
          </w:tcPr>
          <w:p w14:paraId="446678F7" w14:textId="41DD0CD6" w:rsidR="003C12DB" w:rsidRDefault="001F5E3A" w:rsidP="003802A1">
            <w:pPr>
              <w:spacing w:line="240" w:lineRule="auto"/>
              <w:rPr>
                <w:rFonts w:cstheme="minorHAnsi"/>
                <w:color w:val="0000FF"/>
                <w:szCs w:val="22"/>
              </w:rPr>
            </w:pPr>
            <w:r>
              <w:t xml:space="preserve">Principal Investigators </w:t>
            </w:r>
          </w:p>
        </w:tc>
        <w:tc>
          <w:tcPr>
            <w:tcW w:w="6252" w:type="dxa"/>
          </w:tcPr>
          <w:p w14:paraId="0D5A8B01" w14:textId="77777777" w:rsidR="001F5E3A" w:rsidRDefault="001F5E3A" w:rsidP="001F5E3A">
            <w:pPr>
              <w:pStyle w:val="Addressee"/>
            </w:pPr>
            <w:r>
              <w:t>Mr. Ahmed Ghoneima</w:t>
            </w:r>
          </w:p>
          <w:p w14:paraId="4079813C" w14:textId="77777777" w:rsidR="001F5E3A" w:rsidRDefault="001F5E3A" w:rsidP="001F5E3A">
            <w:pPr>
              <w:pStyle w:val="Addressee"/>
            </w:pPr>
            <w:r>
              <w:t>Research Clinical Fellow HPB and Transplant Surgery</w:t>
            </w:r>
          </w:p>
          <w:p w14:paraId="6A036BC0" w14:textId="77777777" w:rsidR="001F5E3A" w:rsidRPr="001F5E3A" w:rsidRDefault="001F5E3A" w:rsidP="001F5E3A">
            <w:pPr>
              <w:pStyle w:val="Addressee"/>
            </w:pPr>
            <w:r>
              <w:t>St. James’s University</w:t>
            </w:r>
            <w:r w:rsidRPr="001F5E3A">
              <w:t xml:space="preserve"> Hospital</w:t>
            </w:r>
          </w:p>
          <w:p w14:paraId="2049A242" w14:textId="77777777" w:rsidR="001F5E3A" w:rsidRDefault="001F5E3A" w:rsidP="001F5E3A">
            <w:pPr>
              <w:pStyle w:val="Addressee"/>
            </w:pPr>
            <w:r w:rsidRPr="001F5E3A">
              <w:t xml:space="preserve">Leeds </w:t>
            </w:r>
          </w:p>
          <w:p w14:paraId="43E27AF8" w14:textId="77777777" w:rsidR="001F5E3A" w:rsidRDefault="001F5E3A" w:rsidP="001F5E3A">
            <w:pPr>
              <w:pStyle w:val="Addressee"/>
            </w:pPr>
            <w:r w:rsidRPr="001F5E3A">
              <w:t>UK</w:t>
            </w:r>
          </w:p>
          <w:p w14:paraId="7CE63E61" w14:textId="77777777" w:rsidR="001F5E3A" w:rsidRDefault="001F5E3A" w:rsidP="001F5E3A">
            <w:pPr>
              <w:pStyle w:val="Addressee"/>
            </w:pPr>
            <w:r>
              <w:t>Phone: 07827128271</w:t>
            </w:r>
          </w:p>
          <w:p w14:paraId="6E666A28" w14:textId="41D0AD42" w:rsidR="001F5E3A" w:rsidRDefault="001F5E3A" w:rsidP="001F5E3A">
            <w:pPr>
              <w:pStyle w:val="Addressee"/>
            </w:pPr>
            <w:r>
              <w:t xml:space="preserve">E-mail: </w:t>
            </w:r>
            <w:hyperlink r:id="rId10" w:history="1">
              <w:r w:rsidRPr="00EE74CC">
                <w:rPr>
                  <w:rStyle w:val="Hyperlink"/>
                </w:rPr>
                <w:t>ahmed.seif.ghoneima@doctors.org.uk</w:t>
              </w:r>
            </w:hyperlink>
          </w:p>
          <w:p w14:paraId="493BB5F1" w14:textId="77777777" w:rsidR="001F5E3A" w:rsidRDefault="001F5E3A" w:rsidP="001F5E3A">
            <w:pPr>
              <w:pStyle w:val="Addressee"/>
            </w:pPr>
          </w:p>
          <w:p w14:paraId="7D939AEF" w14:textId="0C8AECD6" w:rsidR="001F5E3A" w:rsidRDefault="002760FC" w:rsidP="001F5E3A">
            <w:pPr>
              <w:pStyle w:val="Addressee"/>
            </w:pPr>
            <w:r w:rsidRPr="001F5E3A">
              <w:t>Dr. Med.</w:t>
            </w:r>
            <w:r>
              <w:t xml:space="preserve"> Olivier </w:t>
            </w:r>
            <w:r w:rsidRPr="002760FC">
              <w:t>De Rougemont</w:t>
            </w:r>
          </w:p>
          <w:p w14:paraId="48AC7DC5" w14:textId="0FF1185F" w:rsidR="002760FC" w:rsidRDefault="002760FC" w:rsidP="001F5E3A">
            <w:pPr>
              <w:pStyle w:val="Addressee"/>
            </w:pPr>
            <w:r w:rsidRPr="002760FC">
              <w:t>Consultant Surgeon and Clinical Lead of Kidney and Pancreas Transplant and Vascular Access Surgery</w:t>
            </w:r>
          </w:p>
          <w:p w14:paraId="2F40A298" w14:textId="77777777" w:rsidR="002760FC" w:rsidRDefault="002760FC" w:rsidP="001F5E3A">
            <w:pPr>
              <w:pStyle w:val="Addressee"/>
            </w:pPr>
            <w:r>
              <w:t>Zurich University Hospital</w:t>
            </w:r>
          </w:p>
          <w:p w14:paraId="3064502A" w14:textId="707BA9F0" w:rsidR="002760FC" w:rsidRDefault="002760FC" w:rsidP="001F5E3A">
            <w:pPr>
              <w:pStyle w:val="Addressee"/>
            </w:pPr>
            <w:r>
              <w:t>Zurich</w:t>
            </w:r>
          </w:p>
          <w:p w14:paraId="5DAA6FE4" w14:textId="193C10FC" w:rsidR="002760FC" w:rsidRDefault="002760FC" w:rsidP="001F5E3A">
            <w:pPr>
              <w:pStyle w:val="Addressee"/>
            </w:pPr>
            <w:r w:rsidRPr="002760FC">
              <w:t>Switzerland</w:t>
            </w:r>
          </w:p>
          <w:p w14:paraId="06083540" w14:textId="6039C648" w:rsidR="002760FC" w:rsidRDefault="002760FC" w:rsidP="001F5E3A">
            <w:pPr>
              <w:pStyle w:val="Addressee"/>
            </w:pPr>
            <w:r>
              <w:t xml:space="preserve">Phone: </w:t>
            </w:r>
            <w:r w:rsidRPr="002760FC">
              <w:t>0041442553995</w:t>
            </w:r>
          </w:p>
          <w:p w14:paraId="03EF8775" w14:textId="2A419079" w:rsidR="002760FC" w:rsidRDefault="002760FC" w:rsidP="001F5E3A">
            <w:pPr>
              <w:pStyle w:val="Addressee"/>
            </w:pPr>
            <w:r>
              <w:t xml:space="preserve">E-mail: </w:t>
            </w:r>
            <w:hyperlink r:id="rId11" w:history="1">
              <w:r w:rsidR="004922C5" w:rsidRPr="00582AF0">
                <w:rPr>
                  <w:rStyle w:val="Hyperlink"/>
                </w:rPr>
                <w:t>olivier.derougemont@usz.ch</w:t>
              </w:r>
            </w:hyperlink>
            <w:r w:rsidR="004922C5">
              <w:t xml:space="preserve"> </w:t>
            </w:r>
          </w:p>
          <w:p w14:paraId="2A3B85E8" w14:textId="6198DD95" w:rsidR="001F5E3A" w:rsidRDefault="001F5E3A" w:rsidP="001F5E3A">
            <w:pPr>
              <w:pStyle w:val="Addressee"/>
            </w:pPr>
          </w:p>
        </w:tc>
      </w:tr>
      <w:tr w:rsidR="003C12DB" w14:paraId="4072219F" w14:textId="77777777" w:rsidTr="003C12DB">
        <w:tc>
          <w:tcPr>
            <w:tcW w:w="3936" w:type="dxa"/>
          </w:tcPr>
          <w:p w14:paraId="430FFEC6" w14:textId="172C579E" w:rsidR="003C12DB" w:rsidRDefault="003C12DB" w:rsidP="003802A1">
            <w:pPr>
              <w:spacing w:line="240" w:lineRule="auto"/>
              <w:rPr>
                <w:rFonts w:cstheme="minorHAnsi"/>
                <w:color w:val="0000FF"/>
                <w:szCs w:val="22"/>
              </w:rPr>
            </w:pPr>
            <w:r w:rsidRPr="00A226B7">
              <w:t>Sponsor</w:t>
            </w:r>
          </w:p>
        </w:tc>
        <w:tc>
          <w:tcPr>
            <w:tcW w:w="6252" w:type="dxa"/>
          </w:tcPr>
          <w:p w14:paraId="57ADC52D" w14:textId="0E83C768" w:rsidR="003C12DB" w:rsidRPr="002760FC" w:rsidRDefault="002760FC" w:rsidP="003802A1">
            <w:pPr>
              <w:spacing w:line="240" w:lineRule="auto"/>
              <w:rPr>
                <w:rFonts w:cstheme="minorHAnsi"/>
                <w:color w:val="FF0000"/>
                <w:szCs w:val="22"/>
              </w:rPr>
            </w:pPr>
            <w:r w:rsidRPr="0024478E">
              <w:rPr>
                <w:rFonts w:cstheme="minorHAnsi"/>
                <w:szCs w:val="22"/>
              </w:rPr>
              <w:t>Leeds Teaching Hospitals</w:t>
            </w:r>
          </w:p>
        </w:tc>
      </w:tr>
      <w:tr w:rsidR="003C12DB" w14:paraId="4F303E55" w14:textId="77777777" w:rsidTr="003C12DB">
        <w:trPr>
          <w:trHeight w:val="104"/>
        </w:trPr>
        <w:tc>
          <w:tcPr>
            <w:tcW w:w="3936" w:type="dxa"/>
          </w:tcPr>
          <w:p w14:paraId="4CA5469E" w14:textId="69B85299" w:rsidR="003C12DB" w:rsidRDefault="003C12DB" w:rsidP="003802A1">
            <w:pPr>
              <w:spacing w:line="240" w:lineRule="auto"/>
              <w:rPr>
                <w:rFonts w:cstheme="minorHAnsi"/>
                <w:color w:val="0000FF"/>
                <w:szCs w:val="22"/>
              </w:rPr>
            </w:pPr>
            <w:r w:rsidRPr="00A226B7">
              <w:t xml:space="preserve">Joint-sponsor(s)/co-sponsor(s) </w:t>
            </w:r>
          </w:p>
        </w:tc>
        <w:tc>
          <w:tcPr>
            <w:tcW w:w="6252" w:type="dxa"/>
          </w:tcPr>
          <w:p w14:paraId="7B92F0E3" w14:textId="50BAAC75" w:rsidR="003C12DB" w:rsidRPr="0024478E" w:rsidRDefault="0024478E" w:rsidP="003802A1">
            <w:pPr>
              <w:spacing w:line="240" w:lineRule="auto"/>
              <w:rPr>
                <w:rFonts w:cstheme="minorHAnsi"/>
                <w:szCs w:val="22"/>
              </w:rPr>
            </w:pPr>
            <w:r>
              <w:rPr>
                <w:rFonts w:cstheme="minorHAnsi"/>
                <w:szCs w:val="22"/>
              </w:rPr>
              <w:t>Organ Recovery</w:t>
            </w:r>
          </w:p>
        </w:tc>
      </w:tr>
      <w:tr w:rsidR="003C12DB" w14:paraId="21A94519" w14:textId="77777777" w:rsidTr="003C12DB">
        <w:tc>
          <w:tcPr>
            <w:tcW w:w="3936" w:type="dxa"/>
          </w:tcPr>
          <w:p w14:paraId="08D4251D" w14:textId="105DAF0F" w:rsidR="003C12DB" w:rsidRDefault="003C12DB" w:rsidP="003802A1">
            <w:pPr>
              <w:spacing w:line="240" w:lineRule="auto"/>
              <w:rPr>
                <w:rFonts w:cstheme="minorHAnsi"/>
                <w:color w:val="0000FF"/>
                <w:szCs w:val="22"/>
              </w:rPr>
            </w:pPr>
            <w:r w:rsidRPr="00A226B7">
              <w:t>Funder(s)</w:t>
            </w:r>
          </w:p>
        </w:tc>
        <w:tc>
          <w:tcPr>
            <w:tcW w:w="6252" w:type="dxa"/>
          </w:tcPr>
          <w:p w14:paraId="25DD75E7" w14:textId="77777777" w:rsidR="003C12DB" w:rsidRDefault="002760FC" w:rsidP="002760FC">
            <w:pPr>
              <w:pStyle w:val="Addressee"/>
            </w:pPr>
            <w:r w:rsidRPr="002760FC">
              <w:t>Organ Recovery Systems</w:t>
            </w:r>
          </w:p>
          <w:p w14:paraId="222F9CC1" w14:textId="77777777" w:rsidR="002760FC" w:rsidRDefault="002760FC" w:rsidP="002760FC">
            <w:pPr>
              <w:pStyle w:val="Addressee"/>
            </w:pPr>
            <w:r w:rsidRPr="002760FC">
              <w:t>Corporate Village Business Park</w:t>
            </w:r>
          </w:p>
          <w:p w14:paraId="4408ABB5" w14:textId="77777777" w:rsidR="002760FC" w:rsidRDefault="002760FC" w:rsidP="002760FC">
            <w:pPr>
              <w:pStyle w:val="Addressee"/>
            </w:pPr>
            <w:r>
              <w:t>Da Vincilaan 2 Box 6</w:t>
            </w:r>
          </w:p>
          <w:p w14:paraId="4C649FA2" w14:textId="77777777" w:rsidR="002760FC" w:rsidRDefault="002760FC" w:rsidP="002760FC">
            <w:pPr>
              <w:pStyle w:val="Addressee"/>
            </w:pPr>
            <w:r w:rsidRPr="002760FC">
              <w:t>1831 Diegem</w:t>
            </w:r>
          </w:p>
          <w:p w14:paraId="4DA08208" w14:textId="405DA2BA" w:rsidR="002760FC" w:rsidRPr="002760FC" w:rsidRDefault="002760FC" w:rsidP="002760FC">
            <w:pPr>
              <w:pStyle w:val="Addressee"/>
            </w:pPr>
            <w:r w:rsidRPr="002760FC">
              <w:t>Belgium</w:t>
            </w:r>
          </w:p>
        </w:tc>
      </w:tr>
      <w:tr w:rsidR="003C12DB" w14:paraId="215561C8" w14:textId="77777777" w:rsidTr="003C12DB">
        <w:tc>
          <w:tcPr>
            <w:tcW w:w="3936" w:type="dxa"/>
          </w:tcPr>
          <w:p w14:paraId="389EF0F2" w14:textId="5D1FAA42" w:rsidR="003C12DB" w:rsidRDefault="003C12DB" w:rsidP="003802A1">
            <w:pPr>
              <w:spacing w:line="240" w:lineRule="auto"/>
              <w:rPr>
                <w:rFonts w:cstheme="minorHAnsi"/>
                <w:color w:val="0000FF"/>
                <w:szCs w:val="22"/>
              </w:rPr>
            </w:pPr>
            <w:r w:rsidRPr="00A226B7">
              <w:t>Key Protocol Contributors</w:t>
            </w:r>
          </w:p>
        </w:tc>
        <w:tc>
          <w:tcPr>
            <w:tcW w:w="6252" w:type="dxa"/>
          </w:tcPr>
          <w:p w14:paraId="424E9086" w14:textId="77777777" w:rsidR="00BD3D3A" w:rsidRDefault="00BD3D3A" w:rsidP="00BD3D3A">
            <w:pPr>
              <w:pStyle w:val="Addressee"/>
            </w:pPr>
            <w:r w:rsidRPr="00924F53">
              <w:t>Prof. Dr. med.</w:t>
            </w:r>
            <w:r>
              <w:t xml:space="preserve"> </w:t>
            </w:r>
            <w:r w:rsidRPr="00924F53">
              <w:t>Philipp</w:t>
            </w:r>
            <w:r>
              <w:t xml:space="preserve"> </w:t>
            </w:r>
            <w:r w:rsidRPr="00924F53">
              <w:t>Dutkowski</w:t>
            </w:r>
          </w:p>
          <w:p w14:paraId="5B0B3A8C" w14:textId="77777777" w:rsidR="00BD3D3A" w:rsidRDefault="00BD3D3A" w:rsidP="00BD3D3A">
            <w:pPr>
              <w:pStyle w:val="Addressee"/>
            </w:pPr>
            <w:r w:rsidRPr="00924F53">
              <w:t>Consultant Surgeon, Professor and Head of Abdominal Transplant Surgery</w:t>
            </w:r>
          </w:p>
          <w:p w14:paraId="58D1ECD7" w14:textId="77777777" w:rsidR="00BD3D3A" w:rsidRDefault="00BD3D3A" w:rsidP="00BD3D3A">
            <w:pPr>
              <w:pStyle w:val="Addressee"/>
            </w:pPr>
            <w:r w:rsidRPr="00924F53">
              <w:t>University Hospital Zurich</w:t>
            </w:r>
          </w:p>
          <w:p w14:paraId="0877E819" w14:textId="77777777" w:rsidR="00BD3D3A" w:rsidRDefault="00BD3D3A" w:rsidP="00BD3D3A">
            <w:pPr>
              <w:pStyle w:val="Addressee"/>
            </w:pPr>
            <w:r>
              <w:t>Zurich</w:t>
            </w:r>
          </w:p>
          <w:p w14:paraId="7B0FC173" w14:textId="77777777" w:rsidR="00BD3D3A" w:rsidRDefault="00BD3D3A" w:rsidP="00BD3D3A">
            <w:pPr>
              <w:pStyle w:val="Addressee"/>
            </w:pPr>
            <w:r>
              <w:t>Switzerland</w:t>
            </w:r>
          </w:p>
          <w:p w14:paraId="267D45BA" w14:textId="77777777" w:rsidR="00BD3D3A" w:rsidRDefault="00BD3D3A" w:rsidP="00BD3D3A">
            <w:pPr>
              <w:pStyle w:val="Addressee"/>
            </w:pPr>
            <w:r>
              <w:lastRenderedPageBreak/>
              <w:t xml:space="preserve">Phone: </w:t>
            </w:r>
            <w:r w:rsidRPr="00924F53">
              <w:t>0041442554236</w:t>
            </w:r>
          </w:p>
          <w:p w14:paraId="2EE8A83E" w14:textId="77777777" w:rsidR="00BD3D3A" w:rsidRDefault="00BD3D3A" w:rsidP="00BD3D3A">
            <w:pPr>
              <w:pStyle w:val="Addressee"/>
              <w:rPr>
                <w:rStyle w:val="Hyperlink"/>
              </w:rPr>
            </w:pPr>
            <w:r>
              <w:t xml:space="preserve">E-mail: </w:t>
            </w:r>
            <w:hyperlink r:id="rId12" w:history="1">
              <w:r w:rsidRPr="00EE74CC">
                <w:rPr>
                  <w:rStyle w:val="Hyperlink"/>
                </w:rPr>
                <w:t>philipp.dutkowski@usz.ch</w:t>
              </w:r>
            </w:hyperlink>
          </w:p>
          <w:p w14:paraId="2E8B2ACA" w14:textId="77777777" w:rsidR="00BD3D3A" w:rsidRDefault="00BD3D3A" w:rsidP="00BD3D3A">
            <w:pPr>
              <w:pStyle w:val="Addressee"/>
            </w:pPr>
          </w:p>
          <w:p w14:paraId="699FF16B" w14:textId="77777777" w:rsidR="00B00E4D" w:rsidRDefault="00B00E4D" w:rsidP="00B00E4D">
            <w:pPr>
              <w:pStyle w:val="Addressee"/>
            </w:pPr>
          </w:p>
          <w:p w14:paraId="6A1C2A53" w14:textId="77777777" w:rsidR="00B00E4D" w:rsidRDefault="00B00E4D" w:rsidP="00B00E4D">
            <w:pPr>
              <w:pStyle w:val="Addressee"/>
            </w:pPr>
            <w:r>
              <w:t>Mr. Magdy Attia</w:t>
            </w:r>
          </w:p>
          <w:p w14:paraId="5590A3AB" w14:textId="094244DD" w:rsidR="00B00E4D" w:rsidRDefault="00B00E4D" w:rsidP="00B00E4D">
            <w:pPr>
              <w:pStyle w:val="Addressee"/>
            </w:pPr>
            <w:r w:rsidRPr="00B00E4D">
              <w:t>Consultant Surgeon and Clinical Lead of the HPB and Transplant Surgery Department</w:t>
            </w:r>
          </w:p>
          <w:p w14:paraId="0667DB67" w14:textId="77777777" w:rsidR="00B00E4D" w:rsidRPr="001F5E3A" w:rsidRDefault="00B00E4D" w:rsidP="00B00E4D">
            <w:pPr>
              <w:pStyle w:val="Addressee"/>
            </w:pPr>
            <w:r>
              <w:t>St. James’s University</w:t>
            </w:r>
            <w:r w:rsidRPr="001F5E3A">
              <w:t xml:space="preserve"> Hospital</w:t>
            </w:r>
          </w:p>
          <w:p w14:paraId="5958BC75" w14:textId="77777777" w:rsidR="00B00E4D" w:rsidRDefault="00B00E4D" w:rsidP="00B00E4D">
            <w:pPr>
              <w:pStyle w:val="Addressee"/>
            </w:pPr>
            <w:r w:rsidRPr="001F5E3A">
              <w:t xml:space="preserve">Leeds </w:t>
            </w:r>
          </w:p>
          <w:p w14:paraId="3C42BDA1" w14:textId="77777777" w:rsidR="00B00E4D" w:rsidRDefault="00B00E4D" w:rsidP="00B00E4D">
            <w:pPr>
              <w:pStyle w:val="Addressee"/>
            </w:pPr>
            <w:r w:rsidRPr="001F5E3A">
              <w:t>UK</w:t>
            </w:r>
          </w:p>
          <w:p w14:paraId="67719D42" w14:textId="30B76BAD" w:rsidR="00B00E4D" w:rsidRDefault="00B00E4D" w:rsidP="00B00E4D">
            <w:pPr>
              <w:pStyle w:val="Addressee"/>
            </w:pPr>
            <w:r>
              <w:t xml:space="preserve">Phone: </w:t>
            </w:r>
            <w:r w:rsidR="00924F53" w:rsidRPr="00924F53">
              <w:t>01132066414</w:t>
            </w:r>
          </w:p>
          <w:p w14:paraId="448E4762" w14:textId="0F944168" w:rsidR="00924F53" w:rsidRDefault="00B00E4D" w:rsidP="00BD3D3A">
            <w:pPr>
              <w:pStyle w:val="Addressee"/>
            </w:pPr>
            <w:r>
              <w:t xml:space="preserve">E-mail: </w:t>
            </w:r>
            <w:hyperlink r:id="rId13" w:history="1">
              <w:r w:rsidR="00924F53" w:rsidRPr="00EE74CC">
                <w:rPr>
                  <w:rStyle w:val="Hyperlink"/>
                </w:rPr>
                <w:t>magdy.attia@nhs.net</w:t>
              </w:r>
            </w:hyperlink>
          </w:p>
        </w:tc>
      </w:tr>
      <w:tr w:rsidR="003C12DB" w14:paraId="495CD03F" w14:textId="77777777" w:rsidTr="003C12DB">
        <w:tc>
          <w:tcPr>
            <w:tcW w:w="3936" w:type="dxa"/>
          </w:tcPr>
          <w:p w14:paraId="7E7DFD0F" w14:textId="59A8EA8A" w:rsidR="003C12DB" w:rsidRDefault="004559C9" w:rsidP="003802A1">
            <w:pPr>
              <w:spacing w:line="240" w:lineRule="auto"/>
              <w:rPr>
                <w:rFonts w:cstheme="minorHAnsi"/>
                <w:color w:val="0000FF"/>
                <w:szCs w:val="22"/>
              </w:rPr>
            </w:pPr>
            <w:r>
              <w:lastRenderedPageBreak/>
              <w:t>Statistical Support</w:t>
            </w:r>
          </w:p>
        </w:tc>
        <w:tc>
          <w:tcPr>
            <w:tcW w:w="6252" w:type="dxa"/>
          </w:tcPr>
          <w:p w14:paraId="59CC15A2" w14:textId="77777777" w:rsidR="004559C9" w:rsidRDefault="004559C9" w:rsidP="004559C9">
            <w:pPr>
              <w:pStyle w:val="Addressee"/>
            </w:pPr>
            <w:r>
              <w:t>Dr. David Keane</w:t>
            </w:r>
          </w:p>
          <w:p w14:paraId="52918FEE" w14:textId="414799F4" w:rsidR="004559C9" w:rsidRDefault="004559C9" w:rsidP="004559C9">
            <w:pPr>
              <w:pStyle w:val="Addressee"/>
            </w:pPr>
            <w:r w:rsidRPr="004559C9">
              <w:t>Renal Reporting, Data Quality and Research Office</w:t>
            </w:r>
          </w:p>
          <w:p w14:paraId="5EB3D516" w14:textId="564CC270" w:rsidR="004559C9" w:rsidRDefault="004559C9" w:rsidP="004559C9">
            <w:pPr>
              <w:pStyle w:val="Addressee"/>
            </w:pPr>
            <w:r>
              <w:t>Transplant Surgery Department</w:t>
            </w:r>
          </w:p>
          <w:p w14:paraId="3402A76D" w14:textId="77777777" w:rsidR="004559C9" w:rsidRDefault="004559C9" w:rsidP="004559C9">
            <w:pPr>
              <w:pStyle w:val="Addressee"/>
            </w:pPr>
            <w:r>
              <w:t>St. James’s University Hospital</w:t>
            </w:r>
          </w:p>
          <w:p w14:paraId="64DDD2CB" w14:textId="77777777" w:rsidR="004559C9" w:rsidRDefault="004559C9" w:rsidP="004559C9">
            <w:pPr>
              <w:pStyle w:val="Addressee"/>
            </w:pPr>
            <w:r>
              <w:t xml:space="preserve">Leeds </w:t>
            </w:r>
          </w:p>
          <w:p w14:paraId="42621F6F" w14:textId="0BCB8DF8" w:rsidR="003C12DB" w:rsidRPr="004559C9" w:rsidRDefault="004559C9" w:rsidP="004559C9">
            <w:pPr>
              <w:pStyle w:val="Addressee"/>
            </w:pPr>
            <w:r>
              <w:t>UK</w:t>
            </w:r>
          </w:p>
        </w:tc>
      </w:tr>
    </w:tbl>
    <w:p w14:paraId="4DF8C109" w14:textId="0566C49E" w:rsidR="00475FDA" w:rsidRDefault="00475FDA" w:rsidP="003802A1">
      <w:pPr>
        <w:spacing w:line="240" w:lineRule="auto"/>
        <w:rPr>
          <w:rFonts w:cstheme="minorHAnsi"/>
          <w:szCs w:val="22"/>
        </w:rPr>
      </w:pPr>
    </w:p>
    <w:p w14:paraId="77F40E34" w14:textId="77777777" w:rsidR="00AB4004" w:rsidRDefault="00AB4004" w:rsidP="00A27D04">
      <w:pPr>
        <w:pStyle w:val="Heading1"/>
        <w:spacing w:before="0" w:after="120"/>
        <w:rPr>
          <w:rFonts w:asciiTheme="minorHAnsi" w:eastAsiaTheme="minorEastAsia" w:hAnsiTheme="minorHAnsi" w:cstheme="minorHAnsi"/>
          <w:b w:val="0"/>
          <w:bCs w:val="0"/>
          <w:color w:val="auto"/>
          <w:sz w:val="22"/>
          <w:szCs w:val="22"/>
        </w:rPr>
      </w:pPr>
    </w:p>
    <w:p w14:paraId="4EBF1A57" w14:textId="77777777" w:rsidR="00B00E4D" w:rsidRPr="00B00E4D" w:rsidRDefault="00B00E4D" w:rsidP="00B00E4D"/>
    <w:p w14:paraId="2AFDB77E" w14:textId="77777777" w:rsidR="00AD25C4" w:rsidRDefault="00AD25C4" w:rsidP="00A27D04">
      <w:pPr>
        <w:pStyle w:val="Heading1"/>
        <w:spacing w:before="0" w:after="120"/>
        <w:rPr>
          <w:rFonts w:asciiTheme="minorHAnsi" w:hAnsiTheme="minorHAnsi" w:cstheme="minorHAnsi"/>
          <w:color w:val="auto"/>
          <w:sz w:val="22"/>
          <w:szCs w:val="22"/>
        </w:rPr>
      </w:pPr>
    </w:p>
    <w:p w14:paraId="627533FD" w14:textId="77777777" w:rsidR="00AD25C4" w:rsidRDefault="00AD25C4" w:rsidP="00A27D04">
      <w:pPr>
        <w:pStyle w:val="Heading1"/>
        <w:spacing w:before="0" w:after="120"/>
        <w:rPr>
          <w:rFonts w:asciiTheme="minorHAnsi" w:hAnsiTheme="minorHAnsi" w:cstheme="minorHAnsi"/>
          <w:color w:val="auto"/>
          <w:sz w:val="22"/>
          <w:szCs w:val="22"/>
        </w:rPr>
      </w:pPr>
    </w:p>
    <w:p w14:paraId="45585B3C" w14:textId="77777777" w:rsidR="00AD25C4" w:rsidRDefault="00AD25C4" w:rsidP="00A27D04">
      <w:pPr>
        <w:pStyle w:val="Heading1"/>
        <w:spacing w:before="0" w:after="120"/>
        <w:rPr>
          <w:rFonts w:asciiTheme="minorHAnsi" w:hAnsiTheme="minorHAnsi" w:cstheme="minorHAnsi"/>
          <w:color w:val="auto"/>
          <w:sz w:val="22"/>
          <w:szCs w:val="22"/>
        </w:rPr>
      </w:pPr>
    </w:p>
    <w:p w14:paraId="69B0DCF8" w14:textId="77777777" w:rsidR="00AD25C4" w:rsidRDefault="00AD25C4" w:rsidP="00A27D04">
      <w:pPr>
        <w:pStyle w:val="Heading1"/>
        <w:spacing w:before="0" w:after="120"/>
        <w:rPr>
          <w:rFonts w:asciiTheme="minorHAnsi" w:hAnsiTheme="minorHAnsi" w:cstheme="minorHAnsi"/>
          <w:color w:val="auto"/>
          <w:sz w:val="22"/>
          <w:szCs w:val="22"/>
        </w:rPr>
      </w:pPr>
    </w:p>
    <w:p w14:paraId="4119FD92" w14:textId="77777777" w:rsidR="00AD25C4" w:rsidRDefault="00AD25C4" w:rsidP="00A27D04">
      <w:pPr>
        <w:pStyle w:val="Heading1"/>
        <w:spacing w:before="0" w:after="120"/>
        <w:rPr>
          <w:rFonts w:asciiTheme="minorHAnsi" w:hAnsiTheme="minorHAnsi" w:cstheme="minorHAnsi"/>
          <w:color w:val="auto"/>
          <w:sz w:val="22"/>
          <w:szCs w:val="22"/>
        </w:rPr>
      </w:pPr>
    </w:p>
    <w:p w14:paraId="1D219DF6" w14:textId="77777777" w:rsidR="00AD25C4" w:rsidRDefault="00AD25C4" w:rsidP="00A27D04">
      <w:pPr>
        <w:pStyle w:val="Heading1"/>
        <w:spacing w:before="0" w:after="120"/>
        <w:rPr>
          <w:rFonts w:asciiTheme="minorHAnsi" w:hAnsiTheme="minorHAnsi" w:cstheme="minorHAnsi"/>
          <w:color w:val="auto"/>
          <w:sz w:val="22"/>
          <w:szCs w:val="22"/>
        </w:rPr>
      </w:pPr>
    </w:p>
    <w:p w14:paraId="2DB5AAA1" w14:textId="77777777" w:rsidR="00AD25C4" w:rsidRDefault="00AD25C4" w:rsidP="00A27D04">
      <w:pPr>
        <w:pStyle w:val="Heading1"/>
        <w:spacing w:before="0" w:after="120"/>
        <w:rPr>
          <w:rFonts w:asciiTheme="minorHAnsi" w:hAnsiTheme="minorHAnsi" w:cstheme="minorHAnsi"/>
          <w:color w:val="auto"/>
          <w:sz w:val="22"/>
          <w:szCs w:val="22"/>
        </w:rPr>
      </w:pPr>
    </w:p>
    <w:p w14:paraId="2D5FA82C" w14:textId="77777777" w:rsidR="00AD25C4" w:rsidRDefault="00AD25C4" w:rsidP="00A27D04">
      <w:pPr>
        <w:pStyle w:val="Heading1"/>
        <w:spacing w:before="0" w:after="120"/>
        <w:rPr>
          <w:rFonts w:asciiTheme="minorHAnsi" w:hAnsiTheme="minorHAnsi" w:cstheme="minorHAnsi"/>
          <w:color w:val="auto"/>
          <w:sz w:val="22"/>
          <w:szCs w:val="22"/>
        </w:rPr>
      </w:pPr>
    </w:p>
    <w:p w14:paraId="49C376FA" w14:textId="77777777" w:rsidR="00AD25C4" w:rsidRDefault="00AD25C4" w:rsidP="00A27D04">
      <w:pPr>
        <w:pStyle w:val="Heading1"/>
        <w:spacing w:before="0" w:after="120"/>
        <w:rPr>
          <w:rFonts w:asciiTheme="minorHAnsi" w:hAnsiTheme="minorHAnsi" w:cstheme="minorHAnsi"/>
          <w:color w:val="auto"/>
          <w:sz w:val="22"/>
          <w:szCs w:val="22"/>
        </w:rPr>
      </w:pPr>
    </w:p>
    <w:p w14:paraId="6AB82A3C" w14:textId="77777777" w:rsidR="00AD25C4" w:rsidRDefault="00AD25C4" w:rsidP="00A27D04">
      <w:pPr>
        <w:pStyle w:val="Heading1"/>
        <w:spacing w:before="0" w:after="120"/>
        <w:rPr>
          <w:rFonts w:asciiTheme="minorHAnsi" w:hAnsiTheme="minorHAnsi" w:cstheme="minorHAnsi"/>
          <w:color w:val="auto"/>
          <w:sz w:val="22"/>
          <w:szCs w:val="22"/>
        </w:rPr>
      </w:pPr>
    </w:p>
    <w:p w14:paraId="363942B3" w14:textId="77777777" w:rsidR="00AD25C4" w:rsidRDefault="00AD25C4" w:rsidP="00A27D04">
      <w:pPr>
        <w:pStyle w:val="Heading1"/>
        <w:spacing w:before="0" w:after="120"/>
        <w:rPr>
          <w:rFonts w:asciiTheme="minorHAnsi" w:hAnsiTheme="minorHAnsi" w:cstheme="minorHAnsi"/>
          <w:color w:val="auto"/>
          <w:sz w:val="22"/>
          <w:szCs w:val="22"/>
        </w:rPr>
      </w:pPr>
    </w:p>
    <w:p w14:paraId="4DC08D04" w14:textId="77777777" w:rsidR="00AD25C4" w:rsidRDefault="00AD25C4" w:rsidP="00A27D04">
      <w:pPr>
        <w:pStyle w:val="Heading1"/>
        <w:spacing w:before="0" w:after="120"/>
        <w:rPr>
          <w:rFonts w:asciiTheme="minorHAnsi" w:hAnsiTheme="minorHAnsi" w:cstheme="minorHAnsi"/>
          <w:color w:val="auto"/>
          <w:sz w:val="22"/>
          <w:szCs w:val="22"/>
        </w:rPr>
      </w:pPr>
    </w:p>
    <w:p w14:paraId="6EEEB0EF" w14:textId="77777777" w:rsidR="00AD25C4" w:rsidRDefault="00AD25C4" w:rsidP="00A27D04">
      <w:pPr>
        <w:pStyle w:val="Heading1"/>
        <w:spacing w:before="0" w:after="120"/>
        <w:rPr>
          <w:rFonts w:asciiTheme="minorHAnsi" w:hAnsiTheme="minorHAnsi" w:cstheme="minorHAnsi"/>
          <w:color w:val="auto"/>
          <w:sz w:val="22"/>
          <w:szCs w:val="22"/>
        </w:rPr>
      </w:pPr>
    </w:p>
    <w:p w14:paraId="5606C2E6" w14:textId="77777777" w:rsidR="00AD25C4" w:rsidRDefault="00AD25C4" w:rsidP="00A27D04">
      <w:pPr>
        <w:pStyle w:val="Heading1"/>
        <w:spacing w:before="0" w:after="120"/>
        <w:rPr>
          <w:rFonts w:asciiTheme="minorHAnsi" w:hAnsiTheme="minorHAnsi" w:cstheme="minorHAnsi"/>
          <w:color w:val="auto"/>
          <w:sz w:val="22"/>
          <w:szCs w:val="22"/>
        </w:rPr>
      </w:pPr>
    </w:p>
    <w:p w14:paraId="5C6FD7FB" w14:textId="77777777" w:rsidR="00AD25C4" w:rsidRDefault="00AD25C4" w:rsidP="00A27D04">
      <w:pPr>
        <w:pStyle w:val="Heading1"/>
        <w:spacing w:before="0" w:after="120"/>
        <w:rPr>
          <w:rFonts w:asciiTheme="minorHAnsi" w:hAnsiTheme="minorHAnsi" w:cstheme="minorHAnsi"/>
          <w:color w:val="auto"/>
          <w:sz w:val="22"/>
          <w:szCs w:val="22"/>
        </w:rPr>
      </w:pPr>
    </w:p>
    <w:p w14:paraId="49BD9DA3" w14:textId="77777777" w:rsidR="00AD25C4" w:rsidRDefault="00AD25C4" w:rsidP="00A27D04">
      <w:pPr>
        <w:pStyle w:val="Heading1"/>
        <w:spacing w:before="0" w:after="120"/>
        <w:rPr>
          <w:rFonts w:asciiTheme="minorHAnsi" w:hAnsiTheme="minorHAnsi" w:cstheme="minorHAnsi"/>
          <w:color w:val="auto"/>
          <w:sz w:val="22"/>
          <w:szCs w:val="22"/>
        </w:rPr>
      </w:pPr>
    </w:p>
    <w:p w14:paraId="0A554DCF" w14:textId="77777777" w:rsidR="00AD25C4" w:rsidRDefault="00AD25C4" w:rsidP="00A27D04">
      <w:pPr>
        <w:pStyle w:val="Heading1"/>
        <w:spacing w:before="0" w:after="120"/>
        <w:rPr>
          <w:rFonts w:asciiTheme="minorHAnsi" w:hAnsiTheme="minorHAnsi" w:cstheme="minorHAnsi"/>
          <w:color w:val="auto"/>
          <w:sz w:val="22"/>
          <w:szCs w:val="22"/>
        </w:rPr>
      </w:pPr>
    </w:p>
    <w:p w14:paraId="031C5526" w14:textId="77777777" w:rsidR="00AD25C4" w:rsidRDefault="00AD25C4" w:rsidP="00A27D04">
      <w:pPr>
        <w:pStyle w:val="Heading1"/>
        <w:spacing w:before="0" w:after="120"/>
        <w:rPr>
          <w:rFonts w:asciiTheme="minorHAnsi" w:hAnsiTheme="minorHAnsi" w:cstheme="minorHAnsi"/>
          <w:color w:val="auto"/>
          <w:sz w:val="22"/>
          <w:szCs w:val="22"/>
        </w:rPr>
      </w:pPr>
    </w:p>
    <w:p w14:paraId="10A999C7" w14:textId="77777777" w:rsidR="00AD25C4" w:rsidRDefault="00AD25C4" w:rsidP="00AD25C4"/>
    <w:p w14:paraId="2BF5602D" w14:textId="77777777" w:rsidR="00BD3D3A" w:rsidRPr="00AD25C4" w:rsidRDefault="00BD3D3A" w:rsidP="00AD25C4"/>
    <w:p w14:paraId="05800E5B" w14:textId="77777777" w:rsidR="00FB196C" w:rsidRDefault="00FB196C" w:rsidP="00A27D04">
      <w:pPr>
        <w:pStyle w:val="Heading1"/>
        <w:spacing w:before="0" w:after="120"/>
        <w:rPr>
          <w:rFonts w:asciiTheme="minorHAnsi" w:hAnsiTheme="minorHAnsi" w:cstheme="minorHAnsi"/>
          <w:color w:val="auto"/>
          <w:sz w:val="22"/>
          <w:szCs w:val="22"/>
        </w:rPr>
      </w:pPr>
    </w:p>
    <w:p w14:paraId="1CB35AA1" w14:textId="77777777" w:rsidR="00FB196C" w:rsidRPr="00FB196C" w:rsidRDefault="00FB196C" w:rsidP="00FB196C"/>
    <w:p w14:paraId="2569DA8E" w14:textId="68D1C60B" w:rsidR="00A27D04" w:rsidRPr="00093582" w:rsidRDefault="00AB4004" w:rsidP="00A27D04">
      <w:pPr>
        <w:pStyle w:val="Heading1"/>
        <w:spacing w:before="0" w:after="120"/>
        <w:rPr>
          <w:rFonts w:asciiTheme="minorHAnsi" w:hAnsiTheme="minorHAnsi" w:cstheme="minorHAnsi"/>
          <w:color w:val="auto"/>
          <w:sz w:val="22"/>
          <w:szCs w:val="22"/>
        </w:rPr>
      </w:pPr>
      <w:r w:rsidRPr="00AB4004">
        <w:rPr>
          <w:rFonts w:asciiTheme="minorHAnsi" w:hAnsiTheme="minorHAnsi" w:cstheme="minorHAnsi"/>
          <w:color w:val="auto"/>
          <w:sz w:val="22"/>
          <w:szCs w:val="22"/>
        </w:rPr>
        <w:t>i.</w:t>
      </w:r>
      <w:r>
        <w:rPr>
          <w:rFonts w:cstheme="minorHAnsi"/>
          <w:szCs w:val="22"/>
        </w:rPr>
        <w:t xml:space="preserve"> </w:t>
      </w:r>
      <w:r w:rsidR="00A27D04" w:rsidRPr="00093582">
        <w:rPr>
          <w:rFonts w:asciiTheme="minorHAnsi" w:hAnsiTheme="minorHAnsi" w:cstheme="minorHAnsi"/>
          <w:color w:val="auto"/>
          <w:sz w:val="22"/>
          <w:szCs w:val="22"/>
        </w:rPr>
        <w:t>LIST of CONTENTS</w:t>
      </w:r>
    </w:p>
    <w:tbl>
      <w:tblPr>
        <w:tblStyle w:val="TableGrid"/>
        <w:tblW w:w="10419" w:type="dxa"/>
        <w:tblLook w:val="04A0" w:firstRow="1" w:lastRow="0" w:firstColumn="1" w:lastColumn="0" w:noHBand="0" w:noVBand="1"/>
      </w:tblPr>
      <w:tblGrid>
        <w:gridCol w:w="9128"/>
        <w:gridCol w:w="1291"/>
      </w:tblGrid>
      <w:tr w:rsidR="00A27D04" w:rsidRPr="00987A19" w14:paraId="173E922B" w14:textId="77777777" w:rsidTr="00BF59ED">
        <w:tc>
          <w:tcPr>
            <w:tcW w:w="9128" w:type="dxa"/>
            <w:vAlign w:val="center"/>
          </w:tcPr>
          <w:p w14:paraId="68F23DB2" w14:textId="77777777" w:rsidR="00A27D04" w:rsidRPr="00A27D04" w:rsidRDefault="00A27D04" w:rsidP="00544728">
            <w:pPr>
              <w:spacing w:before="60" w:after="60" w:line="240" w:lineRule="auto"/>
              <w:rPr>
                <w:rFonts w:cstheme="minorHAnsi"/>
                <w:b/>
                <w:szCs w:val="22"/>
              </w:rPr>
            </w:pPr>
            <w:r w:rsidRPr="00A27D04">
              <w:rPr>
                <w:rFonts w:cstheme="minorHAnsi"/>
                <w:b/>
                <w:szCs w:val="22"/>
              </w:rPr>
              <w:t>GENERAL INFORMATION</w:t>
            </w:r>
          </w:p>
        </w:tc>
        <w:tc>
          <w:tcPr>
            <w:tcW w:w="1291" w:type="dxa"/>
            <w:vAlign w:val="center"/>
          </w:tcPr>
          <w:p w14:paraId="3035B3C6" w14:textId="77777777" w:rsidR="00A27D04" w:rsidRPr="00987A19" w:rsidRDefault="00A27D04" w:rsidP="00544728">
            <w:pPr>
              <w:spacing w:before="60" w:after="60" w:line="240" w:lineRule="auto"/>
              <w:rPr>
                <w:rFonts w:cstheme="minorHAnsi"/>
                <w:b/>
                <w:color w:val="0000FF"/>
                <w:szCs w:val="22"/>
              </w:rPr>
            </w:pPr>
            <w:r w:rsidRPr="00A27D04">
              <w:rPr>
                <w:rFonts w:cstheme="minorHAnsi"/>
                <w:b/>
                <w:szCs w:val="22"/>
              </w:rPr>
              <w:t>Page No.</w:t>
            </w:r>
          </w:p>
        </w:tc>
      </w:tr>
      <w:tr w:rsidR="00A27D04" w:rsidRPr="00987A19" w14:paraId="5835720C" w14:textId="77777777" w:rsidTr="00BF59ED">
        <w:tc>
          <w:tcPr>
            <w:tcW w:w="9128" w:type="dxa"/>
            <w:vAlign w:val="center"/>
          </w:tcPr>
          <w:p w14:paraId="567A29ED" w14:textId="77777777" w:rsidR="00A27D04" w:rsidRPr="00A27D04" w:rsidRDefault="00A27D04" w:rsidP="00544728">
            <w:pPr>
              <w:spacing w:before="60" w:after="60" w:line="240" w:lineRule="auto"/>
              <w:rPr>
                <w:rFonts w:cstheme="minorHAnsi"/>
                <w:szCs w:val="22"/>
              </w:rPr>
            </w:pPr>
            <w:r w:rsidRPr="00A27D04">
              <w:rPr>
                <w:rFonts w:cstheme="minorHAnsi"/>
                <w:szCs w:val="22"/>
              </w:rPr>
              <w:t>TITLE PAGE</w:t>
            </w:r>
            <w:r w:rsidRPr="00A27D04">
              <w:rPr>
                <w:rFonts w:cstheme="minorHAnsi"/>
                <w:szCs w:val="22"/>
              </w:rPr>
              <w:tab/>
            </w:r>
          </w:p>
        </w:tc>
        <w:tc>
          <w:tcPr>
            <w:tcW w:w="1291" w:type="dxa"/>
            <w:vAlign w:val="center"/>
          </w:tcPr>
          <w:p w14:paraId="27A74CAE" w14:textId="0AE3054A" w:rsidR="00A27D04" w:rsidRPr="00AD25C4" w:rsidRDefault="00AD25C4" w:rsidP="00544728">
            <w:pPr>
              <w:spacing w:before="60" w:after="60" w:line="240" w:lineRule="auto"/>
              <w:rPr>
                <w:rFonts w:cstheme="minorHAnsi"/>
                <w:szCs w:val="22"/>
              </w:rPr>
            </w:pPr>
            <w:r>
              <w:rPr>
                <w:rFonts w:cstheme="minorHAnsi"/>
                <w:szCs w:val="22"/>
              </w:rPr>
              <w:t>2</w:t>
            </w:r>
          </w:p>
        </w:tc>
      </w:tr>
      <w:tr w:rsidR="00A27D04" w:rsidRPr="00987A19" w14:paraId="7F7DE29A" w14:textId="77777777" w:rsidTr="00BF59ED">
        <w:tc>
          <w:tcPr>
            <w:tcW w:w="9128" w:type="dxa"/>
            <w:vAlign w:val="center"/>
          </w:tcPr>
          <w:p w14:paraId="1565111A" w14:textId="77777777" w:rsidR="00A27D04" w:rsidRPr="00A27D04" w:rsidRDefault="00A27D04" w:rsidP="00544728">
            <w:pPr>
              <w:spacing w:before="60" w:after="60" w:line="240" w:lineRule="auto"/>
              <w:rPr>
                <w:rFonts w:cstheme="minorHAnsi"/>
                <w:szCs w:val="22"/>
              </w:rPr>
            </w:pPr>
            <w:r w:rsidRPr="00A27D04">
              <w:rPr>
                <w:rFonts w:cstheme="minorHAnsi"/>
                <w:szCs w:val="22"/>
              </w:rPr>
              <w:t>RESEARCH REFERENCE NUMBERS</w:t>
            </w:r>
            <w:r w:rsidRPr="00A27D04">
              <w:rPr>
                <w:rFonts w:cstheme="minorHAnsi"/>
                <w:szCs w:val="22"/>
              </w:rPr>
              <w:tab/>
            </w:r>
          </w:p>
        </w:tc>
        <w:tc>
          <w:tcPr>
            <w:tcW w:w="1291" w:type="dxa"/>
            <w:vAlign w:val="center"/>
          </w:tcPr>
          <w:p w14:paraId="614DC4A5" w14:textId="3ACD742B" w:rsidR="00A27D04" w:rsidRPr="00AD25C4" w:rsidRDefault="00AD25C4" w:rsidP="00544728">
            <w:pPr>
              <w:spacing w:before="60" w:after="60" w:line="240" w:lineRule="auto"/>
              <w:rPr>
                <w:rFonts w:cstheme="minorHAnsi"/>
                <w:szCs w:val="22"/>
              </w:rPr>
            </w:pPr>
            <w:r>
              <w:rPr>
                <w:rFonts w:cstheme="minorHAnsi"/>
                <w:szCs w:val="22"/>
              </w:rPr>
              <w:t>3-4</w:t>
            </w:r>
          </w:p>
        </w:tc>
      </w:tr>
      <w:tr w:rsidR="00A27D04" w:rsidRPr="00987A19" w14:paraId="3E468B19" w14:textId="77777777" w:rsidTr="00BF59ED">
        <w:tc>
          <w:tcPr>
            <w:tcW w:w="9128" w:type="dxa"/>
            <w:vAlign w:val="center"/>
          </w:tcPr>
          <w:p w14:paraId="1B6B2708" w14:textId="77777777" w:rsidR="00A27D04" w:rsidRPr="00A27D04" w:rsidRDefault="00A27D04" w:rsidP="00544728">
            <w:pPr>
              <w:spacing w:before="60" w:after="60" w:line="240" w:lineRule="auto"/>
              <w:rPr>
                <w:rFonts w:cstheme="minorHAnsi"/>
                <w:szCs w:val="22"/>
              </w:rPr>
            </w:pPr>
            <w:r w:rsidRPr="00A27D04">
              <w:rPr>
                <w:rFonts w:cstheme="minorHAnsi"/>
                <w:szCs w:val="22"/>
              </w:rPr>
              <w:t>SIGNATURE PAGE</w:t>
            </w:r>
          </w:p>
        </w:tc>
        <w:tc>
          <w:tcPr>
            <w:tcW w:w="1291" w:type="dxa"/>
            <w:vAlign w:val="center"/>
          </w:tcPr>
          <w:p w14:paraId="78C525C2" w14:textId="48751C1A" w:rsidR="00A27D04" w:rsidRPr="00AD25C4" w:rsidRDefault="00AD25C4" w:rsidP="00544728">
            <w:pPr>
              <w:spacing w:before="60" w:after="60" w:line="240" w:lineRule="auto"/>
              <w:rPr>
                <w:rFonts w:cstheme="minorHAnsi"/>
                <w:szCs w:val="22"/>
              </w:rPr>
            </w:pPr>
            <w:r>
              <w:rPr>
                <w:rFonts w:cstheme="minorHAnsi"/>
                <w:szCs w:val="22"/>
              </w:rPr>
              <w:t>5</w:t>
            </w:r>
          </w:p>
        </w:tc>
      </w:tr>
      <w:tr w:rsidR="00AB4004" w:rsidRPr="00987A19" w14:paraId="50EA3703" w14:textId="77777777" w:rsidTr="00BF59ED">
        <w:tc>
          <w:tcPr>
            <w:tcW w:w="9128" w:type="dxa"/>
            <w:vAlign w:val="center"/>
          </w:tcPr>
          <w:p w14:paraId="7787A005" w14:textId="7CC38965" w:rsidR="00AB4004" w:rsidRPr="00A27D04" w:rsidRDefault="00AB4004" w:rsidP="00544728">
            <w:pPr>
              <w:spacing w:before="60" w:after="60" w:line="240" w:lineRule="auto"/>
              <w:rPr>
                <w:rFonts w:cstheme="minorHAnsi"/>
                <w:szCs w:val="22"/>
              </w:rPr>
            </w:pPr>
            <w:r w:rsidRPr="00A27D04">
              <w:rPr>
                <w:rFonts w:cstheme="minorHAnsi"/>
                <w:szCs w:val="22"/>
              </w:rPr>
              <w:t>KEY TRIAL CONTACTS</w:t>
            </w:r>
            <w:r w:rsidRPr="00A27D04">
              <w:rPr>
                <w:rFonts w:cstheme="minorHAnsi"/>
                <w:szCs w:val="22"/>
              </w:rPr>
              <w:tab/>
            </w:r>
          </w:p>
        </w:tc>
        <w:tc>
          <w:tcPr>
            <w:tcW w:w="1291" w:type="dxa"/>
            <w:vAlign w:val="center"/>
          </w:tcPr>
          <w:p w14:paraId="2912CA5E" w14:textId="4FC3F0E7" w:rsidR="00AB4004" w:rsidRPr="00987A19" w:rsidRDefault="00AD25C4" w:rsidP="00544728">
            <w:pPr>
              <w:spacing w:before="60" w:after="60" w:line="240" w:lineRule="auto"/>
              <w:rPr>
                <w:rFonts w:cstheme="minorHAnsi"/>
                <w:color w:val="0000FF"/>
                <w:szCs w:val="22"/>
              </w:rPr>
            </w:pPr>
            <w:r w:rsidRPr="00AD25C4">
              <w:rPr>
                <w:rFonts w:cstheme="minorHAnsi"/>
                <w:szCs w:val="22"/>
              </w:rPr>
              <w:t>6-7</w:t>
            </w:r>
          </w:p>
        </w:tc>
      </w:tr>
      <w:tr w:rsidR="00AB4004" w:rsidRPr="00987A19" w14:paraId="19E427DB" w14:textId="77777777" w:rsidTr="00BF59ED">
        <w:tc>
          <w:tcPr>
            <w:tcW w:w="9128" w:type="dxa"/>
            <w:vAlign w:val="center"/>
          </w:tcPr>
          <w:p w14:paraId="59A24AAC" w14:textId="68DD9969" w:rsidR="00AB4004" w:rsidRPr="00A27D04" w:rsidRDefault="00AB4004" w:rsidP="00544728">
            <w:pPr>
              <w:spacing w:before="60" w:after="60" w:line="240" w:lineRule="auto"/>
              <w:rPr>
                <w:rFonts w:cstheme="minorHAnsi"/>
                <w:szCs w:val="22"/>
              </w:rPr>
            </w:pPr>
            <w:r>
              <w:rPr>
                <w:rFonts w:cstheme="minorHAnsi"/>
                <w:szCs w:val="22"/>
              </w:rPr>
              <w:t xml:space="preserve">i. </w:t>
            </w:r>
            <w:r w:rsidRPr="00A27D04">
              <w:rPr>
                <w:rFonts w:cstheme="minorHAnsi"/>
                <w:szCs w:val="22"/>
              </w:rPr>
              <w:t>LIST of CONTENTS</w:t>
            </w:r>
          </w:p>
        </w:tc>
        <w:tc>
          <w:tcPr>
            <w:tcW w:w="1291" w:type="dxa"/>
            <w:vAlign w:val="center"/>
          </w:tcPr>
          <w:p w14:paraId="42177B5B" w14:textId="557D2D5A" w:rsidR="00AB4004" w:rsidRPr="00987A19" w:rsidRDefault="00AD25C4" w:rsidP="00544728">
            <w:pPr>
              <w:spacing w:before="60" w:after="60" w:line="240" w:lineRule="auto"/>
              <w:rPr>
                <w:rFonts w:cstheme="minorHAnsi"/>
                <w:color w:val="0000FF"/>
                <w:szCs w:val="22"/>
              </w:rPr>
            </w:pPr>
            <w:r w:rsidRPr="00AD25C4">
              <w:rPr>
                <w:rFonts w:cstheme="minorHAnsi"/>
                <w:szCs w:val="22"/>
              </w:rPr>
              <w:t>8</w:t>
            </w:r>
          </w:p>
        </w:tc>
      </w:tr>
      <w:tr w:rsidR="00BF59ED" w:rsidRPr="00987A19" w14:paraId="5D5C5EF7" w14:textId="77777777" w:rsidTr="00BF59ED">
        <w:tc>
          <w:tcPr>
            <w:tcW w:w="9128" w:type="dxa"/>
            <w:vAlign w:val="center"/>
          </w:tcPr>
          <w:p w14:paraId="67260963" w14:textId="5D39E986" w:rsidR="00BF59ED" w:rsidRDefault="00BF59ED" w:rsidP="00544728">
            <w:pPr>
              <w:spacing w:before="60" w:after="60" w:line="240" w:lineRule="auto"/>
              <w:rPr>
                <w:rFonts w:cstheme="minorHAnsi"/>
                <w:szCs w:val="22"/>
              </w:rPr>
            </w:pPr>
            <w:r>
              <w:rPr>
                <w:rFonts w:cstheme="minorHAnsi"/>
                <w:szCs w:val="22"/>
              </w:rPr>
              <w:t xml:space="preserve">ii. </w:t>
            </w:r>
            <w:r w:rsidRPr="00A27D04">
              <w:rPr>
                <w:rFonts w:cstheme="minorHAnsi"/>
                <w:szCs w:val="22"/>
              </w:rPr>
              <w:t>LIST OF ABBREVIATIONS</w:t>
            </w:r>
          </w:p>
        </w:tc>
        <w:tc>
          <w:tcPr>
            <w:tcW w:w="1291" w:type="dxa"/>
            <w:vAlign w:val="center"/>
          </w:tcPr>
          <w:p w14:paraId="394313D3" w14:textId="3E41A92A" w:rsidR="00BF59ED" w:rsidRPr="00AD25C4" w:rsidRDefault="00AD25C4" w:rsidP="00544728">
            <w:pPr>
              <w:spacing w:before="60" w:after="60" w:line="240" w:lineRule="auto"/>
              <w:rPr>
                <w:rFonts w:cstheme="minorHAnsi"/>
                <w:szCs w:val="22"/>
              </w:rPr>
            </w:pPr>
            <w:r w:rsidRPr="00AD25C4">
              <w:rPr>
                <w:rFonts w:cstheme="minorHAnsi"/>
                <w:szCs w:val="22"/>
              </w:rPr>
              <w:t>9-10</w:t>
            </w:r>
          </w:p>
        </w:tc>
      </w:tr>
      <w:tr w:rsidR="00A27D04" w:rsidRPr="00987A19" w14:paraId="77E795DA" w14:textId="77777777" w:rsidTr="00BF59ED">
        <w:tc>
          <w:tcPr>
            <w:tcW w:w="9128" w:type="dxa"/>
            <w:vAlign w:val="center"/>
          </w:tcPr>
          <w:p w14:paraId="33530F3B" w14:textId="11C0A2E2" w:rsidR="00A27D04" w:rsidRPr="00A27D04" w:rsidRDefault="00AB4004" w:rsidP="00544728">
            <w:pPr>
              <w:spacing w:before="60" w:after="60" w:line="240" w:lineRule="auto"/>
              <w:rPr>
                <w:rFonts w:cstheme="minorHAnsi"/>
                <w:szCs w:val="22"/>
              </w:rPr>
            </w:pPr>
            <w:r>
              <w:rPr>
                <w:rFonts w:cstheme="minorHAnsi"/>
                <w:szCs w:val="22"/>
              </w:rPr>
              <w:t>i</w:t>
            </w:r>
            <w:r w:rsidR="00BF59ED">
              <w:rPr>
                <w:rFonts w:cstheme="minorHAnsi"/>
                <w:szCs w:val="22"/>
              </w:rPr>
              <w:t>i</w:t>
            </w:r>
            <w:r>
              <w:rPr>
                <w:rFonts w:cstheme="minorHAnsi"/>
                <w:szCs w:val="22"/>
              </w:rPr>
              <w:t xml:space="preserve">i. </w:t>
            </w:r>
            <w:r w:rsidR="00A27D04" w:rsidRPr="00A27D04">
              <w:rPr>
                <w:rFonts w:cstheme="minorHAnsi"/>
                <w:szCs w:val="22"/>
              </w:rPr>
              <w:t>TRIAL SUMMARY</w:t>
            </w:r>
            <w:r w:rsidR="00A27D04" w:rsidRPr="00A27D04">
              <w:rPr>
                <w:rFonts w:cstheme="minorHAnsi"/>
                <w:szCs w:val="22"/>
              </w:rPr>
              <w:tab/>
            </w:r>
          </w:p>
        </w:tc>
        <w:tc>
          <w:tcPr>
            <w:tcW w:w="1291" w:type="dxa"/>
            <w:vAlign w:val="center"/>
          </w:tcPr>
          <w:p w14:paraId="147C1969" w14:textId="2C300C6B" w:rsidR="00A27D04" w:rsidRPr="00AD25C4" w:rsidRDefault="00AD25C4" w:rsidP="00544728">
            <w:pPr>
              <w:spacing w:before="60" w:after="60" w:line="240" w:lineRule="auto"/>
              <w:rPr>
                <w:rFonts w:cstheme="minorHAnsi"/>
                <w:szCs w:val="22"/>
              </w:rPr>
            </w:pPr>
            <w:r>
              <w:rPr>
                <w:rFonts w:cstheme="minorHAnsi"/>
                <w:szCs w:val="22"/>
              </w:rPr>
              <w:t>11-12</w:t>
            </w:r>
          </w:p>
        </w:tc>
      </w:tr>
      <w:tr w:rsidR="00A27D04" w:rsidRPr="00987A19" w14:paraId="46EC1957" w14:textId="77777777" w:rsidTr="00BF59ED">
        <w:tc>
          <w:tcPr>
            <w:tcW w:w="9128" w:type="dxa"/>
            <w:vAlign w:val="center"/>
          </w:tcPr>
          <w:p w14:paraId="0A6CBBB1" w14:textId="13D3B7ED" w:rsidR="00A27D04" w:rsidRPr="00A27D04" w:rsidRDefault="00BF59ED" w:rsidP="00544728">
            <w:pPr>
              <w:spacing w:before="60" w:after="60" w:line="240" w:lineRule="auto"/>
              <w:rPr>
                <w:rFonts w:cstheme="minorHAnsi"/>
                <w:szCs w:val="22"/>
              </w:rPr>
            </w:pPr>
            <w:r>
              <w:rPr>
                <w:rFonts w:cstheme="minorHAnsi"/>
                <w:szCs w:val="22"/>
              </w:rPr>
              <w:t>iv</w:t>
            </w:r>
            <w:r w:rsidR="00AB4004">
              <w:rPr>
                <w:rFonts w:cstheme="minorHAnsi"/>
                <w:szCs w:val="22"/>
              </w:rPr>
              <w:t xml:space="preserve">. </w:t>
            </w:r>
            <w:r w:rsidR="00A27D04" w:rsidRPr="00A27D04">
              <w:rPr>
                <w:rFonts w:cstheme="minorHAnsi"/>
                <w:szCs w:val="22"/>
              </w:rPr>
              <w:t>FUNDING</w:t>
            </w:r>
            <w:r w:rsidR="00A27D04" w:rsidRPr="00A27D04">
              <w:rPr>
                <w:rFonts w:cstheme="minorHAnsi"/>
                <w:szCs w:val="22"/>
              </w:rPr>
              <w:tab/>
            </w:r>
          </w:p>
        </w:tc>
        <w:tc>
          <w:tcPr>
            <w:tcW w:w="1291" w:type="dxa"/>
            <w:vAlign w:val="center"/>
          </w:tcPr>
          <w:p w14:paraId="08693392" w14:textId="4A593F02" w:rsidR="00A27D04" w:rsidRPr="00AD25C4" w:rsidRDefault="00AD25C4" w:rsidP="00544728">
            <w:pPr>
              <w:spacing w:before="60" w:after="60" w:line="240" w:lineRule="auto"/>
              <w:rPr>
                <w:rFonts w:cstheme="minorHAnsi"/>
                <w:szCs w:val="22"/>
              </w:rPr>
            </w:pPr>
            <w:r>
              <w:rPr>
                <w:rFonts w:cstheme="minorHAnsi"/>
                <w:szCs w:val="22"/>
              </w:rPr>
              <w:t>13</w:t>
            </w:r>
          </w:p>
        </w:tc>
      </w:tr>
      <w:tr w:rsidR="00AB4004" w:rsidRPr="00987A19" w14:paraId="2C6FCF4D" w14:textId="77777777" w:rsidTr="00BF59ED">
        <w:tc>
          <w:tcPr>
            <w:tcW w:w="9128" w:type="dxa"/>
            <w:vAlign w:val="center"/>
          </w:tcPr>
          <w:p w14:paraId="6A950C60" w14:textId="3C43C6F4" w:rsidR="00AB4004" w:rsidRPr="00A27D04" w:rsidRDefault="00AB4004" w:rsidP="00AB4004">
            <w:pPr>
              <w:spacing w:before="60" w:after="60" w:line="240" w:lineRule="auto"/>
              <w:rPr>
                <w:rFonts w:cstheme="minorHAnsi"/>
                <w:szCs w:val="22"/>
              </w:rPr>
            </w:pPr>
            <w:r>
              <w:rPr>
                <w:rFonts w:cstheme="minorHAnsi"/>
                <w:szCs w:val="22"/>
              </w:rPr>
              <w:t xml:space="preserve">v. </w:t>
            </w:r>
            <w:r w:rsidRPr="00A27D04">
              <w:rPr>
                <w:rFonts w:cstheme="minorHAnsi"/>
                <w:szCs w:val="22"/>
              </w:rPr>
              <w:t>ROLE OF SPONSOR AND FUNDER</w:t>
            </w:r>
          </w:p>
        </w:tc>
        <w:tc>
          <w:tcPr>
            <w:tcW w:w="1291" w:type="dxa"/>
            <w:vAlign w:val="center"/>
          </w:tcPr>
          <w:p w14:paraId="73089CAF" w14:textId="7F5800B0" w:rsidR="00AB4004" w:rsidRPr="00AD25C4" w:rsidRDefault="003B1C2C" w:rsidP="00544728">
            <w:pPr>
              <w:spacing w:before="60" w:after="60" w:line="240" w:lineRule="auto"/>
              <w:rPr>
                <w:rFonts w:cstheme="minorHAnsi"/>
                <w:szCs w:val="22"/>
              </w:rPr>
            </w:pPr>
            <w:r>
              <w:rPr>
                <w:rFonts w:cstheme="minorHAnsi"/>
                <w:szCs w:val="22"/>
              </w:rPr>
              <w:t>13</w:t>
            </w:r>
          </w:p>
        </w:tc>
      </w:tr>
      <w:tr w:rsidR="00AB4004" w:rsidRPr="00987A19" w14:paraId="67BD9D8C" w14:textId="77777777" w:rsidTr="00BF59ED">
        <w:tc>
          <w:tcPr>
            <w:tcW w:w="9128" w:type="dxa"/>
            <w:vAlign w:val="center"/>
          </w:tcPr>
          <w:p w14:paraId="58707BD6" w14:textId="0F345FE7" w:rsidR="00AB4004" w:rsidRPr="00A27D04" w:rsidRDefault="00AB4004" w:rsidP="00544728">
            <w:pPr>
              <w:spacing w:before="60" w:after="60" w:line="240" w:lineRule="auto"/>
              <w:rPr>
                <w:rFonts w:cstheme="minorHAnsi"/>
                <w:szCs w:val="22"/>
              </w:rPr>
            </w:pPr>
            <w:r>
              <w:rPr>
                <w:rFonts w:cstheme="minorHAnsi"/>
                <w:szCs w:val="22"/>
              </w:rPr>
              <w:t>v</w:t>
            </w:r>
            <w:r w:rsidR="00BF59ED">
              <w:rPr>
                <w:rFonts w:cstheme="minorHAnsi"/>
                <w:szCs w:val="22"/>
              </w:rPr>
              <w:t>i</w:t>
            </w:r>
            <w:r>
              <w:rPr>
                <w:rFonts w:cstheme="minorHAnsi"/>
                <w:szCs w:val="22"/>
              </w:rPr>
              <w:t xml:space="preserve">. </w:t>
            </w:r>
            <w:r w:rsidRPr="00A27D04">
              <w:rPr>
                <w:rFonts w:cstheme="minorHAnsi"/>
                <w:szCs w:val="22"/>
              </w:rPr>
              <w:t xml:space="preserve">ROLES &amp; RESPONSIBILITIES OF TRIAL MANAGEMENT COMMITTEES, GROUPS AND INDIVIDUALS </w:t>
            </w:r>
            <w:r w:rsidRPr="00A27D04">
              <w:rPr>
                <w:rFonts w:cstheme="minorHAnsi"/>
                <w:szCs w:val="22"/>
              </w:rPr>
              <w:tab/>
            </w:r>
          </w:p>
        </w:tc>
        <w:tc>
          <w:tcPr>
            <w:tcW w:w="1291" w:type="dxa"/>
            <w:vAlign w:val="center"/>
          </w:tcPr>
          <w:p w14:paraId="6E4BA9CA" w14:textId="5F415971" w:rsidR="00AB4004" w:rsidRPr="00AD25C4" w:rsidRDefault="003B1C2C" w:rsidP="00544728">
            <w:pPr>
              <w:spacing w:before="60" w:after="60" w:line="240" w:lineRule="auto"/>
              <w:rPr>
                <w:rFonts w:cstheme="minorHAnsi"/>
                <w:szCs w:val="22"/>
              </w:rPr>
            </w:pPr>
            <w:r>
              <w:rPr>
                <w:rFonts w:cstheme="minorHAnsi"/>
                <w:szCs w:val="22"/>
              </w:rPr>
              <w:t>13</w:t>
            </w:r>
          </w:p>
        </w:tc>
      </w:tr>
      <w:tr w:rsidR="00B4183B" w:rsidRPr="00987A19" w14:paraId="291099BE" w14:textId="77777777" w:rsidTr="00BF59ED">
        <w:tc>
          <w:tcPr>
            <w:tcW w:w="9128" w:type="dxa"/>
            <w:vAlign w:val="center"/>
          </w:tcPr>
          <w:p w14:paraId="12F5B770" w14:textId="674FCB8D" w:rsidR="00B4183B" w:rsidRDefault="00B4183B" w:rsidP="00B4183B">
            <w:pPr>
              <w:spacing w:before="60" w:after="60" w:line="240" w:lineRule="auto"/>
              <w:rPr>
                <w:rFonts w:cstheme="minorHAnsi"/>
                <w:szCs w:val="22"/>
              </w:rPr>
            </w:pPr>
            <w:r>
              <w:rPr>
                <w:rFonts w:cstheme="minorHAnsi"/>
                <w:szCs w:val="22"/>
              </w:rPr>
              <w:t>vi</w:t>
            </w:r>
            <w:r w:rsidR="00BF59ED">
              <w:rPr>
                <w:rFonts w:cstheme="minorHAnsi"/>
                <w:szCs w:val="22"/>
              </w:rPr>
              <w:t>i</w:t>
            </w:r>
            <w:r>
              <w:rPr>
                <w:rFonts w:cstheme="minorHAnsi"/>
                <w:szCs w:val="22"/>
              </w:rPr>
              <w:t>, PROTOCOL CONTRIBUTERS</w:t>
            </w:r>
          </w:p>
        </w:tc>
        <w:tc>
          <w:tcPr>
            <w:tcW w:w="1291" w:type="dxa"/>
            <w:vAlign w:val="center"/>
          </w:tcPr>
          <w:p w14:paraId="778AF61C" w14:textId="69113198" w:rsidR="00B4183B" w:rsidRPr="00AD25C4" w:rsidRDefault="003B1C2C" w:rsidP="00544728">
            <w:pPr>
              <w:spacing w:before="60" w:after="60" w:line="240" w:lineRule="auto"/>
              <w:rPr>
                <w:rFonts w:cstheme="minorHAnsi"/>
                <w:szCs w:val="22"/>
              </w:rPr>
            </w:pPr>
            <w:r>
              <w:rPr>
                <w:rFonts w:cstheme="minorHAnsi"/>
                <w:szCs w:val="22"/>
              </w:rPr>
              <w:t>14</w:t>
            </w:r>
          </w:p>
        </w:tc>
      </w:tr>
      <w:tr w:rsidR="00B4183B" w:rsidRPr="00987A19" w14:paraId="1DCA9936" w14:textId="77777777" w:rsidTr="00BF59ED">
        <w:tc>
          <w:tcPr>
            <w:tcW w:w="9128" w:type="dxa"/>
            <w:vAlign w:val="center"/>
          </w:tcPr>
          <w:p w14:paraId="4C3AA87C" w14:textId="7B40C79F" w:rsidR="00B4183B" w:rsidRDefault="00B4183B" w:rsidP="00B4183B">
            <w:pPr>
              <w:spacing w:before="60" w:after="60" w:line="240" w:lineRule="auto"/>
              <w:rPr>
                <w:rFonts w:cstheme="minorHAnsi"/>
                <w:szCs w:val="22"/>
              </w:rPr>
            </w:pPr>
            <w:r>
              <w:rPr>
                <w:rFonts w:cstheme="minorHAnsi"/>
                <w:szCs w:val="22"/>
              </w:rPr>
              <w:t>vi</w:t>
            </w:r>
            <w:r w:rsidR="00BF59ED">
              <w:rPr>
                <w:rFonts w:cstheme="minorHAnsi"/>
                <w:szCs w:val="22"/>
              </w:rPr>
              <w:t>i</w:t>
            </w:r>
            <w:r>
              <w:rPr>
                <w:rFonts w:cstheme="minorHAnsi"/>
                <w:szCs w:val="22"/>
              </w:rPr>
              <w:t>i. KEYWORDS</w:t>
            </w:r>
          </w:p>
        </w:tc>
        <w:tc>
          <w:tcPr>
            <w:tcW w:w="1291" w:type="dxa"/>
            <w:vAlign w:val="center"/>
          </w:tcPr>
          <w:p w14:paraId="015E680E" w14:textId="0402F44E" w:rsidR="00B4183B" w:rsidRPr="00AD25C4" w:rsidRDefault="003B1C2C" w:rsidP="00544728">
            <w:pPr>
              <w:spacing w:before="60" w:after="60" w:line="240" w:lineRule="auto"/>
              <w:rPr>
                <w:rFonts w:cstheme="minorHAnsi"/>
                <w:szCs w:val="22"/>
              </w:rPr>
            </w:pPr>
            <w:r>
              <w:rPr>
                <w:rFonts w:cstheme="minorHAnsi"/>
                <w:szCs w:val="22"/>
              </w:rPr>
              <w:t>14</w:t>
            </w:r>
          </w:p>
        </w:tc>
      </w:tr>
      <w:tr w:rsidR="00AB4004" w:rsidRPr="00987A19" w14:paraId="56ED9AFE" w14:textId="77777777" w:rsidTr="00BF59ED">
        <w:tc>
          <w:tcPr>
            <w:tcW w:w="9128" w:type="dxa"/>
            <w:vAlign w:val="center"/>
          </w:tcPr>
          <w:p w14:paraId="2B90AD3F" w14:textId="08AA3DBF" w:rsidR="00AB4004" w:rsidRPr="00A27D04" w:rsidRDefault="00B4183B" w:rsidP="00544728">
            <w:pPr>
              <w:spacing w:before="60" w:after="60" w:line="240" w:lineRule="auto"/>
              <w:rPr>
                <w:rFonts w:cstheme="minorHAnsi"/>
                <w:szCs w:val="22"/>
              </w:rPr>
            </w:pPr>
            <w:r>
              <w:rPr>
                <w:rFonts w:cstheme="minorHAnsi"/>
                <w:szCs w:val="22"/>
              </w:rPr>
              <w:t>ix</w:t>
            </w:r>
            <w:r w:rsidR="00AB4004">
              <w:rPr>
                <w:rFonts w:cstheme="minorHAnsi"/>
                <w:szCs w:val="22"/>
              </w:rPr>
              <w:t xml:space="preserve">. </w:t>
            </w:r>
            <w:r w:rsidR="00AB4004" w:rsidRPr="00A27D04">
              <w:rPr>
                <w:rFonts w:cstheme="minorHAnsi"/>
                <w:szCs w:val="22"/>
              </w:rPr>
              <w:t>TRIAL FLOW CHART</w:t>
            </w:r>
            <w:r w:rsidR="00AB4004" w:rsidRPr="00A27D04">
              <w:rPr>
                <w:rFonts w:cstheme="minorHAnsi"/>
                <w:szCs w:val="22"/>
              </w:rPr>
              <w:tab/>
            </w:r>
          </w:p>
        </w:tc>
        <w:tc>
          <w:tcPr>
            <w:tcW w:w="1291" w:type="dxa"/>
            <w:vAlign w:val="center"/>
          </w:tcPr>
          <w:p w14:paraId="685318DC" w14:textId="00630A37" w:rsidR="00AB4004" w:rsidRPr="00AD25C4" w:rsidRDefault="003B1C2C" w:rsidP="00544728">
            <w:pPr>
              <w:spacing w:before="60" w:after="60" w:line="240" w:lineRule="auto"/>
              <w:rPr>
                <w:rFonts w:cstheme="minorHAnsi"/>
                <w:szCs w:val="22"/>
              </w:rPr>
            </w:pPr>
            <w:r>
              <w:rPr>
                <w:rFonts w:cstheme="minorHAnsi"/>
                <w:szCs w:val="22"/>
              </w:rPr>
              <w:t>15</w:t>
            </w:r>
          </w:p>
        </w:tc>
      </w:tr>
      <w:tr w:rsidR="00BF59ED" w:rsidRPr="00987A19" w14:paraId="42BA531F" w14:textId="77777777" w:rsidTr="00BF59ED">
        <w:tc>
          <w:tcPr>
            <w:tcW w:w="10419" w:type="dxa"/>
            <w:gridSpan w:val="2"/>
            <w:vAlign w:val="center"/>
          </w:tcPr>
          <w:p w14:paraId="1FCAD0D6" w14:textId="1AEEE6A9" w:rsidR="00BF59ED" w:rsidRPr="00AD25C4" w:rsidRDefault="00BF59ED" w:rsidP="00544728">
            <w:pPr>
              <w:spacing w:before="60" w:after="60" w:line="240" w:lineRule="auto"/>
              <w:rPr>
                <w:rFonts w:cstheme="minorHAnsi"/>
                <w:szCs w:val="22"/>
              </w:rPr>
            </w:pPr>
            <w:r w:rsidRPr="00AD25C4">
              <w:rPr>
                <w:rFonts w:cstheme="minorHAnsi"/>
                <w:b/>
                <w:szCs w:val="22"/>
              </w:rPr>
              <w:t>SECTION</w:t>
            </w:r>
            <w:r w:rsidRPr="00AD25C4">
              <w:rPr>
                <w:rFonts w:cstheme="minorHAnsi"/>
                <w:szCs w:val="22"/>
              </w:rPr>
              <w:t xml:space="preserve"> </w:t>
            </w:r>
          </w:p>
        </w:tc>
      </w:tr>
      <w:tr w:rsidR="00BF59ED" w:rsidRPr="00987A19" w14:paraId="3A62193F" w14:textId="77777777" w:rsidTr="00BF59ED">
        <w:tc>
          <w:tcPr>
            <w:tcW w:w="9128" w:type="dxa"/>
            <w:vAlign w:val="center"/>
          </w:tcPr>
          <w:p w14:paraId="6CF59C31" w14:textId="4D6D42D3" w:rsidR="00BF59ED" w:rsidRPr="00A27D04" w:rsidRDefault="00BF59ED" w:rsidP="00544728">
            <w:pPr>
              <w:spacing w:before="60" w:after="60" w:line="240" w:lineRule="auto"/>
              <w:rPr>
                <w:rFonts w:cstheme="minorHAnsi"/>
                <w:szCs w:val="22"/>
              </w:rPr>
            </w:pPr>
            <w:r w:rsidRPr="00A27D04">
              <w:rPr>
                <w:rFonts w:cstheme="minorHAnsi"/>
                <w:szCs w:val="22"/>
              </w:rPr>
              <w:t>1. BACKGROUND</w:t>
            </w:r>
            <w:r w:rsidRPr="00A27D04">
              <w:rPr>
                <w:rFonts w:cstheme="minorHAnsi"/>
                <w:szCs w:val="22"/>
              </w:rPr>
              <w:tab/>
            </w:r>
          </w:p>
        </w:tc>
        <w:tc>
          <w:tcPr>
            <w:tcW w:w="1291" w:type="dxa"/>
            <w:vAlign w:val="center"/>
          </w:tcPr>
          <w:p w14:paraId="2575FC70" w14:textId="728B8418" w:rsidR="00BF59ED" w:rsidRPr="00AD25C4" w:rsidRDefault="003B1C2C" w:rsidP="00544728">
            <w:pPr>
              <w:spacing w:before="60" w:after="60" w:line="240" w:lineRule="auto"/>
              <w:rPr>
                <w:rFonts w:cstheme="minorHAnsi"/>
                <w:szCs w:val="22"/>
              </w:rPr>
            </w:pPr>
            <w:r>
              <w:rPr>
                <w:rFonts w:cstheme="minorHAnsi"/>
                <w:szCs w:val="22"/>
              </w:rPr>
              <w:t>16</w:t>
            </w:r>
          </w:p>
        </w:tc>
      </w:tr>
      <w:tr w:rsidR="00BF59ED" w:rsidRPr="00987A19" w14:paraId="350A74AF" w14:textId="77777777" w:rsidTr="00BF59ED">
        <w:tc>
          <w:tcPr>
            <w:tcW w:w="9128" w:type="dxa"/>
            <w:vAlign w:val="center"/>
          </w:tcPr>
          <w:p w14:paraId="3733E005" w14:textId="72A8C3FF" w:rsidR="00BF59ED" w:rsidRPr="00A27D04" w:rsidRDefault="00BF59ED" w:rsidP="00544728">
            <w:pPr>
              <w:spacing w:before="60" w:after="60" w:line="240" w:lineRule="auto"/>
              <w:rPr>
                <w:rFonts w:cstheme="minorHAnsi"/>
                <w:szCs w:val="22"/>
              </w:rPr>
            </w:pPr>
            <w:r w:rsidRPr="00A27D04">
              <w:rPr>
                <w:rFonts w:cstheme="minorHAnsi"/>
                <w:szCs w:val="22"/>
              </w:rPr>
              <w:t>2. RATIONALE</w:t>
            </w:r>
            <w:r w:rsidRPr="00A27D04">
              <w:rPr>
                <w:rFonts w:cstheme="minorHAnsi"/>
                <w:szCs w:val="22"/>
              </w:rPr>
              <w:tab/>
            </w:r>
          </w:p>
        </w:tc>
        <w:tc>
          <w:tcPr>
            <w:tcW w:w="1291" w:type="dxa"/>
            <w:vAlign w:val="center"/>
          </w:tcPr>
          <w:p w14:paraId="5C25E68C" w14:textId="5F81E64B" w:rsidR="00BF59ED" w:rsidRPr="00AD25C4" w:rsidRDefault="00FE6D7F" w:rsidP="00544728">
            <w:pPr>
              <w:spacing w:before="60" w:after="60" w:line="240" w:lineRule="auto"/>
              <w:rPr>
                <w:rFonts w:cstheme="minorHAnsi"/>
                <w:szCs w:val="22"/>
              </w:rPr>
            </w:pPr>
            <w:r>
              <w:rPr>
                <w:rFonts w:cstheme="minorHAnsi"/>
                <w:szCs w:val="22"/>
              </w:rPr>
              <w:t>16-17</w:t>
            </w:r>
          </w:p>
        </w:tc>
      </w:tr>
      <w:tr w:rsidR="00BF59ED" w:rsidRPr="00987A19" w14:paraId="519131D6" w14:textId="77777777" w:rsidTr="00BF59ED">
        <w:tc>
          <w:tcPr>
            <w:tcW w:w="9128" w:type="dxa"/>
            <w:vAlign w:val="center"/>
          </w:tcPr>
          <w:p w14:paraId="6D2B1FA9" w14:textId="31F066AE" w:rsidR="00BF59ED" w:rsidRPr="00A27D04" w:rsidRDefault="00BF59ED" w:rsidP="00544728">
            <w:pPr>
              <w:spacing w:before="60" w:after="60" w:line="240" w:lineRule="auto"/>
              <w:rPr>
                <w:szCs w:val="22"/>
              </w:rPr>
            </w:pPr>
            <w:r w:rsidRPr="00A27D04">
              <w:rPr>
                <w:rFonts w:cstheme="minorHAnsi"/>
                <w:szCs w:val="22"/>
              </w:rPr>
              <w:t xml:space="preserve">3. OBJECTIVES AND OUTCOME MEASURES/ENDPOINTS </w:t>
            </w:r>
          </w:p>
        </w:tc>
        <w:tc>
          <w:tcPr>
            <w:tcW w:w="1291" w:type="dxa"/>
            <w:vAlign w:val="center"/>
          </w:tcPr>
          <w:p w14:paraId="2A6A782D" w14:textId="5B89B310" w:rsidR="00BF59ED" w:rsidRPr="00AD25C4" w:rsidRDefault="002264BC" w:rsidP="00544728">
            <w:pPr>
              <w:spacing w:before="60" w:after="60" w:line="240" w:lineRule="auto"/>
              <w:rPr>
                <w:szCs w:val="22"/>
              </w:rPr>
            </w:pPr>
            <w:r>
              <w:rPr>
                <w:szCs w:val="22"/>
              </w:rPr>
              <w:t>17-18</w:t>
            </w:r>
          </w:p>
        </w:tc>
      </w:tr>
      <w:tr w:rsidR="00BF59ED" w:rsidRPr="00987A19" w14:paraId="1BC79100" w14:textId="77777777" w:rsidTr="00BF59ED">
        <w:tc>
          <w:tcPr>
            <w:tcW w:w="9128" w:type="dxa"/>
            <w:vAlign w:val="center"/>
          </w:tcPr>
          <w:p w14:paraId="4A31B044" w14:textId="075E36B4" w:rsidR="00BF59ED" w:rsidRPr="00A27D04" w:rsidRDefault="00BF59ED" w:rsidP="00544728">
            <w:pPr>
              <w:tabs>
                <w:tab w:val="right" w:leader="dot" w:pos="9248"/>
              </w:tabs>
              <w:spacing w:before="60" w:after="60" w:line="240" w:lineRule="auto"/>
              <w:ind w:right="-18"/>
              <w:rPr>
                <w:rFonts w:cstheme="minorHAnsi"/>
                <w:szCs w:val="22"/>
              </w:rPr>
            </w:pPr>
            <w:r w:rsidRPr="00A27D04">
              <w:rPr>
                <w:rFonts w:cstheme="minorHAnsi"/>
                <w:szCs w:val="22"/>
              </w:rPr>
              <w:t>4. TRIAL DESIGN</w:t>
            </w:r>
          </w:p>
        </w:tc>
        <w:tc>
          <w:tcPr>
            <w:tcW w:w="1291" w:type="dxa"/>
            <w:vAlign w:val="center"/>
          </w:tcPr>
          <w:p w14:paraId="6F43EC27" w14:textId="4CA759C2" w:rsidR="00BF59ED" w:rsidRPr="00AD25C4" w:rsidRDefault="002264BC" w:rsidP="00544728">
            <w:pPr>
              <w:spacing w:before="60" w:after="60" w:line="240" w:lineRule="auto"/>
              <w:rPr>
                <w:szCs w:val="22"/>
              </w:rPr>
            </w:pPr>
            <w:r>
              <w:rPr>
                <w:szCs w:val="22"/>
              </w:rPr>
              <w:t>19</w:t>
            </w:r>
          </w:p>
        </w:tc>
      </w:tr>
      <w:tr w:rsidR="00BF59ED" w:rsidRPr="00987A19" w14:paraId="536D141D" w14:textId="77777777" w:rsidTr="00BF59ED">
        <w:tc>
          <w:tcPr>
            <w:tcW w:w="9128" w:type="dxa"/>
            <w:vAlign w:val="center"/>
          </w:tcPr>
          <w:p w14:paraId="52127827" w14:textId="2A294617" w:rsidR="00BF59ED" w:rsidRPr="00A27D04" w:rsidRDefault="00BF59ED" w:rsidP="00544728">
            <w:pPr>
              <w:tabs>
                <w:tab w:val="right" w:leader="dot" w:pos="9248"/>
              </w:tabs>
              <w:spacing w:before="60" w:after="60" w:line="240" w:lineRule="auto"/>
              <w:ind w:right="-18"/>
              <w:rPr>
                <w:rFonts w:cstheme="minorHAnsi"/>
                <w:szCs w:val="22"/>
              </w:rPr>
            </w:pPr>
            <w:r w:rsidRPr="00A27D04">
              <w:rPr>
                <w:rFonts w:cstheme="minorHAnsi"/>
                <w:szCs w:val="22"/>
              </w:rPr>
              <w:t xml:space="preserve">5. </w:t>
            </w:r>
            <w:r w:rsidR="005A6ABC">
              <w:rPr>
                <w:rFonts w:cstheme="minorHAnsi"/>
                <w:szCs w:val="22"/>
              </w:rPr>
              <w:t>TRIAL</w:t>
            </w:r>
            <w:r w:rsidRPr="00A27D04">
              <w:rPr>
                <w:rFonts w:cstheme="minorHAnsi"/>
                <w:szCs w:val="22"/>
              </w:rPr>
              <w:t xml:space="preserve"> SETTING</w:t>
            </w:r>
          </w:p>
        </w:tc>
        <w:tc>
          <w:tcPr>
            <w:tcW w:w="1291" w:type="dxa"/>
            <w:vAlign w:val="center"/>
          </w:tcPr>
          <w:p w14:paraId="29985120" w14:textId="4B2B455D" w:rsidR="00BF59ED" w:rsidRPr="00AD25C4" w:rsidRDefault="002264BC" w:rsidP="00544728">
            <w:pPr>
              <w:spacing w:before="60" w:after="60" w:line="240" w:lineRule="auto"/>
              <w:rPr>
                <w:szCs w:val="22"/>
              </w:rPr>
            </w:pPr>
            <w:r>
              <w:rPr>
                <w:szCs w:val="22"/>
              </w:rPr>
              <w:t>19</w:t>
            </w:r>
          </w:p>
        </w:tc>
      </w:tr>
      <w:tr w:rsidR="00BF59ED" w:rsidRPr="00987A19" w14:paraId="425F7463" w14:textId="77777777" w:rsidTr="00BF59ED">
        <w:tc>
          <w:tcPr>
            <w:tcW w:w="9128" w:type="dxa"/>
            <w:vAlign w:val="center"/>
          </w:tcPr>
          <w:p w14:paraId="1AA96E0F" w14:textId="01E9E2DD" w:rsidR="00BF59ED" w:rsidRPr="00A27D04" w:rsidRDefault="00BF59ED" w:rsidP="00544728">
            <w:pPr>
              <w:tabs>
                <w:tab w:val="right" w:leader="dot" w:pos="9248"/>
              </w:tabs>
              <w:spacing w:before="60" w:after="60" w:line="240" w:lineRule="auto"/>
              <w:ind w:right="-18"/>
              <w:rPr>
                <w:rFonts w:cstheme="minorHAnsi"/>
                <w:szCs w:val="22"/>
              </w:rPr>
            </w:pPr>
            <w:r w:rsidRPr="00A27D04">
              <w:rPr>
                <w:rFonts w:cstheme="minorHAnsi"/>
                <w:szCs w:val="22"/>
              </w:rPr>
              <w:t xml:space="preserve">6. </w:t>
            </w:r>
            <w:r>
              <w:rPr>
                <w:rFonts w:cstheme="minorHAnsi"/>
                <w:szCs w:val="22"/>
              </w:rPr>
              <w:t xml:space="preserve">PARTICIPANT </w:t>
            </w:r>
            <w:r w:rsidRPr="00A27D04">
              <w:rPr>
                <w:rFonts w:cstheme="minorHAnsi"/>
                <w:szCs w:val="22"/>
              </w:rPr>
              <w:t>ELIGIBILITY CRITERIA</w:t>
            </w:r>
          </w:p>
        </w:tc>
        <w:tc>
          <w:tcPr>
            <w:tcW w:w="1291" w:type="dxa"/>
            <w:vAlign w:val="center"/>
          </w:tcPr>
          <w:p w14:paraId="70F000E6" w14:textId="129C70D7" w:rsidR="00BF59ED" w:rsidRPr="00AD25C4" w:rsidRDefault="002264BC" w:rsidP="00544728">
            <w:pPr>
              <w:spacing w:before="60" w:after="60" w:line="240" w:lineRule="auto"/>
              <w:rPr>
                <w:szCs w:val="22"/>
              </w:rPr>
            </w:pPr>
            <w:r>
              <w:rPr>
                <w:szCs w:val="22"/>
              </w:rPr>
              <w:t>20</w:t>
            </w:r>
          </w:p>
        </w:tc>
      </w:tr>
      <w:tr w:rsidR="00BF59ED" w:rsidRPr="00987A19" w14:paraId="4CA2DD0C" w14:textId="77777777" w:rsidTr="00BF59ED">
        <w:tc>
          <w:tcPr>
            <w:tcW w:w="9128" w:type="dxa"/>
            <w:vAlign w:val="center"/>
          </w:tcPr>
          <w:p w14:paraId="6300C51E" w14:textId="11FE0D45" w:rsidR="00BF59ED" w:rsidRPr="00A27D04" w:rsidRDefault="00BF59ED" w:rsidP="00544728">
            <w:pPr>
              <w:tabs>
                <w:tab w:val="right" w:leader="dot" w:pos="9248"/>
              </w:tabs>
              <w:spacing w:before="60" w:after="60" w:line="240" w:lineRule="auto"/>
              <w:ind w:right="-18"/>
              <w:rPr>
                <w:rFonts w:cstheme="minorHAnsi"/>
                <w:szCs w:val="22"/>
              </w:rPr>
            </w:pPr>
            <w:r>
              <w:rPr>
                <w:rFonts w:cstheme="minorHAnsi"/>
                <w:szCs w:val="22"/>
              </w:rPr>
              <w:t>7. TRIAL PROCE</w:t>
            </w:r>
            <w:r w:rsidRPr="00A27D04">
              <w:rPr>
                <w:rFonts w:cstheme="minorHAnsi"/>
                <w:szCs w:val="22"/>
              </w:rPr>
              <w:t>DURES</w:t>
            </w:r>
          </w:p>
        </w:tc>
        <w:tc>
          <w:tcPr>
            <w:tcW w:w="1291" w:type="dxa"/>
            <w:vAlign w:val="center"/>
          </w:tcPr>
          <w:p w14:paraId="2F96F0DB" w14:textId="63D77336" w:rsidR="00BF59ED" w:rsidRPr="00AD25C4" w:rsidRDefault="00F05FB0" w:rsidP="00544728">
            <w:pPr>
              <w:spacing w:before="60" w:after="60" w:line="240" w:lineRule="auto"/>
              <w:rPr>
                <w:szCs w:val="22"/>
              </w:rPr>
            </w:pPr>
            <w:r>
              <w:rPr>
                <w:szCs w:val="22"/>
              </w:rPr>
              <w:t>20-24</w:t>
            </w:r>
          </w:p>
        </w:tc>
      </w:tr>
      <w:tr w:rsidR="00BF59ED" w:rsidRPr="00987A19" w14:paraId="7664190D" w14:textId="77777777" w:rsidTr="00BF59ED">
        <w:tc>
          <w:tcPr>
            <w:tcW w:w="9128" w:type="dxa"/>
            <w:vAlign w:val="center"/>
          </w:tcPr>
          <w:p w14:paraId="1F06E6E2" w14:textId="3F5834DA"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8. TRIAL TREATMENTS</w:t>
            </w:r>
          </w:p>
        </w:tc>
        <w:tc>
          <w:tcPr>
            <w:tcW w:w="1291" w:type="dxa"/>
            <w:vAlign w:val="center"/>
          </w:tcPr>
          <w:p w14:paraId="66D4378D" w14:textId="54C02FA8" w:rsidR="00BF59ED" w:rsidRPr="00AD25C4" w:rsidRDefault="00F05FB0" w:rsidP="00544728">
            <w:pPr>
              <w:spacing w:before="60" w:after="60" w:line="240" w:lineRule="auto"/>
              <w:rPr>
                <w:szCs w:val="22"/>
              </w:rPr>
            </w:pPr>
            <w:r>
              <w:rPr>
                <w:szCs w:val="22"/>
              </w:rPr>
              <w:t>24-25</w:t>
            </w:r>
          </w:p>
        </w:tc>
      </w:tr>
      <w:tr w:rsidR="00BF59ED" w:rsidRPr="00987A19" w14:paraId="51C6B88D" w14:textId="77777777" w:rsidTr="00BF59ED">
        <w:tc>
          <w:tcPr>
            <w:tcW w:w="9128" w:type="dxa"/>
            <w:vAlign w:val="center"/>
          </w:tcPr>
          <w:p w14:paraId="7921F916" w14:textId="2A972D7F" w:rsidR="00BF59ED" w:rsidRPr="00A27D04" w:rsidRDefault="00F05FB0" w:rsidP="00544728">
            <w:pPr>
              <w:tabs>
                <w:tab w:val="right" w:leader="dot" w:pos="9248"/>
              </w:tabs>
              <w:suppressAutoHyphens/>
              <w:spacing w:before="60" w:after="60" w:line="240" w:lineRule="auto"/>
              <w:ind w:right="-18"/>
              <w:rPr>
                <w:rFonts w:cstheme="minorHAnsi"/>
                <w:szCs w:val="22"/>
              </w:rPr>
            </w:pPr>
            <w:r>
              <w:rPr>
                <w:rFonts w:cstheme="minorHAnsi"/>
                <w:szCs w:val="22"/>
              </w:rPr>
              <w:t>9. SAFETY AND INCIDENT REPORTING</w:t>
            </w:r>
          </w:p>
        </w:tc>
        <w:tc>
          <w:tcPr>
            <w:tcW w:w="1291" w:type="dxa"/>
            <w:vAlign w:val="center"/>
          </w:tcPr>
          <w:p w14:paraId="275DBA74" w14:textId="6BF12149" w:rsidR="00BF59ED" w:rsidRPr="00AD25C4" w:rsidRDefault="00F05FB0" w:rsidP="00544728">
            <w:pPr>
              <w:spacing w:before="60" w:after="60" w:line="240" w:lineRule="auto"/>
              <w:rPr>
                <w:szCs w:val="22"/>
              </w:rPr>
            </w:pPr>
            <w:r>
              <w:rPr>
                <w:szCs w:val="22"/>
              </w:rPr>
              <w:t>26-30</w:t>
            </w:r>
          </w:p>
        </w:tc>
      </w:tr>
      <w:tr w:rsidR="00BF59ED" w:rsidRPr="00987A19" w14:paraId="1A9ABF84" w14:textId="77777777" w:rsidTr="00BF59ED">
        <w:tc>
          <w:tcPr>
            <w:tcW w:w="9128" w:type="dxa"/>
            <w:vAlign w:val="center"/>
          </w:tcPr>
          <w:p w14:paraId="4FA2CCD8" w14:textId="3CFDD192"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10. STATISTICS AND DATA ANALYSIS</w:t>
            </w:r>
          </w:p>
        </w:tc>
        <w:tc>
          <w:tcPr>
            <w:tcW w:w="1291" w:type="dxa"/>
            <w:vAlign w:val="center"/>
          </w:tcPr>
          <w:p w14:paraId="33994938" w14:textId="1D662192" w:rsidR="00BF59ED" w:rsidRPr="00AD25C4" w:rsidRDefault="00F05FB0" w:rsidP="00544728">
            <w:pPr>
              <w:spacing w:before="60" w:after="60" w:line="240" w:lineRule="auto"/>
              <w:rPr>
                <w:szCs w:val="22"/>
              </w:rPr>
            </w:pPr>
            <w:r>
              <w:rPr>
                <w:szCs w:val="22"/>
              </w:rPr>
              <w:t>31-32</w:t>
            </w:r>
          </w:p>
        </w:tc>
      </w:tr>
      <w:tr w:rsidR="00BF59ED" w:rsidRPr="00987A19" w14:paraId="35D16995" w14:textId="77777777" w:rsidTr="00BF59ED">
        <w:tc>
          <w:tcPr>
            <w:tcW w:w="9128" w:type="dxa"/>
            <w:vAlign w:val="center"/>
          </w:tcPr>
          <w:p w14:paraId="3DB1DA15" w14:textId="14DCA706" w:rsidR="00BF59ED" w:rsidRPr="00A27D04" w:rsidRDefault="00BF59ED" w:rsidP="00BF59ED">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11. </w:t>
            </w:r>
            <w:r w:rsidRPr="00A27D04">
              <w:rPr>
                <w:rFonts w:cstheme="minorHAnsi"/>
                <w:bCs/>
                <w:szCs w:val="22"/>
              </w:rPr>
              <w:t>DATA</w:t>
            </w:r>
            <w:r>
              <w:rPr>
                <w:rFonts w:cstheme="minorHAnsi"/>
                <w:bCs/>
                <w:szCs w:val="22"/>
              </w:rPr>
              <w:t xml:space="preserve"> MANAGEMENT </w:t>
            </w:r>
          </w:p>
        </w:tc>
        <w:tc>
          <w:tcPr>
            <w:tcW w:w="1291" w:type="dxa"/>
            <w:vAlign w:val="center"/>
          </w:tcPr>
          <w:p w14:paraId="6B083B22" w14:textId="13A4F005" w:rsidR="00BF59ED" w:rsidRPr="00AD25C4" w:rsidRDefault="004B3DCE" w:rsidP="00544728">
            <w:pPr>
              <w:spacing w:before="60" w:after="60" w:line="240" w:lineRule="auto"/>
              <w:rPr>
                <w:szCs w:val="22"/>
              </w:rPr>
            </w:pPr>
            <w:r>
              <w:rPr>
                <w:szCs w:val="22"/>
              </w:rPr>
              <w:t>33-34</w:t>
            </w:r>
          </w:p>
        </w:tc>
      </w:tr>
      <w:tr w:rsidR="00BF59ED" w:rsidRPr="00987A19" w14:paraId="3E3EEA28" w14:textId="77777777" w:rsidTr="00BF59ED">
        <w:tc>
          <w:tcPr>
            <w:tcW w:w="9128" w:type="dxa"/>
            <w:vAlign w:val="center"/>
          </w:tcPr>
          <w:p w14:paraId="3DCC5810" w14:textId="6EFDC8C8"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12.</w:t>
            </w:r>
            <w:r w:rsidRPr="00A27D04">
              <w:rPr>
                <w:rFonts w:cstheme="minorHAnsi"/>
                <w:spacing w:val="-3"/>
                <w:szCs w:val="22"/>
              </w:rPr>
              <w:t xml:space="preserve"> MONITORING, AUDIT &amp; INSPECTION</w:t>
            </w:r>
          </w:p>
        </w:tc>
        <w:tc>
          <w:tcPr>
            <w:tcW w:w="1291" w:type="dxa"/>
            <w:vAlign w:val="center"/>
          </w:tcPr>
          <w:p w14:paraId="635B3CF8" w14:textId="70545168" w:rsidR="00BF59ED" w:rsidRPr="00AD25C4" w:rsidRDefault="004B3DCE" w:rsidP="00544728">
            <w:pPr>
              <w:spacing w:before="60" w:after="60" w:line="240" w:lineRule="auto"/>
              <w:rPr>
                <w:szCs w:val="22"/>
              </w:rPr>
            </w:pPr>
            <w:r>
              <w:rPr>
                <w:szCs w:val="22"/>
              </w:rPr>
              <w:t>34-35</w:t>
            </w:r>
          </w:p>
        </w:tc>
      </w:tr>
      <w:tr w:rsidR="00BF59ED" w:rsidRPr="00987A19" w14:paraId="382CAA3D" w14:textId="77777777" w:rsidTr="00BF59ED">
        <w:tc>
          <w:tcPr>
            <w:tcW w:w="9128" w:type="dxa"/>
            <w:vAlign w:val="center"/>
          </w:tcPr>
          <w:p w14:paraId="0EA9E83C" w14:textId="516A14FC"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13</w:t>
            </w:r>
            <w:r w:rsidR="00B945E3" w:rsidRPr="003C12DB">
              <w:rPr>
                <w:rFonts w:cstheme="minorHAnsi"/>
                <w:szCs w:val="22"/>
              </w:rPr>
              <w:t xml:space="preserve"> </w:t>
            </w:r>
            <w:r w:rsidR="00B945E3">
              <w:rPr>
                <w:rFonts w:cstheme="minorHAnsi"/>
                <w:szCs w:val="22"/>
              </w:rPr>
              <w:t xml:space="preserve"> </w:t>
            </w:r>
            <w:r w:rsidR="00B945E3" w:rsidRPr="003C12DB">
              <w:rPr>
                <w:rFonts w:cstheme="minorHAnsi"/>
                <w:szCs w:val="22"/>
              </w:rPr>
              <w:t>ETHICAL AND REGULATORY CONSIDERATIONS</w:t>
            </w:r>
          </w:p>
        </w:tc>
        <w:tc>
          <w:tcPr>
            <w:tcW w:w="1291" w:type="dxa"/>
            <w:vAlign w:val="center"/>
          </w:tcPr>
          <w:p w14:paraId="273F0843" w14:textId="6BA72319" w:rsidR="00BF59ED" w:rsidRPr="00AD25C4" w:rsidRDefault="004B3DCE" w:rsidP="00544728">
            <w:pPr>
              <w:spacing w:before="60" w:after="60" w:line="240" w:lineRule="auto"/>
              <w:rPr>
                <w:szCs w:val="22"/>
              </w:rPr>
            </w:pPr>
            <w:r>
              <w:rPr>
                <w:szCs w:val="22"/>
              </w:rPr>
              <w:t>35-36</w:t>
            </w:r>
          </w:p>
        </w:tc>
      </w:tr>
      <w:tr w:rsidR="00BF59ED" w:rsidRPr="00987A19" w14:paraId="0A713CA6" w14:textId="77777777" w:rsidTr="00BF59ED">
        <w:tc>
          <w:tcPr>
            <w:tcW w:w="9128" w:type="dxa"/>
            <w:vAlign w:val="center"/>
          </w:tcPr>
          <w:p w14:paraId="248BACF8" w14:textId="4312D70F"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14. </w:t>
            </w:r>
            <w:r w:rsidRPr="00A27D04">
              <w:rPr>
                <w:rFonts w:cstheme="minorHAnsi"/>
                <w:spacing w:val="-3"/>
                <w:szCs w:val="22"/>
              </w:rPr>
              <w:t>DISSEMINATION POLICY</w:t>
            </w:r>
          </w:p>
        </w:tc>
        <w:tc>
          <w:tcPr>
            <w:tcW w:w="1291" w:type="dxa"/>
            <w:vAlign w:val="center"/>
          </w:tcPr>
          <w:p w14:paraId="1D777286" w14:textId="5B6B247E" w:rsidR="00BF59ED" w:rsidRPr="00AD25C4" w:rsidRDefault="004B3DCE" w:rsidP="00544728">
            <w:pPr>
              <w:spacing w:before="60" w:after="60" w:line="240" w:lineRule="auto"/>
              <w:rPr>
                <w:szCs w:val="22"/>
              </w:rPr>
            </w:pPr>
            <w:r>
              <w:rPr>
                <w:szCs w:val="22"/>
              </w:rPr>
              <w:t>36</w:t>
            </w:r>
          </w:p>
        </w:tc>
      </w:tr>
      <w:tr w:rsidR="00BF59ED" w:rsidRPr="00987A19" w14:paraId="7E4652C4" w14:textId="77777777" w:rsidTr="00BF59ED">
        <w:tc>
          <w:tcPr>
            <w:tcW w:w="9128" w:type="dxa"/>
            <w:vAlign w:val="center"/>
          </w:tcPr>
          <w:p w14:paraId="35306819" w14:textId="295CA638"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15. </w:t>
            </w:r>
            <w:r w:rsidRPr="00A27D04">
              <w:rPr>
                <w:rFonts w:cstheme="minorHAnsi"/>
                <w:spacing w:val="-3"/>
                <w:szCs w:val="22"/>
              </w:rPr>
              <w:t>REFERENCES</w:t>
            </w:r>
          </w:p>
        </w:tc>
        <w:tc>
          <w:tcPr>
            <w:tcW w:w="1291" w:type="dxa"/>
            <w:vAlign w:val="center"/>
          </w:tcPr>
          <w:p w14:paraId="1D165EFA" w14:textId="78909999" w:rsidR="00BF59ED" w:rsidRPr="00AD25C4" w:rsidRDefault="004B3DCE" w:rsidP="00544728">
            <w:pPr>
              <w:spacing w:before="60" w:after="60" w:line="240" w:lineRule="auto"/>
              <w:rPr>
                <w:szCs w:val="22"/>
              </w:rPr>
            </w:pPr>
            <w:r>
              <w:rPr>
                <w:szCs w:val="22"/>
              </w:rPr>
              <w:t>36-37</w:t>
            </w:r>
          </w:p>
        </w:tc>
      </w:tr>
      <w:tr w:rsidR="00BF59ED" w:rsidRPr="00987A19" w14:paraId="67C563B8" w14:textId="77777777" w:rsidTr="00BF59ED">
        <w:tc>
          <w:tcPr>
            <w:tcW w:w="9128" w:type="dxa"/>
            <w:vAlign w:val="center"/>
          </w:tcPr>
          <w:p w14:paraId="6AE22103" w14:textId="51B66AFB"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 xml:space="preserve">16. </w:t>
            </w:r>
            <w:r w:rsidRPr="00A27D04">
              <w:rPr>
                <w:rFonts w:cstheme="minorHAnsi"/>
                <w:spacing w:val="-3"/>
                <w:szCs w:val="22"/>
              </w:rPr>
              <w:t>APPENDICIES</w:t>
            </w:r>
          </w:p>
        </w:tc>
        <w:tc>
          <w:tcPr>
            <w:tcW w:w="1291" w:type="dxa"/>
            <w:vAlign w:val="center"/>
          </w:tcPr>
          <w:p w14:paraId="00195B04" w14:textId="0156D39C" w:rsidR="00BF59ED" w:rsidRPr="00AD25C4" w:rsidRDefault="004B3DCE" w:rsidP="00544728">
            <w:pPr>
              <w:spacing w:before="60" w:after="60" w:line="240" w:lineRule="auto"/>
              <w:rPr>
                <w:szCs w:val="22"/>
              </w:rPr>
            </w:pPr>
            <w:r>
              <w:rPr>
                <w:szCs w:val="22"/>
              </w:rPr>
              <w:t>38-40</w:t>
            </w:r>
          </w:p>
        </w:tc>
      </w:tr>
    </w:tbl>
    <w:p w14:paraId="7000458D" w14:textId="77777777" w:rsidR="00BF59ED" w:rsidRDefault="00BF59ED" w:rsidP="00A27D04">
      <w:pPr>
        <w:spacing w:after="0" w:line="240" w:lineRule="auto"/>
        <w:rPr>
          <w:rFonts w:cstheme="minorHAnsi"/>
          <w:szCs w:val="22"/>
        </w:rPr>
      </w:pPr>
    </w:p>
    <w:p w14:paraId="27A8945A" w14:textId="77777777" w:rsidR="00FB196C" w:rsidRDefault="00FB196C"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445342BE" w14:textId="7F371213" w:rsidR="00BF59ED" w:rsidRPr="003C12DB" w:rsidRDefault="00BF59ED"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 xml:space="preserve">ii. </w:t>
      </w:r>
      <w:r w:rsidRPr="003C12DB">
        <w:rPr>
          <w:rFonts w:cstheme="minorHAnsi"/>
          <w:b/>
          <w:szCs w:val="22"/>
        </w:rPr>
        <w:t>LIST OF ABBREVIATIONS</w:t>
      </w:r>
    </w:p>
    <w:p w14:paraId="493459D3" w14:textId="77777777" w:rsidR="00BF59ED" w:rsidRPr="003C12DB" w:rsidRDefault="00BF59ED" w:rsidP="00BF59ED">
      <w:pPr>
        <w:spacing w:line="240" w:lineRule="auto"/>
        <w:rPr>
          <w:rFonts w:cstheme="minorHAnsi"/>
          <w:szCs w:val="22"/>
        </w:rPr>
      </w:pPr>
      <w:r w:rsidRPr="003C12DB">
        <w:rPr>
          <w:rFonts w:cstheme="minorHAnsi"/>
          <w:szCs w:val="22"/>
        </w:rPr>
        <w:t>Define all unusual or ‘technical’ terms related to the trial.  Add or delete as appropriate to your trial.  Maintain alphabetical order for ease of reference.</w:t>
      </w:r>
    </w:p>
    <w:p w14:paraId="7866D595"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AE</w:t>
      </w:r>
      <w:r w:rsidRPr="003C12DB">
        <w:rPr>
          <w:rFonts w:cstheme="minorHAnsi"/>
          <w:szCs w:val="22"/>
        </w:rPr>
        <w:tab/>
        <w:t>Adverse Event</w:t>
      </w:r>
    </w:p>
    <w:p w14:paraId="1C1C9E7B"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AR</w:t>
      </w:r>
      <w:r w:rsidRPr="003C12DB">
        <w:rPr>
          <w:rFonts w:cstheme="minorHAnsi"/>
          <w:szCs w:val="22"/>
        </w:rPr>
        <w:tab/>
        <w:t>Adverse Reaction</w:t>
      </w:r>
    </w:p>
    <w:p w14:paraId="10F89726"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CA</w:t>
      </w:r>
      <w:r w:rsidRPr="003C12DB">
        <w:rPr>
          <w:rFonts w:cstheme="minorHAnsi"/>
          <w:szCs w:val="22"/>
        </w:rPr>
        <w:tab/>
        <w:t>Competent Authority</w:t>
      </w:r>
    </w:p>
    <w:p w14:paraId="2BCB44B4"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CI</w:t>
      </w:r>
      <w:r w:rsidRPr="003C12DB">
        <w:rPr>
          <w:rFonts w:cstheme="minorHAnsi"/>
          <w:szCs w:val="22"/>
        </w:rPr>
        <w:tab/>
        <w:t>Chief Investigator</w:t>
      </w:r>
    </w:p>
    <w:p w14:paraId="3017743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CRF</w:t>
      </w:r>
      <w:r w:rsidRPr="003C12DB">
        <w:rPr>
          <w:rFonts w:cstheme="minorHAnsi"/>
          <w:szCs w:val="22"/>
        </w:rPr>
        <w:tab/>
        <w:t>Case Report Form</w:t>
      </w:r>
    </w:p>
    <w:p w14:paraId="0ED194F5" w14:textId="77777777" w:rsidR="00BF59ED" w:rsidRDefault="00BF59ED" w:rsidP="00BF59ED">
      <w:pPr>
        <w:tabs>
          <w:tab w:val="left" w:pos="3870"/>
        </w:tabs>
        <w:spacing w:line="240" w:lineRule="auto"/>
        <w:rPr>
          <w:rFonts w:cstheme="minorHAnsi"/>
          <w:szCs w:val="22"/>
        </w:rPr>
      </w:pPr>
      <w:r w:rsidRPr="003C12DB">
        <w:rPr>
          <w:rFonts w:cstheme="minorHAnsi"/>
          <w:szCs w:val="22"/>
        </w:rPr>
        <w:t>CRO</w:t>
      </w:r>
      <w:r w:rsidRPr="003C12DB">
        <w:rPr>
          <w:rFonts w:cstheme="minorHAnsi"/>
          <w:szCs w:val="22"/>
        </w:rPr>
        <w:tab/>
        <w:t>Contract Research Organisation</w:t>
      </w:r>
    </w:p>
    <w:p w14:paraId="533DFA47" w14:textId="6FA232F5" w:rsidR="004C6843" w:rsidRDefault="004C6843" w:rsidP="004C6843">
      <w:pPr>
        <w:tabs>
          <w:tab w:val="left" w:pos="3870"/>
        </w:tabs>
        <w:spacing w:line="240" w:lineRule="auto"/>
        <w:rPr>
          <w:rFonts w:cstheme="minorHAnsi"/>
          <w:szCs w:val="22"/>
        </w:rPr>
      </w:pPr>
      <w:r>
        <w:rPr>
          <w:rFonts w:cstheme="minorHAnsi"/>
          <w:szCs w:val="22"/>
        </w:rPr>
        <w:t>CS</w:t>
      </w:r>
      <w:r>
        <w:rPr>
          <w:rFonts w:cstheme="minorHAnsi"/>
          <w:szCs w:val="22"/>
        </w:rPr>
        <w:tab/>
        <w:t>Cold Storage</w:t>
      </w:r>
    </w:p>
    <w:p w14:paraId="194C38F9"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CTA</w:t>
      </w:r>
      <w:r w:rsidRPr="003C12DB">
        <w:rPr>
          <w:rFonts w:cstheme="minorHAnsi"/>
          <w:szCs w:val="22"/>
        </w:rPr>
        <w:tab/>
        <w:t>Clinical Trial Authorisation</w:t>
      </w:r>
    </w:p>
    <w:p w14:paraId="1C326441" w14:textId="77777777" w:rsidR="00BF59ED" w:rsidRDefault="00BF59ED" w:rsidP="00BF59ED">
      <w:pPr>
        <w:tabs>
          <w:tab w:val="left" w:pos="3870"/>
        </w:tabs>
        <w:spacing w:line="240" w:lineRule="auto"/>
        <w:rPr>
          <w:rFonts w:cstheme="minorHAnsi"/>
          <w:szCs w:val="22"/>
        </w:rPr>
      </w:pPr>
      <w:r w:rsidRPr="003C12DB">
        <w:rPr>
          <w:rFonts w:cstheme="minorHAnsi"/>
          <w:szCs w:val="22"/>
        </w:rPr>
        <w:t>CTIMP</w:t>
      </w:r>
      <w:r w:rsidRPr="006B7F1D">
        <w:rPr>
          <w:rFonts w:cstheme="minorHAnsi"/>
          <w:szCs w:val="22"/>
        </w:rPr>
        <w:t xml:space="preserve"> </w:t>
      </w:r>
      <w:r>
        <w:rPr>
          <w:rFonts w:cstheme="minorHAnsi"/>
          <w:szCs w:val="22"/>
        </w:rPr>
        <w:tab/>
      </w:r>
      <w:r w:rsidRPr="003C12DB">
        <w:rPr>
          <w:rFonts w:cstheme="minorHAnsi"/>
          <w:szCs w:val="22"/>
        </w:rPr>
        <w:t>Clinical Trial of Investigational Medicinal Product</w:t>
      </w:r>
      <w:r w:rsidRPr="003C12DB">
        <w:rPr>
          <w:rFonts w:cstheme="minorHAnsi"/>
          <w:szCs w:val="22"/>
        </w:rPr>
        <w:tab/>
      </w:r>
    </w:p>
    <w:p w14:paraId="543CC324" w14:textId="77777777" w:rsidR="00BF59ED" w:rsidRDefault="00BF59ED" w:rsidP="00BF59ED">
      <w:pPr>
        <w:tabs>
          <w:tab w:val="left" w:pos="3870"/>
        </w:tabs>
        <w:spacing w:line="240" w:lineRule="auto"/>
        <w:rPr>
          <w:rFonts w:cstheme="minorHAnsi"/>
          <w:szCs w:val="22"/>
        </w:rPr>
      </w:pPr>
      <w:r>
        <w:rPr>
          <w:rFonts w:cstheme="minorHAnsi"/>
          <w:szCs w:val="22"/>
        </w:rPr>
        <w:t>CTU</w:t>
      </w:r>
      <w:r>
        <w:rPr>
          <w:rFonts w:cstheme="minorHAnsi"/>
          <w:szCs w:val="22"/>
        </w:rPr>
        <w:tab/>
        <w:t>Clinical Trials Unit</w:t>
      </w:r>
      <w:r w:rsidRPr="003C12DB">
        <w:rPr>
          <w:rFonts w:cstheme="minorHAnsi"/>
          <w:szCs w:val="22"/>
        </w:rPr>
        <w:tab/>
      </w:r>
    </w:p>
    <w:p w14:paraId="21344520" w14:textId="666BE21B" w:rsidR="00E0757A" w:rsidRDefault="00E0757A" w:rsidP="00E0757A">
      <w:pPr>
        <w:tabs>
          <w:tab w:val="left" w:pos="3870"/>
        </w:tabs>
        <w:spacing w:line="240" w:lineRule="auto"/>
        <w:rPr>
          <w:rFonts w:cstheme="minorHAnsi"/>
          <w:szCs w:val="22"/>
        </w:rPr>
      </w:pPr>
      <w:r>
        <w:rPr>
          <w:rFonts w:cstheme="minorHAnsi"/>
          <w:szCs w:val="22"/>
        </w:rPr>
        <w:t>DCD</w:t>
      </w:r>
      <w:r>
        <w:rPr>
          <w:rFonts w:cstheme="minorHAnsi"/>
          <w:szCs w:val="22"/>
        </w:rPr>
        <w:tab/>
        <w:t>Donation after Cardiac Death</w:t>
      </w:r>
    </w:p>
    <w:p w14:paraId="0412F5C9" w14:textId="5C51AC9E" w:rsidR="00E0757A" w:rsidRDefault="00E0757A" w:rsidP="00E0757A">
      <w:pPr>
        <w:tabs>
          <w:tab w:val="left" w:pos="3870"/>
        </w:tabs>
        <w:spacing w:line="240" w:lineRule="auto"/>
        <w:rPr>
          <w:rFonts w:cstheme="minorHAnsi"/>
          <w:szCs w:val="22"/>
        </w:rPr>
      </w:pPr>
      <w:r>
        <w:rPr>
          <w:rFonts w:cstheme="minorHAnsi"/>
          <w:szCs w:val="22"/>
        </w:rPr>
        <w:t>DGF</w:t>
      </w:r>
      <w:r>
        <w:rPr>
          <w:rFonts w:cstheme="minorHAnsi"/>
          <w:szCs w:val="22"/>
        </w:rPr>
        <w:tab/>
        <w:t>Delayed Graft Function</w:t>
      </w:r>
    </w:p>
    <w:p w14:paraId="3A171864"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DMC</w:t>
      </w:r>
      <w:r w:rsidRPr="003C12DB">
        <w:rPr>
          <w:rFonts w:cstheme="minorHAnsi"/>
          <w:szCs w:val="22"/>
        </w:rPr>
        <w:tab/>
        <w:t>Data Monitoring Committee</w:t>
      </w:r>
    </w:p>
    <w:p w14:paraId="3D3BC6DD" w14:textId="3DB0FFCA" w:rsidR="00C56FEB" w:rsidRDefault="00BF59ED" w:rsidP="00BF59ED">
      <w:pPr>
        <w:tabs>
          <w:tab w:val="left" w:pos="3870"/>
        </w:tabs>
        <w:spacing w:line="240" w:lineRule="auto"/>
        <w:rPr>
          <w:rFonts w:cstheme="minorHAnsi"/>
          <w:szCs w:val="22"/>
        </w:rPr>
      </w:pPr>
      <w:r w:rsidRPr="003C12DB">
        <w:rPr>
          <w:rFonts w:cstheme="minorHAnsi"/>
          <w:szCs w:val="22"/>
        </w:rPr>
        <w:t>DSUR</w:t>
      </w:r>
      <w:r w:rsidRPr="003C12DB">
        <w:rPr>
          <w:rFonts w:cstheme="minorHAnsi"/>
          <w:szCs w:val="22"/>
        </w:rPr>
        <w:tab/>
        <w:t>D</w:t>
      </w:r>
      <w:r w:rsidR="00C56FEB">
        <w:rPr>
          <w:rFonts w:cstheme="minorHAnsi"/>
          <w:szCs w:val="22"/>
        </w:rPr>
        <w:t>evelopment Safety Update Report</w:t>
      </w:r>
    </w:p>
    <w:p w14:paraId="258BE7C8"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EC</w:t>
      </w:r>
      <w:r w:rsidRPr="003C12DB">
        <w:rPr>
          <w:rFonts w:cstheme="minorHAnsi"/>
          <w:szCs w:val="22"/>
        </w:rPr>
        <w:tab/>
        <w:t>European Commission</w:t>
      </w:r>
    </w:p>
    <w:p w14:paraId="034797E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EMEA</w:t>
      </w:r>
      <w:r w:rsidRPr="003C12DB">
        <w:rPr>
          <w:rFonts w:cstheme="minorHAnsi"/>
          <w:szCs w:val="22"/>
        </w:rPr>
        <w:tab/>
        <w:t>European Medicines Agency</w:t>
      </w:r>
    </w:p>
    <w:p w14:paraId="6C9A83BA"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EU</w:t>
      </w:r>
      <w:r w:rsidRPr="003C12DB">
        <w:rPr>
          <w:rFonts w:cstheme="minorHAnsi"/>
          <w:szCs w:val="22"/>
        </w:rPr>
        <w:tab/>
        <w:t>European Union</w:t>
      </w:r>
    </w:p>
    <w:p w14:paraId="7EBC737A"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EUCTD</w:t>
      </w:r>
      <w:r w:rsidRPr="003C12DB">
        <w:rPr>
          <w:rFonts w:cstheme="minorHAnsi"/>
          <w:szCs w:val="22"/>
        </w:rPr>
        <w:tab/>
        <w:t>European Clinical Trials Directive</w:t>
      </w:r>
    </w:p>
    <w:p w14:paraId="1EA6F84C"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EudraCT</w:t>
      </w:r>
      <w:r w:rsidRPr="003C12DB">
        <w:rPr>
          <w:rFonts w:cstheme="minorHAnsi"/>
          <w:szCs w:val="22"/>
        </w:rPr>
        <w:tab/>
        <w:t>European Clinical Trials Database</w:t>
      </w:r>
    </w:p>
    <w:p w14:paraId="06904185"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EudraVIGILANCE</w:t>
      </w:r>
      <w:r w:rsidRPr="003C12DB">
        <w:rPr>
          <w:rFonts w:cstheme="minorHAnsi"/>
          <w:szCs w:val="22"/>
        </w:rPr>
        <w:tab/>
        <w:t>European database for Pharmacovigilance</w:t>
      </w:r>
    </w:p>
    <w:p w14:paraId="672E50D9"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GCP</w:t>
      </w:r>
      <w:r w:rsidRPr="003C12DB">
        <w:rPr>
          <w:rFonts w:cstheme="minorHAnsi"/>
          <w:szCs w:val="22"/>
        </w:rPr>
        <w:tab/>
        <w:t>Good Clinical Practice</w:t>
      </w:r>
    </w:p>
    <w:p w14:paraId="76E0843F" w14:textId="0949FC60" w:rsidR="00BF59ED" w:rsidRDefault="00BF59ED" w:rsidP="00BF59ED">
      <w:pPr>
        <w:tabs>
          <w:tab w:val="left" w:pos="3870"/>
        </w:tabs>
        <w:spacing w:line="240" w:lineRule="auto"/>
        <w:rPr>
          <w:rFonts w:cstheme="minorHAnsi"/>
          <w:szCs w:val="22"/>
        </w:rPr>
      </w:pPr>
      <w:r w:rsidRPr="003C12DB">
        <w:rPr>
          <w:rFonts w:cstheme="minorHAnsi"/>
          <w:szCs w:val="22"/>
        </w:rPr>
        <w:t>GMP</w:t>
      </w:r>
      <w:r w:rsidRPr="003C12DB">
        <w:rPr>
          <w:rFonts w:cstheme="minorHAnsi"/>
          <w:szCs w:val="22"/>
        </w:rPr>
        <w:tab/>
        <w:t xml:space="preserve">Good Manufacturing Practice </w:t>
      </w:r>
    </w:p>
    <w:p w14:paraId="156CB858" w14:textId="0B042925" w:rsidR="00FE6D7F" w:rsidRDefault="00FE6D7F" w:rsidP="00FE6D7F">
      <w:pPr>
        <w:tabs>
          <w:tab w:val="left" w:pos="3870"/>
        </w:tabs>
        <w:spacing w:line="240" w:lineRule="auto"/>
        <w:rPr>
          <w:rFonts w:cstheme="minorHAnsi"/>
          <w:szCs w:val="22"/>
        </w:rPr>
      </w:pPr>
      <w:r>
        <w:rPr>
          <w:rFonts w:cstheme="minorHAnsi"/>
          <w:szCs w:val="22"/>
        </w:rPr>
        <w:t>GS</w:t>
      </w:r>
      <w:r>
        <w:rPr>
          <w:rFonts w:cstheme="minorHAnsi"/>
          <w:szCs w:val="22"/>
        </w:rPr>
        <w:tab/>
        <w:t>Graft Survival</w:t>
      </w:r>
    </w:p>
    <w:p w14:paraId="326AC458" w14:textId="75AFDDAB" w:rsidR="00DC5635" w:rsidRPr="003C12DB" w:rsidRDefault="00DC5635" w:rsidP="00BF59ED">
      <w:pPr>
        <w:tabs>
          <w:tab w:val="left" w:pos="3870"/>
        </w:tabs>
        <w:spacing w:line="240" w:lineRule="auto"/>
        <w:rPr>
          <w:rFonts w:cstheme="minorHAnsi"/>
          <w:szCs w:val="22"/>
        </w:rPr>
      </w:pPr>
      <w:r>
        <w:rPr>
          <w:rFonts w:cstheme="minorHAnsi"/>
          <w:szCs w:val="22"/>
        </w:rPr>
        <w:t>HMP                                                       Hypothermic Machine Perfusion</w:t>
      </w:r>
    </w:p>
    <w:p w14:paraId="653EB78B" w14:textId="460DCE78" w:rsidR="00433985" w:rsidRDefault="00433985" w:rsidP="00433985">
      <w:pPr>
        <w:tabs>
          <w:tab w:val="left" w:pos="3870"/>
        </w:tabs>
        <w:spacing w:line="240" w:lineRule="auto"/>
        <w:rPr>
          <w:rFonts w:cstheme="minorHAnsi"/>
          <w:szCs w:val="22"/>
        </w:rPr>
      </w:pPr>
      <w:r>
        <w:rPr>
          <w:rFonts w:cstheme="minorHAnsi"/>
          <w:szCs w:val="22"/>
        </w:rPr>
        <w:t>HOPE</w:t>
      </w:r>
      <w:r>
        <w:rPr>
          <w:rFonts w:cstheme="minorHAnsi"/>
          <w:szCs w:val="22"/>
        </w:rPr>
        <w:tab/>
        <w:t>Hypothermic Oxygenated Perfusion</w:t>
      </w:r>
    </w:p>
    <w:p w14:paraId="1E3E68EA"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IB</w:t>
      </w:r>
      <w:r w:rsidRPr="003C12DB">
        <w:rPr>
          <w:rFonts w:cstheme="minorHAnsi"/>
          <w:szCs w:val="22"/>
        </w:rPr>
        <w:tab/>
        <w:t>Investigator Brochure</w:t>
      </w:r>
    </w:p>
    <w:p w14:paraId="5B4B8E95"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ICF</w:t>
      </w:r>
      <w:r w:rsidRPr="003C12DB">
        <w:rPr>
          <w:rFonts w:cstheme="minorHAnsi"/>
          <w:szCs w:val="22"/>
        </w:rPr>
        <w:tab/>
        <w:t>Informed Consent Form</w:t>
      </w:r>
    </w:p>
    <w:p w14:paraId="7CA9BF18" w14:textId="77777777" w:rsidR="00BF59ED" w:rsidRPr="003C12DB" w:rsidRDefault="00BF59ED" w:rsidP="00BF59ED">
      <w:pPr>
        <w:tabs>
          <w:tab w:val="left" w:pos="3870"/>
        </w:tabs>
        <w:spacing w:line="240" w:lineRule="auto"/>
        <w:ind w:left="3870" w:hanging="3870"/>
        <w:rPr>
          <w:rFonts w:cstheme="minorHAnsi"/>
          <w:szCs w:val="22"/>
        </w:rPr>
      </w:pPr>
      <w:r w:rsidRPr="003C12DB">
        <w:rPr>
          <w:rFonts w:cstheme="minorHAnsi"/>
          <w:szCs w:val="22"/>
        </w:rPr>
        <w:t>ICH</w:t>
      </w:r>
      <w:r w:rsidRPr="003C12DB">
        <w:rPr>
          <w:rFonts w:cstheme="minorHAnsi"/>
          <w:szCs w:val="22"/>
        </w:rPr>
        <w:tab/>
      </w:r>
      <w:r w:rsidRPr="003C12DB">
        <w:rPr>
          <w:rFonts w:cstheme="minorHAnsi"/>
          <w:szCs w:val="22"/>
          <w:lang w:val="en"/>
        </w:rPr>
        <w:t>International Conference on Harmonisation of technical requirements for registration of pharmaceuticals for human use.</w:t>
      </w:r>
    </w:p>
    <w:p w14:paraId="6527162A" w14:textId="65ACB5A4" w:rsidR="00CD5036" w:rsidRDefault="00CD5036" w:rsidP="00CD5036">
      <w:pPr>
        <w:tabs>
          <w:tab w:val="left" w:pos="3870"/>
        </w:tabs>
        <w:spacing w:line="240" w:lineRule="auto"/>
        <w:rPr>
          <w:rFonts w:cstheme="minorHAnsi"/>
          <w:szCs w:val="22"/>
        </w:rPr>
      </w:pPr>
      <w:r>
        <w:rPr>
          <w:rFonts w:cstheme="minorHAnsi"/>
          <w:szCs w:val="22"/>
        </w:rPr>
        <w:t>IMD</w:t>
      </w:r>
      <w:r>
        <w:rPr>
          <w:rFonts w:cstheme="minorHAnsi"/>
          <w:szCs w:val="22"/>
        </w:rPr>
        <w:tab/>
        <w:t>Investigational Medicinal Device</w:t>
      </w:r>
    </w:p>
    <w:p w14:paraId="1714FB2D"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IMP</w:t>
      </w:r>
      <w:r w:rsidRPr="003C12DB">
        <w:rPr>
          <w:rFonts w:cstheme="minorHAnsi"/>
          <w:szCs w:val="22"/>
        </w:rPr>
        <w:tab/>
        <w:t>Investigational Medicinal Product</w:t>
      </w:r>
    </w:p>
    <w:p w14:paraId="1AF49FC7"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lastRenderedPageBreak/>
        <w:t>IMPD</w:t>
      </w:r>
      <w:r w:rsidRPr="003C12DB">
        <w:rPr>
          <w:rFonts w:cstheme="minorHAnsi"/>
          <w:szCs w:val="22"/>
        </w:rPr>
        <w:tab/>
        <w:t>Investigational Medicinal Product Dossier</w:t>
      </w:r>
    </w:p>
    <w:p w14:paraId="35A2522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ISF</w:t>
      </w:r>
      <w:r w:rsidRPr="003C12DB">
        <w:rPr>
          <w:rFonts w:cstheme="minorHAnsi"/>
          <w:szCs w:val="22"/>
        </w:rPr>
        <w:tab/>
        <w:t>Investigator Site File</w:t>
      </w:r>
      <w:r>
        <w:rPr>
          <w:rFonts w:cstheme="minorHAnsi"/>
          <w:szCs w:val="22"/>
        </w:rPr>
        <w:t xml:space="preserve"> (This forms part of the TMF)</w:t>
      </w:r>
    </w:p>
    <w:p w14:paraId="2F35CF1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ISRCTN</w:t>
      </w:r>
      <w:r w:rsidRPr="003C12DB">
        <w:rPr>
          <w:rFonts w:cstheme="minorHAnsi"/>
          <w:szCs w:val="22"/>
        </w:rPr>
        <w:tab/>
        <w:t xml:space="preserve">International Standard Randomised Controlled Trials </w:t>
      </w:r>
      <w:r w:rsidRPr="003C12DB">
        <w:rPr>
          <w:rFonts w:cstheme="minorHAnsi"/>
          <w:szCs w:val="22"/>
        </w:rPr>
        <w:tab/>
        <w:t>Number</w:t>
      </w:r>
    </w:p>
    <w:p w14:paraId="5D00D09E" w14:textId="4557754F" w:rsidR="00937DD9" w:rsidRDefault="00937DD9" w:rsidP="00937DD9">
      <w:pPr>
        <w:tabs>
          <w:tab w:val="left" w:pos="3870"/>
        </w:tabs>
        <w:spacing w:line="240" w:lineRule="auto"/>
        <w:rPr>
          <w:rFonts w:cstheme="minorHAnsi"/>
          <w:szCs w:val="22"/>
        </w:rPr>
      </w:pPr>
      <w:r>
        <w:rPr>
          <w:rFonts w:cstheme="minorHAnsi"/>
          <w:szCs w:val="22"/>
        </w:rPr>
        <w:t>KT</w:t>
      </w:r>
      <w:r>
        <w:rPr>
          <w:rFonts w:cstheme="minorHAnsi"/>
          <w:szCs w:val="22"/>
        </w:rPr>
        <w:tab/>
        <w:t>Kidney Transplant</w:t>
      </w:r>
    </w:p>
    <w:p w14:paraId="3E55D4E2"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MA</w:t>
      </w:r>
      <w:r w:rsidRPr="003C12DB">
        <w:rPr>
          <w:rFonts w:cstheme="minorHAnsi"/>
          <w:szCs w:val="22"/>
        </w:rPr>
        <w:tab/>
        <w:t>Marketing Authorisation</w:t>
      </w:r>
    </w:p>
    <w:p w14:paraId="7DD4B8CA" w14:textId="77777777" w:rsidR="00BF59ED" w:rsidRPr="003C12DB" w:rsidRDefault="00BF59ED" w:rsidP="00BF59ED">
      <w:pPr>
        <w:tabs>
          <w:tab w:val="left" w:pos="3870"/>
        </w:tabs>
        <w:spacing w:line="240" w:lineRule="auto"/>
        <w:ind w:left="3870" w:hanging="3870"/>
        <w:rPr>
          <w:rFonts w:cstheme="minorHAnsi"/>
          <w:szCs w:val="22"/>
        </w:rPr>
      </w:pPr>
      <w:r w:rsidRPr="003C12DB">
        <w:rPr>
          <w:rFonts w:cstheme="minorHAnsi"/>
          <w:szCs w:val="22"/>
        </w:rPr>
        <w:t>MHRA</w:t>
      </w:r>
      <w:r w:rsidRPr="003C12DB">
        <w:rPr>
          <w:rFonts w:cstheme="minorHAnsi"/>
          <w:szCs w:val="22"/>
        </w:rPr>
        <w:tab/>
        <w:t>Medicines and Healthcare products Regulatory Agency</w:t>
      </w:r>
    </w:p>
    <w:p w14:paraId="64C223A7"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MS</w:t>
      </w:r>
      <w:r w:rsidRPr="003C12DB">
        <w:rPr>
          <w:rFonts w:cstheme="minorHAnsi"/>
          <w:szCs w:val="22"/>
        </w:rPr>
        <w:tab/>
        <w:t>Member State</w:t>
      </w:r>
    </w:p>
    <w:p w14:paraId="06DEAAB1" w14:textId="77777777" w:rsidR="00BF59ED" w:rsidRPr="003C12DB" w:rsidRDefault="00BF59ED" w:rsidP="00BF59ED">
      <w:pPr>
        <w:tabs>
          <w:tab w:val="left" w:pos="3870"/>
        </w:tabs>
        <w:spacing w:line="240" w:lineRule="auto"/>
        <w:ind w:left="3870" w:hanging="3870"/>
        <w:rPr>
          <w:rFonts w:cstheme="minorHAnsi"/>
          <w:szCs w:val="22"/>
        </w:rPr>
      </w:pPr>
      <w:r w:rsidRPr="003C12DB">
        <w:rPr>
          <w:rFonts w:cstheme="minorHAnsi"/>
          <w:szCs w:val="22"/>
        </w:rPr>
        <w:t>NHS R&amp;D</w:t>
      </w:r>
      <w:r w:rsidRPr="003C12DB">
        <w:rPr>
          <w:rFonts w:cstheme="minorHAnsi"/>
          <w:szCs w:val="22"/>
        </w:rPr>
        <w:tab/>
        <w:t xml:space="preserve">National Health Service Research &amp; Development  </w:t>
      </w:r>
    </w:p>
    <w:p w14:paraId="274706CB"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NIMP</w:t>
      </w:r>
      <w:r w:rsidRPr="003C12DB">
        <w:rPr>
          <w:rFonts w:cstheme="minorHAnsi"/>
          <w:szCs w:val="22"/>
        </w:rPr>
        <w:tab/>
        <w:t>Non-Investigational Medicinal Product</w:t>
      </w:r>
    </w:p>
    <w:p w14:paraId="6ADC5FF4"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PI</w:t>
      </w:r>
      <w:r w:rsidRPr="003C12DB">
        <w:rPr>
          <w:rFonts w:cstheme="minorHAnsi"/>
          <w:szCs w:val="22"/>
        </w:rPr>
        <w:tab/>
        <w:t>Principal Investigator</w:t>
      </w:r>
    </w:p>
    <w:p w14:paraId="2359F50D"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PIC</w:t>
      </w:r>
      <w:r w:rsidRPr="003C12DB">
        <w:rPr>
          <w:rFonts w:cstheme="minorHAnsi"/>
          <w:szCs w:val="22"/>
        </w:rPr>
        <w:tab/>
        <w:t>Participant Identification Centre</w:t>
      </w:r>
    </w:p>
    <w:p w14:paraId="4D1AAC4B"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PIS</w:t>
      </w:r>
      <w:r w:rsidRPr="003C12DB">
        <w:rPr>
          <w:rFonts w:cstheme="minorHAnsi"/>
          <w:szCs w:val="22"/>
        </w:rPr>
        <w:tab/>
        <w:t>Participant Information Sheet</w:t>
      </w:r>
    </w:p>
    <w:p w14:paraId="13509868"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QA</w:t>
      </w:r>
      <w:r w:rsidRPr="003C12DB">
        <w:rPr>
          <w:rFonts w:cstheme="minorHAnsi"/>
          <w:szCs w:val="22"/>
        </w:rPr>
        <w:tab/>
        <w:t>Quality Assurance</w:t>
      </w:r>
    </w:p>
    <w:p w14:paraId="15F39B7C"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QC</w:t>
      </w:r>
      <w:r w:rsidRPr="003C12DB">
        <w:rPr>
          <w:rFonts w:cstheme="minorHAnsi"/>
          <w:szCs w:val="22"/>
        </w:rPr>
        <w:tab/>
        <w:t>Quality Control</w:t>
      </w:r>
    </w:p>
    <w:p w14:paraId="3DA0A563"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QP</w:t>
      </w:r>
      <w:r w:rsidRPr="003C12DB">
        <w:rPr>
          <w:rFonts w:cstheme="minorHAnsi"/>
          <w:szCs w:val="22"/>
        </w:rPr>
        <w:tab/>
        <w:t xml:space="preserve">Qualified Person </w:t>
      </w:r>
    </w:p>
    <w:p w14:paraId="56F5896D"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RCT</w:t>
      </w:r>
      <w:r w:rsidRPr="003C12DB">
        <w:rPr>
          <w:rFonts w:cstheme="minorHAnsi"/>
          <w:szCs w:val="22"/>
        </w:rPr>
        <w:tab/>
        <w:t>Randomised Control Trial</w:t>
      </w:r>
    </w:p>
    <w:p w14:paraId="24A5F8DC"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REC</w:t>
      </w:r>
      <w:r w:rsidRPr="003C12DB">
        <w:rPr>
          <w:rFonts w:cstheme="minorHAnsi"/>
          <w:szCs w:val="22"/>
        </w:rPr>
        <w:tab/>
        <w:t>Research Ethics Committee</w:t>
      </w:r>
    </w:p>
    <w:p w14:paraId="0E48D6BC"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SAE</w:t>
      </w:r>
      <w:r w:rsidRPr="003C12DB">
        <w:rPr>
          <w:rFonts w:cstheme="minorHAnsi"/>
          <w:szCs w:val="22"/>
        </w:rPr>
        <w:tab/>
        <w:t>Serious Adverse Event</w:t>
      </w:r>
    </w:p>
    <w:p w14:paraId="1B62905D"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SAR</w:t>
      </w:r>
      <w:r w:rsidRPr="003C12DB">
        <w:rPr>
          <w:rFonts w:cstheme="minorHAnsi"/>
          <w:szCs w:val="22"/>
        </w:rPr>
        <w:tab/>
        <w:t>Serious Adverse Reaction</w:t>
      </w:r>
    </w:p>
    <w:p w14:paraId="2F48FDC1"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SDV</w:t>
      </w:r>
      <w:r w:rsidRPr="003C12DB">
        <w:rPr>
          <w:rFonts w:cstheme="minorHAnsi"/>
          <w:szCs w:val="22"/>
        </w:rPr>
        <w:tab/>
        <w:t>Source Data Verification</w:t>
      </w:r>
    </w:p>
    <w:p w14:paraId="1E3B90E9"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SOP</w:t>
      </w:r>
      <w:r w:rsidRPr="003C12DB">
        <w:rPr>
          <w:rFonts w:cstheme="minorHAnsi"/>
          <w:szCs w:val="22"/>
        </w:rPr>
        <w:tab/>
        <w:t xml:space="preserve">Standard Operating Procedure </w:t>
      </w:r>
    </w:p>
    <w:p w14:paraId="6E32EC2B"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SmPC</w:t>
      </w:r>
      <w:r w:rsidRPr="003C12DB">
        <w:rPr>
          <w:rFonts w:cstheme="minorHAnsi"/>
          <w:szCs w:val="22"/>
        </w:rPr>
        <w:tab/>
        <w:t xml:space="preserve">Summary of Product Characteristics </w:t>
      </w:r>
    </w:p>
    <w:p w14:paraId="329B304C"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SSI</w:t>
      </w:r>
      <w:r w:rsidRPr="003C12DB">
        <w:rPr>
          <w:rFonts w:cstheme="minorHAnsi"/>
          <w:szCs w:val="22"/>
        </w:rPr>
        <w:tab/>
        <w:t>Site Specific Information</w:t>
      </w:r>
    </w:p>
    <w:p w14:paraId="0698A50F" w14:textId="77777777" w:rsidR="00BF59ED" w:rsidRPr="003C12DB" w:rsidRDefault="00BF59ED" w:rsidP="00BF59ED">
      <w:pPr>
        <w:tabs>
          <w:tab w:val="left" w:pos="3870"/>
        </w:tabs>
        <w:spacing w:line="240" w:lineRule="auto"/>
        <w:ind w:left="3870" w:hanging="3870"/>
        <w:rPr>
          <w:rFonts w:cstheme="minorHAnsi"/>
          <w:szCs w:val="22"/>
        </w:rPr>
      </w:pPr>
      <w:r w:rsidRPr="003C12DB">
        <w:rPr>
          <w:rFonts w:cstheme="minorHAnsi"/>
          <w:szCs w:val="22"/>
        </w:rPr>
        <w:t>SUSAR</w:t>
      </w:r>
      <w:r w:rsidRPr="003C12DB">
        <w:rPr>
          <w:rFonts w:cstheme="minorHAnsi"/>
          <w:szCs w:val="22"/>
        </w:rPr>
        <w:tab/>
        <w:t xml:space="preserve">Suspected Unexpected Serious Adverse Reaction </w:t>
      </w:r>
    </w:p>
    <w:p w14:paraId="2900F4EF"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TMF</w:t>
      </w:r>
      <w:r w:rsidRPr="003C12DB">
        <w:rPr>
          <w:rFonts w:cstheme="minorHAnsi"/>
          <w:szCs w:val="22"/>
        </w:rPr>
        <w:tab/>
        <w:t>Trial Master File</w:t>
      </w:r>
    </w:p>
    <w:p w14:paraId="24C14F6A"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TMG</w:t>
      </w:r>
      <w:r w:rsidRPr="003C12DB">
        <w:rPr>
          <w:rFonts w:cstheme="minorHAnsi"/>
          <w:szCs w:val="22"/>
        </w:rPr>
        <w:tab/>
        <w:t>Trial Management Group</w:t>
      </w:r>
    </w:p>
    <w:p w14:paraId="5A7F62C2" w14:textId="77777777" w:rsidR="00433985" w:rsidRPr="003C12DB" w:rsidRDefault="00433985" w:rsidP="00433985">
      <w:pPr>
        <w:tabs>
          <w:tab w:val="left" w:pos="3870"/>
        </w:tabs>
        <w:spacing w:line="240" w:lineRule="auto"/>
        <w:rPr>
          <w:rFonts w:cstheme="minorHAnsi"/>
          <w:szCs w:val="22"/>
        </w:rPr>
      </w:pPr>
      <w:r w:rsidRPr="003C12DB">
        <w:rPr>
          <w:rFonts w:cstheme="minorHAnsi"/>
          <w:szCs w:val="22"/>
        </w:rPr>
        <w:t>TSC</w:t>
      </w:r>
      <w:r w:rsidRPr="003C12DB">
        <w:rPr>
          <w:rFonts w:cstheme="minorHAnsi"/>
          <w:szCs w:val="22"/>
        </w:rPr>
        <w:tab/>
        <w:t>Trial Steering Committee</w:t>
      </w:r>
    </w:p>
    <w:p w14:paraId="37077838" w14:textId="73868841" w:rsidR="00617C0A" w:rsidRDefault="00617C0A" w:rsidP="00617C0A">
      <w:pPr>
        <w:tabs>
          <w:tab w:val="left" w:pos="3870"/>
        </w:tabs>
        <w:spacing w:line="240" w:lineRule="auto"/>
        <w:rPr>
          <w:rFonts w:cstheme="minorHAnsi"/>
          <w:szCs w:val="22"/>
        </w:rPr>
      </w:pPr>
      <w:r>
        <w:rPr>
          <w:rFonts w:cstheme="minorHAnsi"/>
          <w:szCs w:val="22"/>
        </w:rPr>
        <w:t>UW</w:t>
      </w:r>
      <w:r>
        <w:rPr>
          <w:rFonts w:cstheme="minorHAnsi"/>
          <w:szCs w:val="22"/>
        </w:rPr>
        <w:tab/>
        <w:t>University of Wisconsin perfusion fluid</w:t>
      </w:r>
    </w:p>
    <w:p w14:paraId="1AB6A883" w14:textId="44DE1B9B" w:rsidR="00433985" w:rsidRDefault="00433985" w:rsidP="00433985">
      <w:pPr>
        <w:tabs>
          <w:tab w:val="left" w:pos="3870"/>
        </w:tabs>
        <w:spacing w:line="240" w:lineRule="auto"/>
        <w:rPr>
          <w:rFonts w:cstheme="minorHAnsi"/>
          <w:szCs w:val="22"/>
        </w:rPr>
      </w:pPr>
      <w:r>
        <w:rPr>
          <w:rFonts w:cstheme="minorHAnsi"/>
          <w:szCs w:val="22"/>
        </w:rPr>
        <w:t>WIT</w:t>
      </w:r>
      <w:r>
        <w:rPr>
          <w:rFonts w:cstheme="minorHAnsi"/>
          <w:szCs w:val="22"/>
        </w:rPr>
        <w:tab/>
        <w:t>Warm Ischaemic Time</w:t>
      </w:r>
    </w:p>
    <w:p w14:paraId="1C97E47B" w14:textId="77777777" w:rsidR="00A27D04" w:rsidRDefault="00A27D04" w:rsidP="00A27D04">
      <w:pPr>
        <w:spacing w:after="0" w:line="240" w:lineRule="auto"/>
        <w:rPr>
          <w:rFonts w:eastAsiaTheme="majorEastAsia" w:cstheme="minorHAnsi"/>
          <w:b/>
          <w:bCs/>
          <w:color w:val="3B0083"/>
          <w:szCs w:val="22"/>
        </w:rPr>
      </w:pPr>
      <w:r>
        <w:rPr>
          <w:rFonts w:cstheme="minorHAnsi"/>
          <w:szCs w:val="22"/>
        </w:rPr>
        <w:br w:type="page"/>
      </w:r>
    </w:p>
    <w:p w14:paraId="30B5808A" w14:textId="77777777" w:rsidR="003C12DB" w:rsidRDefault="003C12DB" w:rsidP="003802A1">
      <w:pPr>
        <w:spacing w:line="240" w:lineRule="auto"/>
        <w:rPr>
          <w:rFonts w:eastAsiaTheme="majorEastAsia" w:cstheme="minorHAnsi"/>
          <w:b/>
          <w:bCs/>
          <w:color w:val="3B0083"/>
          <w:szCs w:val="22"/>
        </w:rPr>
      </w:pPr>
    </w:p>
    <w:p w14:paraId="6B04F7E8" w14:textId="7EBD51B8" w:rsidR="00475FDA" w:rsidRPr="00093582" w:rsidRDefault="00BF59ED" w:rsidP="0009358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i</w:t>
      </w:r>
      <w:r w:rsidR="00AB4004">
        <w:rPr>
          <w:rFonts w:asciiTheme="minorHAnsi" w:hAnsiTheme="minorHAnsi" w:cstheme="minorHAnsi"/>
          <w:color w:val="auto"/>
          <w:sz w:val="22"/>
          <w:szCs w:val="22"/>
        </w:rPr>
        <w:t xml:space="preserve">ii. </w:t>
      </w:r>
      <w:r w:rsidR="00475FDA" w:rsidRPr="00093582">
        <w:rPr>
          <w:rFonts w:asciiTheme="minorHAnsi" w:hAnsiTheme="minorHAnsi" w:cstheme="minorHAnsi"/>
          <w:color w:val="auto"/>
          <w:sz w:val="22"/>
          <w:szCs w:val="22"/>
        </w:rPr>
        <w:t>TRIAL SUMMARY</w:t>
      </w:r>
    </w:p>
    <w:p w14:paraId="54FEA703" w14:textId="036347A6" w:rsidR="002555CC" w:rsidRDefault="002555CC" w:rsidP="00513872">
      <w:pPr>
        <w:pStyle w:val="NoSpacing"/>
        <w:rPr>
          <w:rFonts w:asciiTheme="minorHAnsi" w:hAnsiTheme="minorHAnsi" w:cstheme="minorHAnsi"/>
        </w:rPr>
      </w:pPr>
      <w:r w:rsidRPr="00513872">
        <w:rPr>
          <w:rFonts w:asciiTheme="minorHAnsi" w:hAnsiTheme="minorHAnsi" w:cstheme="minorHAnsi"/>
        </w:rPr>
        <w:t xml:space="preserve">Kidney transplantation remains the therapy of choice for patients with end stage kidney </w:t>
      </w:r>
      <w:r w:rsidR="00BD3D3A" w:rsidRPr="00513872">
        <w:rPr>
          <w:rFonts w:asciiTheme="minorHAnsi" w:hAnsiTheme="minorHAnsi" w:cstheme="minorHAnsi"/>
        </w:rPr>
        <w:t>failure</w:t>
      </w:r>
      <w:r w:rsidRPr="00513872">
        <w:rPr>
          <w:rFonts w:asciiTheme="minorHAnsi" w:hAnsiTheme="minorHAnsi" w:cstheme="minorHAnsi"/>
        </w:rPr>
        <w:t>. However, the number of patients waiting for a kidney continues to increase and far exceeds the availability of donors which has pushed transplant centres to consider less ideal organ donors</w:t>
      </w:r>
      <w:r w:rsidR="00BD3D3A" w:rsidRPr="00513872">
        <w:rPr>
          <w:rFonts w:asciiTheme="minorHAnsi" w:hAnsiTheme="minorHAnsi" w:cstheme="minorHAnsi"/>
        </w:rPr>
        <w:t>, s</w:t>
      </w:r>
      <w:r w:rsidRPr="00513872">
        <w:rPr>
          <w:rFonts w:asciiTheme="minorHAnsi" w:hAnsiTheme="minorHAnsi" w:cstheme="minorHAnsi"/>
        </w:rPr>
        <w:t xml:space="preserve">uch as </w:t>
      </w:r>
      <w:r w:rsidR="00BD3D3A" w:rsidRPr="00513872">
        <w:rPr>
          <w:rFonts w:asciiTheme="minorHAnsi" w:hAnsiTheme="minorHAnsi" w:cstheme="minorHAnsi"/>
        </w:rPr>
        <w:t xml:space="preserve">grafts from donors after </w:t>
      </w:r>
      <w:r w:rsidRPr="00513872">
        <w:rPr>
          <w:rFonts w:asciiTheme="minorHAnsi" w:hAnsiTheme="minorHAnsi" w:cstheme="minorHAnsi"/>
        </w:rPr>
        <w:t>circulatory death (DCD) i.e. cardiac arrest, currently representing 45% of deceased donors in the UK and 20% in Switzerland.</w:t>
      </w:r>
    </w:p>
    <w:p w14:paraId="4ADF4D8B" w14:textId="77777777" w:rsidR="00513872" w:rsidRPr="00513872" w:rsidRDefault="00513872" w:rsidP="00513872">
      <w:pPr>
        <w:pStyle w:val="NoSpacing"/>
        <w:rPr>
          <w:rFonts w:asciiTheme="minorHAnsi" w:hAnsiTheme="minorHAnsi" w:cstheme="minorHAnsi"/>
        </w:rPr>
      </w:pPr>
    </w:p>
    <w:p w14:paraId="485A1081" w14:textId="02B14619" w:rsidR="002555CC" w:rsidRDefault="002555CC" w:rsidP="00513872">
      <w:pPr>
        <w:pStyle w:val="NoSpacing"/>
        <w:rPr>
          <w:rFonts w:asciiTheme="minorHAnsi" w:hAnsiTheme="minorHAnsi" w:cstheme="minorHAnsi"/>
        </w:rPr>
      </w:pPr>
      <w:r w:rsidRPr="00513872">
        <w:rPr>
          <w:rFonts w:asciiTheme="minorHAnsi" w:hAnsiTheme="minorHAnsi" w:cstheme="minorHAnsi"/>
        </w:rPr>
        <w:t xml:space="preserve">Due to the inevitable </w:t>
      </w:r>
      <w:r w:rsidR="00BD3D3A" w:rsidRPr="00513872">
        <w:rPr>
          <w:rFonts w:asciiTheme="minorHAnsi" w:hAnsiTheme="minorHAnsi" w:cstheme="minorHAnsi"/>
        </w:rPr>
        <w:t>warm ischemia time after asystole followed by the no touch period till the</w:t>
      </w:r>
      <w:r w:rsidRPr="00513872">
        <w:rPr>
          <w:rFonts w:asciiTheme="minorHAnsi" w:hAnsiTheme="minorHAnsi" w:cstheme="minorHAnsi"/>
        </w:rPr>
        <w:t xml:space="preserve"> start of cold</w:t>
      </w:r>
      <w:r w:rsidR="00BD3D3A" w:rsidRPr="00513872">
        <w:rPr>
          <w:rFonts w:asciiTheme="minorHAnsi" w:hAnsiTheme="minorHAnsi" w:cstheme="minorHAnsi"/>
        </w:rPr>
        <w:t xml:space="preserve"> perfusion, </w:t>
      </w:r>
      <w:r w:rsidRPr="00513872">
        <w:rPr>
          <w:rFonts w:asciiTheme="minorHAnsi" w:hAnsiTheme="minorHAnsi" w:cstheme="minorHAnsi"/>
        </w:rPr>
        <w:t>DCD kidneys are more prone to develop delayed graft function (DGF) which is defined as the need for dialysis within the first 7 days after transplantation</w:t>
      </w:r>
      <w:r w:rsidR="00BD3D3A" w:rsidRPr="00513872">
        <w:rPr>
          <w:rFonts w:asciiTheme="minorHAnsi" w:hAnsiTheme="minorHAnsi" w:cstheme="minorHAnsi"/>
        </w:rPr>
        <w:t xml:space="preserve">. Up to date rates of DGF range between </w:t>
      </w:r>
      <w:r w:rsidRPr="00513872">
        <w:rPr>
          <w:rFonts w:asciiTheme="minorHAnsi" w:hAnsiTheme="minorHAnsi" w:cstheme="minorHAnsi"/>
        </w:rPr>
        <w:t xml:space="preserve"> 55-60%</w:t>
      </w:r>
      <w:r w:rsidR="00BD3D3A" w:rsidRPr="00513872">
        <w:rPr>
          <w:rFonts w:asciiTheme="minorHAnsi" w:hAnsiTheme="minorHAnsi" w:cstheme="minorHAnsi"/>
        </w:rPr>
        <w:t xml:space="preserve"> in DCD kidney transplantation</w:t>
      </w:r>
      <w:r w:rsidRPr="00513872">
        <w:rPr>
          <w:rFonts w:asciiTheme="minorHAnsi" w:hAnsiTheme="minorHAnsi" w:cstheme="minorHAnsi"/>
        </w:rPr>
        <w:t>.</w:t>
      </w:r>
    </w:p>
    <w:p w14:paraId="73AEB6FE" w14:textId="77777777" w:rsidR="00513872" w:rsidRPr="00513872" w:rsidRDefault="00513872" w:rsidP="00513872">
      <w:pPr>
        <w:pStyle w:val="NoSpacing"/>
        <w:rPr>
          <w:rFonts w:asciiTheme="minorHAnsi" w:hAnsiTheme="minorHAnsi" w:cstheme="minorHAnsi"/>
        </w:rPr>
      </w:pPr>
    </w:p>
    <w:p w14:paraId="10AF24E3" w14:textId="7AAE6895" w:rsidR="00513872" w:rsidRDefault="002555CC" w:rsidP="00513872">
      <w:pPr>
        <w:pStyle w:val="NoSpacing"/>
        <w:rPr>
          <w:rFonts w:asciiTheme="minorHAnsi" w:hAnsiTheme="minorHAnsi" w:cstheme="minorHAnsi"/>
        </w:rPr>
      </w:pPr>
      <w:r w:rsidRPr="00513872">
        <w:rPr>
          <w:rFonts w:asciiTheme="minorHAnsi" w:hAnsiTheme="minorHAnsi" w:cstheme="minorHAnsi"/>
        </w:rPr>
        <w:t xml:space="preserve">To overcome these </w:t>
      </w:r>
      <w:r w:rsidR="00BD3D3A" w:rsidRPr="00513872">
        <w:rPr>
          <w:rFonts w:asciiTheme="minorHAnsi" w:hAnsiTheme="minorHAnsi" w:cstheme="minorHAnsi"/>
        </w:rPr>
        <w:t xml:space="preserve">side effects </w:t>
      </w:r>
      <w:r w:rsidRPr="00513872">
        <w:rPr>
          <w:rFonts w:asciiTheme="minorHAnsi" w:hAnsiTheme="minorHAnsi" w:cstheme="minorHAnsi"/>
        </w:rPr>
        <w:t>of DCD organs, new concepts of organ preservation such as machine perfusion have been introduced</w:t>
      </w:r>
      <w:r w:rsidR="00BD3D3A" w:rsidRPr="00513872">
        <w:rPr>
          <w:rFonts w:asciiTheme="minorHAnsi" w:hAnsiTheme="minorHAnsi" w:cstheme="minorHAnsi"/>
        </w:rPr>
        <w:t xml:space="preserve"> to recondition and assess these organs prior to </w:t>
      </w:r>
      <w:r w:rsidR="00532195" w:rsidRPr="00513872">
        <w:rPr>
          <w:rFonts w:asciiTheme="minorHAnsi" w:hAnsiTheme="minorHAnsi" w:cstheme="minorHAnsi"/>
        </w:rPr>
        <w:t xml:space="preserve">transplantation. </w:t>
      </w:r>
      <w:r w:rsidR="00BD3D3A" w:rsidRPr="00513872">
        <w:rPr>
          <w:rFonts w:asciiTheme="minorHAnsi" w:hAnsiTheme="minorHAnsi" w:cstheme="minorHAnsi"/>
        </w:rPr>
        <w:t>Cold m</w:t>
      </w:r>
      <w:r w:rsidRPr="00513872">
        <w:rPr>
          <w:rFonts w:asciiTheme="minorHAnsi" w:hAnsiTheme="minorHAnsi" w:cstheme="minorHAnsi"/>
        </w:rPr>
        <w:t>achine perfusion</w:t>
      </w:r>
      <w:r w:rsidR="00C820A4" w:rsidRPr="00513872">
        <w:rPr>
          <w:rFonts w:asciiTheme="minorHAnsi" w:hAnsiTheme="minorHAnsi" w:cstheme="minorHAnsi"/>
        </w:rPr>
        <w:t xml:space="preserve"> without additional oxygen</w:t>
      </w:r>
      <w:r w:rsidRPr="00513872">
        <w:rPr>
          <w:rFonts w:asciiTheme="minorHAnsi" w:hAnsiTheme="minorHAnsi" w:cstheme="minorHAnsi"/>
        </w:rPr>
        <w:t xml:space="preserve"> has demonstrated superiority over conventional cold storage being associated with lower DGF</w:t>
      </w:r>
      <w:r w:rsidR="00BD3D3A" w:rsidRPr="00513872">
        <w:rPr>
          <w:rFonts w:asciiTheme="minorHAnsi" w:hAnsiTheme="minorHAnsi" w:cstheme="minorHAnsi"/>
        </w:rPr>
        <w:t xml:space="preserve"> rates</w:t>
      </w:r>
      <w:r w:rsidRPr="00513872">
        <w:rPr>
          <w:rFonts w:asciiTheme="minorHAnsi" w:hAnsiTheme="minorHAnsi" w:cstheme="minorHAnsi"/>
        </w:rPr>
        <w:t xml:space="preserve"> and improved 1 and 3 year</w:t>
      </w:r>
      <w:r w:rsidR="00532195" w:rsidRPr="00513872">
        <w:rPr>
          <w:rFonts w:asciiTheme="minorHAnsi" w:hAnsiTheme="minorHAnsi" w:cstheme="minorHAnsi"/>
        </w:rPr>
        <w:t xml:space="preserve"> </w:t>
      </w:r>
      <w:r w:rsidR="00BD3D3A" w:rsidRPr="00513872">
        <w:rPr>
          <w:rFonts w:asciiTheme="minorHAnsi" w:hAnsiTheme="minorHAnsi" w:cstheme="minorHAnsi"/>
        </w:rPr>
        <w:t>survival rates following kidney transplantation</w:t>
      </w:r>
      <w:r w:rsidRPr="00513872">
        <w:rPr>
          <w:rFonts w:asciiTheme="minorHAnsi" w:hAnsiTheme="minorHAnsi" w:cstheme="minorHAnsi"/>
        </w:rPr>
        <w:t xml:space="preserve">. </w:t>
      </w:r>
      <w:r w:rsidR="00BD3D3A" w:rsidRPr="00513872">
        <w:rPr>
          <w:rFonts w:asciiTheme="minorHAnsi" w:hAnsiTheme="minorHAnsi" w:cstheme="minorHAnsi"/>
        </w:rPr>
        <w:t>Furthermore t</w:t>
      </w:r>
      <w:r w:rsidRPr="00513872">
        <w:rPr>
          <w:rFonts w:asciiTheme="minorHAnsi" w:hAnsiTheme="minorHAnsi" w:cstheme="minorHAnsi"/>
        </w:rPr>
        <w:t xml:space="preserve">he addition of </w:t>
      </w:r>
      <w:r w:rsidR="00BD3D3A" w:rsidRPr="00513872">
        <w:rPr>
          <w:rFonts w:asciiTheme="minorHAnsi" w:hAnsiTheme="minorHAnsi" w:cstheme="minorHAnsi"/>
        </w:rPr>
        <w:t>o</w:t>
      </w:r>
      <w:r w:rsidRPr="00513872">
        <w:rPr>
          <w:rFonts w:asciiTheme="minorHAnsi" w:hAnsiTheme="minorHAnsi" w:cstheme="minorHAnsi"/>
        </w:rPr>
        <w:t>xygen to</w:t>
      </w:r>
      <w:r w:rsidR="00BD3D3A" w:rsidRPr="00513872">
        <w:rPr>
          <w:rFonts w:asciiTheme="minorHAnsi" w:hAnsiTheme="minorHAnsi" w:cstheme="minorHAnsi"/>
        </w:rPr>
        <w:t xml:space="preserve"> the perfusion solution, the so called hypothermic oxygenated perfusion (HOPE), could show significant advantages in a clinical setting of DCD liver transplantation  as well as in </w:t>
      </w:r>
      <w:r w:rsidRPr="00513872">
        <w:rPr>
          <w:rFonts w:asciiTheme="minorHAnsi" w:hAnsiTheme="minorHAnsi" w:cstheme="minorHAnsi"/>
        </w:rPr>
        <w:t>pre-clinical</w:t>
      </w:r>
      <w:r w:rsidR="00BD3D3A" w:rsidRPr="00513872">
        <w:rPr>
          <w:rFonts w:asciiTheme="minorHAnsi" w:hAnsiTheme="minorHAnsi" w:cstheme="minorHAnsi"/>
        </w:rPr>
        <w:t xml:space="preserve"> studies of DCD kidney transplantation. The results suggest similar outcomes to HOPE in DCD liver transplantation. </w:t>
      </w:r>
      <w:r w:rsidRPr="00513872">
        <w:rPr>
          <w:rFonts w:asciiTheme="minorHAnsi" w:hAnsiTheme="minorHAnsi" w:cstheme="minorHAnsi"/>
        </w:rPr>
        <w:t xml:space="preserve">In this trial we aim to </w:t>
      </w:r>
      <w:r w:rsidR="00C820A4" w:rsidRPr="00513872">
        <w:rPr>
          <w:rFonts w:asciiTheme="minorHAnsi" w:hAnsiTheme="minorHAnsi" w:cstheme="minorHAnsi"/>
        </w:rPr>
        <w:t xml:space="preserve">test HOPE vs. </w:t>
      </w:r>
      <w:r w:rsidRPr="00513872">
        <w:rPr>
          <w:rFonts w:asciiTheme="minorHAnsi" w:hAnsiTheme="minorHAnsi" w:cstheme="minorHAnsi"/>
        </w:rPr>
        <w:t xml:space="preserve">simple cold machine perfusion and static cold </w:t>
      </w:r>
      <w:r w:rsidR="00532195" w:rsidRPr="00513872">
        <w:rPr>
          <w:rFonts w:asciiTheme="minorHAnsi" w:hAnsiTheme="minorHAnsi" w:cstheme="minorHAnsi"/>
        </w:rPr>
        <w:t>storage in</w:t>
      </w:r>
      <w:r w:rsidR="00C820A4" w:rsidRPr="00513872">
        <w:rPr>
          <w:rFonts w:asciiTheme="minorHAnsi" w:hAnsiTheme="minorHAnsi" w:cstheme="minorHAnsi"/>
        </w:rPr>
        <w:t xml:space="preserve"> DCD kidney grafts. </w:t>
      </w:r>
    </w:p>
    <w:p w14:paraId="42380CB7" w14:textId="0FEF1E22" w:rsidR="002555CC" w:rsidRPr="00513872" w:rsidRDefault="002555CC" w:rsidP="00513872">
      <w:pPr>
        <w:pStyle w:val="NoSpacing"/>
        <w:rPr>
          <w:rFonts w:asciiTheme="minorHAnsi" w:hAnsiTheme="minorHAnsi" w:cstheme="minorHAnsi"/>
        </w:rPr>
      </w:pPr>
    </w:p>
    <w:p w14:paraId="52D9F1E5" w14:textId="3655ED10" w:rsidR="003C12DB" w:rsidRPr="00513872" w:rsidRDefault="002555CC" w:rsidP="00513872">
      <w:pPr>
        <w:pStyle w:val="NoSpacing"/>
        <w:rPr>
          <w:rFonts w:asciiTheme="minorHAnsi" w:hAnsiTheme="minorHAnsi" w:cstheme="minorHAnsi"/>
        </w:rPr>
      </w:pPr>
      <w:r w:rsidRPr="00513872">
        <w:rPr>
          <w:rFonts w:asciiTheme="minorHAnsi" w:hAnsiTheme="minorHAnsi" w:cstheme="minorHAnsi"/>
        </w:rPr>
        <w:t>This study will take place across 2 sites; St. James’s University Hospital, Leeds and University Hospi</w:t>
      </w:r>
      <w:r w:rsidR="00B67918">
        <w:rPr>
          <w:rFonts w:asciiTheme="minorHAnsi" w:hAnsiTheme="minorHAnsi" w:cstheme="minorHAnsi"/>
        </w:rPr>
        <w:t>tal, Zurich. It will involve 146</w:t>
      </w:r>
      <w:r w:rsidRPr="00513872">
        <w:rPr>
          <w:rFonts w:asciiTheme="minorHAnsi" w:hAnsiTheme="minorHAnsi" w:cstheme="minorHAnsi"/>
        </w:rPr>
        <w:t xml:space="preserve"> DCD kidney transplants and is expected to take 2 years. The participants will be consented and will require follow up over a period of 12 months post operatively including blood tests however this will not represent a deviation from the routine follow up protocol and the results will help shape the future of organ preservation.</w:t>
      </w:r>
    </w:p>
    <w:p w14:paraId="514EB12F" w14:textId="77777777" w:rsidR="00EF4C9C" w:rsidRPr="002555CC" w:rsidRDefault="00EF4C9C" w:rsidP="002555CC">
      <w:pPr>
        <w:spacing w:line="240" w:lineRule="auto"/>
        <w:rPr>
          <w:rFonts w:cstheme="minorHAnsi"/>
          <w:bCs/>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3118"/>
        <w:gridCol w:w="3119"/>
      </w:tblGrid>
      <w:tr w:rsidR="003C12DB" w:rsidRPr="003C12DB" w14:paraId="5F042276" w14:textId="77777777" w:rsidTr="001D1F95">
        <w:trPr>
          <w:trHeight w:val="385"/>
        </w:trPr>
        <w:tc>
          <w:tcPr>
            <w:tcW w:w="3936" w:type="dxa"/>
          </w:tcPr>
          <w:p w14:paraId="33BB8C9C" w14:textId="77777777" w:rsidR="00475FDA" w:rsidRPr="003C12DB" w:rsidRDefault="00475FDA" w:rsidP="003802A1">
            <w:pPr>
              <w:spacing w:line="240" w:lineRule="auto"/>
              <w:rPr>
                <w:rFonts w:cstheme="minorHAnsi"/>
                <w:szCs w:val="22"/>
              </w:rPr>
            </w:pPr>
            <w:r w:rsidRPr="003C12DB">
              <w:rPr>
                <w:rFonts w:cstheme="minorHAnsi"/>
                <w:szCs w:val="22"/>
              </w:rPr>
              <w:t>Trial Title</w:t>
            </w:r>
          </w:p>
        </w:tc>
        <w:tc>
          <w:tcPr>
            <w:tcW w:w="6237" w:type="dxa"/>
            <w:gridSpan w:val="2"/>
          </w:tcPr>
          <w:p w14:paraId="3D0E0C8C" w14:textId="7CA44EDB" w:rsidR="00475FDA" w:rsidRPr="003C12DB" w:rsidRDefault="00924F53" w:rsidP="003802A1">
            <w:pPr>
              <w:spacing w:line="240" w:lineRule="auto"/>
              <w:rPr>
                <w:rFonts w:cstheme="minorHAnsi"/>
                <w:color w:val="0000FF"/>
                <w:szCs w:val="22"/>
              </w:rPr>
            </w:pPr>
            <w:r w:rsidRPr="00DF2F2F">
              <w:rPr>
                <w:rFonts w:cstheme="minorHAnsi"/>
                <w:b/>
                <w:szCs w:val="22"/>
              </w:rPr>
              <w:t>H</w:t>
            </w:r>
            <w:r w:rsidRPr="00924F53">
              <w:rPr>
                <w:rFonts w:cstheme="minorHAnsi"/>
                <w:szCs w:val="22"/>
              </w:rPr>
              <w:t xml:space="preserve">ypothermic </w:t>
            </w:r>
            <w:r w:rsidRPr="00DF2F2F">
              <w:rPr>
                <w:rFonts w:cstheme="minorHAnsi"/>
                <w:b/>
                <w:szCs w:val="22"/>
              </w:rPr>
              <w:t>O</w:t>
            </w:r>
            <w:r w:rsidRPr="00924F53">
              <w:rPr>
                <w:rFonts w:cstheme="minorHAnsi"/>
                <w:szCs w:val="22"/>
              </w:rPr>
              <w:t xml:space="preserve">xygenated </w:t>
            </w:r>
            <w:r w:rsidRPr="00DF2F2F">
              <w:rPr>
                <w:rFonts w:cstheme="minorHAnsi"/>
                <w:b/>
                <w:szCs w:val="22"/>
              </w:rPr>
              <w:t>PE</w:t>
            </w:r>
            <w:r w:rsidRPr="00924F53">
              <w:rPr>
                <w:rFonts w:cstheme="minorHAnsi"/>
                <w:szCs w:val="22"/>
              </w:rPr>
              <w:t xml:space="preserve">rfusion </w:t>
            </w:r>
            <w:r w:rsidR="00C820A4">
              <w:rPr>
                <w:rFonts w:cstheme="minorHAnsi"/>
                <w:szCs w:val="22"/>
              </w:rPr>
              <w:t xml:space="preserve">(HOPE) </w:t>
            </w:r>
            <w:r w:rsidRPr="00924F53">
              <w:rPr>
                <w:rFonts w:cstheme="minorHAnsi"/>
                <w:szCs w:val="22"/>
              </w:rPr>
              <w:t>for DCD KIDNEY Grafts: A Multi-centre Trial</w:t>
            </w:r>
          </w:p>
        </w:tc>
      </w:tr>
      <w:tr w:rsidR="003C12DB" w:rsidRPr="003C12DB" w14:paraId="0C338093" w14:textId="77777777" w:rsidTr="001D1F95">
        <w:trPr>
          <w:trHeight w:val="385"/>
        </w:trPr>
        <w:tc>
          <w:tcPr>
            <w:tcW w:w="3936" w:type="dxa"/>
          </w:tcPr>
          <w:p w14:paraId="3CAAED46" w14:textId="77777777" w:rsidR="00475FDA" w:rsidRPr="003C12DB" w:rsidRDefault="00475FDA" w:rsidP="003802A1">
            <w:pPr>
              <w:spacing w:line="240" w:lineRule="auto"/>
              <w:rPr>
                <w:rFonts w:cstheme="minorHAnsi"/>
                <w:szCs w:val="22"/>
              </w:rPr>
            </w:pPr>
            <w:r w:rsidRPr="003C12DB">
              <w:rPr>
                <w:rFonts w:cstheme="minorHAnsi"/>
                <w:szCs w:val="22"/>
              </w:rPr>
              <w:t>Internal ref. no. (or short title)</w:t>
            </w:r>
          </w:p>
        </w:tc>
        <w:tc>
          <w:tcPr>
            <w:tcW w:w="6237" w:type="dxa"/>
            <w:gridSpan w:val="2"/>
          </w:tcPr>
          <w:p w14:paraId="045D5932" w14:textId="1094FFD0" w:rsidR="00475FDA" w:rsidRPr="003C12DB" w:rsidRDefault="00924F53" w:rsidP="003802A1">
            <w:pPr>
              <w:spacing w:line="240" w:lineRule="auto"/>
              <w:rPr>
                <w:rFonts w:cstheme="minorHAnsi"/>
                <w:color w:val="0000FF"/>
                <w:szCs w:val="22"/>
              </w:rPr>
            </w:pPr>
            <w:r w:rsidRPr="00924F53">
              <w:rPr>
                <w:rFonts w:cstheme="minorHAnsi"/>
                <w:szCs w:val="22"/>
              </w:rPr>
              <w:t>HOPE for Kidneys</w:t>
            </w:r>
          </w:p>
        </w:tc>
      </w:tr>
      <w:tr w:rsidR="003C12DB" w:rsidRPr="003C12DB" w14:paraId="72659C60" w14:textId="77777777" w:rsidTr="001D1F95">
        <w:trPr>
          <w:trHeight w:val="385"/>
        </w:trPr>
        <w:tc>
          <w:tcPr>
            <w:tcW w:w="3936" w:type="dxa"/>
          </w:tcPr>
          <w:p w14:paraId="2ED83DBA" w14:textId="77777777" w:rsidR="00475FDA" w:rsidRPr="003C12DB" w:rsidRDefault="00475FDA" w:rsidP="003802A1">
            <w:pPr>
              <w:spacing w:line="240" w:lineRule="auto"/>
              <w:rPr>
                <w:rFonts w:cstheme="minorHAnsi"/>
                <w:szCs w:val="22"/>
              </w:rPr>
            </w:pPr>
            <w:r w:rsidRPr="003C12DB">
              <w:rPr>
                <w:rFonts w:cstheme="minorHAnsi"/>
                <w:szCs w:val="22"/>
              </w:rPr>
              <w:t xml:space="preserve">Clinical Phase </w:t>
            </w:r>
          </w:p>
        </w:tc>
        <w:tc>
          <w:tcPr>
            <w:tcW w:w="6237" w:type="dxa"/>
            <w:gridSpan w:val="2"/>
          </w:tcPr>
          <w:p w14:paraId="38C4D67F" w14:textId="0D670F90" w:rsidR="00475FDA" w:rsidRPr="00DC5635" w:rsidRDefault="00CC4FE8" w:rsidP="00DF2F2F">
            <w:pPr>
              <w:spacing w:line="240" w:lineRule="auto"/>
              <w:rPr>
                <w:rFonts w:cstheme="minorHAnsi"/>
                <w:color w:val="FF0000"/>
                <w:szCs w:val="22"/>
              </w:rPr>
            </w:pPr>
            <w:r w:rsidRPr="00CC4FE8">
              <w:rPr>
                <w:rFonts w:cstheme="minorHAnsi"/>
                <w:szCs w:val="22"/>
              </w:rPr>
              <w:t>Phase III</w:t>
            </w:r>
            <w:r w:rsidRPr="00CC4FE8">
              <w:rPr>
                <w:rFonts w:cstheme="minorHAnsi"/>
                <w:color w:val="FF0000"/>
                <w:szCs w:val="22"/>
              </w:rPr>
              <w:t xml:space="preserve"> </w:t>
            </w:r>
            <w:r>
              <w:rPr>
                <w:rFonts w:cstheme="minorHAnsi"/>
                <w:color w:val="FF0000"/>
                <w:szCs w:val="22"/>
              </w:rPr>
              <w:t>(</w:t>
            </w:r>
            <w:r w:rsidR="00EF4C9C">
              <w:rPr>
                <w:rFonts w:cstheme="minorHAnsi"/>
                <w:color w:val="FF0000"/>
                <w:szCs w:val="22"/>
              </w:rPr>
              <w:t>Ethical and Local R&amp;I approvals pending</w:t>
            </w:r>
            <w:r>
              <w:rPr>
                <w:rFonts w:cstheme="minorHAnsi"/>
                <w:color w:val="FF0000"/>
                <w:szCs w:val="22"/>
              </w:rPr>
              <w:t>)</w:t>
            </w:r>
          </w:p>
        </w:tc>
      </w:tr>
      <w:tr w:rsidR="003C12DB" w:rsidRPr="003C12DB" w14:paraId="6BE9617D" w14:textId="77777777" w:rsidTr="001D1F95">
        <w:trPr>
          <w:trHeight w:val="371"/>
        </w:trPr>
        <w:tc>
          <w:tcPr>
            <w:tcW w:w="3936" w:type="dxa"/>
          </w:tcPr>
          <w:p w14:paraId="3F2D11B3" w14:textId="77777777" w:rsidR="00475FDA" w:rsidRPr="003C12DB" w:rsidRDefault="00475FDA" w:rsidP="003802A1">
            <w:pPr>
              <w:spacing w:line="240" w:lineRule="auto"/>
              <w:rPr>
                <w:rFonts w:cstheme="minorHAnsi"/>
                <w:szCs w:val="22"/>
              </w:rPr>
            </w:pPr>
            <w:r w:rsidRPr="003C12DB">
              <w:rPr>
                <w:rFonts w:cstheme="minorHAnsi"/>
                <w:szCs w:val="22"/>
              </w:rPr>
              <w:t>Trial Design</w:t>
            </w:r>
          </w:p>
        </w:tc>
        <w:tc>
          <w:tcPr>
            <w:tcW w:w="6237" w:type="dxa"/>
            <w:gridSpan w:val="2"/>
          </w:tcPr>
          <w:p w14:paraId="3F0CDF90" w14:textId="2544E3AC" w:rsidR="00475FDA" w:rsidRPr="00B67772" w:rsidRDefault="00B67772" w:rsidP="003802A1">
            <w:pPr>
              <w:spacing w:line="240" w:lineRule="auto"/>
              <w:rPr>
                <w:rFonts w:cstheme="minorHAnsi"/>
                <w:szCs w:val="22"/>
              </w:rPr>
            </w:pPr>
            <w:r>
              <w:rPr>
                <w:rFonts w:cstheme="minorHAnsi"/>
                <w:szCs w:val="22"/>
              </w:rPr>
              <w:t>Intervention Trial with Historical Cohort Controls</w:t>
            </w:r>
          </w:p>
        </w:tc>
      </w:tr>
      <w:tr w:rsidR="003C12DB" w:rsidRPr="003C12DB" w14:paraId="37FD4EEE" w14:textId="77777777" w:rsidTr="001D1F95">
        <w:trPr>
          <w:trHeight w:val="703"/>
        </w:trPr>
        <w:tc>
          <w:tcPr>
            <w:tcW w:w="3936" w:type="dxa"/>
          </w:tcPr>
          <w:p w14:paraId="734DF1DE" w14:textId="77777777" w:rsidR="00475FDA" w:rsidRPr="003C12DB" w:rsidRDefault="00475FDA" w:rsidP="003802A1">
            <w:pPr>
              <w:spacing w:line="240" w:lineRule="auto"/>
              <w:rPr>
                <w:rFonts w:cstheme="minorHAnsi"/>
                <w:szCs w:val="22"/>
              </w:rPr>
            </w:pPr>
            <w:r w:rsidRPr="003C12DB">
              <w:rPr>
                <w:rFonts w:cstheme="minorHAnsi"/>
                <w:szCs w:val="22"/>
              </w:rPr>
              <w:t>Trial Participants</w:t>
            </w:r>
          </w:p>
        </w:tc>
        <w:tc>
          <w:tcPr>
            <w:tcW w:w="6237" w:type="dxa"/>
            <w:gridSpan w:val="2"/>
          </w:tcPr>
          <w:p w14:paraId="1044BC6D" w14:textId="7D45055B" w:rsidR="00475FDA" w:rsidRPr="003C12DB" w:rsidRDefault="00DC5635" w:rsidP="003802A1">
            <w:pPr>
              <w:spacing w:line="240" w:lineRule="auto"/>
              <w:rPr>
                <w:rFonts w:cstheme="minorHAnsi"/>
                <w:color w:val="0000FF"/>
                <w:szCs w:val="22"/>
              </w:rPr>
            </w:pPr>
            <w:r w:rsidRPr="00DC5635">
              <w:rPr>
                <w:rFonts w:cstheme="minorHAnsi"/>
                <w:szCs w:val="22"/>
              </w:rPr>
              <w:t>Patients undergoing DCD Kidney Transplant</w:t>
            </w:r>
          </w:p>
        </w:tc>
      </w:tr>
      <w:tr w:rsidR="003C12DB" w:rsidRPr="003C12DB" w14:paraId="4CCE0C58" w14:textId="77777777" w:rsidTr="001D1F95">
        <w:trPr>
          <w:trHeight w:val="755"/>
        </w:trPr>
        <w:tc>
          <w:tcPr>
            <w:tcW w:w="3936" w:type="dxa"/>
          </w:tcPr>
          <w:p w14:paraId="0BC9D62F" w14:textId="77777777" w:rsidR="00475FDA" w:rsidRPr="003C12DB" w:rsidRDefault="00475FDA" w:rsidP="003802A1">
            <w:pPr>
              <w:spacing w:line="240" w:lineRule="auto"/>
              <w:rPr>
                <w:rFonts w:cstheme="minorHAnsi"/>
                <w:szCs w:val="22"/>
              </w:rPr>
            </w:pPr>
            <w:r w:rsidRPr="003C12DB">
              <w:rPr>
                <w:rFonts w:cstheme="minorHAnsi"/>
                <w:szCs w:val="22"/>
              </w:rPr>
              <w:t>Planned Sample Size</w:t>
            </w:r>
          </w:p>
        </w:tc>
        <w:tc>
          <w:tcPr>
            <w:tcW w:w="6237" w:type="dxa"/>
            <w:gridSpan w:val="2"/>
          </w:tcPr>
          <w:p w14:paraId="592A74C2" w14:textId="35212EF5" w:rsidR="00475FDA" w:rsidRPr="003C12DB" w:rsidRDefault="00552A8C" w:rsidP="003802A1">
            <w:pPr>
              <w:spacing w:line="240" w:lineRule="auto"/>
              <w:rPr>
                <w:rFonts w:cstheme="minorHAnsi"/>
                <w:color w:val="0000FF"/>
                <w:szCs w:val="22"/>
              </w:rPr>
            </w:pPr>
            <w:r>
              <w:rPr>
                <w:rFonts w:cstheme="minorHAnsi"/>
                <w:szCs w:val="22"/>
              </w:rPr>
              <w:t>146</w:t>
            </w:r>
          </w:p>
        </w:tc>
      </w:tr>
      <w:tr w:rsidR="003C12DB" w:rsidRPr="003C12DB" w14:paraId="62E93A6F" w14:textId="77777777" w:rsidTr="001D1F95">
        <w:trPr>
          <w:trHeight w:val="385"/>
        </w:trPr>
        <w:tc>
          <w:tcPr>
            <w:tcW w:w="3936" w:type="dxa"/>
          </w:tcPr>
          <w:p w14:paraId="17BC6BF4" w14:textId="77777777" w:rsidR="00475FDA" w:rsidRPr="003C12DB" w:rsidRDefault="00475FDA" w:rsidP="003802A1">
            <w:pPr>
              <w:spacing w:line="240" w:lineRule="auto"/>
              <w:rPr>
                <w:rFonts w:cstheme="minorHAnsi"/>
                <w:szCs w:val="22"/>
              </w:rPr>
            </w:pPr>
            <w:r w:rsidRPr="003C12DB">
              <w:rPr>
                <w:rFonts w:cstheme="minorHAnsi"/>
                <w:szCs w:val="22"/>
              </w:rPr>
              <w:t>Treatment duration</w:t>
            </w:r>
          </w:p>
        </w:tc>
        <w:tc>
          <w:tcPr>
            <w:tcW w:w="6237" w:type="dxa"/>
            <w:gridSpan w:val="2"/>
          </w:tcPr>
          <w:p w14:paraId="32863D44" w14:textId="6510E733" w:rsidR="00475FDA" w:rsidRPr="00DC5635" w:rsidRDefault="00DC5635" w:rsidP="003802A1">
            <w:pPr>
              <w:spacing w:line="240" w:lineRule="auto"/>
              <w:rPr>
                <w:rFonts w:cstheme="minorHAnsi"/>
                <w:szCs w:val="22"/>
              </w:rPr>
            </w:pPr>
            <w:r w:rsidRPr="00DC5635">
              <w:rPr>
                <w:rFonts w:cstheme="minorHAnsi"/>
                <w:szCs w:val="22"/>
              </w:rPr>
              <w:t xml:space="preserve">At least </w:t>
            </w:r>
            <w:r w:rsidR="006B3F90">
              <w:rPr>
                <w:rFonts w:cstheme="minorHAnsi"/>
                <w:szCs w:val="22"/>
              </w:rPr>
              <w:t>1 hour</w:t>
            </w:r>
            <w:r w:rsidRPr="00DC5635">
              <w:rPr>
                <w:rFonts w:cstheme="minorHAnsi"/>
                <w:szCs w:val="22"/>
              </w:rPr>
              <w:t xml:space="preserve"> of Hypothermic Oxygenated Perfusion of the kidney prior to implantation</w:t>
            </w:r>
          </w:p>
        </w:tc>
      </w:tr>
      <w:tr w:rsidR="003C12DB" w:rsidRPr="003C12DB" w14:paraId="23FDA7F9" w14:textId="77777777" w:rsidTr="001D1F95">
        <w:trPr>
          <w:trHeight w:val="385"/>
        </w:trPr>
        <w:tc>
          <w:tcPr>
            <w:tcW w:w="3936" w:type="dxa"/>
          </w:tcPr>
          <w:p w14:paraId="2873A146" w14:textId="77777777" w:rsidR="00475FDA" w:rsidRPr="003C12DB" w:rsidRDefault="00475FDA" w:rsidP="003802A1">
            <w:pPr>
              <w:spacing w:line="240" w:lineRule="auto"/>
              <w:rPr>
                <w:rFonts w:cstheme="minorHAnsi"/>
                <w:szCs w:val="22"/>
              </w:rPr>
            </w:pPr>
            <w:r w:rsidRPr="003C12DB">
              <w:rPr>
                <w:rFonts w:cstheme="minorHAnsi"/>
                <w:szCs w:val="22"/>
              </w:rPr>
              <w:t>Follow up duration</w:t>
            </w:r>
          </w:p>
        </w:tc>
        <w:tc>
          <w:tcPr>
            <w:tcW w:w="6237" w:type="dxa"/>
            <w:gridSpan w:val="2"/>
          </w:tcPr>
          <w:p w14:paraId="76FEB1F3" w14:textId="12E12562" w:rsidR="00475FDA" w:rsidRPr="00DC5635" w:rsidRDefault="00DC5635" w:rsidP="003802A1">
            <w:pPr>
              <w:spacing w:line="240" w:lineRule="auto"/>
              <w:rPr>
                <w:rFonts w:cstheme="minorHAnsi"/>
                <w:szCs w:val="22"/>
              </w:rPr>
            </w:pPr>
            <w:r>
              <w:rPr>
                <w:rFonts w:cstheme="minorHAnsi"/>
                <w:szCs w:val="22"/>
              </w:rPr>
              <w:t>12 months</w:t>
            </w:r>
          </w:p>
        </w:tc>
      </w:tr>
      <w:tr w:rsidR="003C12DB" w:rsidRPr="003C12DB" w14:paraId="15260F08" w14:textId="77777777" w:rsidTr="001D1F95">
        <w:trPr>
          <w:trHeight w:val="385"/>
        </w:trPr>
        <w:tc>
          <w:tcPr>
            <w:tcW w:w="3936" w:type="dxa"/>
          </w:tcPr>
          <w:p w14:paraId="5521B620" w14:textId="77777777" w:rsidR="00475FDA" w:rsidRPr="003C12DB" w:rsidRDefault="00475FDA" w:rsidP="003802A1">
            <w:pPr>
              <w:spacing w:line="240" w:lineRule="auto"/>
              <w:rPr>
                <w:rFonts w:cstheme="minorHAnsi"/>
                <w:szCs w:val="22"/>
              </w:rPr>
            </w:pPr>
            <w:r w:rsidRPr="003C12DB">
              <w:rPr>
                <w:rFonts w:cstheme="minorHAnsi"/>
                <w:szCs w:val="22"/>
              </w:rPr>
              <w:t>Planned Trial Period</w:t>
            </w:r>
          </w:p>
        </w:tc>
        <w:tc>
          <w:tcPr>
            <w:tcW w:w="6237" w:type="dxa"/>
            <w:gridSpan w:val="2"/>
          </w:tcPr>
          <w:p w14:paraId="0954CC16" w14:textId="6263D978" w:rsidR="00475FDA" w:rsidRPr="003C12DB" w:rsidRDefault="00DC5635" w:rsidP="003802A1">
            <w:pPr>
              <w:spacing w:line="240" w:lineRule="auto"/>
              <w:rPr>
                <w:rFonts w:cstheme="minorHAnsi"/>
                <w:color w:val="0000FF"/>
                <w:szCs w:val="22"/>
              </w:rPr>
            </w:pPr>
            <w:r w:rsidRPr="00DC5635">
              <w:rPr>
                <w:rFonts w:cstheme="minorHAnsi"/>
                <w:szCs w:val="22"/>
              </w:rPr>
              <w:t>2 years</w:t>
            </w:r>
          </w:p>
        </w:tc>
      </w:tr>
      <w:tr w:rsidR="001D1F95" w:rsidRPr="003C12DB" w14:paraId="58353C48" w14:textId="77777777" w:rsidTr="001D1F95">
        <w:trPr>
          <w:trHeight w:val="428"/>
        </w:trPr>
        <w:tc>
          <w:tcPr>
            <w:tcW w:w="3936" w:type="dxa"/>
          </w:tcPr>
          <w:p w14:paraId="701B71BB" w14:textId="77777777" w:rsidR="001D1F95" w:rsidRPr="003C12DB" w:rsidRDefault="001D1F95" w:rsidP="003802A1">
            <w:pPr>
              <w:spacing w:line="240" w:lineRule="auto"/>
              <w:rPr>
                <w:rFonts w:cstheme="minorHAnsi"/>
                <w:szCs w:val="22"/>
              </w:rPr>
            </w:pPr>
          </w:p>
        </w:tc>
        <w:tc>
          <w:tcPr>
            <w:tcW w:w="3118" w:type="dxa"/>
          </w:tcPr>
          <w:p w14:paraId="70BD9401" w14:textId="77777777" w:rsidR="001D1F95" w:rsidRPr="003C12DB" w:rsidRDefault="001D1F95" w:rsidP="003802A1">
            <w:pPr>
              <w:spacing w:line="240" w:lineRule="auto"/>
              <w:rPr>
                <w:rFonts w:cstheme="minorHAnsi"/>
                <w:szCs w:val="22"/>
              </w:rPr>
            </w:pPr>
            <w:r w:rsidRPr="003C12DB">
              <w:rPr>
                <w:rFonts w:cstheme="minorHAnsi"/>
                <w:szCs w:val="22"/>
              </w:rPr>
              <w:t>Objectives</w:t>
            </w:r>
          </w:p>
        </w:tc>
        <w:tc>
          <w:tcPr>
            <w:tcW w:w="3119" w:type="dxa"/>
          </w:tcPr>
          <w:p w14:paraId="25CD835D" w14:textId="3B8176F6" w:rsidR="001D1F95" w:rsidRPr="003C12DB" w:rsidRDefault="001D1F95" w:rsidP="003802A1">
            <w:pPr>
              <w:spacing w:line="240" w:lineRule="auto"/>
              <w:rPr>
                <w:rFonts w:cstheme="minorHAnsi"/>
                <w:szCs w:val="22"/>
              </w:rPr>
            </w:pPr>
            <w:r w:rsidRPr="003C12DB">
              <w:rPr>
                <w:rFonts w:cstheme="minorHAnsi"/>
                <w:szCs w:val="22"/>
              </w:rPr>
              <w:t>Outcome Measures</w:t>
            </w:r>
          </w:p>
        </w:tc>
      </w:tr>
      <w:tr w:rsidR="003C12DB" w:rsidRPr="003C12DB" w14:paraId="4A72BEB2" w14:textId="77777777" w:rsidTr="001D1F95">
        <w:trPr>
          <w:trHeight w:val="770"/>
        </w:trPr>
        <w:tc>
          <w:tcPr>
            <w:tcW w:w="3936" w:type="dxa"/>
          </w:tcPr>
          <w:p w14:paraId="0D568A86" w14:textId="77777777" w:rsidR="00475FDA" w:rsidRPr="003C12DB" w:rsidRDefault="00475FDA" w:rsidP="003802A1">
            <w:pPr>
              <w:spacing w:line="240" w:lineRule="auto"/>
              <w:rPr>
                <w:rFonts w:cstheme="minorHAnsi"/>
                <w:szCs w:val="22"/>
              </w:rPr>
            </w:pPr>
            <w:r w:rsidRPr="003C12DB">
              <w:rPr>
                <w:rFonts w:cstheme="minorHAnsi"/>
                <w:szCs w:val="22"/>
              </w:rPr>
              <w:lastRenderedPageBreak/>
              <w:t>Primary</w:t>
            </w:r>
          </w:p>
          <w:p w14:paraId="4C0CED87" w14:textId="77777777" w:rsidR="00475FDA" w:rsidRPr="003C12DB" w:rsidRDefault="00475FDA" w:rsidP="003802A1">
            <w:pPr>
              <w:spacing w:line="240" w:lineRule="auto"/>
              <w:rPr>
                <w:rFonts w:cstheme="minorHAnsi"/>
                <w:szCs w:val="22"/>
              </w:rPr>
            </w:pPr>
          </w:p>
        </w:tc>
        <w:tc>
          <w:tcPr>
            <w:tcW w:w="3118" w:type="dxa"/>
          </w:tcPr>
          <w:p w14:paraId="27012C63" w14:textId="0B6D39F2" w:rsidR="00475FDA" w:rsidRPr="003C12DB" w:rsidRDefault="00DC5635" w:rsidP="003802A1">
            <w:pPr>
              <w:spacing w:line="240" w:lineRule="auto"/>
              <w:rPr>
                <w:rFonts w:cstheme="minorHAnsi"/>
                <w:szCs w:val="22"/>
              </w:rPr>
            </w:pPr>
            <w:r>
              <w:rPr>
                <w:rFonts w:cstheme="minorHAnsi"/>
                <w:szCs w:val="22"/>
              </w:rPr>
              <w:t xml:space="preserve">Investigating the benefit of combining Oxygenation and Hypothermic Machine Perfusion in DCD Kidney Transplant. </w:t>
            </w:r>
          </w:p>
          <w:p w14:paraId="73108B5B" w14:textId="77777777" w:rsidR="00475FDA" w:rsidRPr="003C12DB" w:rsidRDefault="00475FDA" w:rsidP="003802A1">
            <w:pPr>
              <w:spacing w:line="240" w:lineRule="auto"/>
              <w:rPr>
                <w:rFonts w:cstheme="minorHAnsi"/>
                <w:szCs w:val="22"/>
              </w:rPr>
            </w:pPr>
          </w:p>
        </w:tc>
        <w:tc>
          <w:tcPr>
            <w:tcW w:w="3119" w:type="dxa"/>
          </w:tcPr>
          <w:p w14:paraId="5CBF2781" w14:textId="659174B0" w:rsidR="00475FDA" w:rsidRPr="003C12DB" w:rsidRDefault="00DC5635" w:rsidP="003802A1">
            <w:pPr>
              <w:spacing w:line="240" w:lineRule="auto"/>
              <w:rPr>
                <w:rFonts w:cstheme="minorHAnsi"/>
                <w:szCs w:val="22"/>
              </w:rPr>
            </w:pPr>
            <w:r>
              <w:rPr>
                <w:rFonts w:ascii="Arial" w:hAnsi="Arial" w:cs="Arial"/>
                <w:color w:val="000000"/>
                <w:szCs w:val="22"/>
                <w:lang w:val="en-US"/>
              </w:rPr>
              <w:t>I</w:t>
            </w:r>
            <w:r w:rsidRPr="001937D8">
              <w:rPr>
                <w:rFonts w:ascii="Arial" w:hAnsi="Arial" w:cs="Arial"/>
                <w:color w:val="000000"/>
                <w:szCs w:val="22"/>
                <w:lang w:val="en-US"/>
              </w:rPr>
              <w:t>ncidence of delayed graft function</w:t>
            </w:r>
            <w:r>
              <w:rPr>
                <w:rFonts w:ascii="Arial" w:hAnsi="Arial" w:cs="Arial"/>
                <w:color w:val="000000"/>
                <w:szCs w:val="22"/>
                <w:lang w:val="en-US"/>
              </w:rPr>
              <w:t xml:space="preserve"> (DGF)</w:t>
            </w:r>
          </w:p>
          <w:p w14:paraId="2C5B6D09" w14:textId="77777777" w:rsidR="00475FDA" w:rsidRPr="003C12DB" w:rsidRDefault="00475FDA" w:rsidP="003802A1">
            <w:pPr>
              <w:spacing w:line="240" w:lineRule="auto"/>
              <w:rPr>
                <w:rFonts w:cstheme="minorHAnsi"/>
                <w:szCs w:val="22"/>
              </w:rPr>
            </w:pPr>
          </w:p>
        </w:tc>
      </w:tr>
      <w:tr w:rsidR="003C12DB" w:rsidRPr="003C12DB" w14:paraId="7061A677" w14:textId="77777777" w:rsidTr="001D1F95">
        <w:trPr>
          <w:trHeight w:val="770"/>
        </w:trPr>
        <w:tc>
          <w:tcPr>
            <w:tcW w:w="3936" w:type="dxa"/>
          </w:tcPr>
          <w:p w14:paraId="2F0A96FF" w14:textId="77777777" w:rsidR="00475FDA" w:rsidRPr="003C12DB" w:rsidRDefault="00475FDA" w:rsidP="003802A1">
            <w:pPr>
              <w:spacing w:line="240" w:lineRule="auto"/>
              <w:rPr>
                <w:rFonts w:cstheme="minorHAnsi"/>
                <w:szCs w:val="22"/>
              </w:rPr>
            </w:pPr>
            <w:r w:rsidRPr="003C12DB">
              <w:rPr>
                <w:rFonts w:cstheme="minorHAnsi"/>
                <w:szCs w:val="22"/>
              </w:rPr>
              <w:t>Secondary</w:t>
            </w:r>
          </w:p>
          <w:p w14:paraId="444F706E" w14:textId="77777777" w:rsidR="00475FDA" w:rsidRPr="003C12DB" w:rsidRDefault="00475FDA" w:rsidP="003802A1">
            <w:pPr>
              <w:spacing w:line="240" w:lineRule="auto"/>
              <w:rPr>
                <w:rFonts w:cstheme="minorHAnsi"/>
                <w:szCs w:val="22"/>
              </w:rPr>
            </w:pPr>
          </w:p>
        </w:tc>
        <w:tc>
          <w:tcPr>
            <w:tcW w:w="3118" w:type="dxa"/>
          </w:tcPr>
          <w:p w14:paraId="27359E82" w14:textId="01ABE14C" w:rsidR="00475FDA" w:rsidRPr="003C12DB" w:rsidRDefault="0078301A" w:rsidP="003802A1">
            <w:pPr>
              <w:spacing w:line="240" w:lineRule="auto"/>
              <w:rPr>
                <w:rFonts w:cstheme="minorHAnsi"/>
                <w:szCs w:val="22"/>
              </w:rPr>
            </w:pPr>
            <w:r>
              <w:rPr>
                <w:rFonts w:cstheme="minorHAnsi"/>
                <w:szCs w:val="22"/>
              </w:rPr>
              <w:t>Improving outcomes of DCD Kidney Transplants</w:t>
            </w:r>
          </w:p>
        </w:tc>
        <w:tc>
          <w:tcPr>
            <w:tcW w:w="3119" w:type="dxa"/>
          </w:tcPr>
          <w:p w14:paraId="00D195D5" w14:textId="10C47471" w:rsidR="00EC06B3" w:rsidRPr="00EC06B3" w:rsidRDefault="00EC06B3" w:rsidP="00EC06B3">
            <w:pPr>
              <w:pStyle w:val="Addressee"/>
            </w:pPr>
            <w:r>
              <w:t>-</w:t>
            </w:r>
            <w:r w:rsidRPr="00EC06B3">
              <w:t>Duration of DGF &amp; number of Dialysis sessions</w:t>
            </w:r>
          </w:p>
          <w:p w14:paraId="036DC4E1" w14:textId="266E6237" w:rsidR="00EC06B3" w:rsidRPr="00EC06B3" w:rsidRDefault="00EC06B3" w:rsidP="00EC06B3">
            <w:pPr>
              <w:pStyle w:val="Addressee"/>
              <w:rPr>
                <w:lang w:val="de-DE"/>
              </w:rPr>
            </w:pPr>
            <w:r>
              <w:rPr>
                <w:lang w:val="de-DE"/>
              </w:rPr>
              <w:t>-</w:t>
            </w:r>
            <w:r w:rsidRPr="00EC06B3">
              <w:rPr>
                <w:lang w:val="de-DE"/>
              </w:rPr>
              <w:t>Creatinine reduction ratio between Day 0 and Day 7 of less than 70 percent</w:t>
            </w:r>
          </w:p>
          <w:p w14:paraId="25269D92" w14:textId="60BBF9E3" w:rsidR="00EC06B3" w:rsidRPr="00EC06B3" w:rsidRDefault="00EC06B3" w:rsidP="00EC06B3">
            <w:pPr>
              <w:pStyle w:val="Addressee"/>
            </w:pPr>
            <w:r>
              <w:t>-</w:t>
            </w:r>
            <w:r w:rsidRPr="00EC06B3">
              <w:t>Length of hospital stay in days</w:t>
            </w:r>
          </w:p>
          <w:p w14:paraId="5577A0FE" w14:textId="73BAAF45" w:rsidR="00EC06B3" w:rsidRPr="00EC06B3" w:rsidRDefault="00EC06B3" w:rsidP="00EC06B3">
            <w:pPr>
              <w:pStyle w:val="Addressee"/>
            </w:pPr>
            <w:r>
              <w:t>-</w:t>
            </w:r>
            <w:r w:rsidRPr="00EC06B3">
              <w:t xml:space="preserve">Rates of biopsy proven rejections </w:t>
            </w:r>
          </w:p>
          <w:p w14:paraId="69681E9A" w14:textId="5BE2DB5B" w:rsidR="00EC06B3" w:rsidRPr="00EC06B3" w:rsidRDefault="00EC06B3" w:rsidP="00EC06B3">
            <w:pPr>
              <w:pStyle w:val="Addressee"/>
            </w:pPr>
            <w:r>
              <w:t>-</w:t>
            </w:r>
            <w:r w:rsidRPr="00EC06B3">
              <w:t>Incidence of complications</w:t>
            </w:r>
          </w:p>
          <w:p w14:paraId="5A6AF8DF" w14:textId="2906247A" w:rsidR="00EC06B3" w:rsidRPr="00EC06B3" w:rsidRDefault="00EC06B3" w:rsidP="00EC06B3">
            <w:pPr>
              <w:pStyle w:val="Addressee"/>
            </w:pPr>
            <w:r>
              <w:t>-</w:t>
            </w:r>
            <w:r w:rsidRPr="00EC06B3">
              <w:t>Clavien-Dindo Complication Classification</w:t>
            </w:r>
          </w:p>
          <w:p w14:paraId="5C2DFA91" w14:textId="0AE46060" w:rsidR="00EC06B3" w:rsidRPr="00EC06B3" w:rsidRDefault="00EC06B3" w:rsidP="00EC06B3">
            <w:pPr>
              <w:pStyle w:val="Addressee"/>
            </w:pPr>
            <w:r>
              <w:t>-</w:t>
            </w:r>
            <w:r w:rsidRPr="00EC06B3">
              <w:t>Measurement of renal function</w:t>
            </w:r>
            <w:r>
              <w:t xml:space="preserve">: </w:t>
            </w:r>
            <w:r w:rsidRPr="00EC06B3">
              <w:t>Creatinine levels, glomerular filtration rate GFR</w:t>
            </w:r>
          </w:p>
          <w:p w14:paraId="6AF27AE5" w14:textId="76520422" w:rsidR="00EC06B3" w:rsidRPr="00EC06B3" w:rsidRDefault="00EC06B3" w:rsidP="00EC06B3">
            <w:pPr>
              <w:pStyle w:val="Addressee"/>
            </w:pPr>
            <w:r>
              <w:t>-</w:t>
            </w:r>
            <w:r w:rsidRPr="00EC06B3">
              <w:t xml:space="preserve">Graft function at 3,6 months and one year </w:t>
            </w:r>
          </w:p>
          <w:p w14:paraId="73618472" w14:textId="43759492" w:rsidR="00EC06B3" w:rsidRPr="00EC06B3" w:rsidRDefault="00EC06B3" w:rsidP="00EC06B3">
            <w:pPr>
              <w:pStyle w:val="Addressee"/>
            </w:pPr>
            <w:r>
              <w:t>-</w:t>
            </w:r>
            <w:r w:rsidRPr="00EC06B3">
              <w:t>CCI 30 and 90 days and 12 months after transplantation</w:t>
            </w:r>
          </w:p>
          <w:p w14:paraId="7F2300EC" w14:textId="10D18793" w:rsidR="00EC06B3" w:rsidRPr="00EC06B3" w:rsidRDefault="00EC06B3" w:rsidP="00EC06B3">
            <w:pPr>
              <w:pStyle w:val="Addressee"/>
            </w:pPr>
            <w:r>
              <w:t>-</w:t>
            </w:r>
            <w:r w:rsidRPr="00EC06B3">
              <w:t xml:space="preserve">Death censored graft survival </w:t>
            </w:r>
          </w:p>
          <w:p w14:paraId="7CE75325" w14:textId="514AC068" w:rsidR="00EC06B3" w:rsidRPr="00EC06B3" w:rsidRDefault="00EC06B3" w:rsidP="00EC06B3">
            <w:pPr>
              <w:pStyle w:val="Addressee"/>
            </w:pPr>
            <w:r>
              <w:t>-</w:t>
            </w:r>
            <w:r w:rsidRPr="00EC06B3">
              <w:t>Analysis of Perfusion Fluid</w:t>
            </w:r>
            <w:r w:rsidRPr="00EC06B3">
              <w:rPr>
                <w:b/>
              </w:rPr>
              <w:t xml:space="preserve"> </w:t>
            </w:r>
            <w:r w:rsidRPr="00EC06B3">
              <w:t xml:space="preserve">and histology for kidney injury </w:t>
            </w:r>
          </w:p>
          <w:p w14:paraId="0F074D10" w14:textId="77777777" w:rsidR="00EC06B3" w:rsidRPr="0078301A" w:rsidRDefault="00EC06B3" w:rsidP="0078301A">
            <w:pPr>
              <w:pStyle w:val="Addressee"/>
            </w:pPr>
          </w:p>
          <w:p w14:paraId="4F0EB2AC" w14:textId="77777777" w:rsidR="00475FDA" w:rsidRPr="003C12DB" w:rsidRDefault="00475FDA" w:rsidP="0078301A">
            <w:pPr>
              <w:pStyle w:val="Addressee"/>
              <w:rPr>
                <w:rFonts w:cstheme="minorHAnsi"/>
              </w:rPr>
            </w:pPr>
          </w:p>
          <w:p w14:paraId="01E95B56" w14:textId="77777777" w:rsidR="00475FDA" w:rsidRPr="003C12DB" w:rsidRDefault="00475FDA" w:rsidP="003802A1">
            <w:pPr>
              <w:spacing w:line="240" w:lineRule="auto"/>
              <w:rPr>
                <w:rFonts w:cstheme="minorHAnsi"/>
                <w:szCs w:val="22"/>
              </w:rPr>
            </w:pPr>
          </w:p>
        </w:tc>
      </w:tr>
    </w:tbl>
    <w:p w14:paraId="185F852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384137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1CECA751"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783A51E5" w14:textId="77777777" w:rsidR="001D1F95" w:rsidRDefault="001D1F95" w:rsidP="003802A1">
      <w:pPr>
        <w:spacing w:line="240" w:lineRule="auto"/>
        <w:rPr>
          <w:rFonts w:eastAsiaTheme="majorEastAsia" w:cstheme="minorHAnsi"/>
          <w:b/>
          <w:bCs/>
          <w:color w:val="3B0083"/>
          <w:szCs w:val="22"/>
        </w:rPr>
      </w:pPr>
      <w:r>
        <w:rPr>
          <w:rFonts w:cstheme="minorHAnsi"/>
          <w:szCs w:val="22"/>
        </w:rPr>
        <w:br w:type="page"/>
      </w:r>
    </w:p>
    <w:p w14:paraId="2B944FC0" w14:textId="3481A13A" w:rsidR="00475FDA" w:rsidRDefault="00AB4004" w:rsidP="0009358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i</w:t>
      </w:r>
      <w:r w:rsidR="00BF59ED">
        <w:rPr>
          <w:rFonts w:asciiTheme="minorHAnsi" w:hAnsiTheme="minorHAnsi" w:cstheme="minorHAnsi"/>
          <w:color w:val="auto"/>
          <w:sz w:val="22"/>
          <w:szCs w:val="22"/>
        </w:rPr>
        <w:t>v</w:t>
      </w:r>
      <w:r>
        <w:rPr>
          <w:rFonts w:asciiTheme="minorHAnsi" w:hAnsiTheme="minorHAnsi" w:cstheme="minorHAnsi"/>
          <w:color w:val="auto"/>
          <w:sz w:val="22"/>
          <w:szCs w:val="22"/>
        </w:rPr>
        <w:t xml:space="preserve">. </w:t>
      </w:r>
      <w:r w:rsidR="00475FDA" w:rsidRPr="00093582">
        <w:rPr>
          <w:rFonts w:asciiTheme="minorHAnsi" w:hAnsiTheme="minorHAnsi" w:cstheme="minorHAnsi"/>
          <w:color w:val="auto"/>
          <w:sz w:val="22"/>
          <w:szCs w:val="22"/>
        </w:rPr>
        <w:t>FUNDING AND SUPPORT IN KIND</w:t>
      </w:r>
    </w:p>
    <w:tbl>
      <w:tblPr>
        <w:tblStyle w:val="TableGrid"/>
        <w:tblW w:w="0" w:type="auto"/>
        <w:tblLook w:val="04A0" w:firstRow="1" w:lastRow="0" w:firstColumn="1" w:lastColumn="0" w:noHBand="0" w:noVBand="1"/>
      </w:tblPr>
      <w:tblGrid>
        <w:gridCol w:w="5094"/>
        <w:gridCol w:w="5094"/>
      </w:tblGrid>
      <w:tr w:rsidR="00093582" w14:paraId="41EB2007" w14:textId="77777777" w:rsidTr="00093582">
        <w:tc>
          <w:tcPr>
            <w:tcW w:w="5094" w:type="dxa"/>
          </w:tcPr>
          <w:p w14:paraId="3DC8AD4B" w14:textId="609BC667" w:rsidR="00093582" w:rsidRPr="00EE2FCF" w:rsidRDefault="00093582" w:rsidP="00EE2FCF">
            <w:pPr>
              <w:spacing w:line="240" w:lineRule="auto"/>
              <w:rPr>
                <w:rFonts w:cstheme="minorHAnsi"/>
                <w:b/>
                <w:szCs w:val="22"/>
              </w:rPr>
            </w:pPr>
            <w:r w:rsidRPr="003C12DB">
              <w:rPr>
                <w:rFonts w:cstheme="minorHAnsi"/>
                <w:b/>
                <w:szCs w:val="22"/>
              </w:rPr>
              <w:t>FUNDER(S)</w:t>
            </w:r>
          </w:p>
        </w:tc>
        <w:tc>
          <w:tcPr>
            <w:tcW w:w="5094" w:type="dxa"/>
          </w:tcPr>
          <w:p w14:paraId="56ACE572" w14:textId="7400EE1F" w:rsidR="00093582" w:rsidRDefault="00093582" w:rsidP="00093582">
            <w:r w:rsidRPr="003C12DB">
              <w:rPr>
                <w:rFonts w:cstheme="minorHAnsi"/>
                <w:b/>
                <w:szCs w:val="22"/>
              </w:rPr>
              <w:t>FINANCIAL AND NON FINANCIALSUPPORT GIVEN</w:t>
            </w:r>
          </w:p>
        </w:tc>
      </w:tr>
      <w:tr w:rsidR="00093582" w14:paraId="3FBE5540" w14:textId="77777777" w:rsidTr="00093582">
        <w:tc>
          <w:tcPr>
            <w:tcW w:w="5094" w:type="dxa"/>
          </w:tcPr>
          <w:p w14:paraId="473A49EC" w14:textId="0EBCEC41" w:rsidR="008E7403" w:rsidRDefault="008E7403" w:rsidP="008E7403">
            <w:pPr>
              <w:pStyle w:val="Addressee"/>
            </w:pPr>
            <w:r w:rsidRPr="002760FC">
              <w:t>Organ Recovery Systems</w:t>
            </w:r>
          </w:p>
          <w:p w14:paraId="4EC8F71D" w14:textId="77777777" w:rsidR="00FE6D7F" w:rsidRDefault="00EE2FCF" w:rsidP="008E7403">
            <w:pPr>
              <w:pStyle w:val="Addressee"/>
            </w:pPr>
            <w:r>
              <w:t>Peter De</w:t>
            </w:r>
            <w:r w:rsidR="00FE6D7F">
              <w:t xml:space="preserve"> Muylder </w:t>
            </w:r>
          </w:p>
          <w:p w14:paraId="53175980" w14:textId="3E39E9BE" w:rsidR="00EE2FCF" w:rsidRDefault="00FE6D7F" w:rsidP="008E7403">
            <w:pPr>
              <w:pStyle w:val="Addressee"/>
            </w:pPr>
            <w:r w:rsidRPr="00FE6D7F">
              <w:t>Director Clinical and Research Support</w:t>
            </w:r>
          </w:p>
          <w:p w14:paraId="2232CF02" w14:textId="77777777" w:rsidR="008E7403" w:rsidRDefault="008E7403" w:rsidP="008E7403">
            <w:pPr>
              <w:pStyle w:val="Addressee"/>
            </w:pPr>
            <w:r w:rsidRPr="002760FC">
              <w:t>Corporate Village Business Park</w:t>
            </w:r>
          </w:p>
          <w:p w14:paraId="123C4543" w14:textId="77777777" w:rsidR="008E7403" w:rsidRDefault="008E7403" w:rsidP="008E7403">
            <w:pPr>
              <w:pStyle w:val="Addressee"/>
            </w:pPr>
            <w:r>
              <w:t>Da Vincilaan 2 Box 6</w:t>
            </w:r>
          </w:p>
          <w:p w14:paraId="2D39E465" w14:textId="77777777" w:rsidR="008E7403" w:rsidRDefault="008E7403" w:rsidP="008E7403">
            <w:pPr>
              <w:pStyle w:val="Addressee"/>
            </w:pPr>
            <w:r w:rsidRPr="002760FC">
              <w:t>1831 Diegem</w:t>
            </w:r>
          </w:p>
          <w:p w14:paraId="11F52DD8" w14:textId="05EC7297" w:rsidR="00FE6D7F" w:rsidRDefault="00FE6D7F" w:rsidP="008E7403">
            <w:pPr>
              <w:pStyle w:val="Addressee"/>
            </w:pPr>
            <w:r>
              <w:t>Belgium</w:t>
            </w:r>
          </w:p>
          <w:p w14:paraId="14B0DCDD" w14:textId="255C5D49" w:rsidR="00FE6D7F" w:rsidRPr="00FE6D7F" w:rsidRDefault="00FE6D7F" w:rsidP="00FE6D7F">
            <w:pPr>
              <w:spacing w:line="240" w:lineRule="auto"/>
            </w:pPr>
            <w:r>
              <w:t xml:space="preserve">E-mail: </w:t>
            </w:r>
            <w:r w:rsidRPr="00FE6D7F">
              <w:t>pdemuylder@organ-recovery.com</w:t>
            </w:r>
          </w:p>
        </w:tc>
        <w:tc>
          <w:tcPr>
            <w:tcW w:w="5094" w:type="dxa"/>
          </w:tcPr>
          <w:p w14:paraId="6015CF4B" w14:textId="439680DD" w:rsidR="00093582" w:rsidRPr="003C12DB" w:rsidRDefault="008E7403" w:rsidP="00093582">
            <w:pPr>
              <w:rPr>
                <w:rFonts w:cstheme="minorHAnsi"/>
                <w:b/>
                <w:szCs w:val="22"/>
              </w:rPr>
            </w:pPr>
            <w:r>
              <w:rPr>
                <w:rFonts w:cstheme="minorHAnsi"/>
                <w:b/>
                <w:szCs w:val="22"/>
              </w:rPr>
              <w:t xml:space="preserve">Financial (£30000) and Hypothermic Perfusion Machines </w:t>
            </w:r>
          </w:p>
        </w:tc>
      </w:tr>
      <w:tr w:rsidR="00093582" w14:paraId="3367A46F" w14:textId="77777777" w:rsidTr="00093582">
        <w:tc>
          <w:tcPr>
            <w:tcW w:w="5094" w:type="dxa"/>
          </w:tcPr>
          <w:p w14:paraId="42528C3E" w14:textId="571EB27C" w:rsidR="00093582" w:rsidRPr="005F67DB" w:rsidRDefault="005F67DB" w:rsidP="00093582">
            <w:pPr>
              <w:spacing w:line="240" w:lineRule="auto"/>
              <w:rPr>
                <w:rFonts w:cstheme="minorHAnsi"/>
                <w:b/>
                <w:color w:val="FF0000"/>
                <w:szCs w:val="22"/>
              </w:rPr>
            </w:pPr>
            <w:r>
              <w:rPr>
                <w:rFonts w:cstheme="minorHAnsi"/>
                <w:b/>
                <w:color w:val="FF0000"/>
                <w:szCs w:val="22"/>
              </w:rPr>
              <w:t>Leeds Cares</w:t>
            </w:r>
          </w:p>
        </w:tc>
        <w:tc>
          <w:tcPr>
            <w:tcW w:w="5094" w:type="dxa"/>
          </w:tcPr>
          <w:p w14:paraId="73DAFEA3" w14:textId="4FB21B35" w:rsidR="00093582" w:rsidRPr="003C12DB" w:rsidRDefault="005F67DB" w:rsidP="00093582">
            <w:pPr>
              <w:rPr>
                <w:rFonts w:cstheme="minorHAnsi"/>
                <w:b/>
                <w:szCs w:val="22"/>
              </w:rPr>
            </w:pPr>
            <w:r w:rsidRPr="005F67DB">
              <w:rPr>
                <w:rFonts w:cstheme="minorHAnsi"/>
                <w:b/>
                <w:color w:val="FF0000"/>
                <w:szCs w:val="22"/>
              </w:rPr>
              <w:t>TBC</w:t>
            </w:r>
          </w:p>
        </w:tc>
      </w:tr>
    </w:tbl>
    <w:p w14:paraId="1540776C" w14:textId="77777777" w:rsidR="00093582" w:rsidRPr="00093582" w:rsidRDefault="00093582" w:rsidP="00093582"/>
    <w:p w14:paraId="0CB3B500" w14:textId="77777777" w:rsidR="00475FDA" w:rsidRPr="00BF59ED"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6533797E" w14:textId="2846E2DF" w:rsidR="00475FDA" w:rsidRPr="00BF59ED" w:rsidRDefault="00AB4004" w:rsidP="00BF59ED">
      <w:pPr>
        <w:spacing w:line="240" w:lineRule="auto"/>
        <w:rPr>
          <w:rFonts w:cstheme="minorHAnsi"/>
          <w:b/>
          <w:szCs w:val="22"/>
        </w:rPr>
      </w:pPr>
      <w:r w:rsidRPr="00BF59ED">
        <w:rPr>
          <w:rFonts w:cstheme="minorHAnsi"/>
          <w:b/>
          <w:szCs w:val="22"/>
        </w:rPr>
        <w:t xml:space="preserve">v. </w:t>
      </w:r>
      <w:r w:rsidR="00475FDA" w:rsidRPr="00BF59ED">
        <w:rPr>
          <w:rFonts w:cstheme="minorHAnsi"/>
          <w:b/>
          <w:szCs w:val="22"/>
        </w:rPr>
        <w:t xml:space="preserve">ROLE OF </w:t>
      </w:r>
      <w:r w:rsidR="005A6ABC">
        <w:rPr>
          <w:rFonts w:cstheme="minorHAnsi"/>
          <w:b/>
          <w:szCs w:val="22"/>
        </w:rPr>
        <w:t>TRIAL</w:t>
      </w:r>
      <w:r w:rsidR="00475FDA" w:rsidRPr="00BF59ED">
        <w:rPr>
          <w:rFonts w:cstheme="minorHAnsi"/>
          <w:b/>
          <w:szCs w:val="22"/>
        </w:rPr>
        <w:t xml:space="preserve"> SPONSOR AND FUNDER</w:t>
      </w:r>
    </w:p>
    <w:p w14:paraId="4EB3EEA0" w14:textId="0644D99E" w:rsidR="008E7403" w:rsidRDefault="008E7403" w:rsidP="00513872">
      <w:pPr>
        <w:pStyle w:val="NoSpacing"/>
        <w:rPr>
          <w:rFonts w:asciiTheme="minorHAnsi" w:hAnsiTheme="minorHAnsi" w:cstheme="minorHAnsi"/>
        </w:rPr>
      </w:pPr>
      <w:r w:rsidRPr="00513872">
        <w:rPr>
          <w:rFonts w:asciiTheme="minorHAnsi" w:hAnsiTheme="minorHAnsi" w:cstheme="minorHAnsi"/>
        </w:rPr>
        <w:t>Leeds Teaching Hospitals NHS Trust, as the main sponsor</w:t>
      </w:r>
      <w:r w:rsidR="0047172D" w:rsidRPr="00513872">
        <w:rPr>
          <w:rFonts w:asciiTheme="minorHAnsi" w:hAnsiTheme="minorHAnsi" w:cstheme="minorHAnsi"/>
        </w:rPr>
        <w:t>,</w:t>
      </w:r>
      <w:r w:rsidRPr="00513872">
        <w:rPr>
          <w:rFonts w:asciiTheme="minorHAnsi" w:hAnsiTheme="minorHAnsi" w:cstheme="minorHAnsi"/>
        </w:rPr>
        <w:t xml:space="preserve"> will provide a site for the trial in the UK as well as indemnity and insurance for the clinical research activities taking place in this study.</w:t>
      </w:r>
    </w:p>
    <w:p w14:paraId="022A7755" w14:textId="77777777" w:rsidR="00513872" w:rsidRPr="00513872" w:rsidRDefault="00513872" w:rsidP="00513872">
      <w:pPr>
        <w:pStyle w:val="NoSpacing"/>
        <w:rPr>
          <w:rFonts w:asciiTheme="minorHAnsi" w:hAnsiTheme="minorHAnsi" w:cstheme="minorHAnsi"/>
        </w:rPr>
      </w:pPr>
    </w:p>
    <w:p w14:paraId="4DCE7720" w14:textId="02558D55" w:rsidR="0047172D" w:rsidRDefault="008E7403" w:rsidP="00513872">
      <w:pPr>
        <w:pStyle w:val="NoSpacing"/>
        <w:rPr>
          <w:rFonts w:asciiTheme="minorHAnsi" w:hAnsiTheme="minorHAnsi" w:cstheme="minorHAnsi"/>
        </w:rPr>
      </w:pPr>
      <w:r w:rsidRPr="00513872">
        <w:rPr>
          <w:rFonts w:asciiTheme="minorHAnsi" w:hAnsiTheme="minorHAnsi" w:cstheme="minorHAnsi"/>
        </w:rPr>
        <w:t>Organ Recovery Systems</w:t>
      </w:r>
      <w:r w:rsidR="0047172D" w:rsidRPr="00513872">
        <w:rPr>
          <w:rFonts w:asciiTheme="minorHAnsi" w:hAnsiTheme="minorHAnsi" w:cstheme="minorHAnsi"/>
        </w:rPr>
        <w:t>, as a funder,</w:t>
      </w:r>
      <w:r w:rsidRPr="00513872">
        <w:rPr>
          <w:rFonts w:asciiTheme="minorHAnsi" w:hAnsiTheme="minorHAnsi" w:cstheme="minorHAnsi"/>
        </w:rPr>
        <w:t xml:space="preserve"> will provide the machines r</w:t>
      </w:r>
      <w:r w:rsidR="0047172D" w:rsidRPr="00513872">
        <w:rPr>
          <w:rFonts w:asciiTheme="minorHAnsi" w:hAnsiTheme="minorHAnsi" w:cstheme="minorHAnsi"/>
        </w:rPr>
        <w:t>equired for the trial,</w:t>
      </w:r>
      <w:r w:rsidRPr="00513872">
        <w:rPr>
          <w:rFonts w:asciiTheme="minorHAnsi" w:hAnsiTheme="minorHAnsi" w:cstheme="minorHAnsi"/>
        </w:rPr>
        <w:t xml:space="preserve"> </w:t>
      </w:r>
      <w:r w:rsidR="00243590" w:rsidRPr="00513872">
        <w:rPr>
          <w:rFonts w:asciiTheme="minorHAnsi" w:hAnsiTheme="minorHAnsi" w:cstheme="minorHAnsi"/>
        </w:rPr>
        <w:t>onsite training session will be set up for all staff involved in handling the device and a 24/7 helpline in case immediate assistance is required during a clinical case. They will also provide financial support for the study. The training sessions will be offered by an experienced kidney perfusionist from the provider of the perfusion system. Setting up these training sessions will ensure that each staff member will feel comfortable handling the device before starting to perfuse any kidney for this study. A</w:t>
      </w:r>
      <w:r w:rsidR="0047172D" w:rsidRPr="00513872">
        <w:rPr>
          <w:rFonts w:asciiTheme="minorHAnsi" w:hAnsiTheme="minorHAnsi" w:cstheme="minorHAnsi"/>
        </w:rPr>
        <w:t xml:space="preserve"> 24/7 helpline in case immediate assistance is required during a clinical case</w:t>
      </w:r>
      <w:r w:rsidR="001E694B" w:rsidRPr="00513872">
        <w:rPr>
          <w:rFonts w:asciiTheme="minorHAnsi" w:hAnsiTheme="minorHAnsi" w:cstheme="minorHAnsi"/>
        </w:rPr>
        <w:t>.</w:t>
      </w:r>
      <w:r w:rsidR="0047172D" w:rsidRPr="00513872">
        <w:rPr>
          <w:rFonts w:asciiTheme="minorHAnsi" w:hAnsiTheme="minorHAnsi" w:cstheme="minorHAnsi"/>
        </w:rPr>
        <w:t xml:space="preserve"> They will also provide financial support for the study</w:t>
      </w:r>
      <w:r w:rsidR="00243590" w:rsidRPr="00513872">
        <w:rPr>
          <w:rFonts w:asciiTheme="minorHAnsi" w:hAnsiTheme="minorHAnsi" w:cstheme="minorHAnsi"/>
        </w:rPr>
        <w:t>.</w:t>
      </w:r>
    </w:p>
    <w:p w14:paraId="7C9FCBE2" w14:textId="77777777" w:rsidR="00513872" w:rsidRPr="00513872" w:rsidRDefault="00513872" w:rsidP="00513872">
      <w:pPr>
        <w:pStyle w:val="NoSpacing"/>
        <w:rPr>
          <w:rFonts w:asciiTheme="minorHAnsi" w:hAnsiTheme="minorHAnsi" w:cstheme="minorHAnsi"/>
        </w:rPr>
      </w:pPr>
    </w:p>
    <w:p w14:paraId="5AEE81A1" w14:textId="700298C1" w:rsidR="00CE4D80" w:rsidRPr="00513872" w:rsidRDefault="00CE4D80" w:rsidP="00513872">
      <w:pPr>
        <w:pStyle w:val="NoSpacing"/>
        <w:rPr>
          <w:rFonts w:asciiTheme="minorHAnsi" w:hAnsiTheme="minorHAnsi" w:cstheme="minorHAnsi"/>
          <w:color w:val="FF0000"/>
        </w:rPr>
      </w:pPr>
      <w:r w:rsidRPr="00513872">
        <w:rPr>
          <w:rFonts w:asciiTheme="minorHAnsi" w:hAnsiTheme="minorHAnsi" w:cstheme="minorHAnsi"/>
          <w:color w:val="FF0000"/>
        </w:rPr>
        <w:t>Leeds Cares TBC</w:t>
      </w:r>
    </w:p>
    <w:p w14:paraId="195DA40D" w14:textId="77777777" w:rsidR="00513872" w:rsidRPr="00513872" w:rsidRDefault="00513872" w:rsidP="00513872">
      <w:pPr>
        <w:pStyle w:val="NoSpacing"/>
        <w:rPr>
          <w:rFonts w:asciiTheme="minorHAnsi" w:hAnsiTheme="minorHAnsi" w:cstheme="minorHAnsi"/>
        </w:rPr>
      </w:pPr>
    </w:p>
    <w:p w14:paraId="2B865601" w14:textId="4D05643F" w:rsidR="00475FDA" w:rsidRPr="00BF59ED" w:rsidRDefault="00BF59ED" w:rsidP="00BF59ED">
      <w:pPr>
        <w:spacing w:line="240" w:lineRule="auto"/>
        <w:rPr>
          <w:rFonts w:cstheme="minorHAnsi"/>
          <w:b/>
          <w:szCs w:val="22"/>
        </w:rPr>
      </w:pPr>
      <w:r w:rsidRPr="00BF59ED">
        <w:rPr>
          <w:rFonts w:cstheme="minorHAnsi"/>
          <w:b/>
          <w:szCs w:val="22"/>
        </w:rPr>
        <w:t>vi</w:t>
      </w:r>
      <w:r w:rsidR="00AB4004" w:rsidRPr="00BF59ED">
        <w:rPr>
          <w:rFonts w:cstheme="minorHAnsi"/>
          <w:b/>
          <w:szCs w:val="22"/>
        </w:rPr>
        <w:t xml:space="preserve">. </w:t>
      </w:r>
      <w:r w:rsidR="00475FDA" w:rsidRPr="00BF59ED">
        <w:rPr>
          <w:rFonts w:cstheme="minorHAnsi"/>
          <w:b/>
          <w:szCs w:val="22"/>
        </w:rPr>
        <w:t xml:space="preserve">ROLES AND RESPONSIBILITIES OF TRIAL MANAGEMENT COMMITEES/GROUPS &amp; </w:t>
      </w:r>
      <w:r w:rsidR="00AB4004" w:rsidRPr="00BF59ED">
        <w:rPr>
          <w:rFonts w:cstheme="minorHAnsi"/>
          <w:b/>
          <w:szCs w:val="22"/>
        </w:rPr>
        <w:t xml:space="preserve">   </w:t>
      </w:r>
      <w:r w:rsidR="00475FDA" w:rsidRPr="00BF59ED">
        <w:rPr>
          <w:rFonts w:cstheme="minorHAnsi"/>
          <w:b/>
          <w:szCs w:val="22"/>
        </w:rPr>
        <w:t>INDIVIDUALS</w:t>
      </w:r>
    </w:p>
    <w:p w14:paraId="663AA9A6" w14:textId="77777777" w:rsidR="00475FDA" w:rsidRPr="00CE4D80" w:rsidRDefault="00475FDA" w:rsidP="00B44B6F">
      <w:pPr>
        <w:pStyle w:val="EndnoteText"/>
        <w:numPr>
          <w:ilvl w:val="0"/>
          <w:numId w:val="8"/>
        </w:numPr>
        <w:tabs>
          <w:tab w:val="left" w:pos="851"/>
          <w:tab w:val="left" w:pos="9356"/>
        </w:tabs>
        <w:suppressAutoHyphens/>
        <w:spacing w:after="120"/>
        <w:rPr>
          <w:rFonts w:asciiTheme="minorHAnsi" w:hAnsiTheme="minorHAnsi" w:cstheme="minorHAnsi"/>
          <w:color w:val="000000" w:themeColor="text1"/>
          <w:sz w:val="22"/>
          <w:szCs w:val="22"/>
        </w:rPr>
      </w:pPr>
      <w:r w:rsidRPr="00CE4D80">
        <w:rPr>
          <w:rFonts w:asciiTheme="minorHAnsi" w:hAnsiTheme="minorHAnsi" w:cstheme="minorHAnsi"/>
          <w:color w:val="000000" w:themeColor="text1"/>
          <w:sz w:val="22"/>
          <w:szCs w:val="22"/>
        </w:rPr>
        <w:t xml:space="preserve">Data Monitoring (and ethics) Committee </w:t>
      </w:r>
    </w:p>
    <w:p w14:paraId="1C87512C" w14:textId="05A441A6" w:rsidR="001E694B" w:rsidRPr="00CE4D80" w:rsidRDefault="00753712" w:rsidP="001E694B">
      <w:pPr>
        <w:pStyle w:val="EndnoteText"/>
        <w:tabs>
          <w:tab w:val="left" w:pos="851"/>
          <w:tab w:val="left" w:pos="9356"/>
        </w:tabs>
        <w:suppressAutoHyphens/>
        <w:ind w:left="851" w:hanging="360"/>
        <w:rPr>
          <w:rFonts w:ascii="Arial" w:hAnsi="Arial" w:cs="Arial"/>
          <w:sz w:val="22"/>
          <w:szCs w:val="22"/>
        </w:rPr>
      </w:pPr>
      <w:r w:rsidRPr="00CE4D80">
        <w:rPr>
          <w:rFonts w:asciiTheme="minorHAnsi" w:hAnsiTheme="minorHAnsi" w:cstheme="minorHAnsi"/>
          <w:color w:val="0000FF"/>
          <w:sz w:val="22"/>
          <w:szCs w:val="22"/>
        </w:rPr>
        <w:tab/>
      </w:r>
      <w:r w:rsidR="00C7578C">
        <w:rPr>
          <w:rFonts w:ascii="Arial" w:hAnsi="Arial" w:cs="Arial"/>
          <w:sz w:val="22"/>
          <w:szCs w:val="22"/>
        </w:rPr>
        <w:t>Monitoring visits by an independent company</w:t>
      </w:r>
      <w:r w:rsidR="0024478E" w:rsidRPr="00CE4D80">
        <w:rPr>
          <w:rFonts w:ascii="Arial" w:eastAsia="Times" w:hAnsi="Arial" w:cs="Arial"/>
          <w:color w:val="FF0000"/>
          <w:sz w:val="22"/>
          <w:szCs w:val="22"/>
        </w:rPr>
        <w:t xml:space="preserve"> </w:t>
      </w:r>
      <w:r w:rsidR="0024478E" w:rsidRPr="00CE4D80">
        <w:rPr>
          <w:rFonts w:ascii="Arial" w:hAnsi="Arial" w:cs="Arial"/>
          <w:sz w:val="22"/>
          <w:szCs w:val="22"/>
        </w:rPr>
        <w:t>at the investigator</w:t>
      </w:r>
      <w:r w:rsidRPr="00CE4D80">
        <w:rPr>
          <w:rFonts w:ascii="Arial" w:hAnsi="Arial" w:cs="Arial"/>
          <w:sz w:val="22"/>
          <w:szCs w:val="22"/>
        </w:rPr>
        <w:t>s</w:t>
      </w:r>
      <w:r w:rsidR="0024478E" w:rsidRPr="00CE4D80">
        <w:rPr>
          <w:rFonts w:ascii="Arial" w:hAnsi="Arial" w:cs="Arial"/>
          <w:sz w:val="22"/>
          <w:szCs w:val="22"/>
        </w:rPr>
        <w:t>’</w:t>
      </w:r>
      <w:r w:rsidRPr="00CE4D80">
        <w:rPr>
          <w:rFonts w:ascii="Arial" w:hAnsi="Arial" w:cs="Arial"/>
          <w:sz w:val="22"/>
          <w:szCs w:val="22"/>
        </w:rPr>
        <w:t xml:space="preserve"> sites prior to the start and during the study will help to follow up the progress of the clinical study, to assure utmost accuracy of the data and to detect possible errors early point.</w:t>
      </w:r>
      <w:r w:rsidR="001E694B" w:rsidRPr="00CE4D80">
        <w:rPr>
          <w:rFonts w:ascii="Arial" w:hAnsi="Arial" w:cs="Arial"/>
          <w:sz w:val="22"/>
          <w:szCs w:val="22"/>
        </w:rPr>
        <w:t xml:space="preserve"> Study protocol will be submitted to the Ethical Committees from both participating centres. </w:t>
      </w:r>
    </w:p>
    <w:p w14:paraId="0A70D6FE" w14:textId="77777777" w:rsidR="001E694B" w:rsidRPr="00CE4D80" w:rsidRDefault="001E694B" w:rsidP="001E694B">
      <w:pPr>
        <w:pStyle w:val="EndnoteText"/>
        <w:tabs>
          <w:tab w:val="left" w:pos="851"/>
          <w:tab w:val="left" w:pos="9356"/>
        </w:tabs>
        <w:suppressAutoHyphens/>
        <w:ind w:left="851" w:hanging="360"/>
        <w:rPr>
          <w:rFonts w:ascii="Arial" w:hAnsi="Arial" w:cs="Arial"/>
          <w:sz w:val="22"/>
          <w:szCs w:val="22"/>
        </w:rPr>
      </w:pPr>
    </w:p>
    <w:p w14:paraId="3CA3AFB0" w14:textId="0E41B95D" w:rsidR="00475FDA" w:rsidRPr="00CE4D80" w:rsidRDefault="00475FDA" w:rsidP="00B44B6F">
      <w:pPr>
        <w:pStyle w:val="EndnoteText"/>
        <w:numPr>
          <w:ilvl w:val="0"/>
          <w:numId w:val="8"/>
        </w:numPr>
        <w:tabs>
          <w:tab w:val="left" w:pos="851"/>
          <w:tab w:val="left" w:pos="9356"/>
        </w:tabs>
        <w:suppressAutoHyphens/>
        <w:rPr>
          <w:rFonts w:asciiTheme="minorHAnsi" w:hAnsiTheme="minorHAnsi" w:cstheme="minorHAnsi"/>
          <w:color w:val="000000" w:themeColor="text1"/>
          <w:sz w:val="22"/>
          <w:szCs w:val="22"/>
        </w:rPr>
      </w:pPr>
      <w:r w:rsidRPr="00CE4D80">
        <w:rPr>
          <w:rFonts w:asciiTheme="minorHAnsi" w:hAnsiTheme="minorHAnsi" w:cstheme="minorHAnsi"/>
          <w:color w:val="000000" w:themeColor="text1"/>
          <w:sz w:val="22"/>
          <w:szCs w:val="22"/>
        </w:rPr>
        <w:t>Trial Management Group</w:t>
      </w:r>
    </w:p>
    <w:p w14:paraId="3D7E87D8" w14:textId="77777777" w:rsidR="001E694B" w:rsidRPr="00CE4D80" w:rsidRDefault="001E694B" w:rsidP="001E694B">
      <w:pPr>
        <w:pStyle w:val="EndnoteText"/>
        <w:tabs>
          <w:tab w:val="left" w:pos="851"/>
          <w:tab w:val="left" w:pos="9356"/>
        </w:tabs>
        <w:suppressAutoHyphens/>
        <w:ind w:left="720"/>
        <w:rPr>
          <w:rFonts w:asciiTheme="minorHAnsi" w:hAnsiTheme="minorHAnsi" w:cstheme="minorHAnsi"/>
          <w:color w:val="0000FF"/>
          <w:sz w:val="22"/>
          <w:szCs w:val="22"/>
        </w:rPr>
      </w:pPr>
    </w:p>
    <w:p w14:paraId="6E97DA1C" w14:textId="00A9DF3F" w:rsidR="00475FDA" w:rsidRPr="00CE4D80" w:rsidRDefault="00475FDA" w:rsidP="001E694B">
      <w:pPr>
        <w:pStyle w:val="EndnoteText"/>
        <w:tabs>
          <w:tab w:val="left" w:pos="851"/>
        </w:tabs>
        <w:suppressAutoHyphens/>
        <w:ind w:left="851" w:hanging="360"/>
        <w:rPr>
          <w:rFonts w:asciiTheme="minorHAnsi" w:hAnsiTheme="minorHAnsi" w:cstheme="minorHAnsi"/>
          <w:color w:val="0000FF"/>
          <w:sz w:val="22"/>
          <w:szCs w:val="22"/>
        </w:rPr>
      </w:pPr>
      <w:r w:rsidRPr="00CE4D80">
        <w:rPr>
          <w:rFonts w:asciiTheme="minorHAnsi" w:hAnsiTheme="minorHAnsi" w:cstheme="minorHAnsi"/>
          <w:color w:val="0000FF"/>
          <w:sz w:val="22"/>
          <w:szCs w:val="22"/>
        </w:rPr>
        <w:tab/>
      </w:r>
      <w:r w:rsidR="001E694B" w:rsidRPr="00CE4D80">
        <w:rPr>
          <w:rFonts w:asciiTheme="minorHAnsi" w:hAnsiTheme="minorHAnsi" w:cstheme="minorHAnsi"/>
          <w:color w:val="000000" w:themeColor="text1"/>
          <w:sz w:val="22"/>
          <w:szCs w:val="22"/>
        </w:rPr>
        <w:t xml:space="preserve">The Chief Investigator along with the Principal Investigators will implement and maintain quality assurance and quality control systems with written SOPs and Working Instructions to ensure that trials are conducted, and data are generated, documented (record), and reported in compliance with the protocol, GCP, and applicable regulatory requirement(s). Monitoring and Audits will be conducted during the course of the study for quality assurance purposes. </w:t>
      </w:r>
      <w:r w:rsidRPr="00CE4D80">
        <w:rPr>
          <w:rFonts w:asciiTheme="minorHAnsi" w:hAnsiTheme="minorHAnsi" w:cstheme="minorHAnsi"/>
          <w:color w:val="000000" w:themeColor="text1"/>
          <w:sz w:val="22"/>
          <w:szCs w:val="22"/>
        </w:rPr>
        <w:t>T</w:t>
      </w:r>
      <w:r w:rsidR="001E694B" w:rsidRPr="00CE4D80">
        <w:rPr>
          <w:rFonts w:asciiTheme="minorHAnsi" w:hAnsiTheme="minorHAnsi" w:cstheme="minorHAnsi"/>
          <w:color w:val="000000" w:themeColor="text1"/>
          <w:sz w:val="22"/>
          <w:szCs w:val="22"/>
        </w:rPr>
        <w:t>he Trial Management Group will</w:t>
      </w:r>
      <w:r w:rsidRPr="00CE4D80">
        <w:rPr>
          <w:rFonts w:asciiTheme="minorHAnsi" w:hAnsiTheme="minorHAnsi" w:cstheme="minorHAnsi"/>
          <w:color w:val="000000" w:themeColor="text1"/>
          <w:sz w:val="22"/>
          <w:szCs w:val="22"/>
        </w:rPr>
        <w:t xml:space="preserve"> meet regularly to ensure all practical details of the trial are progressing well and working well and everyone within the trial understands them.</w:t>
      </w:r>
    </w:p>
    <w:p w14:paraId="13D39287" w14:textId="77777777" w:rsidR="00686C79" w:rsidRDefault="00686C79" w:rsidP="00BF59ED">
      <w:pPr>
        <w:pStyle w:val="EndnoteText"/>
        <w:tabs>
          <w:tab w:val="left" w:pos="817"/>
          <w:tab w:val="left" w:pos="9603"/>
        </w:tabs>
        <w:suppressAutoHyphens/>
        <w:spacing w:after="120"/>
        <w:rPr>
          <w:rFonts w:cstheme="minorHAnsi"/>
          <w:b/>
          <w:color w:val="0000FF"/>
          <w:szCs w:val="22"/>
        </w:rPr>
      </w:pPr>
    </w:p>
    <w:p w14:paraId="0AF9ACE1" w14:textId="77777777" w:rsidR="00CE4D80" w:rsidRDefault="00CE4D80" w:rsidP="003802A1">
      <w:pPr>
        <w:pStyle w:val="EndnoteText"/>
        <w:tabs>
          <w:tab w:val="left" w:pos="817"/>
          <w:tab w:val="left" w:pos="9603"/>
        </w:tabs>
        <w:suppressAutoHyphens/>
        <w:spacing w:after="120"/>
        <w:rPr>
          <w:rFonts w:asciiTheme="minorHAnsi" w:hAnsiTheme="minorHAnsi" w:cstheme="minorHAnsi"/>
          <w:b/>
          <w:sz w:val="22"/>
          <w:szCs w:val="22"/>
        </w:rPr>
      </w:pPr>
    </w:p>
    <w:p w14:paraId="76157DD5" w14:textId="4ED4F099" w:rsidR="00475FDA" w:rsidRPr="00A27D04" w:rsidRDefault="00AB4004" w:rsidP="003802A1">
      <w:pPr>
        <w:pStyle w:val="EndnoteText"/>
        <w:tabs>
          <w:tab w:val="left" w:pos="817"/>
          <w:tab w:val="left" w:pos="9603"/>
        </w:tabs>
        <w:suppressAutoHyphens/>
        <w:spacing w:after="120"/>
        <w:rPr>
          <w:rFonts w:asciiTheme="minorHAnsi" w:hAnsiTheme="minorHAnsi" w:cstheme="minorHAnsi"/>
          <w:b/>
          <w:sz w:val="22"/>
          <w:szCs w:val="22"/>
        </w:rPr>
      </w:pPr>
      <w:r>
        <w:rPr>
          <w:rFonts w:asciiTheme="minorHAnsi" w:hAnsiTheme="minorHAnsi" w:cstheme="minorHAnsi"/>
          <w:b/>
          <w:sz w:val="22"/>
          <w:szCs w:val="22"/>
        </w:rPr>
        <w:t>vi</w:t>
      </w:r>
      <w:r w:rsidR="00BF59ED">
        <w:rPr>
          <w:rFonts w:asciiTheme="minorHAnsi" w:hAnsiTheme="minorHAnsi" w:cstheme="minorHAnsi"/>
          <w:b/>
          <w:sz w:val="22"/>
          <w:szCs w:val="22"/>
        </w:rPr>
        <w:t>i</w:t>
      </w:r>
      <w:r>
        <w:rPr>
          <w:rFonts w:asciiTheme="minorHAnsi" w:hAnsiTheme="minorHAnsi" w:cstheme="minorHAnsi"/>
          <w:b/>
          <w:sz w:val="22"/>
          <w:szCs w:val="22"/>
        </w:rPr>
        <w:t xml:space="preserve">. </w:t>
      </w:r>
      <w:r w:rsidR="00475FDA" w:rsidRPr="00A27D04">
        <w:rPr>
          <w:rFonts w:asciiTheme="minorHAnsi" w:hAnsiTheme="minorHAnsi" w:cstheme="minorHAnsi"/>
          <w:b/>
          <w:sz w:val="22"/>
          <w:szCs w:val="22"/>
        </w:rPr>
        <w:t>Protocol contributors</w:t>
      </w:r>
    </w:p>
    <w:p w14:paraId="6C97D746" w14:textId="6363B785" w:rsidR="00241A1A" w:rsidRDefault="00241A1A" w:rsidP="00B44B6F">
      <w:pPr>
        <w:pStyle w:val="EndnoteText"/>
        <w:numPr>
          <w:ilvl w:val="0"/>
          <w:numId w:val="8"/>
        </w:numPr>
        <w:tabs>
          <w:tab w:val="left" w:pos="817"/>
          <w:tab w:val="left" w:pos="9603"/>
        </w:tabs>
        <w:suppressAutoHyphens/>
        <w:rPr>
          <w:rFonts w:asciiTheme="minorHAnsi" w:hAnsiTheme="minorHAnsi" w:cstheme="minorHAnsi"/>
          <w:color w:val="000000" w:themeColor="text1"/>
          <w:sz w:val="22"/>
          <w:szCs w:val="22"/>
        </w:rPr>
      </w:pPr>
      <w:r w:rsidRPr="00241A1A">
        <w:rPr>
          <w:rFonts w:asciiTheme="minorHAnsi" w:hAnsiTheme="minorHAnsi" w:cstheme="minorHAnsi"/>
          <w:color w:val="000000" w:themeColor="text1"/>
          <w:sz w:val="22"/>
          <w:szCs w:val="22"/>
        </w:rPr>
        <w:t xml:space="preserve">Dr. </w:t>
      </w:r>
      <w:r w:rsidR="00367A5E">
        <w:rPr>
          <w:rFonts w:asciiTheme="minorHAnsi" w:hAnsiTheme="minorHAnsi" w:cstheme="minorHAnsi"/>
          <w:color w:val="000000" w:themeColor="text1"/>
          <w:sz w:val="22"/>
          <w:szCs w:val="22"/>
        </w:rPr>
        <w:t>m</w:t>
      </w:r>
      <w:r w:rsidRPr="00241A1A">
        <w:rPr>
          <w:rFonts w:asciiTheme="minorHAnsi" w:hAnsiTheme="minorHAnsi" w:cstheme="minorHAnsi"/>
          <w:color w:val="000000" w:themeColor="text1"/>
          <w:sz w:val="22"/>
          <w:szCs w:val="22"/>
        </w:rPr>
        <w:t>ed. Philipp Kron</w:t>
      </w:r>
    </w:p>
    <w:p w14:paraId="40FA9766" w14:textId="77777777" w:rsidR="00676138" w:rsidRPr="001F5E3A" w:rsidRDefault="00676138" w:rsidP="00676138">
      <w:pPr>
        <w:pStyle w:val="Addressee"/>
        <w:ind w:left="720"/>
      </w:pPr>
      <w:r>
        <w:t>Consultant HPB and Transplant Surgeon</w:t>
      </w:r>
    </w:p>
    <w:p w14:paraId="688EF619" w14:textId="77777777" w:rsidR="00676138" w:rsidRDefault="00676138" w:rsidP="00676138">
      <w:pPr>
        <w:pStyle w:val="Addressee"/>
        <w:ind w:left="720"/>
      </w:pPr>
      <w:r>
        <w:t>Zurich University Hospital</w:t>
      </w:r>
    </w:p>
    <w:p w14:paraId="4F841950" w14:textId="77777777" w:rsidR="00676138" w:rsidRDefault="00676138" w:rsidP="00676138">
      <w:pPr>
        <w:pStyle w:val="Addressee"/>
        <w:ind w:left="720"/>
      </w:pPr>
      <w:r>
        <w:t>Zurich</w:t>
      </w:r>
    </w:p>
    <w:p w14:paraId="19CBF20C" w14:textId="77777777" w:rsidR="00676138" w:rsidRDefault="00676138" w:rsidP="00676138">
      <w:pPr>
        <w:pStyle w:val="Addressee"/>
        <w:ind w:left="360" w:firstLine="360"/>
      </w:pPr>
      <w:r w:rsidRPr="002760FC">
        <w:t>Switzerland</w:t>
      </w:r>
    </w:p>
    <w:p w14:paraId="0FAF343F" w14:textId="7BE6A66A" w:rsidR="00241A1A" w:rsidRDefault="00241A1A" w:rsidP="00241A1A">
      <w:pPr>
        <w:pStyle w:val="EndnoteText"/>
        <w:tabs>
          <w:tab w:val="left" w:pos="817"/>
          <w:tab w:val="left" w:pos="9603"/>
        </w:tabs>
        <w:suppressAutoHyphens/>
        <w:ind w:left="720"/>
        <w:rPr>
          <w:rFonts w:asciiTheme="minorHAnsi" w:hAnsiTheme="minorHAnsi" w:cstheme="minorHAnsi"/>
          <w:color w:val="000000" w:themeColor="text1"/>
          <w:sz w:val="22"/>
          <w:szCs w:val="22"/>
        </w:rPr>
      </w:pPr>
      <w:r w:rsidRPr="00241A1A">
        <w:rPr>
          <w:rFonts w:asciiTheme="minorHAnsi" w:hAnsiTheme="minorHAnsi" w:cstheme="minorHAnsi"/>
          <w:color w:val="000000" w:themeColor="text1"/>
          <w:sz w:val="22"/>
          <w:szCs w:val="22"/>
        </w:rPr>
        <w:t>Chief Investigator</w:t>
      </w:r>
      <w:r w:rsidR="00DF2F2F">
        <w:rPr>
          <w:rFonts w:asciiTheme="minorHAnsi" w:hAnsiTheme="minorHAnsi" w:cstheme="minorHAnsi"/>
          <w:color w:val="000000" w:themeColor="text1"/>
          <w:sz w:val="22"/>
          <w:szCs w:val="22"/>
        </w:rPr>
        <w:t>, Zurich</w:t>
      </w:r>
      <w:r>
        <w:rPr>
          <w:rFonts w:asciiTheme="minorHAnsi" w:hAnsiTheme="minorHAnsi" w:cstheme="minorHAnsi"/>
          <w:color w:val="000000" w:themeColor="text1"/>
          <w:sz w:val="22"/>
          <w:szCs w:val="22"/>
        </w:rPr>
        <w:t xml:space="preserve"> and Author</w:t>
      </w:r>
      <w:r w:rsidR="003B1C2C">
        <w:rPr>
          <w:rFonts w:asciiTheme="minorHAnsi" w:hAnsiTheme="minorHAnsi" w:cstheme="minorHAnsi"/>
          <w:color w:val="000000" w:themeColor="text1"/>
          <w:sz w:val="22"/>
          <w:szCs w:val="22"/>
        </w:rPr>
        <w:t xml:space="preserve"> of protocol</w:t>
      </w:r>
    </w:p>
    <w:p w14:paraId="20C75C9D" w14:textId="77777777" w:rsidR="00DF2F2F" w:rsidRDefault="00DF2F2F" w:rsidP="00241A1A">
      <w:pPr>
        <w:pStyle w:val="EndnoteText"/>
        <w:tabs>
          <w:tab w:val="left" w:pos="817"/>
          <w:tab w:val="left" w:pos="9603"/>
        </w:tabs>
        <w:suppressAutoHyphens/>
        <w:ind w:left="720"/>
        <w:rPr>
          <w:rFonts w:asciiTheme="minorHAnsi" w:hAnsiTheme="minorHAnsi" w:cstheme="minorHAnsi"/>
          <w:color w:val="000000" w:themeColor="text1"/>
          <w:sz w:val="22"/>
          <w:szCs w:val="22"/>
        </w:rPr>
      </w:pPr>
    </w:p>
    <w:p w14:paraId="7AE248E8" w14:textId="77777777" w:rsidR="00DF2F2F" w:rsidRPr="00693DEE" w:rsidRDefault="00DF2F2F" w:rsidP="00DF2F2F">
      <w:pPr>
        <w:pStyle w:val="EndnoteText"/>
        <w:numPr>
          <w:ilvl w:val="0"/>
          <w:numId w:val="8"/>
        </w:numPr>
        <w:tabs>
          <w:tab w:val="left" w:pos="817"/>
          <w:tab w:val="left" w:pos="9603"/>
        </w:tabs>
        <w:suppressAutoHyphens/>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Mr. Adam Barlow</w:t>
      </w:r>
    </w:p>
    <w:p w14:paraId="5613ECEF" w14:textId="77777777" w:rsidR="00DF2F2F" w:rsidRPr="00693DEE" w:rsidRDefault="00DF2F2F" w:rsidP="00DF2F2F">
      <w:pPr>
        <w:pStyle w:val="EndnoteText"/>
        <w:tabs>
          <w:tab w:val="left" w:pos="817"/>
          <w:tab w:val="left" w:pos="9603"/>
        </w:tabs>
        <w:suppressAutoHyphens/>
        <w:ind w:left="720"/>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Consultant Surgeon and Clinical Lead of the Kidney Transplant Department</w:t>
      </w:r>
    </w:p>
    <w:p w14:paraId="55756204" w14:textId="77777777" w:rsidR="00DF2F2F" w:rsidRPr="00693DEE" w:rsidRDefault="00DF2F2F" w:rsidP="00DF2F2F">
      <w:pPr>
        <w:pStyle w:val="EndnoteText"/>
        <w:tabs>
          <w:tab w:val="left" w:pos="817"/>
          <w:tab w:val="left" w:pos="9603"/>
        </w:tabs>
        <w:suppressAutoHyphens/>
        <w:ind w:left="720"/>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St. James’s University Hospital</w:t>
      </w:r>
    </w:p>
    <w:p w14:paraId="133E2173" w14:textId="77777777" w:rsidR="00DF2F2F" w:rsidRPr="00693DEE" w:rsidRDefault="00DF2F2F" w:rsidP="00DF2F2F">
      <w:pPr>
        <w:pStyle w:val="EndnoteText"/>
        <w:tabs>
          <w:tab w:val="left" w:pos="817"/>
          <w:tab w:val="left" w:pos="9603"/>
        </w:tabs>
        <w:suppressAutoHyphens/>
        <w:ind w:left="720"/>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 xml:space="preserve">Leeds </w:t>
      </w:r>
    </w:p>
    <w:p w14:paraId="51960521" w14:textId="77777777" w:rsidR="00DF2F2F" w:rsidRDefault="00DF2F2F" w:rsidP="00DF2F2F">
      <w:pPr>
        <w:pStyle w:val="EndnoteText"/>
        <w:tabs>
          <w:tab w:val="left" w:pos="817"/>
          <w:tab w:val="left" w:pos="9603"/>
        </w:tabs>
        <w:suppressAutoHyphens/>
        <w:ind w:left="720"/>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UK</w:t>
      </w:r>
    </w:p>
    <w:p w14:paraId="034FA05A" w14:textId="2CD3B287" w:rsidR="00DF2F2F" w:rsidRDefault="00DF2F2F" w:rsidP="00DF2F2F">
      <w:pPr>
        <w:pStyle w:val="EndnoteText"/>
        <w:tabs>
          <w:tab w:val="left" w:pos="817"/>
          <w:tab w:val="left" w:pos="9603"/>
        </w:tabs>
        <w:suppressAutoHyphens/>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Co-Chief Investigator, Leeds</w:t>
      </w:r>
    </w:p>
    <w:p w14:paraId="71FECB6F" w14:textId="77777777" w:rsidR="00241A1A" w:rsidRDefault="00241A1A" w:rsidP="00241A1A">
      <w:pPr>
        <w:pStyle w:val="EndnoteText"/>
        <w:tabs>
          <w:tab w:val="left" w:pos="817"/>
          <w:tab w:val="left" w:pos="9603"/>
        </w:tabs>
        <w:suppressAutoHyphens/>
        <w:ind w:left="720"/>
        <w:rPr>
          <w:rFonts w:asciiTheme="minorHAnsi" w:hAnsiTheme="minorHAnsi" w:cstheme="minorHAnsi"/>
          <w:color w:val="000000" w:themeColor="text1"/>
          <w:sz w:val="22"/>
          <w:szCs w:val="22"/>
        </w:rPr>
      </w:pPr>
    </w:p>
    <w:p w14:paraId="0CD373DF" w14:textId="77777777" w:rsidR="00241A1A" w:rsidRDefault="00241A1A" w:rsidP="00B44B6F">
      <w:pPr>
        <w:pStyle w:val="Addressee"/>
        <w:numPr>
          <w:ilvl w:val="0"/>
          <w:numId w:val="8"/>
        </w:numPr>
      </w:pPr>
      <w:r>
        <w:t>Mr. Ahmed Ghoneima</w:t>
      </w:r>
    </w:p>
    <w:p w14:paraId="2710DD8C" w14:textId="77777777" w:rsidR="00241A1A" w:rsidRDefault="00241A1A" w:rsidP="00241A1A">
      <w:pPr>
        <w:pStyle w:val="Addressee"/>
        <w:ind w:left="720"/>
      </w:pPr>
      <w:r>
        <w:t>Research Clinical Fellow HPB and Transplant Surgery</w:t>
      </w:r>
    </w:p>
    <w:p w14:paraId="4D100BCA" w14:textId="77777777" w:rsidR="00241A1A" w:rsidRPr="001F5E3A" w:rsidRDefault="00241A1A" w:rsidP="00241A1A">
      <w:pPr>
        <w:pStyle w:val="Addressee"/>
        <w:ind w:left="720"/>
      </w:pPr>
      <w:r>
        <w:t>St. James’s University</w:t>
      </w:r>
      <w:r w:rsidRPr="001F5E3A">
        <w:t xml:space="preserve"> Hospital</w:t>
      </w:r>
    </w:p>
    <w:p w14:paraId="7BA12C9B" w14:textId="77777777" w:rsidR="00241A1A" w:rsidRDefault="00241A1A" w:rsidP="00241A1A">
      <w:pPr>
        <w:pStyle w:val="Addressee"/>
        <w:ind w:left="720"/>
      </w:pPr>
      <w:r w:rsidRPr="001F5E3A">
        <w:t xml:space="preserve">Leeds </w:t>
      </w:r>
    </w:p>
    <w:p w14:paraId="7139298C" w14:textId="77777777" w:rsidR="00241A1A" w:rsidRDefault="00241A1A" w:rsidP="00241A1A">
      <w:pPr>
        <w:pStyle w:val="Addressee"/>
        <w:ind w:left="720"/>
      </w:pPr>
      <w:r w:rsidRPr="001F5E3A">
        <w:t>UK</w:t>
      </w:r>
    </w:p>
    <w:p w14:paraId="29A21BD2" w14:textId="02C92223" w:rsidR="00D8572C" w:rsidRDefault="00D8572C" w:rsidP="00241A1A">
      <w:pPr>
        <w:pStyle w:val="Addressee"/>
        <w:ind w:left="720"/>
      </w:pPr>
      <w:r>
        <w:t>Principle Investigator, Leeds and Co-author</w:t>
      </w:r>
      <w:r w:rsidR="003B1C2C">
        <w:t xml:space="preserve"> of protocol</w:t>
      </w:r>
    </w:p>
    <w:p w14:paraId="7B32648F" w14:textId="4B122134" w:rsidR="00D8572C" w:rsidRDefault="00D8572C" w:rsidP="00241A1A">
      <w:pPr>
        <w:pStyle w:val="Addressee"/>
        <w:ind w:left="720"/>
      </w:pPr>
      <w:r>
        <w:t xml:space="preserve"> </w:t>
      </w:r>
    </w:p>
    <w:p w14:paraId="27033E84" w14:textId="038459DD" w:rsidR="00D8572C" w:rsidRDefault="00D8572C" w:rsidP="00B44B6F">
      <w:pPr>
        <w:pStyle w:val="Addressee"/>
        <w:numPr>
          <w:ilvl w:val="0"/>
          <w:numId w:val="8"/>
        </w:numPr>
      </w:pPr>
      <w:r w:rsidRPr="001F5E3A">
        <w:t xml:space="preserve">Dr. </w:t>
      </w:r>
      <w:r w:rsidR="00367A5E">
        <w:t>m</w:t>
      </w:r>
      <w:r w:rsidRPr="001F5E3A">
        <w:t>ed.</w:t>
      </w:r>
      <w:r>
        <w:t xml:space="preserve"> Olivier </w:t>
      </w:r>
      <w:r w:rsidRPr="002760FC">
        <w:t>De Rougemont</w:t>
      </w:r>
    </w:p>
    <w:p w14:paraId="4282113D" w14:textId="77777777" w:rsidR="00D8572C" w:rsidRDefault="00D8572C" w:rsidP="00D8572C">
      <w:pPr>
        <w:pStyle w:val="Addressee"/>
        <w:ind w:left="720"/>
      </w:pPr>
      <w:r w:rsidRPr="002760FC">
        <w:t>Consultant Surgeon and Clinical Lead of Kidney and Pancreas Transplant and Vascular Access Surgery</w:t>
      </w:r>
    </w:p>
    <w:p w14:paraId="12DC2F59" w14:textId="77777777" w:rsidR="00D8572C" w:rsidRDefault="00D8572C" w:rsidP="00D8572C">
      <w:pPr>
        <w:pStyle w:val="Addressee"/>
        <w:ind w:left="720"/>
      </w:pPr>
      <w:r>
        <w:t>Zurich University Hospital</w:t>
      </w:r>
    </w:p>
    <w:p w14:paraId="2411292C" w14:textId="77777777" w:rsidR="00D8572C" w:rsidRDefault="00D8572C" w:rsidP="00D8572C">
      <w:pPr>
        <w:pStyle w:val="Addressee"/>
        <w:ind w:left="720"/>
      </w:pPr>
      <w:r>
        <w:t>Zurich</w:t>
      </w:r>
    </w:p>
    <w:p w14:paraId="41654D88" w14:textId="77777777" w:rsidR="00D8572C" w:rsidRDefault="00D8572C" w:rsidP="00D8572C">
      <w:pPr>
        <w:pStyle w:val="Addressee"/>
        <w:ind w:left="720"/>
      </w:pPr>
      <w:r w:rsidRPr="002760FC">
        <w:t>Switzerland</w:t>
      </w:r>
    </w:p>
    <w:p w14:paraId="692014EE" w14:textId="53A8837D" w:rsidR="00241A1A" w:rsidRDefault="00693DEE" w:rsidP="00D8572C">
      <w:pPr>
        <w:pStyle w:val="EndnoteText"/>
        <w:tabs>
          <w:tab w:val="left" w:pos="817"/>
          <w:tab w:val="left" w:pos="9603"/>
        </w:tabs>
        <w:suppressAutoHyphens/>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Principle Investigator, Zurich</w:t>
      </w:r>
      <w:r w:rsidR="003B1C2C">
        <w:rPr>
          <w:rFonts w:asciiTheme="minorHAnsi" w:hAnsiTheme="minorHAnsi" w:cstheme="minorHAnsi"/>
          <w:color w:val="000000" w:themeColor="text1"/>
          <w:sz w:val="22"/>
          <w:szCs w:val="22"/>
        </w:rPr>
        <w:t xml:space="preserve"> and Co-author of protocol</w:t>
      </w:r>
    </w:p>
    <w:p w14:paraId="580C0CA2" w14:textId="77777777" w:rsidR="00693DEE" w:rsidRDefault="00693DEE" w:rsidP="00DF2F2F">
      <w:pPr>
        <w:pStyle w:val="EndnoteText"/>
        <w:tabs>
          <w:tab w:val="left" w:pos="817"/>
          <w:tab w:val="left" w:pos="9603"/>
        </w:tabs>
        <w:suppressAutoHyphens/>
        <w:rPr>
          <w:rFonts w:asciiTheme="minorHAnsi" w:hAnsiTheme="minorHAnsi" w:cstheme="minorHAnsi"/>
          <w:color w:val="000000" w:themeColor="text1"/>
          <w:sz w:val="22"/>
          <w:szCs w:val="22"/>
        </w:rPr>
      </w:pPr>
    </w:p>
    <w:p w14:paraId="1DCC56A0" w14:textId="77777777" w:rsidR="00693DEE" w:rsidRPr="00693DEE" w:rsidRDefault="00693DEE" w:rsidP="00B44B6F">
      <w:pPr>
        <w:pStyle w:val="EndnoteText"/>
        <w:numPr>
          <w:ilvl w:val="0"/>
          <w:numId w:val="8"/>
        </w:numPr>
        <w:tabs>
          <w:tab w:val="left" w:pos="817"/>
          <w:tab w:val="left" w:pos="9603"/>
        </w:tabs>
        <w:suppressAutoHyphens/>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Mr. Magdy Attia</w:t>
      </w:r>
    </w:p>
    <w:p w14:paraId="43240BE5" w14:textId="77777777" w:rsidR="00693DEE" w:rsidRPr="00693DEE" w:rsidRDefault="00693DEE" w:rsidP="00693DEE">
      <w:pPr>
        <w:pStyle w:val="EndnoteText"/>
        <w:tabs>
          <w:tab w:val="left" w:pos="817"/>
          <w:tab w:val="left" w:pos="9603"/>
        </w:tabs>
        <w:suppressAutoHyphens/>
        <w:ind w:left="720"/>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Consultant Surgeon and Clinical Lead of the HPB and Transplant Surgery Department</w:t>
      </w:r>
    </w:p>
    <w:p w14:paraId="58E92CE0" w14:textId="77777777" w:rsidR="00693DEE" w:rsidRPr="00693DEE" w:rsidRDefault="00693DEE" w:rsidP="00693DEE">
      <w:pPr>
        <w:pStyle w:val="EndnoteText"/>
        <w:tabs>
          <w:tab w:val="left" w:pos="817"/>
          <w:tab w:val="left" w:pos="9603"/>
        </w:tabs>
        <w:suppressAutoHyphens/>
        <w:ind w:left="720"/>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St. James’s University Hospital</w:t>
      </w:r>
    </w:p>
    <w:p w14:paraId="046B81AB" w14:textId="77777777" w:rsidR="00693DEE" w:rsidRPr="00693DEE" w:rsidRDefault="00693DEE" w:rsidP="00693DEE">
      <w:pPr>
        <w:pStyle w:val="EndnoteText"/>
        <w:tabs>
          <w:tab w:val="left" w:pos="817"/>
          <w:tab w:val="left" w:pos="9603"/>
        </w:tabs>
        <w:suppressAutoHyphens/>
        <w:ind w:left="720"/>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 xml:space="preserve">Leeds </w:t>
      </w:r>
    </w:p>
    <w:p w14:paraId="73AFCFBD" w14:textId="2B5A2D00" w:rsidR="00693DEE" w:rsidRDefault="00693DEE" w:rsidP="00693DEE">
      <w:pPr>
        <w:pStyle w:val="EndnoteText"/>
        <w:tabs>
          <w:tab w:val="left" w:pos="817"/>
          <w:tab w:val="left" w:pos="9603"/>
        </w:tabs>
        <w:suppressAutoHyphens/>
        <w:ind w:left="720"/>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UK</w:t>
      </w:r>
    </w:p>
    <w:p w14:paraId="3D7D3576" w14:textId="19D1E3C3" w:rsidR="00693DEE" w:rsidRDefault="00693DEE" w:rsidP="00693DEE">
      <w:pPr>
        <w:pStyle w:val="EndnoteText"/>
        <w:tabs>
          <w:tab w:val="left" w:pos="817"/>
          <w:tab w:val="left" w:pos="9603"/>
        </w:tabs>
        <w:suppressAutoHyphens/>
        <w:ind w:left="720"/>
        <w:rPr>
          <w:rFonts w:asciiTheme="minorHAnsi" w:hAnsiTheme="minorHAnsi" w:cstheme="minorHAnsi"/>
          <w:color w:val="000000" w:themeColor="text1"/>
          <w:sz w:val="22"/>
          <w:szCs w:val="22"/>
        </w:rPr>
      </w:pPr>
      <w:r w:rsidRPr="00693DEE">
        <w:rPr>
          <w:rFonts w:asciiTheme="minorHAnsi" w:hAnsiTheme="minorHAnsi" w:cstheme="minorHAnsi"/>
          <w:color w:val="000000" w:themeColor="text1"/>
          <w:sz w:val="22"/>
          <w:szCs w:val="22"/>
        </w:rPr>
        <w:t>Co-investigator, Leeds</w:t>
      </w:r>
    </w:p>
    <w:p w14:paraId="241B6078" w14:textId="77777777" w:rsidR="00693DEE" w:rsidRDefault="00693DEE" w:rsidP="00693DEE">
      <w:pPr>
        <w:pStyle w:val="EndnoteText"/>
        <w:tabs>
          <w:tab w:val="left" w:pos="817"/>
          <w:tab w:val="left" w:pos="9603"/>
        </w:tabs>
        <w:suppressAutoHyphens/>
        <w:ind w:left="720"/>
        <w:rPr>
          <w:rFonts w:asciiTheme="minorHAnsi" w:hAnsiTheme="minorHAnsi" w:cstheme="minorHAnsi"/>
          <w:color w:val="000000" w:themeColor="text1"/>
          <w:sz w:val="22"/>
          <w:szCs w:val="22"/>
        </w:rPr>
      </w:pPr>
    </w:p>
    <w:p w14:paraId="0A10912A" w14:textId="77777777" w:rsidR="00693DEE" w:rsidRDefault="00693DEE" w:rsidP="00B44B6F">
      <w:pPr>
        <w:pStyle w:val="Addressee"/>
        <w:numPr>
          <w:ilvl w:val="0"/>
          <w:numId w:val="8"/>
        </w:numPr>
      </w:pPr>
      <w:r w:rsidRPr="00924F53">
        <w:t>Prof. Dr. med.</w:t>
      </w:r>
      <w:r>
        <w:t xml:space="preserve"> </w:t>
      </w:r>
      <w:r w:rsidRPr="00924F53">
        <w:t>Philipp</w:t>
      </w:r>
      <w:r>
        <w:t xml:space="preserve"> </w:t>
      </w:r>
      <w:r w:rsidRPr="00924F53">
        <w:t>Dutkowski</w:t>
      </w:r>
    </w:p>
    <w:p w14:paraId="389DB3D4" w14:textId="77777777" w:rsidR="00693DEE" w:rsidRDefault="00693DEE" w:rsidP="00693DEE">
      <w:pPr>
        <w:pStyle w:val="Addressee"/>
        <w:ind w:left="720"/>
      </w:pPr>
      <w:r w:rsidRPr="00924F53">
        <w:t>Consultant Surgeon, Professor and Head of Abdominal Transplant Surgery</w:t>
      </w:r>
    </w:p>
    <w:p w14:paraId="15088F01" w14:textId="77777777" w:rsidR="00693DEE" w:rsidRDefault="00693DEE" w:rsidP="00693DEE">
      <w:pPr>
        <w:pStyle w:val="Addressee"/>
        <w:ind w:left="720"/>
      </w:pPr>
      <w:r w:rsidRPr="00924F53">
        <w:t>University Hospital Zurich</w:t>
      </w:r>
    </w:p>
    <w:p w14:paraId="0462DBAE" w14:textId="77777777" w:rsidR="00693DEE" w:rsidRDefault="00693DEE" w:rsidP="00693DEE">
      <w:pPr>
        <w:pStyle w:val="Addressee"/>
        <w:ind w:left="720"/>
      </w:pPr>
      <w:r>
        <w:t>Zurich</w:t>
      </w:r>
    </w:p>
    <w:p w14:paraId="5F924C2B" w14:textId="77777777" w:rsidR="00693DEE" w:rsidRDefault="00693DEE" w:rsidP="00693DEE">
      <w:pPr>
        <w:pStyle w:val="Addressee"/>
        <w:ind w:left="720"/>
      </w:pPr>
      <w:r>
        <w:t>Switzerland</w:t>
      </w:r>
    </w:p>
    <w:p w14:paraId="4950B103" w14:textId="0F622866" w:rsidR="00693DEE" w:rsidRDefault="00693DEE" w:rsidP="00693DEE">
      <w:pPr>
        <w:pStyle w:val="EndnoteText"/>
        <w:tabs>
          <w:tab w:val="left" w:pos="817"/>
          <w:tab w:val="left" w:pos="9603"/>
        </w:tabs>
        <w:suppressAutoHyphens/>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Co-investigator, Zurich</w:t>
      </w:r>
    </w:p>
    <w:p w14:paraId="2811B3E3" w14:textId="77777777" w:rsidR="003B1C2C" w:rsidRDefault="003B1C2C" w:rsidP="003802A1">
      <w:pPr>
        <w:pStyle w:val="EndnoteText"/>
        <w:tabs>
          <w:tab w:val="left" w:pos="817"/>
          <w:tab w:val="left" w:pos="9603"/>
        </w:tabs>
        <w:suppressAutoHyphens/>
        <w:spacing w:after="120"/>
        <w:ind w:left="535"/>
        <w:rPr>
          <w:rFonts w:asciiTheme="minorHAnsi" w:hAnsiTheme="minorHAnsi" w:cstheme="minorHAnsi"/>
          <w:color w:val="000000" w:themeColor="text1"/>
          <w:sz w:val="22"/>
          <w:szCs w:val="22"/>
        </w:rPr>
      </w:pPr>
    </w:p>
    <w:p w14:paraId="4A2EE48E" w14:textId="77777777" w:rsidR="003B1C2C" w:rsidRPr="003C12DB" w:rsidRDefault="003B1C2C" w:rsidP="003802A1">
      <w:pPr>
        <w:pStyle w:val="EndnoteText"/>
        <w:tabs>
          <w:tab w:val="left" w:pos="817"/>
          <w:tab w:val="left" w:pos="9603"/>
        </w:tabs>
        <w:suppressAutoHyphens/>
        <w:spacing w:after="120"/>
        <w:ind w:left="535"/>
        <w:rPr>
          <w:rFonts w:asciiTheme="minorHAnsi" w:hAnsiTheme="minorHAnsi" w:cstheme="minorHAnsi"/>
          <w:color w:val="0000FF"/>
          <w:sz w:val="22"/>
          <w:szCs w:val="22"/>
        </w:rPr>
      </w:pPr>
    </w:p>
    <w:tbl>
      <w:tblPr>
        <w:tblW w:w="9602" w:type="dxa"/>
        <w:tblLayout w:type="fixed"/>
        <w:tblLook w:val="0000" w:firstRow="0" w:lastRow="0" w:firstColumn="0" w:lastColumn="0" w:noHBand="0" w:noVBand="0"/>
      </w:tblPr>
      <w:tblGrid>
        <w:gridCol w:w="3708"/>
        <w:gridCol w:w="5894"/>
      </w:tblGrid>
      <w:tr w:rsidR="00475FDA" w:rsidRPr="003C12DB" w14:paraId="5AC828C4" w14:textId="77777777" w:rsidTr="00475FDA">
        <w:trPr>
          <w:trHeight w:val="138"/>
        </w:trPr>
        <w:tc>
          <w:tcPr>
            <w:tcW w:w="3708" w:type="dxa"/>
          </w:tcPr>
          <w:p w14:paraId="39E61344" w14:textId="5A1EEC41" w:rsidR="00475FDA" w:rsidRPr="003C12DB" w:rsidRDefault="00AB400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Pr>
                <w:rFonts w:cstheme="minorHAnsi"/>
                <w:b/>
                <w:szCs w:val="22"/>
              </w:rPr>
              <w:t>vi</w:t>
            </w:r>
            <w:r w:rsidR="00BF59ED">
              <w:rPr>
                <w:rFonts w:cstheme="minorHAnsi"/>
                <w:b/>
                <w:szCs w:val="22"/>
              </w:rPr>
              <w:t>i</w:t>
            </w:r>
            <w:r>
              <w:rPr>
                <w:rFonts w:cstheme="minorHAnsi"/>
                <w:b/>
                <w:szCs w:val="22"/>
              </w:rPr>
              <w:t xml:space="preserve">i. </w:t>
            </w:r>
            <w:r w:rsidR="00475FDA" w:rsidRPr="00A27D04">
              <w:rPr>
                <w:rFonts w:cstheme="minorHAnsi"/>
                <w:b/>
                <w:szCs w:val="22"/>
              </w:rPr>
              <w:t>KEY WORDS:</w:t>
            </w:r>
          </w:p>
        </w:tc>
        <w:tc>
          <w:tcPr>
            <w:tcW w:w="5894" w:type="dxa"/>
          </w:tcPr>
          <w:p w14:paraId="4A7DE507" w14:textId="572D9A67" w:rsidR="008E7403" w:rsidRPr="003C12DB" w:rsidRDefault="00753712" w:rsidP="0075371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753712">
              <w:rPr>
                <w:rFonts w:cstheme="minorHAnsi"/>
                <w:color w:val="000000" w:themeColor="text1"/>
                <w:szCs w:val="22"/>
              </w:rPr>
              <w:t>Kidney Transplantation, Organ Preservation, Machine Perfusion, Hypothermic Oxygenated Perfusion</w:t>
            </w:r>
            <w:r w:rsidR="00367A5E">
              <w:rPr>
                <w:rFonts w:cstheme="minorHAnsi"/>
                <w:color w:val="000000" w:themeColor="text1"/>
                <w:szCs w:val="22"/>
              </w:rPr>
              <w:t xml:space="preserve"> (HOPE)</w:t>
            </w:r>
            <w:r w:rsidRPr="00753712">
              <w:rPr>
                <w:rFonts w:cstheme="minorHAnsi"/>
                <w:color w:val="000000" w:themeColor="text1"/>
                <w:szCs w:val="22"/>
              </w:rPr>
              <w:t xml:space="preserve"> </w:t>
            </w:r>
          </w:p>
        </w:tc>
      </w:tr>
    </w:tbl>
    <w:p w14:paraId="591E3864" w14:textId="34E3C347" w:rsidR="000F459B" w:rsidRPr="00E64D48" w:rsidRDefault="000F459B" w:rsidP="000F459B">
      <w:pPr>
        <w:rPr>
          <w:b/>
          <w:color w:val="00B0F0"/>
          <w:sz w:val="40"/>
          <w:szCs w:val="40"/>
        </w:rPr>
      </w:pPr>
    </w:p>
    <w:p w14:paraId="620A0E37" w14:textId="77777777" w:rsidR="00CF3B74" w:rsidRPr="00BF59ED" w:rsidRDefault="00CF3B74" w:rsidP="00CF3B74">
      <w:pPr>
        <w:pStyle w:val="Heading1"/>
        <w:spacing w:before="0" w:after="120"/>
        <w:rPr>
          <w:rFonts w:asciiTheme="minorHAnsi" w:eastAsiaTheme="minorEastAsia" w:hAnsiTheme="minorHAnsi" w:cstheme="minorHAnsi"/>
          <w:bCs w:val="0"/>
          <w:color w:val="auto"/>
          <w:sz w:val="22"/>
          <w:szCs w:val="22"/>
        </w:rPr>
      </w:pPr>
      <w:r w:rsidRPr="00BF59ED">
        <w:rPr>
          <w:rFonts w:asciiTheme="minorHAnsi" w:eastAsiaTheme="minorEastAsia" w:hAnsiTheme="minorHAnsi" w:cstheme="minorHAnsi"/>
          <w:bCs w:val="0"/>
          <w:color w:val="auto"/>
          <w:sz w:val="22"/>
          <w:szCs w:val="22"/>
        </w:rPr>
        <w:lastRenderedPageBreak/>
        <w:t>ix. TRIAL FLOW CHART</w:t>
      </w:r>
    </w:p>
    <w:p w14:paraId="7766288B" w14:textId="31E44E93" w:rsidR="000F459B" w:rsidRDefault="000F459B" w:rsidP="000F459B"/>
    <w:p w14:paraId="252E62FF" w14:textId="1AFD24CA" w:rsidR="000F459B" w:rsidRDefault="000F459B" w:rsidP="000F459B"/>
    <w:p w14:paraId="7F9885E8" w14:textId="7C7913E6" w:rsidR="000F459B" w:rsidRDefault="007C1521" w:rsidP="000F459B">
      <w:r>
        <w:rPr>
          <w:noProof/>
          <w:lang w:eastAsia="en-GB"/>
        </w:rPr>
        <mc:AlternateContent>
          <mc:Choice Requires="wps">
            <w:drawing>
              <wp:anchor distT="45720" distB="45720" distL="114300" distR="114300" simplePos="0" relativeHeight="251624448" behindDoc="0" locked="0" layoutInCell="1" allowOverlap="1" wp14:anchorId="1C59CA86" wp14:editId="0BE366FF">
                <wp:simplePos x="0" y="0"/>
                <wp:positionH relativeFrom="margin">
                  <wp:posOffset>0</wp:posOffset>
                </wp:positionH>
                <wp:positionV relativeFrom="paragraph">
                  <wp:posOffset>6350</wp:posOffset>
                </wp:positionV>
                <wp:extent cx="23050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04620"/>
                        </a:xfrm>
                        <a:prstGeom prst="rect">
                          <a:avLst/>
                        </a:prstGeom>
                        <a:ln w="3175">
                          <a:solidFill>
                            <a:srgbClr val="00B0F0"/>
                          </a:solidFill>
                          <a:headEnd/>
                          <a:tailEnd/>
                        </a:ln>
                      </wps:spPr>
                      <wps:style>
                        <a:lnRef idx="2">
                          <a:schemeClr val="accent5"/>
                        </a:lnRef>
                        <a:fillRef idx="1">
                          <a:schemeClr val="lt1"/>
                        </a:fillRef>
                        <a:effectRef idx="0">
                          <a:schemeClr val="accent5"/>
                        </a:effectRef>
                        <a:fontRef idx="minor">
                          <a:schemeClr val="dk1"/>
                        </a:fontRef>
                      </wps:style>
                      <wps:txbx>
                        <w:txbxContent>
                          <w:p w14:paraId="47301A8F" w14:textId="77777777" w:rsidR="00961FDF" w:rsidRDefault="00961FDF" w:rsidP="000F459B">
                            <w:r w:rsidRPr="00B43FC1">
                              <w:rPr>
                                <w:b/>
                                <w:color w:val="00B0F0"/>
                              </w:rPr>
                              <w:t>Low Clearance Nephrology Clinic</w:t>
                            </w:r>
                            <w:r>
                              <w:t xml:space="preserve"> Patient identification as a candidate of Kidney transplant, worked up and referred to the Kidney Transplant Surgery Team.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59CA86" id="_x0000_t202" coordsize="21600,21600" o:spt="202" path="m,l,21600r21600,l21600,xe">
                <v:stroke joinstyle="miter"/>
                <v:path gradientshapeok="t" o:connecttype="rect"/>
              </v:shapetype>
              <v:shape id="Text Box 2" o:spid="_x0000_s1026" type="#_x0000_t202" style="position:absolute;margin-left:0;margin-top:.5pt;width:181.5pt;height:110.6pt;z-index:2516244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" fillcolor="white [3201]" strokecolor="#00b0f0" strokeweight=".25pt">
                <v:textbox style="mso-fit-shape-to-text:t">
                  <w:txbxContent>
                    <w:p w14:paraId="47301A8F" w14:textId="77777777" w:rsidR="00961FDF" w:rsidRDefault="00961FDF" w:rsidP="000F459B">
                      <w:r w:rsidRPr="00B43FC1">
                        <w:rPr>
                          <w:b/>
                          <w:color w:val="00B0F0"/>
                        </w:rPr>
                        <w:t>Low Clearance Nephrology Clinic</w:t>
                      </w:r>
                      <w:r>
                        <w:t xml:space="preserve"> Patient identification as a candidate of Kidney transplant, worked up and referred to the Kidney Transplant Surgery Team.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37760" behindDoc="0" locked="0" layoutInCell="1" allowOverlap="1" wp14:anchorId="568F5651" wp14:editId="6675650A">
                <wp:simplePos x="0" y="0"/>
                <wp:positionH relativeFrom="margin">
                  <wp:posOffset>3067050</wp:posOffset>
                </wp:positionH>
                <wp:positionV relativeFrom="paragraph">
                  <wp:posOffset>10795</wp:posOffset>
                </wp:positionV>
                <wp:extent cx="3390900" cy="14287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28750"/>
                        </a:xfrm>
                        <a:prstGeom prst="rect">
                          <a:avLst/>
                        </a:prstGeom>
                        <a:solidFill>
                          <a:srgbClr val="FFFFFF"/>
                        </a:solidFill>
                        <a:ln w="9525">
                          <a:solidFill>
                            <a:srgbClr val="00B0F0"/>
                          </a:solidFill>
                          <a:miter lim="800000"/>
                          <a:headEnd/>
                          <a:tailEnd/>
                        </a:ln>
                      </wps:spPr>
                      <wps:txbx>
                        <w:txbxContent>
                          <w:p w14:paraId="6BB07060" w14:textId="77777777" w:rsidR="00961FDF" w:rsidRPr="00CE4D80" w:rsidRDefault="00961FDF" w:rsidP="000F459B">
                            <w:pPr>
                              <w:pStyle w:val="NoSpacing"/>
                              <w:rPr>
                                <w:rFonts w:asciiTheme="minorHAnsi" w:hAnsiTheme="minorHAnsi" w:cstheme="minorHAnsi"/>
                                <w:b/>
                                <w:color w:val="00B0F0"/>
                              </w:rPr>
                            </w:pPr>
                            <w:r w:rsidRPr="00CE4D80">
                              <w:rPr>
                                <w:rFonts w:asciiTheme="minorHAnsi" w:hAnsiTheme="minorHAnsi" w:cstheme="minorHAnsi"/>
                                <w:b/>
                                <w:color w:val="00B0F0"/>
                              </w:rPr>
                              <w:t xml:space="preserve">Kidney Transplant Consent Clinic </w:t>
                            </w:r>
                          </w:p>
                          <w:p w14:paraId="6AD40750" w14:textId="77777777" w:rsidR="00961FDF" w:rsidRPr="00CE4D80" w:rsidRDefault="00961FDF" w:rsidP="000F459B">
                            <w:pPr>
                              <w:pStyle w:val="NoSpacing"/>
                              <w:rPr>
                                <w:rFonts w:asciiTheme="minorHAnsi" w:hAnsiTheme="minorHAnsi" w:cstheme="minorHAnsi"/>
                                <w:b/>
                              </w:rPr>
                            </w:pPr>
                            <w:r w:rsidRPr="00CE4D80">
                              <w:rPr>
                                <w:rFonts w:asciiTheme="minorHAnsi" w:hAnsiTheme="minorHAnsi" w:cstheme="minorHAnsi"/>
                              </w:rPr>
                              <w:t xml:space="preserve">Patient assessed kidney transplant. Risks and benefits of the operation and immune-suppression discussed in detail and placed on the Waiting List for a Kidney Transplant. </w:t>
                            </w:r>
                            <w:r w:rsidRPr="00CE4D80">
                              <w:rPr>
                                <w:rFonts w:asciiTheme="minorHAnsi" w:hAnsiTheme="minorHAnsi" w:cstheme="minorHAnsi"/>
                                <w:b/>
                              </w:rPr>
                              <w:t>Patient approached, informed of the potential of involvement in the HOPE for KIDNEYS trial if a DCD kidney is offered and given information leaflets.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F5651" id="_x0000_s1027" type="#_x0000_t202" style="position:absolute;margin-left:241.5pt;margin-top:.85pt;width:267pt;height:112.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" strokecolor="#00b0f0">
                <v:textbox>
                  <w:txbxContent>
                    <w:p w14:paraId="6BB07060" w14:textId="77777777" w:rsidR="00961FDF" w:rsidRPr="00CE4D80" w:rsidRDefault="00961FDF" w:rsidP="000F459B">
                      <w:pPr>
                        <w:pStyle w:val="NoSpacing"/>
                        <w:rPr>
                          <w:rFonts w:asciiTheme="minorHAnsi" w:hAnsiTheme="minorHAnsi" w:cstheme="minorHAnsi"/>
                          <w:b/>
                          <w:color w:val="00B0F0"/>
                        </w:rPr>
                      </w:pPr>
                      <w:r w:rsidRPr="00CE4D80">
                        <w:rPr>
                          <w:rFonts w:asciiTheme="minorHAnsi" w:hAnsiTheme="minorHAnsi" w:cstheme="minorHAnsi"/>
                          <w:b/>
                          <w:color w:val="00B0F0"/>
                        </w:rPr>
                        <w:t xml:space="preserve">Kidney Transplant Consent Clinic </w:t>
                      </w:r>
                    </w:p>
                    <w:p w14:paraId="6AD40750" w14:textId="77777777" w:rsidR="00961FDF" w:rsidRPr="00CE4D80" w:rsidRDefault="00961FDF" w:rsidP="000F459B">
                      <w:pPr>
                        <w:pStyle w:val="NoSpacing"/>
                        <w:rPr>
                          <w:rFonts w:asciiTheme="minorHAnsi" w:hAnsiTheme="minorHAnsi" w:cstheme="minorHAnsi"/>
                          <w:b/>
                        </w:rPr>
                      </w:pPr>
                      <w:r w:rsidRPr="00CE4D80">
                        <w:rPr>
                          <w:rFonts w:asciiTheme="minorHAnsi" w:hAnsiTheme="minorHAnsi" w:cstheme="minorHAnsi"/>
                        </w:rPr>
                        <w:t xml:space="preserve">Patient assessed kidney transplant. Risks and benefits of the operation and immune-suppression discussed in detail and placed on the Waiting List for a Kidney Transplant. </w:t>
                      </w:r>
                      <w:r w:rsidRPr="00CE4D80">
                        <w:rPr>
                          <w:rFonts w:asciiTheme="minorHAnsi" w:hAnsiTheme="minorHAnsi" w:cstheme="minorHAnsi"/>
                          <w:b/>
                        </w:rPr>
                        <w:t>Patient approached, informed of the potential of involvement in the HOPE for KIDNEYS trial if a DCD kidney is offered and given information leaflets.</w:t>
                      </w:r>
                    </w:p>
                  </w:txbxContent>
                </v:textbox>
                <w10:wrap type="square" anchorx="margin"/>
              </v:shape>
            </w:pict>
          </mc:Fallback>
        </mc:AlternateContent>
      </w:r>
    </w:p>
    <w:p w14:paraId="19561B1B" w14:textId="6E6AC174" w:rsidR="000F459B" w:rsidRDefault="000F459B" w:rsidP="000F459B"/>
    <w:p w14:paraId="175A9E2C" w14:textId="108C79E0" w:rsidR="000F459B" w:rsidRDefault="007C1521" w:rsidP="000F459B">
      <w:r>
        <w:rPr>
          <w:noProof/>
          <w:lang w:eastAsia="en-GB"/>
        </w:rPr>
        <mc:AlternateContent>
          <mc:Choice Requires="wps">
            <w:drawing>
              <wp:anchor distT="0" distB="0" distL="114300" distR="114300" simplePos="0" relativeHeight="251702272" behindDoc="0" locked="0" layoutInCell="1" allowOverlap="1" wp14:anchorId="1B1E83D6" wp14:editId="0455347A">
                <wp:simplePos x="0" y="0"/>
                <wp:positionH relativeFrom="margin">
                  <wp:posOffset>2514600</wp:posOffset>
                </wp:positionH>
                <wp:positionV relativeFrom="paragraph">
                  <wp:posOffset>18415</wp:posOffset>
                </wp:positionV>
                <wp:extent cx="400050" cy="266700"/>
                <wp:effectExtent l="0" t="19050" r="38100" b="38100"/>
                <wp:wrapNone/>
                <wp:docPr id="18" name="Right Arrow 18"/>
                <wp:cNvGraphicFramePr/>
                <a:graphic xmlns:a="http://schemas.openxmlformats.org/drawingml/2006/main">
                  <a:graphicData uri="http://schemas.microsoft.com/office/word/2010/wordprocessingShape">
                    <wps:wsp>
                      <wps:cNvSpPr/>
                      <wps:spPr>
                        <a:xfrm>
                          <a:off x="0" y="0"/>
                          <a:ext cx="400050" cy="2667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ED9C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198pt;margin-top:1.45pt;width:31.5pt;height:21pt;z-index:251702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" adj="14400" fillcolor="#5b9bd5" strokecolor="#41719c" strokeweight="1pt">
                <w10:wrap anchorx="margin"/>
              </v:shape>
            </w:pict>
          </mc:Fallback>
        </mc:AlternateContent>
      </w:r>
    </w:p>
    <w:p w14:paraId="0A72BCC7" w14:textId="36BDF043" w:rsidR="000F459B" w:rsidRPr="00B43FC1" w:rsidRDefault="000F459B" w:rsidP="000F459B"/>
    <w:p w14:paraId="6EC0DA02" w14:textId="3C251CA8" w:rsidR="000F459B" w:rsidRPr="00B43FC1" w:rsidRDefault="000F459B" w:rsidP="000F459B"/>
    <w:p w14:paraId="77787602" w14:textId="27CA9320" w:rsidR="000F459B" w:rsidRPr="00B43FC1" w:rsidRDefault="000F459B" w:rsidP="000F459B"/>
    <w:p w14:paraId="63543185" w14:textId="64DEBDC7" w:rsidR="000F459B" w:rsidRPr="00B43FC1" w:rsidRDefault="00CE4D80" w:rsidP="000F459B">
      <w:r>
        <w:rPr>
          <w:noProof/>
          <w:lang w:eastAsia="en-GB"/>
        </w:rPr>
        <mc:AlternateContent>
          <mc:Choice Requires="wps">
            <w:drawing>
              <wp:anchor distT="45720" distB="45720" distL="114300" distR="114300" simplePos="0" relativeHeight="251653120" behindDoc="0" locked="0" layoutInCell="1" allowOverlap="1" wp14:anchorId="2018D2E9" wp14:editId="587829C6">
                <wp:simplePos x="0" y="0"/>
                <wp:positionH relativeFrom="margin">
                  <wp:posOffset>-2540</wp:posOffset>
                </wp:positionH>
                <wp:positionV relativeFrom="paragraph">
                  <wp:posOffset>504190</wp:posOffset>
                </wp:positionV>
                <wp:extent cx="6419850" cy="10477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047750"/>
                        </a:xfrm>
                        <a:prstGeom prst="rect">
                          <a:avLst/>
                        </a:prstGeom>
                        <a:solidFill>
                          <a:srgbClr val="FFFFFF"/>
                        </a:solidFill>
                        <a:ln w="9525">
                          <a:solidFill>
                            <a:srgbClr val="00B0F0"/>
                          </a:solidFill>
                          <a:miter lim="800000"/>
                          <a:headEnd/>
                          <a:tailEnd/>
                        </a:ln>
                      </wps:spPr>
                      <wps:txbx>
                        <w:txbxContent>
                          <w:p w14:paraId="5BDFE363" w14:textId="77777777" w:rsidR="00961FDF" w:rsidRPr="00CE4D80" w:rsidRDefault="00961FDF" w:rsidP="000F459B">
                            <w:pPr>
                              <w:pStyle w:val="NoSpacing"/>
                              <w:rPr>
                                <w:rFonts w:asciiTheme="minorHAnsi" w:hAnsiTheme="minorHAnsi" w:cstheme="minorHAnsi"/>
                                <w:b/>
                                <w:color w:val="00B0F0"/>
                              </w:rPr>
                            </w:pPr>
                            <w:r w:rsidRPr="00CE4D80">
                              <w:rPr>
                                <w:rFonts w:asciiTheme="minorHAnsi" w:hAnsiTheme="minorHAnsi" w:cstheme="minorHAnsi"/>
                                <w:b/>
                                <w:color w:val="00B0F0"/>
                              </w:rPr>
                              <w:t>Admission for Kidney Transplant</w:t>
                            </w:r>
                          </w:p>
                          <w:p w14:paraId="37234527" w14:textId="02B08203" w:rsidR="00961FDF" w:rsidRPr="00CE4D80" w:rsidRDefault="00961FDF" w:rsidP="000F459B">
                            <w:pPr>
                              <w:pStyle w:val="NoSpacing"/>
                              <w:rPr>
                                <w:rFonts w:asciiTheme="minorHAnsi" w:hAnsiTheme="minorHAnsi" w:cstheme="minorHAnsi"/>
                              </w:rPr>
                            </w:pPr>
                            <w:r w:rsidRPr="00CE4D80">
                              <w:rPr>
                                <w:rFonts w:asciiTheme="minorHAnsi" w:hAnsiTheme="minorHAnsi" w:cstheme="minorHAnsi"/>
                              </w:rPr>
                              <w:t xml:space="preserve">Once a DCD Kidney is offered for a patient within the inclusion criteria of the study. Routine pre-operative preparation for the procedure (Bloods, crossmatch, Chest X-ray, ECG … etc.) is done, patient is consented for the operation (or consent form is countersigned if already done in clinic) and </w:t>
                            </w:r>
                            <w:r w:rsidRPr="00CE4D80">
                              <w:rPr>
                                <w:rFonts w:asciiTheme="minorHAnsi" w:hAnsiTheme="minorHAnsi" w:cstheme="minorHAnsi"/>
                                <w:b/>
                              </w:rPr>
                              <w:t>HOPE for KIDNEYS Consent is signed</w:t>
                            </w:r>
                            <w:r w:rsidRPr="00CE4D80">
                              <w:rPr>
                                <w:rFonts w:asciiTheme="minorHAnsi" w:hAnsiTheme="minorHAnsi" w:cstheme="minorHAnsi"/>
                              </w:rPr>
                              <w:t xml:space="preserve"> if the patient agrees to take part. Baseline data will be documented on CRF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8D2E9" id="_x0000_s1028" type="#_x0000_t202" style="position:absolute;margin-left:-.2pt;margin-top:39.7pt;width:505.5pt;height:8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" strokecolor="#00b0f0">
                <v:textbox>
                  <w:txbxContent>
                    <w:p w14:paraId="5BDFE363" w14:textId="77777777" w:rsidR="00961FDF" w:rsidRPr="00CE4D80" w:rsidRDefault="00961FDF" w:rsidP="000F459B">
                      <w:pPr>
                        <w:pStyle w:val="NoSpacing"/>
                        <w:rPr>
                          <w:rFonts w:asciiTheme="minorHAnsi" w:hAnsiTheme="minorHAnsi" w:cstheme="minorHAnsi"/>
                          <w:b/>
                          <w:color w:val="00B0F0"/>
                        </w:rPr>
                      </w:pPr>
                      <w:r w:rsidRPr="00CE4D80">
                        <w:rPr>
                          <w:rFonts w:asciiTheme="minorHAnsi" w:hAnsiTheme="minorHAnsi" w:cstheme="minorHAnsi"/>
                          <w:b/>
                          <w:color w:val="00B0F0"/>
                        </w:rPr>
                        <w:t>Admission for Kidney Transplant</w:t>
                      </w:r>
                    </w:p>
                    <w:p w14:paraId="37234527" w14:textId="02B08203" w:rsidR="00961FDF" w:rsidRPr="00CE4D80" w:rsidRDefault="00961FDF" w:rsidP="000F459B">
                      <w:pPr>
                        <w:pStyle w:val="NoSpacing"/>
                        <w:rPr>
                          <w:rFonts w:asciiTheme="minorHAnsi" w:hAnsiTheme="minorHAnsi" w:cstheme="minorHAnsi"/>
                        </w:rPr>
                      </w:pPr>
                      <w:r w:rsidRPr="00CE4D80">
                        <w:rPr>
                          <w:rFonts w:asciiTheme="minorHAnsi" w:hAnsiTheme="minorHAnsi" w:cstheme="minorHAnsi"/>
                        </w:rPr>
                        <w:t xml:space="preserve">Once a DCD Kidney is offered for a patient within the inclusion criteria of the study. Routine pre-operative preparation for the procedure (Bloods, crossmatch, Chest X-ray, ECG … etc.) is done, patient is consented for the operation (or consent form is countersigned if already done in clinic) and </w:t>
                      </w:r>
                      <w:r w:rsidRPr="00CE4D80">
                        <w:rPr>
                          <w:rFonts w:asciiTheme="minorHAnsi" w:hAnsiTheme="minorHAnsi" w:cstheme="minorHAnsi"/>
                          <w:b/>
                        </w:rPr>
                        <w:t>HOPE for KIDNEYS Consent is signed</w:t>
                      </w:r>
                      <w:r w:rsidRPr="00CE4D80">
                        <w:rPr>
                          <w:rFonts w:asciiTheme="minorHAnsi" w:hAnsiTheme="minorHAnsi" w:cstheme="minorHAnsi"/>
                        </w:rPr>
                        <w:t xml:space="preserve"> if the patient agrees to take part. Baseline data will be documented on CRF</w:t>
                      </w:r>
                    </w:p>
                  </w:txbxContent>
                </v:textbox>
                <w10:wrap type="square" anchorx="margin"/>
              </v:shape>
            </w:pict>
          </mc:Fallback>
        </mc:AlternateContent>
      </w:r>
      <w:r w:rsidR="007C1521">
        <w:rPr>
          <w:noProof/>
          <w:lang w:eastAsia="en-GB"/>
        </w:rPr>
        <mc:AlternateContent>
          <mc:Choice Requires="wps">
            <w:drawing>
              <wp:anchor distT="0" distB="0" distL="114300" distR="114300" simplePos="0" relativeHeight="251670528" behindDoc="0" locked="0" layoutInCell="1" allowOverlap="1" wp14:anchorId="4ABF9D00" wp14:editId="502372A7">
                <wp:simplePos x="0" y="0"/>
                <wp:positionH relativeFrom="margin">
                  <wp:posOffset>4589780</wp:posOffset>
                </wp:positionH>
                <wp:positionV relativeFrom="paragraph">
                  <wp:posOffset>8890</wp:posOffset>
                </wp:positionV>
                <wp:extent cx="247650" cy="400050"/>
                <wp:effectExtent l="19050" t="0" r="38100" b="38100"/>
                <wp:wrapNone/>
                <wp:docPr id="9" name="Down Arrow 9"/>
                <wp:cNvGraphicFramePr/>
                <a:graphic xmlns:a="http://schemas.openxmlformats.org/drawingml/2006/main">
                  <a:graphicData uri="http://schemas.microsoft.com/office/word/2010/wordprocessingShape">
                    <wps:wsp>
                      <wps:cNvSpPr/>
                      <wps:spPr>
                        <a:xfrm>
                          <a:off x="0" y="0"/>
                          <a:ext cx="247650" cy="4000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9142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361.4pt;margin-top:.7pt;width:19.5pt;height:31.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" adj="14914" fillcolor="#5b9bd5" strokecolor="#41719c" strokeweight="1pt">
                <w10:wrap anchorx="margin"/>
              </v:shape>
            </w:pict>
          </mc:Fallback>
        </mc:AlternateContent>
      </w:r>
    </w:p>
    <w:p w14:paraId="2FFCB2D4" w14:textId="4AA80097" w:rsidR="000F459B" w:rsidRPr="00B43FC1" w:rsidRDefault="007C1521" w:rsidP="000F459B">
      <w:r>
        <w:rPr>
          <w:noProof/>
          <w:lang w:eastAsia="en-GB"/>
        </w:rPr>
        <mc:AlternateContent>
          <mc:Choice Requires="wps">
            <w:drawing>
              <wp:anchor distT="0" distB="0" distL="114300" distR="114300" simplePos="0" relativeHeight="251640832" behindDoc="0" locked="0" layoutInCell="1" allowOverlap="1" wp14:anchorId="448BFA13" wp14:editId="744BA622">
                <wp:simplePos x="0" y="0"/>
                <wp:positionH relativeFrom="margin">
                  <wp:posOffset>989330</wp:posOffset>
                </wp:positionH>
                <wp:positionV relativeFrom="paragraph">
                  <wp:posOffset>1501140</wp:posOffset>
                </wp:positionV>
                <wp:extent cx="247650" cy="400050"/>
                <wp:effectExtent l="19050" t="0" r="38100" b="38100"/>
                <wp:wrapNone/>
                <wp:docPr id="7" name="Down Arrow 7"/>
                <wp:cNvGraphicFramePr/>
                <a:graphic xmlns:a="http://schemas.openxmlformats.org/drawingml/2006/main">
                  <a:graphicData uri="http://schemas.microsoft.com/office/word/2010/wordprocessingShape">
                    <wps:wsp>
                      <wps:cNvSpPr/>
                      <wps:spPr>
                        <a:xfrm>
                          <a:off x="0" y="0"/>
                          <a:ext cx="247650" cy="4000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566DF4" id="Down Arrow 7" o:spid="_x0000_s1026" type="#_x0000_t67" style="position:absolute;margin-left:77.9pt;margin-top:118.2pt;width:19.5pt;height:31.5pt;z-index:2516408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" adj="14914" fillcolor="#5b9bd5" strokecolor="#41719c" strokeweight="1pt">
                <w10:wrap anchorx="margin"/>
              </v:shape>
            </w:pict>
          </mc:Fallback>
        </mc:AlternateContent>
      </w:r>
    </w:p>
    <w:p w14:paraId="0C653DFE" w14:textId="7FADD3EC" w:rsidR="000F459B" w:rsidRPr="00B43FC1" w:rsidRDefault="000F459B" w:rsidP="000F459B"/>
    <w:p w14:paraId="2307FDFC" w14:textId="1A1C41BC" w:rsidR="000F459B" w:rsidRDefault="007C1521" w:rsidP="000F459B">
      <w:r>
        <w:rPr>
          <w:noProof/>
          <w:lang w:eastAsia="en-GB"/>
        </w:rPr>
        <mc:AlternateContent>
          <mc:Choice Requires="wps">
            <w:drawing>
              <wp:anchor distT="45720" distB="45720" distL="114300" distR="114300" simplePos="0" relativeHeight="251661312" behindDoc="0" locked="0" layoutInCell="1" allowOverlap="1" wp14:anchorId="5CD36A51" wp14:editId="697F791A">
                <wp:simplePos x="0" y="0"/>
                <wp:positionH relativeFrom="margin">
                  <wp:posOffset>0</wp:posOffset>
                </wp:positionH>
                <wp:positionV relativeFrom="paragraph">
                  <wp:posOffset>180975</wp:posOffset>
                </wp:positionV>
                <wp:extent cx="2266950" cy="1404620"/>
                <wp:effectExtent l="0" t="0" r="1905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04620"/>
                        </a:xfrm>
                        <a:prstGeom prst="rect">
                          <a:avLst/>
                        </a:prstGeom>
                        <a:solidFill>
                          <a:srgbClr val="FFFFFF"/>
                        </a:solidFill>
                        <a:ln w="9525">
                          <a:solidFill>
                            <a:srgbClr val="00B0F0"/>
                          </a:solidFill>
                          <a:miter lim="800000"/>
                          <a:headEnd/>
                          <a:tailEnd/>
                        </a:ln>
                      </wps:spPr>
                      <wps:txbx>
                        <w:txbxContent>
                          <w:p w14:paraId="713219D3" w14:textId="77777777" w:rsidR="00961FDF" w:rsidRPr="00CE4D80" w:rsidRDefault="00961FDF" w:rsidP="000F459B">
                            <w:pPr>
                              <w:pStyle w:val="NoSpacing"/>
                              <w:rPr>
                                <w:rFonts w:asciiTheme="minorHAnsi" w:hAnsiTheme="minorHAnsi" w:cstheme="minorHAnsi"/>
                                <w:b/>
                                <w:color w:val="00B0F0"/>
                              </w:rPr>
                            </w:pPr>
                            <w:r w:rsidRPr="00CE4D80">
                              <w:rPr>
                                <w:rFonts w:asciiTheme="minorHAnsi" w:hAnsiTheme="minorHAnsi" w:cstheme="minorHAnsi"/>
                                <w:b/>
                                <w:color w:val="00B0F0"/>
                              </w:rPr>
                              <w:t>HOPE Treatment</w:t>
                            </w:r>
                          </w:p>
                          <w:p w14:paraId="2A15A937" w14:textId="58C28B04" w:rsidR="00961FDF" w:rsidRPr="00CE4D80" w:rsidRDefault="00961FDF" w:rsidP="000F459B">
                            <w:pPr>
                              <w:pStyle w:val="NoSpacing"/>
                              <w:rPr>
                                <w:rFonts w:asciiTheme="minorHAnsi" w:hAnsiTheme="minorHAnsi" w:cstheme="minorHAnsi"/>
                                <w:color w:val="000000" w:themeColor="text1"/>
                              </w:rPr>
                            </w:pPr>
                            <w:r w:rsidRPr="00CE4D80">
                              <w:rPr>
                                <w:rFonts w:asciiTheme="minorHAnsi" w:hAnsiTheme="minorHAnsi" w:cstheme="minorHAnsi"/>
                                <w:color w:val="000000" w:themeColor="text1"/>
                              </w:rPr>
                              <w:t xml:space="preserve">Kidney is Prepared for transplant (Benched) and connected to the </w:t>
                            </w:r>
                            <w:r w:rsidRPr="00CE4D80">
                              <w:rPr>
                                <w:rFonts w:asciiTheme="minorHAnsi" w:hAnsiTheme="minorHAnsi" w:cstheme="minorHAnsi"/>
                                <w:b/>
                                <w:color w:val="000000" w:themeColor="text1"/>
                              </w:rPr>
                              <w:t>HOPE machine for</w:t>
                            </w:r>
                            <w:r>
                              <w:rPr>
                                <w:rFonts w:asciiTheme="minorHAnsi" w:hAnsiTheme="minorHAnsi" w:cstheme="minorHAnsi"/>
                                <w:b/>
                                <w:color w:val="000000" w:themeColor="text1"/>
                              </w:rPr>
                              <w:t xml:space="preserve"> at least 1</w:t>
                            </w:r>
                            <w:r w:rsidRPr="00CE4D80">
                              <w:rPr>
                                <w:rFonts w:asciiTheme="minorHAnsi" w:hAnsiTheme="minorHAnsi" w:cstheme="minorHAnsi"/>
                                <w:b/>
                                <w:color w:val="000000" w:themeColor="text1"/>
                              </w:rPr>
                              <w:t xml:space="preserve"> hours</w:t>
                            </w:r>
                            <w:r w:rsidRPr="00CE4D80">
                              <w:rPr>
                                <w:rFonts w:asciiTheme="minorHAnsi" w:hAnsiTheme="minorHAnsi" w:cstheme="minorHAnsi"/>
                                <w:color w:val="000000" w:themeColor="text1"/>
                              </w:rPr>
                              <w:t xml:space="preserve"> while the patient is anaesthetised and exposure of the implanting site (Dissection) is performed. At the end of the HOPE phase 2 samples of the perfusate will be obtained for analysis.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D36A51" id="_x0000_s1029" type="#_x0000_t202" style="position:absolute;margin-left:0;margin-top:14.25pt;width:178.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" strokecolor="#00b0f0">
                <v:textbox style="mso-fit-shape-to-text:t">
                  <w:txbxContent>
                    <w:p w14:paraId="713219D3" w14:textId="77777777" w:rsidR="00961FDF" w:rsidRPr="00CE4D80" w:rsidRDefault="00961FDF" w:rsidP="000F459B">
                      <w:pPr>
                        <w:pStyle w:val="NoSpacing"/>
                        <w:rPr>
                          <w:rFonts w:asciiTheme="minorHAnsi" w:hAnsiTheme="minorHAnsi" w:cstheme="minorHAnsi"/>
                          <w:b/>
                          <w:color w:val="00B0F0"/>
                        </w:rPr>
                      </w:pPr>
                      <w:r w:rsidRPr="00CE4D80">
                        <w:rPr>
                          <w:rFonts w:asciiTheme="minorHAnsi" w:hAnsiTheme="minorHAnsi" w:cstheme="minorHAnsi"/>
                          <w:b/>
                          <w:color w:val="00B0F0"/>
                        </w:rPr>
                        <w:t>HOPE Treatment</w:t>
                      </w:r>
                    </w:p>
                    <w:p w14:paraId="2A15A937" w14:textId="58C28B04" w:rsidR="00961FDF" w:rsidRPr="00CE4D80" w:rsidRDefault="00961FDF" w:rsidP="000F459B">
                      <w:pPr>
                        <w:pStyle w:val="NoSpacing"/>
                        <w:rPr>
                          <w:rFonts w:asciiTheme="minorHAnsi" w:hAnsiTheme="minorHAnsi" w:cstheme="minorHAnsi"/>
                          <w:color w:val="000000" w:themeColor="text1"/>
                        </w:rPr>
                      </w:pPr>
                      <w:r w:rsidRPr="00CE4D80">
                        <w:rPr>
                          <w:rFonts w:asciiTheme="minorHAnsi" w:hAnsiTheme="minorHAnsi" w:cstheme="minorHAnsi"/>
                          <w:color w:val="000000" w:themeColor="text1"/>
                        </w:rPr>
                        <w:t xml:space="preserve">Kidney is Prepared for transplant (Benched) and connected to the </w:t>
                      </w:r>
                      <w:r w:rsidRPr="00CE4D80">
                        <w:rPr>
                          <w:rFonts w:asciiTheme="minorHAnsi" w:hAnsiTheme="minorHAnsi" w:cstheme="minorHAnsi"/>
                          <w:b/>
                          <w:color w:val="000000" w:themeColor="text1"/>
                        </w:rPr>
                        <w:t>HOPE machine for</w:t>
                      </w:r>
                      <w:r>
                        <w:rPr>
                          <w:rFonts w:asciiTheme="minorHAnsi" w:hAnsiTheme="minorHAnsi" w:cstheme="minorHAnsi"/>
                          <w:b/>
                          <w:color w:val="000000" w:themeColor="text1"/>
                        </w:rPr>
                        <w:t xml:space="preserve"> at least 1</w:t>
                      </w:r>
                      <w:r w:rsidRPr="00CE4D80">
                        <w:rPr>
                          <w:rFonts w:asciiTheme="minorHAnsi" w:hAnsiTheme="minorHAnsi" w:cstheme="minorHAnsi"/>
                          <w:b/>
                          <w:color w:val="000000" w:themeColor="text1"/>
                        </w:rPr>
                        <w:t xml:space="preserve"> hours</w:t>
                      </w:r>
                      <w:r w:rsidRPr="00CE4D80">
                        <w:rPr>
                          <w:rFonts w:asciiTheme="minorHAnsi" w:hAnsiTheme="minorHAnsi" w:cstheme="minorHAnsi"/>
                          <w:color w:val="000000" w:themeColor="text1"/>
                        </w:rPr>
                        <w:t xml:space="preserve"> while the patient is anaesthetised and exposure of the implanting site (Dissection) is performed. At the end of the HOPE phase 2 samples of the perfusate will be obtained for analysis.</w:t>
                      </w:r>
                    </w:p>
                  </w:txbxContent>
                </v:textbox>
                <w10:wrap type="square" anchorx="margin"/>
              </v:shape>
            </w:pict>
          </mc:Fallback>
        </mc:AlternateContent>
      </w:r>
    </w:p>
    <w:p w14:paraId="04A775AE" w14:textId="57B5AB3E" w:rsidR="000F459B" w:rsidRDefault="000F459B" w:rsidP="000F459B"/>
    <w:p w14:paraId="275A527A" w14:textId="59F45235" w:rsidR="000F459B" w:rsidRDefault="007C1521" w:rsidP="000F459B">
      <w:pPr>
        <w:ind w:firstLine="720"/>
      </w:pPr>
      <w:r>
        <w:rPr>
          <w:noProof/>
          <w:lang w:eastAsia="en-GB"/>
        </w:rPr>
        <mc:AlternateContent>
          <mc:Choice Requires="wps">
            <w:drawing>
              <wp:anchor distT="45720" distB="45720" distL="114300" distR="114300" simplePos="0" relativeHeight="251677696" behindDoc="0" locked="0" layoutInCell="1" allowOverlap="1" wp14:anchorId="75EA25DD" wp14:editId="385DB40A">
                <wp:simplePos x="0" y="0"/>
                <wp:positionH relativeFrom="margin">
                  <wp:posOffset>3076575</wp:posOffset>
                </wp:positionH>
                <wp:positionV relativeFrom="paragraph">
                  <wp:posOffset>2540</wp:posOffset>
                </wp:positionV>
                <wp:extent cx="3448050" cy="12477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247775"/>
                        </a:xfrm>
                        <a:prstGeom prst="rect">
                          <a:avLst/>
                        </a:prstGeom>
                        <a:solidFill>
                          <a:srgbClr val="FFFFFF"/>
                        </a:solidFill>
                        <a:ln w="9525">
                          <a:solidFill>
                            <a:srgbClr val="00B0F0"/>
                          </a:solidFill>
                          <a:miter lim="800000"/>
                          <a:headEnd/>
                          <a:tailEnd/>
                        </a:ln>
                      </wps:spPr>
                      <wps:txbx>
                        <w:txbxContent>
                          <w:p w14:paraId="032BA057" w14:textId="77777777" w:rsidR="00961FDF" w:rsidRPr="00CE4D80" w:rsidRDefault="00961FDF" w:rsidP="000F459B">
                            <w:pPr>
                              <w:pStyle w:val="NoSpacing"/>
                              <w:rPr>
                                <w:rFonts w:asciiTheme="minorHAnsi" w:hAnsiTheme="minorHAnsi" w:cstheme="minorHAnsi"/>
                                <w:b/>
                                <w:color w:val="00B0F0"/>
                              </w:rPr>
                            </w:pPr>
                            <w:r w:rsidRPr="00CE4D80">
                              <w:rPr>
                                <w:rFonts w:asciiTheme="minorHAnsi" w:hAnsiTheme="minorHAnsi" w:cstheme="minorHAnsi"/>
                                <w:b/>
                                <w:color w:val="00B0F0"/>
                              </w:rPr>
                              <w:t>Kidney Transplant</w:t>
                            </w:r>
                          </w:p>
                          <w:p w14:paraId="3BB2CFBF" w14:textId="4A0F8F87" w:rsidR="00961FDF" w:rsidRPr="00CE4D80" w:rsidRDefault="00961FDF" w:rsidP="000F459B">
                            <w:pPr>
                              <w:pStyle w:val="NoSpacing"/>
                              <w:rPr>
                                <w:rFonts w:asciiTheme="minorHAnsi" w:hAnsiTheme="minorHAnsi" w:cstheme="minorHAnsi"/>
                              </w:rPr>
                            </w:pPr>
                            <w:r w:rsidRPr="00CE4D80">
                              <w:rPr>
                                <w:rFonts w:asciiTheme="minorHAnsi" w:hAnsiTheme="minorHAnsi" w:cstheme="minorHAnsi"/>
                              </w:rPr>
                              <w:t>Procedure is performed as per protocol in the transplanting centre and post-operative care is as standard not affected by the trial. Blood tests obtained during the admission will be used to assess kidney functions and will be logged on to CRF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A25DD" id="_x0000_s1030" type="#_x0000_t202" style="position:absolute;left:0;text-align:left;margin-left:242.25pt;margin-top:.2pt;width:271.5pt;height:98.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" strokecolor="#00b0f0">
                <v:textbox>
                  <w:txbxContent>
                    <w:p w14:paraId="032BA057" w14:textId="77777777" w:rsidR="00961FDF" w:rsidRPr="00CE4D80" w:rsidRDefault="00961FDF" w:rsidP="000F459B">
                      <w:pPr>
                        <w:pStyle w:val="NoSpacing"/>
                        <w:rPr>
                          <w:rFonts w:asciiTheme="minorHAnsi" w:hAnsiTheme="minorHAnsi" w:cstheme="minorHAnsi"/>
                          <w:b/>
                          <w:color w:val="00B0F0"/>
                        </w:rPr>
                      </w:pPr>
                      <w:r w:rsidRPr="00CE4D80">
                        <w:rPr>
                          <w:rFonts w:asciiTheme="minorHAnsi" w:hAnsiTheme="minorHAnsi" w:cstheme="minorHAnsi"/>
                          <w:b/>
                          <w:color w:val="00B0F0"/>
                        </w:rPr>
                        <w:t>Kidney Transplant</w:t>
                      </w:r>
                    </w:p>
                    <w:p w14:paraId="3BB2CFBF" w14:textId="4A0F8F87" w:rsidR="00961FDF" w:rsidRPr="00CE4D80" w:rsidRDefault="00961FDF" w:rsidP="000F459B">
                      <w:pPr>
                        <w:pStyle w:val="NoSpacing"/>
                        <w:rPr>
                          <w:rFonts w:asciiTheme="minorHAnsi" w:hAnsiTheme="minorHAnsi" w:cstheme="minorHAnsi"/>
                        </w:rPr>
                      </w:pPr>
                      <w:r w:rsidRPr="00CE4D80">
                        <w:rPr>
                          <w:rFonts w:asciiTheme="minorHAnsi" w:hAnsiTheme="minorHAnsi" w:cstheme="minorHAnsi"/>
                        </w:rPr>
                        <w:t>Procedure is performed as per protocol in the transplanting centre and post-operative care is as standard not affected by the trial. Blood tests obtained during the admission will be used to assess kidney functions and will be logged on to CRF</w:t>
                      </w:r>
                    </w:p>
                  </w:txbxContent>
                </v:textbox>
                <w10:wrap type="square" anchorx="margin"/>
              </v:shape>
            </w:pict>
          </mc:Fallback>
        </mc:AlternateContent>
      </w:r>
    </w:p>
    <w:p w14:paraId="4F1AE9FC" w14:textId="0D029D6A" w:rsidR="000F459B" w:rsidRPr="00B43FC1" w:rsidRDefault="007C1521" w:rsidP="000F459B">
      <w:pPr>
        <w:ind w:firstLine="720"/>
      </w:pPr>
      <w:r>
        <w:rPr>
          <w:noProof/>
          <w:lang w:eastAsia="en-GB"/>
        </w:rPr>
        <mc:AlternateContent>
          <mc:Choice Requires="wps">
            <w:drawing>
              <wp:anchor distT="0" distB="0" distL="114300" distR="114300" simplePos="0" relativeHeight="251695104" behindDoc="0" locked="0" layoutInCell="1" allowOverlap="1" wp14:anchorId="370FF8D5" wp14:editId="6D777AA0">
                <wp:simplePos x="0" y="0"/>
                <wp:positionH relativeFrom="margin">
                  <wp:posOffset>2503805</wp:posOffset>
                </wp:positionH>
                <wp:positionV relativeFrom="paragraph">
                  <wp:posOffset>266065</wp:posOffset>
                </wp:positionV>
                <wp:extent cx="400050" cy="266700"/>
                <wp:effectExtent l="0" t="19050" r="38100" b="38100"/>
                <wp:wrapNone/>
                <wp:docPr id="13" name="Right Arrow 13"/>
                <wp:cNvGraphicFramePr/>
                <a:graphic xmlns:a="http://schemas.openxmlformats.org/drawingml/2006/main">
                  <a:graphicData uri="http://schemas.microsoft.com/office/word/2010/wordprocessingShape">
                    <wps:wsp>
                      <wps:cNvSpPr/>
                      <wps:spPr>
                        <a:xfrm>
                          <a:off x="0" y="0"/>
                          <a:ext cx="400050" cy="2667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A5EA2F" id="Right Arrow 13" o:spid="_x0000_s1026" type="#_x0000_t13" style="position:absolute;margin-left:197.15pt;margin-top:20.95pt;width:31.5pt;height:21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" adj="14400" fillcolor="#5b9bd5" strokecolor="#41719c" strokeweight="1pt">
                <w10:wrap anchorx="margin"/>
              </v:shape>
            </w:pict>
          </mc:Fallback>
        </mc:AlternateContent>
      </w:r>
    </w:p>
    <w:p w14:paraId="73142E89" w14:textId="6C50B467" w:rsidR="003802A1" w:rsidRPr="006B7F1D" w:rsidRDefault="00CE4D80"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noProof/>
          <w:lang w:eastAsia="en-GB"/>
        </w:rPr>
        <mc:AlternateContent>
          <mc:Choice Requires="wps">
            <w:drawing>
              <wp:anchor distT="45720" distB="45720" distL="114300" distR="114300" simplePos="0" relativeHeight="251700224" behindDoc="0" locked="0" layoutInCell="1" allowOverlap="1" wp14:anchorId="0D3BF0C2" wp14:editId="17632302">
                <wp:simplePos x="0" y="0"/>
                <wp:positionH relativeFrom="margin">
                  <wp:posOffset>-2540</wp:posOffset>
                </wp:positionH>
                <wp:positionV relativeFrom="paragraph">
                  <wp:posOffset>1287780</wp:posOffset>
                </wp:positionV>
                <wp:extent cx="6432550" cy="121920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1219200"/>
                        </a:xfrm>
                        <a:prstGeom prst="rect">
                          <a:avLst/>
                        </a:prstGeom>
                        <a:solidFill>
                          <a:srgbClr val="FFFFFF"/>
                        </a:solidFill>
                        <a:ln w="9525">
                          <a:solidFill>
                            <a:srgbClr val="00B0F0"/>
                          </a:solidFill>
                          <a:miter lim="800000"/>
                          <a:headEnd/>
                          <a:tailEnd/>
                        </a:ln>
                      </wps:spPr>
                      <wps:txbx>
                        <w:txbxContent>
                          <w:p w14:paraId="33009638" w14:textId="77777777" w:rsidR="00961FDF" w:rsidRPr="00CE4D80" w:rsidRDefault="00961FDF" w:rsidP="000F459B">
                            <w:pPr>
                              <w:pStyle w:val="NoSpacing"/>
                              <w:rPr>
                                <w:rFonts w:asciiTheme="minorHAnsi" w:hAnsiTheme="minorHAnsi" w:cstheme="minorHAnsi"/>
                                <w:b/>
                                <w:color w:val="00B0F0"/>
                              </w:rPr>
                            </w:pPr>
                            <w:r w:rsidRPr="00CE4D80">
                              <w:rPr>
                                <w:rFonts w:asciiTheme="minorHAnsi" w:hAnsiTheme="minorHAnsi" w:cstheme="minorHAnsi"/>
                                <w:b/>
                                <w:color w:val="00B0F0"/>
                              </w:rPr>
                              <w:t>Follow Up</w:t>
                            </w:r>
                          </w:p>
                          <w:p w14:paraId="388FC3FA" w14:textId="78A98808" w:rsidR="00961FDF" w:rsidRPr="00CE4D80" w:rsidRDefault="00961FDF" w:rsidP="000F459B">
                            <w:pPr>
                              <w:pStyle w:val="NoSpacing"/>
                              <w:rPr>
                                <w:rFonts w:asciiTheme="minorHAnsi" w:hAnsiTheme="minorHAnsi" w:cstheme="minorHAnsi"/>
                              </w:rPr>
                            </w:pPr>
                            <w:r w:rsidRPr="00CE4D80">
                              <w:rPr>
                                <w:rFonts w:asciiTheme="minorHAnsi" w:hAnsiTheme="minorHAnsi" w:cstheme="minorHAnsi"/>
                              </w:rPr>
                              <w:t xml:space="preserve">Patient follow up for the trial will take place at </w:t>
                            </w:r>
                            <w:r w:rsidRPr="00CE4D80">
                              <w:rPr>
                                <w:rFonts w:asciiTheme="minorHAnsi" w:hAnsiTheme="minorHAnsi" w:cstheme="minorHAnsi"/>
                                <w:b/>
                              </w:rPr>
                              <w:t>1, 3, 6 and 12 months</w:t>
                            </w:r>
                            <w:r w:rsidRPr="00CE4D80">
                              <w:rPr>
                                <w:rFonts w:asciiTheme="minorHAnsi" w:hAnsiTheme="minorHAnsi" w:cstheme="minorHAnsi"/>
                              </w:rPr>
                              <w:t xml:space="preserve"> </w:t>
                            </w:r>
                            <w:r w:rsidRPr="00CE4D80">
                              <w:rPr>
                                <w:rFonts w:asciiTheme="minorHAnsi" w:hAnsiTheme="minorHAnsi" w:cstheme="minorHAnsi"/>
                                <w:b/>
                              </w:rPr>
                              <w:t>in the post-transplant clinic</w:t>
                            </w:r>
                            <w:r w:rsidRPr="00CE4D80">
                              <w:rPr>
                                <w:rFonts w:asciiTheme="minorHAnsi" w:hAnsiTheme="minorHAnsi" w:cstheme="minorHAnsi"/>
                              </w:rPr>
                              <w:t xml:space="preserve"> within the routine follow up schedule as per protocol in the transplanting centre, there will be no deviation from the standard clinical care. Blood tests during f</w:t>
                            </w:r>
                            <w:r>
                              <w:rPr>
                                <w:rFonts w:asciiTheme="minorHAnsi" w:hAnsiTheme="minorHAnsi" w:cstheme="minorHAnsi"/>
                              </w:rPr>
                              <w:t xml:space="preserve">ollow up will be documented on </w:t>
                            </w:r>
                            <w:r w:rsidRPr="00CE4D80">
                              <w:rPr>
                                <w:rFonts w:asciiTheme="minorHAnsi" w:hAnsiTheme="minorHAnsi" w:cstheme="minorHAnsi"/>
                              </w:rPr>
                              <w:t>CRF for assessment of outcomes including kidney functions, complications, graft and patient survival. After 1 year review the study will conclude and patients will continue to receive the same follow up as those outside the trial.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BF0C2" id="_x0000_s1031" type="#_x0000_t202" style="position:absolute;margin-left:-.2pt;margin-top:101.4pt;width:506.5pt;height:96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" strokecolor="#00b0f0">
                <v:textbox>
                  <w:txbxContent>
                    <w:p w14:paraId="33009638" w14:textId="77777777" w:rsidR="00961FDF" w:rsidRPr="00CE4D80" w:rsidRDefault="00961FDF" w:rsidP="000F459B">
                      <w:pPr>
                        <w:pStyle w:val="NoSpacing"/>
                        <w:rPr>
                          <w:rFonts w:asciiTheme="minorHAnsi" w:hAnsiTheme="minorHAnsi" w:cstheme="minorHAnsi"/>
                          <w:b/>
                          <w:color w:val="00B0F0"/>
                        </w:rPr>
                      </w:pPr>
                      <w:r w:rsidRPr="00CE4D80">
                        <w:rPr>
                          <w:rFonts w:asciiTheme="minorHAnsi" w:hAnsiTheme="minorHAnsi" w:cstheme="minorHAnsi"/>
                          <w:b/>
                          <w:color w:val="00B0F0"/>
                        </w:rPr>
                        <w:t>Follow Up</w:t>
                      </w:r>
                    </w:p>
                    <w:p w14:paraId="388FC3FA" w14:textId="78A98808" w:rsidR="00961FDF" w:rsidRPr="00CE4D80" w:rsidRDefault="00961FDF" w:rsidP="000F459B">
                      <w:pPr>
                        <w:pStyle w:val="NoSpacing"/>
                        <w:rPr>
                          <w:rFonts w:asciiTheme="minorHAnsi" w:hAnsiTheme="minorHAnsi" w:cstheme="minorHAnsi"/>
                        </w:rPr>
                      </w:pPr>
                      <w:r w:rsidRPr="00CE4D80">
                        <w:rPr>
                          <w:rFonts w:asciiTheme="minorHAnsi" w:hAnsiTheme="minorHAnsi" w:cstheme="minorHAnsi"/>
                        </w:rPr>
                        <w:t xml:space="preserve">Patient follow up for the trial will take place at </w:t>
                      </w:r>
                      <w:r w:rsidRPr="00CE4D80">
                        <w:rPr>
                          <w:rFonts w:asciiTheme="minorHAnsi" w:hAnsiTheme="minorHAnsi" w:cstheme="minorHAnsi"/>
                          <w:b/>
                        </w:rPr>
                        <w:t>1, 3, 6 and 12 months</w:t>
                      </w:r>
                      <w:r w:rsidRPr="00CE4D80">
                        <w:rPr>
                          <w:rFonts w:asciiTheme="minorHAnsi" w:hAnsiTheme="minorHAnsi" w:cstheme="minorHAnsi"/>
                        </w:rPr>
                        <w:t xml:space="preserve"> </w:t>
                      </w:r>
                      <w:r w:rsidRPr="00CE4D80">
                        <w:rPr>
                          <w:rFonts w:asciiTheme="minorHAnsi" w:hAnsiTheme="minorHAnsi" w:cstheme="minorHAnsi"/>
                          <w:b/>
                        </w:rPr>
                        <w:t>in the post-transplant clinic</w:t>
                      </w:r>
                      <w:r w:rsidRPr="00CE4D80">
                        <w:rPr>
                          <w:rFonts w:asciiTheme="minorHAnsi" w:hAnsiTheme="minorHAnsi" w:cstheme="minorHAnsi"/>
                        </w:rPr>
                        <w:t xml:space="preserve"> within the routine follow up schedule as per protocol in the transplanting centre, there will be no deviation from the standard clinical care. Blood tests during f</w:t>
                      </w:r>
                      <w:r>
                        <w:rPr>
                          <w:rFonts w:asciiTheme="minorHAnsi" w:hAnsiTheme="minorHAnsi" w:cstheme="minorHAnsi"/>
                        </w:rPr>
                        <w:t xml:space="preserve">ollow up will be documented on </w:t>
                      </w:r>
                      <w:r w:rsidRPr="00CE4D80">
                        <w:rPr>
                          <w:rFonts w:asciiTheme="minorHAnsi" w:hAnsiTheme="minorHAnsi" w:cstheme="minorHAnsi"/>
                        </w:rPr>
                        <w:t>CRF for assessment of outcomes including kidney functions, complications, graft and patient survival. After 1 year review the study will conclude and patients will continue to receive the same follow up as those outside the trial.</w:t>
                      </w:r>
                    </w:p>
                  </w:txbxContent>
                </v:textbox>
                <w10:wrap type="square" anchorx="margin"/>
              </v:shape>
            </w:pict>
          </mc:Fallback>
        </mc:AlternateContent>
      </w:r>
      <w:r w:rsidR="007C1521">
        <w:rPr>
          <w:noProof/>
          <w:lang w:eastAsia="en-GB"/>
        </w:rPr>
        <mc:AlternateContent>
          <mc:Choice Requires="wps">
            <w:drawing>
              <wp:anchor distT="0" distB="0" distL="114300" distR="114300" simplePos="0" relativeHeight="251698176" behindDoc="0" locked="0" layoutInCell="1" allowOverlap="1" wp14:anchorId="2ABD3B99" wp14:editId="6F25CE5F">
                <wp:simplePos x="0" y="0"/>
                <wp:positionH relativeFrom="margin">
                  <wp:posOffset>4686300</wp:posOffset>
                </wp:positionH>
                <wp:positionV relativeFrom="paragraph">
                  <wp:posOffset>838200</wp:posOffset>
                </wp:positionV>
                <wp:extent cx="247650" cy="400050"/>
                <wp:effectExtent l="19050" t="0" r="38100" b="38100"/>
                <wp:wrapNone/>
                <wp:docPr id="14" name="Down Arrow 14"/>
                <wp:cNvGraphicFramePr/>
                <a:graphic xmlns:a="http://schemas.openxmlformats.org/drawingml/2006/main">
                  <a:graphicData uri="http://schemas.microsoft.com/office/word/2010/wordprocessingShape">
                    <wps:wsp>
                      <wps:cNvSpPr/>
                      <wps:spPr>
                        <a:xfrm>
                          <a:off x="0" y="0"/>
                          <a:ext cx="247650" cy="4000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55C89E" id="Down Arrow 14" o:spid="_x0000_s1026" type="#_x0000_t67" style="position:absolute;margin-left:369pt;margin-top:66pt;width:19.5pt;height:31.5pt;z-index:251698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" adj="14914" fillcolor="#5b9bd5" strokecolor="#41719c" strokeweight="1pt">
                <w10:wrap anchorx="margin"/>
              </v:shape>
            </w:pict>
          </mc:Fallback>
        </mc:AlternateContent>
      </w:r>
      <w:r w:rsidR="00475FDA" w:rsidRPr="003C12DB">
        <w:rPr>
          <w:rFonts w:cstheme="minorHAnsi"/>
          <w:szCs w:val="22"/>
        </w:rPr>
        <w:br w:type="page"/>
      </w:r>
    </w:p>
    <w:p w14:paraId="53D7AE46" w14:textId="51951707" w:rsidR="001B697E" w:rsidRPr="005F67DB" w:rsidRDefault="003563BA" w:rsidP="005F67DB">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1</w:t>
      </w:r>
      <w:r>
        <w:rPr>
          <w:rFonts w:asciiTheme="minorHAnsi" w:hAnsiTheme="minorHAnsi" w:cstheme="minorHAnsi"/>
          <w:color w:val="auto"/>
          <w:sz w:val="22"/>
          <w:szCs w:val="22"/>
        </w:rPr>
        <w:tab/>
        <w:t>BACKGROUND</w:t>
      </w:r>
    </w:p>
    <w:p w14:paraId="74461FC0" w14:textId="18839D02" w:rsidR="001B697E" w:rsidRPr="00513872" w:rsidRDefault="001B697E" w:rsidP="00513872">
      <w:pPr>
        <w:pStyle w:val="NoSpacing"/>
        <w:rPr>
          <w:rFonts w:asciiTheme="minorHAnsi" w:hAnsiTheme="minorHAnsi" w:cstheme="minorHAnsi"/>
        </w:rPr>
      </w:pPr>
      <w:r w:rsidRPr="00513872">
        <w:rPr>
          <w:rFonts w:asciiTheme="minorHAnsi" w:hAnsiTheme="minorHAnsi" w:cstheme="minorHAnsi"/>
        </w:rPr>
        <w:t>Renal transplantation remains the therapy of choice for patients with end stage renal disease. However, the number of patients waiting for a kidney graft continues to increase and far exceeds the availability of donor grafts which has pushed transplant centres to expand their donor pools with less ideal organ donors. One such alternative donor organ pool are organs procured after donation of circulatory death (DCD) which currently represents about 45% of cadaveric organ donors in the UK and 20% in Switzerland.</w:t>
      </w:r>
    </w:p>
    <w:p w14:paraId="405450C1" w14:textId="26712427" w:rsidR="001B697E" w:rsidRPr="00513872" w:rsidRDefault="001B697E" w:rsidP="00513872">
      <w:pPr>
        <w:pStyle w:val="NoSpacing"/>
        <w:rPr>
          <w:rFonts w:asciiTheme="minorHAnsi" w:hAnsiTheme="minorHAnsi" w:cstheme="minorHAnsi"/>
        </w:rPr>
      </w:pPr>
      <w:r w:rsidRPr="00513872">
        <w:rPr>
          <w:rFonts w:asciiTheme="minorHAnsi" w:hAnsiTheme="minorHAnsi" w:cstheme="minorHAnsi"/>
        </w:rPr>
        <w:t xml:space="preserve">Due to the inevitable period of warm ischemia time (WIT) between cardiac arrest and start of cold </w:t>
      </w:r>
      <w:r w:rsidR="00367A5E" w:rsidRPr="00513872">
        <w:rPr>
          <w:rFonts w:asciiTheme="minorHAnsi" w:hAnsiTheme="minorHAnsi" w:cstheme="minorHAnsi"/>
        </w:rPr>
        <w:t xml:space="preserve">perfusion </w:t>
      </w:r>
      <w:r w:rsidRPr="00513872">
        <w:rPr>
          <w:rFonts w:asciiTheme="minorHAnsi" w:hAnsiTheme="minorHAnsi" w:cstheme="minorHAnsi"/>
        </w:rPr>
        <w:t>prior to procurement; DCD kidneys are more prone to develop delayed graft function (DGF). DGF is defined as the need for dialysis within the first 7 days after transplantation. Specific restrictions within the UK and Swiss DCD protocols (like prolonged agonal phase up to 3hrs and prohibition of administration of heparin in Switzerland and UK prior to declaration of death; the prolonged no touch time after cardiac arrest in Switzerland) have contributed to even higher risks for developing DGF.  Participating centres in this study noticed that DGF rate in their recipients of a DCD kidney is still as high as 55-60%.</w:t>
      </w:r>
    </w:p>
    <w:p w14:paraId="14458B40" w14:textId="2A7A32D4" w:rsidR="001B697E" w:rsidRPr="00513872" w:rsidRDefault="001B697E" w:rsidP="00513872">
      <w:pPr>
        <w:pStyle w:val="NoSpacing"/>
        <w:rPr>
          <w:rFonts w:asciiTheme="minorHAnsi" w:hAnsiTheme="minorHAnsi" w:cstheme="minorHAnsi"/>
        </w:rPr>
      </w:pPr>
      <w:r w:rsidRPr="00513872">
        <w:rPr>
          <w:rFonts w:asciiTheme="minorHAnsi" w:hAnsiTheme="minorHAnsi" w:cstheme="minorHAnsi"/>
        </w:rPr>
        <w:t xml:space="preserve">To overcome these disadvantages of DCD organs and to improve the quality of the grafts, new concepts of organ preservation have been introduced, e.g. machine perfusion instead of conventional cold storage. There are different perfusion techniques mainly </w:t>
      </w:r>
      <w:r w:rsidR="00040C22" w:rsidRPr="00513872">
        <w:rPr>
          <w:rFonts w:asciiTheme="minorHAnsi" w:hAnsiTheme="minorHAnsi" w:cstheme="minorHAnsi"/>
        </w:rPr>
        <w:t xml:space="preserve">differing by type of perfusate, </w:t>
      </w:r>
      <w:r w:rsidRPr="00513872">
        <w:rPr>
          <w:rFonts w:asciiTheme="minorHAnsi" w:hAnsiTheme="minorHAnsi" w:cstheme="minorHAnsi"/>
        </w:rPr>
        <w:t>temperature and timing (1-4).</w:t>
      </w:r>
    </w:p>
    <w:p w14:paraId="684A27A4" w14:textId="77777777" w:rsidR="003802A1" w:rsidRPr="00CA7C26" w:rsidRDefault="003802A1" w:rsidP="003802A1">
      <w:pPr>
        <w:spacing w:line="240" w:lineRule="auto"/>
        <w:rPr>
          <w:rFonts w:cstheme="minorHAnsi"/>
          <w:color w:val="0000FF"/>
          <w:szCs w:val="22"/>
        </w:rPr>
      </w:pPr>
    </w:p>
    <w:p w14:paraId="555D372B" w14:textId="4A2AB4A8" w:rsidR="00475FDA" w:rsidRDefault="003563BA" w:rsidP="003802A1">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2</w:t>
      </w:r>
      <w:r>
        <w:rPr>
          <w:rFonts w:asciiTheme="minorHAnsi" w:hAnsiTheme="minorHAnsi" w:cstheme="minorHAnsi"/>
          <w:color w:val="auto"/>
          <w:sz w:val="22"/>
          <w:szCs w:val="22"/>
        </w:rPr>
        <w:tab/>
        <w:t>RATIONALE</w:t>
      </w:r>
    </w:p>
    <w:p w14:paraId="1B91A2C3" w14:textId="3E0FD48D" w:rsidR="00040C22" w:rsidRPr="00513872" w:rsidRDefault="00040C22" w:rsidP="00513872">
      <w:pPr>
        <w:pStyle w:val="NoSpacing"/>
        <w:rPr>
          <w:rFonts w:asciiTheme="minorHAnsi" w:hAnsiTheme="minorHAnsi" w:cstheme="minorHAnsi"/>
        </w:rPr>
      </w:pPr>
      <w:r w:rsidRPr="00513872">
        <w:rPr>
          <w:rFonts w:asciiTheme="minorHAnsi" w:hAnsiTheme="minorHAnsi" w:cstheme="minorHAnsi"/>
        </w:rPr>
        <w:t xml:space="preserve">Evidence from randomized controlled trials and other studies have shown beneficial effects of hypothermic machine perfusion (HMP) before implantation on DGF in both DBD and ECD (extended criteria donor) kidney grafts (1, 5, 6). In the latter, investigators were able to show an improved 1 and 3 year survival after hypothermic perfusion (7, 8). Recent papers from Australia and </w:t>
      </w:r>
      <w:r w:rsidR="00E7562E" w:rsidRPr="00513872">
        <w:rPr>
          <w:rFonts w:asciiTheme="minorHAnsi" w:hAnsiTheme="minorHAnsi" w:cstheme="minorHAnsi"/>
        </w:rPr>
        <w:t>Brazil</w:t>
      </w:r>
      <w:r w:rsidRPr="00513872">
        <w:rPr>
          <w:rFonts w:asciiTheme="minorHAnsi" w:hAnsiTheme="minorHAnsi" w:cstheme="minorHAnsi"/>
        </w:rPr>
        <w:t xml:space="preserve"> recorded DCD kidneys with DGF to have significantly lower Graft Survival (GS) and could even show a link to the activation of the immune system, leading to a higher risk of rejection following kidney tran</w:t>
      </w:r>
      <w:r w:rsidR="00A71F8D" w:rsidRPr="00513872">
        <w:rPr>
          <w:rFonts w:asciiTheme="minorHAnsi" w:hAnsiTheme="minorHAnsi" w:cstheme="minorHAnsi"/>
        </w:rPr>
        <w:t xml:space="preserve">splantation in humans (9, 10). </w:t>
      </w:r>
      <w:r w:rsidRPr="00513872">
        <w:rPr>
          <w:rFonts w:asciiTheme="minorHAnsi" w:hAnsiTheme="minorHAnsi" w:cstheme="minorHAnsi"/>
        </w:rPr>
        <w:t xml:space="preserve">The latest single </w:t>
      </w:r>
      <w:r w:rsidR="00E7562E" w:rsidRPr="00513872">
        <w:rPr>
          <w:rFonts w:asciiTheme="minorHAnsi" w:hAnsiTheme="minorHAnsi" w:cstheme="minorHAnsi"/>
        </w:rPr>
        <w:t>centre</w:t>
      </w:r>
      <w:r w:rsidRPr="00513872">
        <w:rPr>
          <w:rFonts w:asciiTheme="minorHAnsi" w:hAnsiTheme="minorHAnsi" w:cstheme="minorHAnsi"/>
        </w:rPr>
        <w:t xml:space="preserve"> retrospective analysis of over 2100 kidneys from the </w:t>
      </w:r>
      <w:r w:rsidR="00E7562E" w:rsidRPr="00513872">
        <w:rPr>
          <w:rFonts w:asciiTheme="minorHAnsi" w:hAnsiTheme="minorHAnsi" w:cstheme="minorHAnsi"/>
        </w:rPr>
        <w:t>University</w:t>
      </w:r>
      <w:r w:rsidRPr="00513872">
        <w:rPr>
          <w:rFonts w:asciiTheme="minorHAnsi" w:hAnsiTheme="minorHAnsi" w:cstheme="minorHAnsi"/>
        </w:rPr>
        <w:t xml:space="preserve"> of Wisconsin clearly indicated that DGF is leading to lower renal graft half-life by 3-5</w:t>
      </w:r>
      <w:r w:rsidR="00367A5E" w:rsidRPr="00513872">
        <w:rPr>
          <w:rFonts w:asciiTheme="minorHAnsi" w:hAnsiTheme="minorHAnsi" w:cstheme="minorHAnsi"/>
        </w:rPr>
        <w:t xml:space="preserve"> </w:t>
      </w:r>
      <w:r w:rsidRPr="00513872">
        <w:rPr>
          <w:rFonts w:asciiTheme="minorHAnsi" w:hAnsiTheme="minorHAnsi" w:cstheme="minorHAnsi"/>
        </w:rPr>
        <w:t xml:space="preserve">yrs in DBD grafts as well as in DCD kidneys, irrespective of KDPI status </w:t>
      </w:r>
      <w:r w:rsidR="00A71F8D" w:rsidRPr="00513872">
        <w:rPr>
          <w:rFonts w:asciiTheme="minorHAnsi" w:hAnsiTheme="minorHAnsi" w:cstheme="minorHAnsi"/>
        </w:rPr>
        <w:t xml:space="preserve">(Kidney Donor Profile Index). </w:t>
      </w:r>
      <w:r w:rsidRPr="00513872">
        <w:rPr>
          <w:rFonts w:asciiTheme="minorHAnsi" w:hAnsiTheme="minorHAnsi" w:cstheme="minorHAnsi"/>
        </w:rPr>
        <w:t xml:space="preserve">Since the recognition of the association of DGF and inferior graft survival, higher rejection rates and the </w:t>
      </w:r>
      <w:r w:rsidR="00E7562E" w:rsidRPr="00513872">
        <w:rPr>
          <w:rFonts w:asciiTheme="minorHAnsi" w:hAnsiTheme="minorHAnsi" w:cstheme="minorHAnsi"/>
        </w:rPr>
        <w:t>economic</w:t>
      </w:r>
      <w:r w:rsidRPr="00513872">
        <w:rPr>
          <w:rFonts w:asciiTheme="minorHAnsi" w:hAnsiTheme="minorHAnsi" w:cstheme="minorHAnsi"/>
        </w:rPr>
        <w:t xml:space="preserve"> impact, strategies like HMP are en vogue to minimize these risks. In a recent Cochrane analysis HMP has proven to limit the risk of DGF in all types of donor kidneys is the use of Hypothermic machine perfusion (HMP) (11). HMP has clearly shown its benefits compared to simple cold storage in early graft function in a large UK retrospective analysis (12).  </w:t>
      </w:r>
    </w:p>
    <w:p w14:paraId="0694F04F" w14:textId="3E58B1B0" w:rsidR="005F67DB" w:rsidRPr="00513872" w:rsidRDefault="00040C22" w:rsidP="00513872">
      <w:pPr>
        <w:pStyle w:val="NoSpacing"/>
        <w:rPr>
          <w:rFonts w:asciiTheme="minorHAnsi" w:hAnsiTheme="minorHAnsi" w:cstheme="minorHAnsi"/>
        </w:rPr>
      </w:pPr>
      <w:r w:rsidRPr="00513872">
        <w:rPr>
          <w:rFonts w:asciiTheme="minorHAnsi" w:hAnsiTheme="minorHAnsi" w:cstheme="minorHAnsi"/>
        </w:rPr>
        <w:t xml:space="preserve">In DCD liver transplantation, hypothermic perfusion with </w:t>
      </w:r>
      <w:r w:rsidRPr="00DF2F2F">
        <w:rPr>
          <w:rFonts w:asciiTheme="minorHAnsi" w:hAnsiTheme="minorHAnsi" w:cstheme="minorHAnsi"/>
          <w:b/>
        </w:rPr>
        <w:t>additional oxygen</w:t>
      </w:r>
      <w:r w:rsidRPr="00513872">
        <w:rPr>
          <w:rFonts w:asciiTheme="minorHAnsi" w:hAnsiTheme="minorHAnsi" w:cstheme="minorHAnsi"/>
        </w:rPr>
        <w:t xml:space="preserve"> is already well established, reducing the release of radical oxygen species (ROS) after reperfusion and ultimately improving outcomes after liver transplantation (13, 14). There is some existing evidence supporting the same mechanism in DCD kidney grafts as well (15). Our group has already extensive experience with hypothermic </w:t>
      </w:r>
      <w:r w:rsidRPr="00DF2F2F">
        <w:rPr>
          <w:rFonts w:asciiTheme="minorHAnsi" w:hAnsiTheme="minorHAnsi" w:cstheme="minorHAnsi"/>
          <w:b/>
        </w:rPr>
        <w:t>oxygenated</w:t>
      </w:r>
      <w:r w:rsidRPr="00513872">
        <w:rPr>
          <w:rFonts w:asciiTheme="minorHAnsi" w:hAnsiTheme="minorHAnsi" w:cstheme="minorHAnsi"/>
        </w:rPr>
        <w:t xml:space="preserve"> perfusion in liver grafts, in animals (16, 17), humans (14, 18) as well as in DCD kidneys (15). Preclinical studies clearly showed in animal models that a short period of hypothermic oxygenated perfusion is able to boost the ATP levels resulting in a better renal </w:t>
      </w:r>
      <w:r w:rsidR="00E7562E" w:rsidRPr="00513872">
        <w:rPr>
          <w:rFonts w:asciiTheme="minorHAnsi" w:hAnsiTheme="minorHAnsi" w:cstheme="minorHAnsi"/>
        </w:rPr>
        <w:t xml:space="preserve">function </w:t>
      </w:r>
      <w:r w:rsidR="00367A5E" w:rsidRPr="00513872">
        <w:rPr>
          <w:rFonts w:asciiTheme="minorHAnsi" w:hAnsiTheme="minorHAnsi" w:cstheme="minorHAnsi"/>
        </w:rPr>
        <w:t xml:space="preserve">and is superior to perfusion without </w:t>
      </w:r>
      <w:r w:rsidR="004922C5" w:rsidRPr="00513872">
        <w:rPr>
          <w:rFonts w:asciiTheme="minorHAnsi" w:hAnsiTheme="minorHAnsi" w:cstheme="minorHAnsi"/>
        </w:rPr>
        <w:t>oxygen (</w:t>
      </w:r>
      <w:r w:rsidRPr="00513872">
        <w:rPr>
          <w:rFonts w:asciiTheme="minorHAnsi" w:hAnsiTheme="minorHAnsi" w:cstheme="minorHAnsi"/>
        </w:rPr>
        <w:t>15, 19).  The use of a brief period of oxygenated HMP in a porcine auto-transplant model also resulted in lower expression of DAMP’s (Danger Associated molecular Patterns) and reduced innate immune response (lower levels recorded of HMGB and TLR4</w:t>
      </w:r>
      <w:r w:rsidR="003A21D8" w:rsidRPr="00513872">
        <w:rPr>
          <w:rFonts w:asciiTheme="minorHAnsi" w:hAnsiTheme="minorHAnsi" w:cstheme="minorHAnsi"/>
        </w:rPr>
        <w:t>)</w:t>
      </w:r>
      <w:r w:rsidRPr="00513872">
        <w:rPr>
          <w:rFonts w:asciiTheme="minorHAnsi" w:hAnsiTheme="minorHAnsi" w:cstheme="minorHAnsi"/>
        </w:rPr>
        <w:t xml:space="preserve">, (20) indicating the potential benefit of brief oxygenated HMP for reconditioning of the renal graft after cold storage and suggesting a crosstalk to potentially be able to reduce the risk of rejection. Kron et al. could show that oxygenated perfusion was able to significantly reduce the immune response in a rodent model of </w:t>
      </w:r>
      <w:r w:rsidR="003A21D8" w:rsidRPr="00513872">
        <w:rPr>
          <w:rFonts w:asciiTheme="minorHAnsi" w:hAnsiTheme="minorHAnsi" w:cstheme="minorHAnsi"/>
        </w:rPr>
        <w:t xml:space="preserve">allogeneic </w:t>
      </w:r>
      <w:r w:rsidRPr="00513872">
        <w:rPr>
          <w:rFonts w:asciiTheme="minorHAnsi" w:hAnsiTheme="minorHAnsi" w:cstheme="minorHAnsi"/>
        </w:rPr>
        <w:t xml:space="preserve">kidney </w:t>
      </w:r>
      <w:r w:rsidR="00E7562E" w:rsidRPr="00513872">
        <w:rPr>
          <w:rFonts w:asciiTheme="minorHAnsi" w:hAnsiTheme="minorHAnsi" w:cstheme="minorHAnsi"/>
        </w:rPr>
        <w:t>transplantation (</w:t>
      </w:r>
      <w:bookmarkStart w:id="1" w:name="_Toc303179240"/>
      <w:r w:rsidR="001C5929" w:rsidRPr="00513872">
        <w:rPr>
          <w:rFonts w:asciiTheme="minorHAnsi" w:hAnsiTheme="minorHAnsi" w:cstheme="minorHAnsi"/>
        </w:rPr>
        <w:t>19).</w:t>
      </w:r>
    </w:p>
    <w:p w14:paraId="7CEE4738" w14:textId="77777777" w:rsidR="001C5929" w:rsidRPr="001C5929" w:rsidRDefault="001C5929" w:rsidP="001C5929"/>
    <w:p w14:paraId="66CBA22E" w14:textId="3F42B740" w:rsidR="00475FDA" w:rsidRDefault="00093582" w:rsidP="003802A1">
      <w:pPr>
        <w:pStyle w:val="Heading2"/>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2.1</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Assessment and management of ris</w:t>
      </w:r>
      <w:bookmarkEnd w:id="1"/>
      <w:r w:rsidR="003802A1">
        <w:rPr>
          <w:rFonts w:asciiTheme="minorHAnsi" w:hAnsiTheme="minorHAnsi" w:cstheme="minorHAnsi"/>
          <w:b/>
          <w:color w:val="auto"/>
          <w:sz w:val="22"/>
          <w:szCs w:val="22"/>
        </w:rPr>
        <w:t>k</w:t>
      </w:r>
    </w:p>
    <w:p w14:paraId="1744F8CB" w14:textId="7DB3554A" w:rsidR="00E7562E" w:rsidRPr="00F93B72" w:rsidRDefault="00E9428D" w:rsidP="00F93B72">
      <w:pPr>
        <w:pStyle w:val="NoSpacing"/>
        <w:rPr>
          <w:rFonts w:asciiTheme="minorHAnsi" w:hAnsiTheme="minorHAnsi" w:cstheme="minorHAnsi"/>
        </w:rPr>
      </w:pPr>
      <w:r w:rsidRPr="00F93B72">
        <w:rPr>
          <w:rFonts w:asciiTheme="minorHAnsi" w:hAnsiTheme="minorHAnsi" w:cstheme="minorHAnsi"/>
        </w:rPr>
        <w:t>Participants benefit from access to technology that has the potential, as suggested by pre-clinical trials, to improve the outcomes of their kidney transplants and contribute to a research project that could shape the future of organ preservation while the risk from being enrolled in the study is minimal as the clinical care pre-operatively, during surgery and on follow up is maintained to the standard and protocols of the transplanting centre.</w:t>
      </w:r>
    </w:p>
    <w:p w14:paraId="034CEE2B" w14:textId="77777777" w:rsidR="003802A1" w:rsidRPr="00F93B72" w:rsidRDefault="003802A1" w:rsidP="00F93B72">
      <w:pPr>
        <w:pStyle w:val="NoSpacing"/>
        <w:rPr>
          <w:rFonts w:asciiTheme="minorHAnsi" w:hAnsiTheme="minorHAnsi" w:cstheme="minorHAnsi"/>
          <w:color w:val="0000FF"/>
        </w:rPr>
      </w:pPr>
    </w:p>
    <w:p w14:paraId="7B23F105" w14:textId="69AFB8E4" w:rsidR="00475FDA" w:rsidRPr="00F93B72" w:rsidRDefault="00475FDA" w:rsidP="00F93B72">
      <w:pPr>
        <w:pStyle w:val="NoSpacing"/>
        <w:rPr>
          <w:rFonts w:asciiTheme="minorHAnsi" w:hAnsiTheme="minorHAnsi" w:cstheme="minorHAnsi"/>
        </w:rPr>
      </w:pPr>
      <w:r w:rsidRPr="00F93B72">
        <w:rPr>
          <w:rFonts w:asciiTheme="minorHAnsi" w:hAnsiTheme="minorHAnsi" w:cstheme="minorHAnsi"/>
        </w:rPr>
        <w:t xml:space="preserve">This trial is categorised as: </w:t>
      </w:r>
    </w:p>
    <w:p w14:paraId="2CE25869" w14:textId="77777777" w:rsidR="00475FDA" w:rsidRPr="00F93B72" w:rsidRDefault="00475FDA" w:rsidP="00F93B72">
      <w:pPr>
        <w:pStyle w:val="NoSpacing"/>
        <w:rPr>
          <w:rFonts w:asciiTheme="minorHAnsi" w:hAnsiTheme="minorHAnsi" w:cstheme="minorHAnsi"/>
        </w:rPr>
      </w:pPr>
      <w:r w:rsidRPr="00F93B72">
        <w:rPr>
          <w:rFonts w:asciiTheme="minorHAnsi" w:hAnsiTheme="minorHAnsi" w:cstheme="minorHAnsi"/>
        </w:rPr>
        <w:t xml:space="preserve"> </w:t>
      </w:r>
      <w:r w:rsidRPr="00F93B72">
        <w:rPr>
          <w:rFonts w:asciiTheme="minorHAnsi" w:hAnsiTheme="minorHAnsi" w:cstheme="minorHAnsi"/>
        </w:rPr>
        <w:tab/>
        <w:t>• Type A = No higher than the risk of standard medical care</w:t>
      </w:r>
    </w:p>
    <w:p w14:paraId="409DF814" w14:textId="395989F0" w:rsidR="00475FDA" w:rsidRPr="00F93B72" w:rsidRDefault="00475FDA" w:rsidP="00F93B72">
      <w:pPr>
        <w:pStyle w:val="NoSpacing"/>
        <w:rPr>
          <w:rFonts w:asciiTheme="minorHAnsi" w:hAnsiTheme="minorHAnsi" w:cstheme="minorHAnsi"/>
        </w:rPr>
      </w:pPr>
      <w:r w:rsidRPr="00F93B72">
        <w:rPr>
          <w:rFonts w:asciiTheme="minorHAnsi" w:hAnsiTheme="minorHAnsi" w:cstheme="minorHAnsi"/>
        </w:rPr>
        <w:t>See Appendix 1</w:t>
      </w:r>
    </w:p>
    <w:p w14:paraId="0742F48E" w14:textId="77777777" w:rsidR="00475FDA" w:rsidRPr="003C12DB" w:rsidRDefault="00475FDA" w:rsidP="003802A1">
      <w:pPr>
        <w:pStyle w:val="BodyText"/>
        <w:tabs>
          <w:tab w:val="left" w:pos="709"/>
        </w:tabs>
        <w:spacing w:after="120"/>
        <w:rPr>
          <w:rFonts w:asciiTheme="minorHAnsi" w:hAnsiTheme="minorHAnsi" w:cstheme="minorHAnsi"/>
          <w:b/>
          <w:i w:val="0"/>
          <w:sz w:val="22"/>
          <w:szCs w:val="22"/>
        </w:rPr>
      </w:pPr>
    </w:p>
    <w:p w14:paraId="3030D10B" w14:textId="3B0D9D5F" w:rsidR="00475FDA" w:rsidRDefault="00475FDA" w:rsidP="003802A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3</w:t>
      </w:r>
      <w:r w:rsidRPr="003C12DB">
        <w:rPr>
          <w:rFonts w:asciiTheme="minorHAnsi" w:hAnsiTheme="minorHAnsi" w:cstheme="minorHAnsi"/>
          <w:color w:val="auto"/>
          <w:sz w:val="22"/>
          <w:szCs w:val="22"/>
        </w:rPr>
        <w:tab/>
        <w:t>OBJECTIVES AND OUTCOME MEASURES/ENDPOINTS</w:t>
      </w:r>
    </w:p>
    <w:p w14:paraId="53C13D5A" w14:textId="3954CDAF" w:rsidR="00433985" w:rsidRPr="00513872" w:rsidRDefault="0000020E" w:rsidP="00513872">
      <w:pPr>
        <w:pStyle w:val="NoSpacing"/>
        <w:rPr>
          <w:rFonts w:asciiTheme="minorHAnsi" w:hAnsiTheme="minorHAnsi" w:cstheme="minorHAnsi"/>
        </w:rPr>
      </w:pPr>
      <w:r w:rsidRPr="00513872">
        <w:rPr>
          <w:rFonts w:asciiTheme="minorHAnsi" w:hAnsiTheme="minorHAnsi" w:cstheme="minorHAnsi"/>
        </w:rPr>
        <w:t xml:space="preserve">The aim of this study is to investigate, based on the promising pre- clinical data, the effect of additional oxygen on HMP of DCD kidney grafts. Therefore, we will compare the results of HOPE (HMP plus oxygen) treated DCD kidney grafts with a </w:t>
      </w:r>
      <w:r w:rsidR="00B67918">
        <w:rPr>
          <w:rFonts w:asciiTheme="minorHAnsi" w:hAnsiTheme="minorHAnsi" w:cstheme="minorHAnsi"/>
        </w:rPr>
        <w:t xml:space="preserve">historical </w:t>
      </w:r>
      <w:r w:rsidRPr="00513872">
        <w:rPr>
          <w:rFonts w:asciiTheme="minorHAnsi" w:hAnsiTheme="minorHAnsi" w:cstheme="minorHAnsi"/>
        </w:rPr>
        <w:t>cohort of</w:t>
      </w:r>
      <w:r w:rsidR="00B67918">
        <w:rPr>
          <w:rFonts w:asciiTheme="minorHAnsi" w:hAnsiTheme="minorHAnsi" w:cstheme="minorHAnsi"/>
        </w:rPr>
        <w:t xml:space="preserve"> DCD Kidneys preserved using SCS as standard practice and a further historical cohort of</w:t>
      </w:r>
      <w:r w:rsidRPr="00513872">
        <w:rPr>
          <w:rFonts w:asciiTheme="minorHAnsi" w:hAnsiTheme="minorHAnsi" w:cstheme="minorHAnsi"/>
        </w:rPr>
        <w:t xml:space="preserve"> HMP (without oxygen) treated DCD kidney grafts. Kidney transplantation and especially the DCD program is highly standardized. Therefore, these two treatment groups are ideal for comparison.</w:t>
      </w:r>
    </w:p>
    <w:p w14:paraId="4C49BBAA" w14:textId="77777777" w:rsidR="00433985" w:rsidRPr="0000020E" w:rsidRDefault="00433985" w:rsidP="0000020E"/>
    <w:p w14:paraId="72AA58F9" w14:textId="0A41C447" w:rsidR="00475FDA" w:rsidRDefault="00475FDA" w:rsidP="00686C79">
      <w:pPr>
        <w:spacing w:after="0" w:line="240" w:lineRule="auto"/>
        <w:rPr>
          <w:rFonts w:cstheme="minorHAnsi"/>
          <w:b/>
          <w:bCs/>
          <w:szCs w:val="22"/>
        </w:rPr>
      </w:pPr>
      <w:r w:rsidRPr="003C12DB">
        <w:rPr>
          <w:rFonts w:cstheme="minorHAnsi"/>
          <w:b/>
          <w:szCs w:val="22"/>
        </w:rPr>
        <w:t>3.1</w:t>
      </w:r>
      <w:r w:rsidR="00093582">
        <w:rPr>
          <w:rFonts w:cstheme="minorHAnsi"/>
          <w:szCs w:val="22"/>
        </w:rPr>
        <w:tab/>
      </w:r>
      <w:r w:rsidR="00987A19">
        <w:rPr>
          <w:rFonts w:cstheme="minorHAnsi"/>
          <w:b/>
          <w:bCs/>
          <w:szCs w:val="22"/>
        </w:rPr>
        <w:t>Primary o</w:t>
      </w:r>
      <w:r w:rsidRPr="003C12DB">
        <w:rPr>
          <w:rFonts w:cstheme="minorHAnsi"/>
          <w:b/>
          <w:bCs/>
          <w:szCs w:val="22"/>
        </w:rPr>
        <w:t>bjective</w:t>
      </w:r>
    </w:p>
    <w:p w14:paraId="7202D43D" w14:textId="77777777" w:rsidR="00433985" w:rsidRDefault="00433985" w:rsidP="00433985">
      <w:pPr>
        <w:spacing w:after="0" w:line="240" w:lineRule="auto"/>
        <w:rPr>
          <w:rFonts w:cstheme="minorHAnsi"/>
          <w:b/>
          <w:bCs/>
          <w:color w:val="0000FF"/>
          <w:szCs w:val="22"/>
        </w:rPr>
      </w:pPr>
    </w:p>
    <w:p w14:paraId="4FF70C69" w14:textId="01CC9A42" w:rsidR="004C6843" w:rsidRPr="00F93B72" w:rsidRDefault="004C6843" w:rsidP="00F93B72">
      <w:pPr>
        <w:pStyle w:val="NoSpacing"/>
        <w:rPr>
          <w:rFonts w:asciiTheme="minorHAnsi" w:hAnsiTheme="minorHAnsi" w:cstheme="minorHAnsi"/>
        </w:rPr>
      </w:pPr>
      <w:r w:rsidRPr="00F93B72">
        <w:rPr>
          <w:rFonts w:asciiTheme="minorHAnsi" w:hAnsiTheme="minorHAnsi" w:cstheme="minorHAnsi"/>
        </w:rPr>
        <w:t xml:space="preserve">The objective of this study is to assess the effects of additional oxygen in hypothermic machine perfusion applied in human DCD kidney grafts in comparison with alternative methods of </w:t>
      </w:r>
      <w:r w:rsidR="00B67918">
        <w:rPr>
          <w:rFonts w:asciiTheme="minorHAnsi" w:hAnsiTheme="minorHAnsi" w:cstheme="minorHAnsi"/>
        </w:rPr>
        <w:t>organ preservation including CS and HMP</w:t>
      </w:r>
      <w:r w:rsidRPr="00F93B72">
        <w:rPr>
          <w:rFonts w:asciiTheme="minorHAnsi" w:hAnsiTheme="minorHAnsi" w:cstheme="minorHAnsi"/>
        </w:rPr>
        <w:t>.</w:t>
      </w:r>
    </w:p>
    <w:p w14:paraId="53A3E53F" w14:textId="77777777" w:rsidR="004C6843" w:rsidRPr="00F93B72" w:rsidRDefault="004C6843" w:rsidP="00F93B72">
      <w:pPr>
        <w:pStyle w:val="NoSpacing"/>
        <w:rPr>
          <w:rFonts w:asciiTheme="minorHAnsi" w:hAnsiTheme="minorHAnsi" w:cstheme="minorHAnsi"/>
        </w:rPr>
      </w:pPr>
      <w:r w:rsidRPr="00F93B72">
        <w:rPr>
          <w:rFonts w:asciiTheme="minorHAnsi" w:hAnsiTheme="minorHAnsi" w:cstheme="minorHAnsi"/>
        </w:rPr>
        <w:t>Due to available evidence, we hypothesize that the application of oxygenated perfusion will significantly reduce the rate of DGF following DCD kidney transplantation.</w:t>
      </w:r>
    </w:p>
    <w:p w14:paraId="07927E9F" w14:textId="77777777" w:rsidR="003802A1" w:rsidRPr="003802A1" w:rsidRDefault="003802A1" w:rsidP="003802A1">
      <w:pPr>
        <w:spacing w:line="240" w:lineRule="auto"/>
        <w:ind w:left="720" w:hanging="720"/>
        <w:rPr>
          <w:rFonts w:cstheme="minorHAnsi"/>
          <w:color w:val="0000FF"/>
          <w:szCs w:val="22"/>
        </w:rPr>
      </w:pPr>
    </w:p>
    <w:p w14:paraId="03526714" w14:textId="45B31F4C" w:rsidR="00475FDA" w:rsidRPr="003C12DB" w:rsidRDefault="00093582" w:rsidP="003802A1">
      <w:pPr>
        <w:spacing w:line="240" w:lineRule="auto"/>
        <w:rPr>
          <w:rFonts w:cstheme="minorHAnsi"/>
          <w:b/>
          <w:bCs/>
          <w:szCs w:val="22"/>
        </w:rPr>
      </w:pPr>
      <w:r>
        <w:rPr>
          <w:rFonts w:cstheme="minorHAnsi"/>
          <w:b/>
          <w:bCs/>
          <w:szCs w:val="22"/>
        </w:rPr>
        <w:t>3.2</w:t>
      </w:r>
      <w:r>
        <w:rPr>
          <w:rFonts w:cstheme="minorHAnsi"/>
          <w:b/>
          <w:bCs/>
          <w:szCs w:val="22"/>
        </w:rPr>
        <w:tab/>
      </w:r>
      <w:r w:rsidR="00987A19">
        <w:rPr>
          <w:rFonts w:cstheme="minorHAnsi"/>
          <w:b/>
          <w:bCs/>
          <w:szCs w:val="22"/>
        </w:rPr>
        <w:t>Secondary o</w:t>
      </w:r>
      <w:r w:rsidR="00475FDA" w:rsidRPr="003C12DB">
        <w:rPr>
          <w:rFonts w:cstheme="minorHAnsi"/>
          <w:b/>
          <w:bCs/>
          <w:szCs w:val="22"/>
        </w:rPr>
        <w:t>bjectives</w:t>
      </w:r>
    </w:p>
    <w:p w14:paraId="13379D36" w14:textId="6BA585F3" w:rsidR="004C6843" w:rsidRPr="00F93B72" w:rsidRDefault="004C6843" w:rsidP="00F93B72">
      <w:pPr>
        <w:pStyle w:val="NoSpacing"/>
        <w:rPr>
          <w:rFonts w:asciiTheme="minorHAnsi" w:hAnsiTheme="minorHAnsi" w:cstheme="minorHAnsi"/>
        </w:rPr>
      </w:pPr>
      <w:r w:rsidRPr="00F93B72">
        <w:rPr>
          <w:rFonts w:asciiTheme="minorHAnsi" w:hAnsiTheme="minorHAnsi" w:cstheme="minorHAnsi"/>
        </w:rPr>
        <w:t xml:space="preserve">Asses the effect of Hypothermic Oxygenated Perfusion on the outcomes of DCD Kidney Transplants including </w:t>
      </w:r>
      <w:r w:rsidR="00C56FEB" w:rsidRPr="00F93B72">
        <w:rPr>
          <w:rFonts w:asciiTheme="minorHAnsi" w:hAnsiTheme="minorHAnsi" w:cstheme="minorHAnsi"/>
        </w:rPr>
        <w:t>rate and severity of complications, rejection, and kidney function.</w:t>
      </w:r>
    </w:p>
    <w:p w14:paraId="1A10576E" w14:textId="77777777" w:rsidR="003802A1" w:rsidRPr="003802A1" w:rsidRDefault="003802A1" w:rsidP="003802A1">
      <w:pPr>
        <w:spacing w:line="240" w:lineRule="auto"/>
        <w:ind w:left="955"/>
        <w:rPr>
          <w:rFonts w:cstheme="minorHAnsi"/>
          <w:color w:val="0000FF"/>
          <w:szCs w:val="22"/>
        </w:rPr>
      </w:pPr>
    </w:p>
    <w:p w14:paraId="58DE88A3" w14:textId="622C82FF" w:rsidR="00475FDA" w:rsidRPr="003802A1" w:rsidRDefault="001A07F1" w:rsidP="003802A1">
      <w:pPr>
        <w:spacing w:line="240" w:lineRule="auto"/>
        <w:rPr>
          <w:rFonts w:cstheme="minorHAnsi"/>
          <w:b/>
          <w:bCs/>
          <w:szCs w:val="22"/>
        </w:rPr>
      </w:pPr>
      <w:r>
        <w:rPr>
          <w:rFonts w:cstheme="minorHAnsi"/>
          <w:b/>
          <w:bCs/>
          <w:szCs w:val="22"/>
        </w:rPr>
        <w:t>3.3</w:t>
      </w:r>
      <w:r w:rsidR="00093582">
        <w:rPr>
          <w:rFonts w:cstheme="minorHAnsi"/>
          <w:b/>
          <w:bCs/>
          <w:szCs w:val="22"/>
        </w:rPr>
        <w:tab/>
      </w:r>
      <w:r w:rsidR="00987A19">
        <w:rPr>
          <w:rFonts w:cstheme="minorHAnsi"/>
          <w:b/>
          <w:bCs/>
          <w:szCs w:val="22"/>
        </w:rPr>
        <w:t>Primary e</w:t>
      </w:r>
      <w:r w:rsidR="00475FDA" w:rsidRPr="003C12DB">
        <w:rPr>
          <w:rFonts w:cstheme="minorHAnsi"/>
          <w:b/>
          <w:bCs/>
          <w:szCs w:val="22"/>
        </w:rPr>
        <w:t>ndpoint/outcome</w:t>
      </w:r>
    </w:p>
    <w:p w14:paraId="4EF12105" w14:textId="2449AD22" w:rsidR="00433985" w:rsidRPr="00F93B72" w:rsidRDefault="00433985" w:rsidP="00513872">
      <w:pPr>
        <w:pStyle w:val="NoSpacing"/>
        <w:rPr>
          <w:rFonts w:asciiTheme="minorHAnsi" w:hAnsiTheme="minorHAnsi" w:cstheme="minorHAnsi"/>
        </w:rPr>
      </w:pPr>
      <w:r w:rsidRPr="00F93B72">
        <w:rPr>
          <w:rFonts w:asciiTheme="minorHAnsi" w:hAnsiTheme="minorHAnsi" w:cstheme="minorHAnsi"/>
        </w:rPr>
        <w:t xml:space="preserve">The primary outcome is </w:t>
      </w:r>
      <w:r w:rsidR="004C6843" w:rsidRPr="00F93B72">
        <w:rPr>
          <w:rFonts w:asciiTheme="minorHAnsi" w:hAnsiTheme="minorHAnsi" w:cstheme="minorHAnsi"/>
        </w:rPr>
        <w:t xml:space="preserve">the incidence of </w:t>
      </w:r>
      <w:r w:rsidRPr="00F93B72">
        <w:rPr>
          <w:rFonts w:asciiTheme="minorHAnsi" w:hAnsiTheme="minorHAnsi" w:cstheme="minorHAnsi"/>
        </w:rPr>
        <w:t>delayed graft function (DGF) of the kidney graft. Delayed graft function is defined as the need for dialysis during the first 7 days after kidney transplantation. If dialysis is necessary, the number of applications and their respective</w:t>
      </w:r>
      <w:r w:rsidR="00513872" w:rsidRPr="00F93B72">
        <w:rPr>
          <w:rFonts w:asciiTheme="minorHAnsi" w:hAnsiTheme="minorHAnsi" w:cstheme="minorHAnsi"/>
        </w:rPr>
        <w:t xml:space="preserve"> dates will be recorded in the </w:t>
      </w:r>
      <w:r w:rsidRPr="00F93B72">
        <w:rPr>
          <w:rFonts w:asciiTheme="minorHAnsi" w:hAnsiTheme="minorHAnsi" w:cstheme="minorHAnsi"/>
        </w:rPr>
        <w:t>CRF.</w:t>
      </w:r>
    </w:p>
    <w:p w14:paraId="0EEE3487" w14:textId="77777777" w:rsidR="00475FDA" w:rsidRPr="003C12DB" w:rsidRDefault="00475FDA" w:rsidP="003802A1">
      <w:pPr>
        <w:spacing w:line="240" w:lineRule="auto"/>
        <w:rPr>
          <w:rFonts w:cstheme="minorHAnsi"/>
          <w:b/>
          <w:bCs/>
          <w:color w:val="0000FF"/>
          <w:szCs w:val="22"/>
        </w:rPr>
      </w:pPr>
    </w:p>
    <w:p w14:paraId="6361D55D" w14:textId="02F1B9BA" w:rsidR="00475FDA" w:rsidRPr="003C12DB" w:rsidRDefault="001A07F1" w:rsidP="003802A1">
      <w:pPr>
        <w:spacing w:line="240" w:lineRule="auto"/>
        <w:rPr>
          <w:rFonts w:cstheme="minorHAnsi"/>
          <w:b/>
          <w:bCs/>
          <w:szCs w:val="22"/>
        </w:rPr>
      </w:pPr>
      <w:r>
        <w:rPr>
          <w:rFonts w:cstheme="minorHAnsi"/>
          <w:b/>
          <w:bCs/>
          <w:szCs w:val="22"/>
        </w:rPr>
        <w:t>3.4</w:t>
      </w:r>
      <w:r w:rsidR="00093582">
        <w:rPr>
          <w:rFonts w:cstheme="minorHAnsi"/>
          <w:b/>
          <w:bCs/>
          <w:szCs w:val="22"/>
        </w:rPr>
        <w:tab/>
      </w:r>
      <w:r w:rsidR="00987A19">
        <w:rPr>
          <w:rFonts w:cstheme="minorHAnsi"/>
          <w:b/>
          <w:bCs/>
          <w:szCs w:val="22"/>
        </w:rPr>
        <w:t>Secondary e</w:t>
      </w:r>
      <w:r w:rsidR="00475FDA" w:rsidRPr="003C12DB">
        <w:rPr>
          <w:rFonts w:cstheme="minorHAnsi"/>
          <w:b/>
          <w:bCs/>
          <w:szCs w:val="22"/>
        </w:rPr>
        <w:t>ndpoints/outcomes</w:t>
      </w:r>
    </w:p>
    <w:p w14:paraId="1AD4836F" w14:textId="749A54C9" w:rsidR="00552A8C" w:rsidRPr="00513872" w:rsidRDefault="00C56FEB"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Duration of DGF &amp; number of Dialysis sessions</w:t>
      </w:r>
    </w:p>
    <w:p w14:paraId="0A2A8C37" w14:textId="1DCFD082" w:rsidR="00552A8C" w:rsidRPr="00513872" w:rsidRDefault="00552A8C"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Creatinine reduction ratio between Day 0 and Day 7 of less than 70 percent</w:t>
      </w:r>
    </w:p>
    <w:p w14:paraId="543BCF44" w14:textId="77777777" w:rsidR="00C56FEB" w:rsidRPr="00513872" w:rsidRDefault="00C56FEB"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Length of hospital stay in days</w:t>
      </w:r>
    </w:p>
    <w:p w14:paraId="158B3CCC" w14:textId="77777777" w:rsidR="00C56FEB" w:rsidRPr="00513872" w:rsidRDefault="00C56FEB"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 xml:space="preserve">Rates of biopsy proven rejections </w:t>
      </w:r>
    </w:p>
    <w:p w14:paraId="35EE3A02" w14:textId="77777777" w:rsidR="00C56FEB" w:rsidRPr="00513872" w:rsidRDefault="00C56FEB"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Incidence of complications</w:t>
      </w:r>
    </w:p>
    <w:p w14:paraId="74FB8990" w14:textId="77777777" w:rsidR="00C56FEB" w:rsidRPr="00513872" w:rsidRDefault="00C56FEB"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Clavien-Dindo Complication Classification</w:t>
      </w:r>
    </w:p>
    <w:p w14:paraId="19A81077" w14:textId="77777777" w:rsidR="00C56FEB" w:rsidRPr="00513872" w:rsidRDefault="00C56FEB"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Measurement of renal function</w:t>
      </w:r>
    </w:p>
    <w:p w14:paraId="5F8C5B1A" w14:textId="2F88276C" w:rsidR="00C56FEB" w:rsidRPr="00513872" w:rsidRDefault="00C56FEB"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Creatinine levels, glomerular filtration rate GFR</w:t>
      </w:r>
    </w:p>
    <w:p w14:paraId="795C107C" w14:textId="297C95B7" w:rsidR="00C56FEB" w:rsidRPr="00513872" w:rsidRDefault="00C56FEB"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CCI 30 and 90 days</w:t>
      </w:r>
      <w:r w:rsidR="007B2520" w:rsidRPr="00513872">
        <w:rPr>
          <w:rFonts w:asciiTheme="minorHAnsi" w:hAnsiTheme="minorHAnsi" w:cstheme="minorHAnsi"/>
        </w:rPr>
        <w:t xml:space="preserve"> and 12 months</w:t>
      </w:r>
      <w:r w:rsidRPr="00513872">
        <w:rPr>
          <w:rFonts w:asciiTheme="minorHAnsi" w:hAnsiTheme="minorHAnsi" w:cstheme="minorHAnsi"/>
        </w:rPr>
        <w:t xml:space="preserve"> after transplantation</w:t>
      </w:r>
    </w:p>
    <w:p w14:paraId="02A5F688" w14:textId="1334EE53" w:rsidR="00B74F8D" w:rsidRPr="00513872" w:rsidRDefault="00B74F8D" w:rsidP="00513872">
      <w:pPr>
        <w:pStyle w:val="NoSpacing"/>
        <w:rPr>
          <w:rFonts w:asciiTheme="minorHAnsi" w:hAnsiTheme="minorHAnsi" w:cstheme="minorHAnsi"/>
        </w:rPr>
      </w:pPr>
      <w:r w:rsidRPr="00513872">
        <w:rPr>
          <w:rFonts w:asciiTheme="minorHAnsi" w:hAnsiTheme="minorHAnsi" w:cstheme="minorHAnsi"/>
        </w:rPr>
        <w:lastRenderedPageBreak/>
        <w:t>•</w:t>
      </w:r>
      <w:r w:rsidRPr="00513872">
        <w:rPr>
          <w:rFonts w:asciiTheme="minorHAnsi" w:hAnsiTheme="minorHAnsi" w:cstheme="minorHAnsi"/>
        </w:rPr>
        <w:tab/>
        <w:t>D</w:t>
      </w:r>
      <w:r w:rsidRPr="00513872">
        <w:rPr>
          <w:rFonts w:asciiTheme="minorHAnsi" w:hAnsiTheme="minorHAnsi" w:cstheme="minorHAnsi"/>
          <w:lang w:val="x-none"/>
        </w:rPr>
        <w:t>eath-censored graft survival and patient death</w:t>
      </w:r>
    </w:p>
    <w:p w14:paraId="6D9DC26D" w14:textId="5502CE53" w:rsidR="00F459D5" w:rsidRPr="00513872" w:rsidRDefault="00F459D5"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r>
      <w:r w:rsidR="00B74F8D" w:rsidRPr="00513872">
        <w:rPr>
          <w:rFonts w:asciiTheme="minorHAnsi" w:hAnsiTheme="minorHAnsi" w:cstheme="minorHAnsi"/>
        </w:rPr>
        <w:t>Analysis of Perfusion Fluid for Kidney Injury</w:t>
      </w:r>
    </w:p>
    <w:p w14:paraId="1B14DB2D" w14:textId="77777777" w:rsidR="00544F0C" w:rsidRPr="00544F0C" w:rsidRDefault="00544F0C" w:rsidP="00544F0C">
      <w:pPr>
        <w:autoSpaceDE w:val="0"/>
        <w:autoSpaceDN w:val="0"/>
        <w:adjustRightInd w:val="0"/>
        <w:spacing w:line="240" w:lineRule="auto"/>
        <w:rPr>
          <w:rFonts w:cstheme="minorHAnsi"/>
          <w:szCs w:val="22"/>
          <w:lang w:eastAsia="en-GB"/>
        </w:rPr>
      </w:pPr>
    </w:p>
    <w:p w14:paraId="6483CEA9" w14:textId="651E3BF8" w:rsidR="00475FDA" w:rsidRPr="00B74F8D" w:rsidRDefault="00544728" w:rsidP="00B74F8D">
      <w:pPr>
        <w:autoSpaceDE w:val="0"/>
        <w:autoSpaceDN w:val="0"/>
        <w:adjustRightInd w:val="0"/>
        <w:spacing w:line="240" w:lineRule="auto"/>
        <w:rPr>
          <w:rFonts w:cstheme="minorHAnsi"/>
          <w:b/>
          <w:szCs w:val="22"/>
          <w:lang w:eastAsia="en-GB"/>
        </w:rPr>
      </w:pPr>
      <w:r w:rsidRPr="00544728">
        <w:rPr>
          <w:rFonts w:cstheme="minorHAnsi"/>
          <w:b/>
          <w:szCs w:val="22"/>
          <w:lang w:eastAsia="en-GB"/>
        </w:rPr>
        <w:t>3</w:t>
      </w:r>
      <w:r w:rsidR="001A07F1">
        <w:rPr>
          <w:rFonts w:cstheme="minorHAnsi"/>
          <w:b/>
          <w:szCs w:val="22"/>
          <w:lang w:eastAsia="en-GB"/>
        </w:rPr>
        <w:t>.5</w:t>
      </w:r>
      <w:r w:rsidR="00544F0C">
        <w:rPr>
          <w:rFonts w:cstheme="minorHAnsi"/>
          <w:b/>
          <w:szCs w:val="22"/>
          <w:lang w:eastAsia="en-GB"/>
        </w:rPr>
        <w:tab/>
        <w:t>Table of endpoints/outcomes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391"/>
        <w:gridCol w:w="3391"/>
      </w:tblGrid>
      <w:tr w:rsidR="00544F0C" w:rsidRPr="00544F0C" w14:paraId="1C25C1C4" w14:textId="77777777" w:rsidTr="003802A1">
        <w:tc>
          <w:tcPr>
            <w:tcW w:w="3391" w:type="dxa"/>
          </w:tcPr>
          <w:p w14:paraId="2F9C28EC" w14:textId="77777777" w:rsidR="00475FDA" w:rsidRPr="00544F0C" w:rsidRDefault="00475FDA" w:rsidP="003802A1">
            <w:pPr>
              <w:spacing w:line="240" w:lineRule="auto"/>
              <w:rPr>
                <w:rFonts w:cstheme="minorHAnsi"/>
                <w:b/>
                <w:szCs w:val="22"/>
              </w:rPr>
            </w:pPr>
            <w:r w:rsidRPr="00544F0C">
              <w:rPr>
                <w:rFonts w:cstheme="minorHAnsi"/>
                <w:b/>
                <w:szCs w:val="22"/>
              </w:rPr>
              <w:t>Objectives</w:t>
            </w:r>
          </w:p>
        </w:tc>
        <w:tc>
          <w:tcPr>
            <w:tcW w:w="3391" w:type="dxa"/>
          </w:tcPr>
          <w:p w14:paraId="14DAC56C" w14:textId="77777777" w:rsidR="00475FDA" w:rsidRPr="00544F0C" w:rsidRDefault="00475FDA" w:rsidP="003802A1">
            <w:pPr>
              <w:spacing w:line="240" w:lineRule="auto"/>
              <w:rPr>
                <w:rFonts w:cstheme="minorHAnsi"/>
                <w:b/>
                <w:szCs w:val="22"/>
              </w:rPr>
            </w:pPr>
            <w:r w:rsidRPr="00544F0C">
              <w:rPr>
                <w:rFonts w:cstheme="minorHAnsi"/>
                <w:b/>
                <w:szCs w:val="22"/>
              </w:rPr>
              <w:t xml:space="preserve">Outcome Measures </w:t>
            </w:r>
          </w:p>
        </w:tc>
        <w:tc>
          <w:tcPr>
            <w:tcW w:w="3391" w:type="dxa"/>
          </w:tcPr>
          <w:p w14:paraId="27D471FD" w14:textId="77777777" w:rsidR="00475FDA" w:rsidRPr="00544F0C" w:rsidRDefault="00475FDA" w:rsidP="003802A1">
            <w:pPr>
              <w:spacing w:line="240" w:lineRule="auto"/>
              <w:rPr>
                <w:rFonts w:cstheme="minorHAnsi"/>
                <w:b/>
                <w:szCs w:val="22"/>
              </w:rPr>
            </w:pPr>
            <w:r w:rsidRPr="00544F0C">
              <w:rPr>
                <w:rFonts w:cstheme="minorHAnsi"/>
                <w:b/>
                <w:szCs w:val="22"/>
              </w:rPr>
              <w:t>Timepoint(s) of evaluation of this outcome measure (if applicable)</w:t>
            </w:r>
          </w:p>
        </w:tc>
      </w:tr>
      <w:tr w:rsidR="00544F0C" w:rsidRPr="00544F0C" w14:paraId="56D74BE7" w14:textId="77777777" w:rsidTr="003802A1">
        <w:tc>
          <w:tcPr>
            <w:tcW w:w="3391" w:type="dxa"/>
          </w:tcPr>
          <w:p w14:paraId="52536A18" w14:textId="77777777" w:rsidR="00475FDA" w:rsidRPr="00544F0C" w:rsidRDefault="00475FDA" w:rsidP="00A27950">
            <w:pPr>
              <w:spacing w:line="240" w:lineRule="auto"/>
              <w:rPr>
                <w:rFonts w:cstheme="minorHAnsi"/>
                <w:szCs w:val="22"/>
              </w:rPr>
            </w:pPr>
            <w:r w:rsidRPr="00544F0C">
              <w:rPr>
                <w:rFonts w:cstheme="minorHAnsi"/>
                <w:b/>
                <w:szCs w:val="22"/>
              </w:rPr>
              <w:t>Primary Objective</w:t>
            </w:r>
          </w:p>
          <w:p w14:paraId="6F874149" w14:textId="3470E8E6" w:rsidR="00A27950" w:rsidRPr="00544F0C" w:rsidRDefault="00A27950" w:rsidP="00A27950">
            <w:pPr>
              <w:spacing w:line="240" w:lineRule="auto"/>
              <w:rPr>
                <w:rFonts w:cstheme="minorHAnsi"/>
                <w:szCs w:val="22"/>
              </w:rPr>
            </w:pPr>
            <w:r w:rsidRPr="00544F0C">
              <w:rPr>
                <w:rFonts w:cstheme="minorHAnsi"/>
                <w:szCs w:val="22"/>
              </w:rPr>
              <w:t>Assessment of the benefit of HOPE in DCD kidney transplant</w:t>
            </w:r>
          </w:p>
        </w:tc>
        <w:tc>
          <w:tcPr>
            <w:tcW w:w="3391" w:type="dxa"/>
          </w:tcPr>
          <w:p w14:paraId="328D5B5C" w14:textId="344CD75E" w:rsidR="00475FDA" w:rsidRPr="00544F0C" w:rsidRDefault="00A27950" w:rsidP="003802A1">
            <w:pPr>
              <w:spacing w:line="240" w:lineRule="auto"/>
              <w:rPr>
                <w:rFonts w:cstheme="minorHAnsi"/>
                <w:szCs w:val="22"/>
              </w:rPr>
            </w:pPr>
            <w:r w:rsidRPr="00544F0C">
              <w:rPr>
                <w:rFonts w:cstheme="minorHAnsi"/>
                <w:szCs w:val="22"/>
              </w:rPr>
              <w:t>Incidence of DGF</w:t>
            </w:r>
          </w:p>
        </w:tc>
        <w:tc>
          <w:tcPr>
            <w:tcW w:w="3391" w:type="dxa"/>
          </w:tcPr>
          <w:p w14:paraId="73F69C4E" w14:textId="0D0D2200" w:rsidR="00475FDA" w:rsidRPr="00544F0C" w:rsidRDefault="00A27950" w:rsidP="003802A1">
            <w:pPr>
              <w:spacing w:line="240" w:lineRule="auto"/>
              <w:rPr>
                <w:rFonts w:cstheme="minorHAnsi"/>
                <w:szCs w:val="22"/>
                <w:highlight w:val="yellow"/>
              </w:rPr>
            </w:pPr>
            <w:r w:rsidRPr="00544F0C">
              <w:rPr>
                <w:rFonts w:cstheme="minorHAnsi"/>
                <w:szCs w:val="22"/>
              </w:rPr>
              <w:t>Requirement of dialysis within the first 7 days of transplantation</w:t>
            </w:r>
          </w:p>
        </w:tc>
      </w:tr>
      <w:tr w:rsidR="00544F0C" w:rsidRPr="00544F0C" w14:paraId="3673EDA6" w14:textId="77777777" w:rsidTr="003802A1">
        <w:tc>
          <w:tcPr>
            <w:tcW w:w="3391" w:type="dxa"/>
          </w:tcPr>
          <w:p w14:paraId="4CBDDBD2" w14:textId="77777777" w:rsidR="00A27950" w:rsidRPr="00544F0C" w:rsidRDefault="00475FDA" w:rsidP="003802A1">
            <w:pPr>
              <w:spacing w:line="240" w:lineRule="auto"/>
              <w:rPr>
                <w:rFonts w:cstheme="minorHAnsi"/>
                <w:b/>
                <w:szCs w:val="22"/>
              </w:rPr>
            </w:pPr>
            <w:r w:rsidRPr="00544F0C">
              <w:rPr>
                <w:rFonts w:cstheme="minorHAnsi"/>
                <w:b/>
                <w:szCs w:val="22"/>
              </w:rPr>
              <w:t>Secondary Objectives</w:t>
            </w:r>
          </w:p>
          <w:p w14:paraId="1C87C898" w14:textId="2AA6E8EC" w:rsidR="00475FDA" w:rsidRPr="00544F0C" w:rsidRDefault="00A27950" w:rsidP="003802A1">
            <w:pPr>
              <w:spacing w:line="240" w:lineRule="auto"/>
              <w:rPr>
                <w:rFonts w:cstheme="minorHAnsi"/>
                <w:b/>
                <w:szCs w:val="22"/>
              </w:rPr>
            </w:pPr>
            <w:r w:rsidRPr="00544F0C">
              <w:rPr>
                <w:rFonts w:cstheme="minorHAnsi"/>
                <w:szCs w:val="22"/>
              </w:rPr>
              <w:br/>
              <w:t>Effect of Hypothermic Oxygenated Perfusion on the outcomes of DCD Kidney Transplants</w:t>
            </w:r>
          </w:p>
        </w:tc>
        <w:tc>
          <w:tcPr>
            <w:tcW w:w="3391" w:type="dxa"/>
          </w:tcPr>
          <w:p w14:paraId="5D801220" w14:textId="77777777" w:rsidR="00475FDA" w:rsidRPr="00513872" w:rsidRDefault="00544F0C" w:rsidP="00513872">
            <w:pPr>
              <w:pStyle w:val="NoSpacing"/>
              <w:numPr>
                <w:ilvl w:val="0"/>
                <w:numId w:val="8"/>
              </w:numPr>
              <w:rPr>
                <w:rFonts w:asciiTheme="minorHAnsi" w:hAnsiTheme="minorHAnsi" w:cstheme="minorHAnsi"/>
              </w:rPr>
            </w:pPr>
            <w:r w:rsidRPr="00513872">
              <w:rPr>
                <w:rFonts w:asciiTheme="minorHAnsi" w:hAnsiTheme="minorHAnsi" w:cstheme="minorHAnsi"/>
              </w:rPr>
              <w:t>Complications</w:t>
            </w:r>
          </w:p>
          <w:p w14:paraId="73DDB9E6" w14:textId="77777777" w:rsidR="00544F0C" w:rsidRPr="00513872" w:rsidRDefault="00544F0C" w:rsidP="00513872">
            <w:pPr>
              <w:pStyle w:val="NoSpacing"/>
              <w:numPr>
                <w:ilvl w:val="0"/>
                <w:numId w:val="8"/>
              </w:numPr>
              <w:rPr>
                <w:rFonts w:asciiTheme="minorHAnsi" w:hAnsiTheme="minorHAnsi" w:cstheme="minorHAnsi"/>
              </w:rPr>
            </w:pPr>
            <w:r w:rsidRPr="00513872">
              <w:rPr>
                <w:rFonts w:asciiTheme="minorHAnsi" w:hAnsiTheme="minorHAnsi" w:cstheme="minorHAnsi"/>
              </w:rPr>
              <w:t>Rejection</w:t>
            </w:r>
          </w:p>
          <w:p w14:paraId="23A1FC19" w14:textId="77777777" w:rsidR="00544F0C" w:rsidRPr="00513872" w:rsidRDefault="00544F0C" w:rsidP="00513872">
            <w:pPr>
              <w:pStyle w:val="NoSpacing"/>
              <w:numPr>
                <w:ilvl w:val="0"/>
                <w:numId w:val="8"/>
              </w:numPr>
              <w:rPr>
                <w:rFonts w:asciiTheme="minorHAnsi" w:hAnsiTheme="minorHAnsi" w:cstheme="minorHAnsi"/>
              </w:rPr>
            </w:pPr>
            <w:r w:rsidRPr="00513872">
              <w:rPr>
                <w:rFonts w:asciiTheme="minorHAnsi" w:hAnsiTheme="minorHAnsi" w:cstheme="minorHAnsi"/>
              </w:rPr>
              <w:t>Kidney Functions</w:t>
            </w:r>
          </w:p>
          <w:p w14:paraId="2027235F" w14:textId="2549A53B" w:rsidR="008829ED" w:rsidRPr="00544F0C" w:rsidRDefault="008829ED" w:rsidP="00513872">
            <w:pPr>
              <w:pStyle w:val="NoSpacing"/>
              <w:numPr>
                <w:ilvl w:val="0"/>
                <w:numId w:val="8"/>
              </w:numPr>
            </w:pPr>
            <w:r w:rsidRPr="00513872">
              <w:rPr>
                <w:rFonts w:asciiTheme="minorHAnsi" w:hAnsiTheme="minorHAnsi" w:cstheme="minorHAnsi"/>
              </w:rPr>
              <w:t>Effects of HOPE in reducing kidney injury</w:t>
            </w:r>
          </w:p>
        </w:tc>
        <w:tc>
          <w:tcPr>
            <w:tcW w:w="3391" w:type="dxa"/>
          </w:tcPr>
          <w:p w14:paraId="4101B23D" w14:textId="77777777" w:rsidR="00544F0C" w:rsidRPr="00513872" w:rsidRDefault="00544F0C"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Duration of DGF &amp; number of Dialysis sessions</w:t>
            </w:r>
          </w:p>
          <w:p w14:paraId="62EC2AFA" w14:textId="1DFF2793" w:rsidR="00552A8C" w:rsidRPr="00513872" w:rsidRDefault="00552A8C"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Creatinine reduction ratio between Day 0 and Day 7 of less than 70 percent</w:t>
            </w:r>
          </w:p>
          <w:p w14:paraId="791F9856" w14:textId="77777777" w:rsidR="00544F0C" w:rsidRPr="00513872" w:rsidRDefault="00544F0C"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Length of hospital stay in days</w:t>
            </w:r>
          </w:p>
          <w:p w14:paraId="4C2414B3" w14:textId="77777777" w:rsidR="00544F0C" w:rsidRPr="00513872" w:rsidRDefault="00544F0C"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 xml:space="preserve">Rates of biopsy proven rejections </w:t>
            </w:r>
          </w:p>
          <w:p w14:paraId="1F3B01CD" w14:textId="4FF090D5" w:rsidR="00544F0C" w:rsidRPr="00513872" w:rsidRDefault="00544F0C"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Incidence of complications</w:t>
            </w:r>
          </w:p>
          <w:p w14:paraId="35C0E918" w14:textId="77777777" w:rsidR="00544F0C" w:rsidRPr="00513872" w:rsidRDefault="00544F0C"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Clavien-Dindo Complication Classification</w:t>
            </w:r>
          </w:p>
          <w:p w14:paraId="56DA2DC3" w14:textId="6F976347" w:rsidR="00544F0C" w:rsidRPr="00513872" w:rsidRDefault="00544F0C"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Creatinine levels and glomerular filtration rate (GFR)</w:t>
            </w:r>
          </w:p>
          <w:p w14:paraId="0B1A6756" w14:textId="7EF21E2D" w:rsidR="00544F0C" w:rsidRPr="00513872" w:rsidRDefault="00544F0C"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 xml:space="preserve">CCI 30 and 90 days </w:t>
            </w:r>
            <w:r w:rsidR="007B2520" w:rsidRPr="00513872">
              <w:rPr>
                <w:rFonts w:asciiTheme="minorHAnsi" w:hAnsiTheme="minorHAnsi" w:cstheme="minorHAnsi"/>
              </w:rPr>
              <w:t xml:space="preserve">and 12 months </w:t>
            </w:r>
            <w:r w:rsidRPr="00513872">
              <w:rPr>
                <w:rFonts w:asciiTheme="minorHAnsi" w:hAnsiTheme="minorHAnsi" w:cstheme="minorHAnsi"/>
              </w:rPr>
              <w:t>after transplantation</w:t>
            </w:r>
          </w:p>
          <w:p w14:paraId="33275FA7" w14:textId="6F339A4E" w:rsidR="00F249CA" w:rsidRPr="00513872" w:rsidRDefault="00F249CA" w:rsidP="00513872">
            <w:pPr>
              <w:pStyle w:val="NoSpacing"/>
              <w:rPr>
                <w:rFonts w:asciiTheme="minorHAnsi" w:hAnsiTheme="minorHAnsi" w:cstheme="minorHAnsi"/>
              </w:rPr>
            </w:pPr>
            <w:r w:rsidRPr="00513872">
              <w:rPr>
                <w:rFonts w:asciiTheme="minorHAnsi" w:hAnsiTheme="minorHAnsi" w:cstheme="minorHAnsi"/>
              </w:rPr>
              <w:t>•</w:t>
            </w:r>
            <w:r w:rsidRPr="00513872">
              <w:rPr>
                <w:rFonts w:asciiTheme="minorHAnsi" w:hAnsiTheme="minorHAnsi" w:cstheme="minorHAnsi"/>
              </w:rPr>
              <w:tab/>
              <w:t>D</w:t>
            </w:r>
            <w:r w:rsidRPr="00513872">
              <w:rPr>
                <w:rFonts w:asciiTheme="minorHAnsi" w:hAnsiTheme="minorHAnsi" w:cstheme="minorHAnsi"/>
                <w:lang w:val="x-none"/>
              </w:rPr>
              <w:t>eath-censored graft survival and  patient death</w:t>
            </w:r>
          </w:p>
          <w:p w14:paraId="1884B72D" w14:textId="46B6927A" w:rsidR="00475FDA" w:rsidRPr="00B74F8D" w:rsidRDefault="008829ED" w:rsidP="00513872">
            <w:pPr>
              <w:pStyle w:val="NoSpacing"/>
            </w:pPr>
            <w:r w:rsidRPr="00513872">
              <w:rPr>
                <w:rFonts w:asciiTheme="minorHAnsi" w:hAnsiTheme="minorHAnsi" w:cstheme="minorHAnsi"/>
              </w:rPr>
              <w:t xml:space="preserve">•           </w:t>
            </w:r>
            <w:r w:rsidR="00F249CA" w:rsidRPr="00513872">
              <w:rPr>
                <w:rFonts w:asciiTheme="minorHAnsi" w:hAnsiTheme="minorHAnsi" w:cstheme="minorHAnsi"/>
              </w:rPr>
              <w:t xml:space="preserve">Analysis of Perfusion Fluid for markers of </w:t>
            </w:r>
            <w:r w:rsidR="00B74F8D" w:rsidRPr="00513872">
              <w:rPr>
                <w:rFonts w:asciiTheme="minorHAnsi" w:hAnsiTheme="minorHAnsi" w:cstheme="minorHAnsi"/>
              </w:rPr>
              <w:t>Kidney injury</w:t>
            </w:r>
          </w:p>
        </w:tc>
      </w:tr>
    </w:tbl>
    <w:p w14:paraId="05B425DF" w14:textId="5DF6DCD4" w:rsidR="00475FDA" w:rsidRPr="003C12DB" w:rsidRDefault="00475FDA" w:rsidP="003802A1">
      <w:pPr>
        <w:spacing w:line="240" w:lineRule="auto"/>
        <w:rPr>
          <w:rFonts w:cstheme="minorHAnsi"/>
          <w:szCs w:val="22"/>
        </w:rPr>
      </w:pPr>
    </w:p>
    <w:p w14:paraId="68113A16" w14:textId="77EE3A73" w:rsidR="001A07F1" w:rsidRPr="001A07F1" w:rsidRDefault="00475FDA" w:rsidP="001A07F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4</w:t>
      </w:r>
      <w:r w:rsidRPr="003C12DB">
        <w:rPr>
          <w:rFonts w:asciiTheme="minorHAnsi" w:hAnsiTheme="minorHAnsi" w:cstheme="minorHAnsi"/>
          <w:color w:val="auto"/>
          <w:sz w:val="22"/>
          <w:szCs w:val="22"/>
        </w:rPr>
        <w:tab/>
        <w:t>TRIAL DESIGN</w:t>
      </w:r>
    </w:p>
    <w:p w14:paraId="7585AA41" w14:textId="5E76BC81" w:rsidR="00890E04" w:rsidRDefault="00D46E0B" w:rsidP="00513872">
      <w:pPr>
        <w:pStyle w:val="NoSpacing"/>
        <w:rPr>
          <w:rFonts w:asciiTheme="minorHAnsi" w:hAnsiTheme="minorHAnsi" w:cstheme="minorHAnsi"/>
        </w:rPr>
      </w:pPr>
      <w:r w:rsidRPr="00DF2F2F">
        <w:rPr>
          <w:rFonts w:asciiTheme="minorHAnsi" w:hAnsiTheme="minorHAnsi" w:cstheme="minorHAnsi"/>
        </w:rPr>
        <w:t>Thi</w:t>
      </w:r>
      <w:r w:rsidR="00F27909" w:rsidRPr="00DF2F2F">
        <w:rPr>
          <w:rFonts w:asciiTheme="minorHAnsi" w:hAnsiTheme="minorHAnsi" w:cstheme="minorHAnsi"/>
        </w:rPr>
        <w:t>s is an inter</w:t>
      </w:r>
      <w:r w:rsidR="00AB0099" w:rsidRPr="00DF2F2F">
        <w:rPr>
          <w:rFonts w:asciiTheme="minorHAnsi" w:hAnsiTheme="minorHAnsi" w:cstheme="minorHAnsi"/>
        </w:rPr>
        <w:t xml:space="preserve">vention study comprised primarily of </w:t>
      </w:r>
      <w:r w:rsidR="00AB0099" w:rsidRPr="00DF2F2F">
        <w:rPr>
          <w:rFonts w:asciiTheme="minorHAnsi" w:hAnsiTheme="minorHAnsi" w:cstheme="minorHAnsi"/>
          <w:b/>
        </w:rPr>
        <w:t>two</w:t>
      </w:r>
      <w:r w:rsidR="00F27909" w:rsidRPr="00DF2F2F">
        <w:rPr>
          <w:rFonts w:asciiTheme="minorHAnsi" w:hAnsiTheme="minorHAnsi" w:cstheme="minorHAnsi"/>
          <w:b/>
        </w:rPr>
        <w:t xml:space="preserve"> arms</w:t>
      </w:r>
      <w:r w:rsidR="00F27909" w:rsidRPr="00DF2F2F">
        <w:rPr>
          <w:rFonts w:asciiTheme="minorHAnsi" w:hAnsiTheme="minorHAnsi" w:cstheme="minorHAnsi"/>
        </w:rPr>
        <w:t>: a prospectively recruited group of patients unde</w:t>
      </w:r>
      <w:r w:rsidR="00AB0099" w:rsidRPr="00DF2F2F">
        <w:rPr>
          <w:rFonts w:asciiTheme="minorHAnsi" w:hAnsiTheme="minorHAnsi" w:cstheme="minorHAnsi"/>
        </w:rPr>
        <w:t xml:space="preserve">rgoing HOPE a historical cohort where kidneys were preserved using </w:t>
      </w:r>
      <w:r w:rsidR="00F27909" w:rsidRPr="00DF2F2F">
        <w:rPr>
          <w:rFonts w:asciiTheme="minorHAnsi" w:hAnsiTheme="minorHAnsi" w:cstheme="minorHAnsi"/>
        </w:rPr>
        <w:t>SCS</w:t>
      </w:r>
      <w:r w:rsidR="00AB0099" w:rsidRPr="00DF2F2F">
        <w:rPr>
          <w:rFonts w:asciiTheme="minorHAnsi" w:hAnsiTheme="minorHAnsi" w:cstheme="minorHAnsi"/>
        </w:rPr>
        <w:t xml:space="preserve"> a </w:t>
      </w:r>
      <w:r w:rsidR="00AB0099" w:rsidRPr="00DF2F2F">
        <w:rPr>
          <w:rFonts w:asciiTheme="minorHAnsi" w:hAnsiTheme="minorHAnsi" w:cstheme="minorHAnsi"/>
          <w:b/>
        </w:rPr>
        <w:t>third arm</w:t>
      </w:r>
      <w:r w:rsidR="00AB0099" w:rsidRPr="00DF2F2F">
        <w:rPr>
          <w:rFonts w:asciiTheme="minorHAnsi" w:hAnsiTheme="minorHAnsi" w:cstheme="minorHAnsi"/>
        </w:rPr>
        <w:t xml:space="preserve"> of historical cohorts undergoing simple HMP is added to further investigate the benefit of Oxygenation in HMP</w:t>
      </w:r>
      <w:r w:rsidR="00F27909" w:rsidRPr="00DF2F2F">
        <w:rPr>
          <w:rFonts w:asciiTheme="minorHAnsi" w:hAnsiTheme="minorHAnsi" w:cstheme="minorHAnsi"/>
        </w:rPr>
        <w:t>.</w:t>
      </w:r>
      <w:r w:rsidR="00F27909" w:rsidRPr="00513872">
        <w:rPr>
          <w:rFonts w:asciiTheme="minorHAnsi" w:hAnsiTheme="minorHAnsi" w:cstheme="minorHAnsi"/>
        </w:rPr>
        <w:t xml:space="preserve">  </w:t>
      </w:r>
      <w:r w:rsidR="00890E04" w:rsidRPr="00513872">
        <w:rPr>
          <w:rFonts w:asciiTheme="minorHAnsi" w:hAnsiTheme="minorHAnsi" w:cstheme="minorHAnsi"/>
        </w:rPr>
        <w:t>Therefore, this study will not influence any post-operative treatment policy of the individual transplant centre.</w:t>
      </w:r>
    </w:p>
    <w:p w14:paraId="0C2A90E2" w14:textId="77777777" w:rsidR="00513872" w:rsidRPr="00513872" w:rsidRDefault="00513872" w:rsidP="00513872">
      <w:pPr>
        <w:pStyle w:val="NoSpacing"/>
        <w:rPr>
          <w:rFonts w:asciiTheme="minorHAnsi" w:hAnsiTheme="minorHAnsi" w:cstheme="minorHAnsi"/>
        </w:rPr>
      </w:pPr>
    </w:p>
    <w:p w14:paraId="23E168E4" w14:textId="77777777" w:rsidR="00890E04" w:rsidRPr="00513872" w:rsidRDefault="00890E04" w:rsidP="00513872">
      <w:pPr>
        <w:pStyle w:val="NoSpacing"/>
        <w:rPr>
          <w:rFonts w:asciiTheme="minorHAnsi" w:hAnsiTheme="minorHAnsi" w:cstheme="minorHAnsi"/>
        </w:rPr>
      </w:pPr>
      <w:r w:rsidRPr="00513872">
        <w:rPr>
          <w:rFonts w:asciiTheme="minorHAnsi" w:hAnsiTheme="minorHAnsi" w:cstheme="minorHAnsi"/>
        </w:rPr>
        <w:t>Study Group (HOPE):</w:t>
      </w:r>
    </w:p>
    <w:p w14:paraId="1981AE40" w14:textId="117352EA" w:rsidR="00890E04" w:rsidRPr="00DF2F2F" w:rsidRDefault="00890E04" w:rsidP="00513872">
      <w:pPr>
        <w:pStyle w:val="NoSpacing"/>
        <w:rPr>
          <w:rFonts w:asciiTheme="minorHAnsi" w:hAnsiTheme="minorHAnsi" w:cstheme="minorHAnsi"/>
        </w:rPr>
      </w:pPr>
      <w:r w:rsidRPr="00DF2F2F">
        <w:rPr>
          <w:rFonts w:asciiTheme="minorHAnsi" w:hAnsiTheme="minorHAnsi" w:cstheme="minorHAnsi"/>
        </w:rPr>
        <w:t>146 Kidneys initially stored on ice will be put on the machine perfusion device as soon as possible upon arrival in the study centre</w:t>
      </w:r>
      <w:r w:rsidR="00FA2E30" w:rsidRPr="00DF2F2F">
        <w:rPr>
          <w:rFonts w:asciiTheme="minorHAnsi" w:hAnsiTheme="minorHAnsi" w:cstheme="minorHAnsi"/>
        </w:rPr>
        <w:t>. Cold storage time</w:t>
      </w:r>
      <w:r w:rsidRPr="00DF2F2F">
        <w:rPr>
          <w:rFonts w:asciiTheme="minorHAnsi" w:hAnsiTheme="minorHAnsi" w:cstheme="minorHAnsi"/>
        </w:rPr>
        <w:t xml:space="preserve"> well as start of perfusion time will be recorded.</w:t>
      </w:r>
    </w:p>
    <w:p w14:paraId="57C18E86" w14:textId="77777777" w:rsidR="00890E04" w:rsidRPr="00DF2F2F" w:rsidRDefault="00890E04" w:rsidP="00513872">
      <w:pPr>
        <w:pStyle w:val="NoSpacing"/>
        <w:rPr>
          <w:rFonts w:asciiTheme="minorHAnsi" w:hAnsiTheme="minorHAnsi" w:cstheme="minorHAnsi"/>
        </w:rPr>
      </w:pPr>
      <w:r w:rsidRPr="00DF2F2F">
        <w:rPr>
          <w:rFonts w:asciiTheme="minorHAnsi" w:hAnsiTheme="minorHAnsi" w:cstheme="minorHAnsi"/>
        </w:rPr>
        <w:t>Historically matched Cohorts:</w:t>
      </w:r>
    </w:p>
    <w:p w14:paraId="3785A09E" w14:textId="77777777" w:rsidR="00890E04" w:rsidRPr="00513872" w:rsidRDefault="00890E04" w:rsidP="00513872">
      <w:pPr>
        <w:pStyle w:val="NoSpacing"/>
        <w:rPr>
          <w:rFonts w:asciiTheme="minorHAnsi" w:hAnsiTheme="minorHAnsi" w:cstheme="minorHAnsi"/>
        </w:rPr>
      </w:pPr>
      <w:r w:rsidRPr="00DF2F2F">
        <w:rPr>
          <w:rFonts w:asciiTheme="minorHAnsi" w:hAnsiTheme="minorHAnsi" w:cstheme="minorHAnsi"/>
        </w:rPr>
        <w:t>For comparing the primary end point of DGF, historically matched cohorts from both participating centres will be used: One historically matched cohort will consist of 146 kidneys with HMP without oxygen another of 146 DCD kidneys with CS.</w:t>
      </w:r>
    </w:p>
    <w:p w14:paraId="4E4C1884" w14:textId="77777777" w:rsidR="00544F0C" w:rsidRPr="00544F0C" w:rsidRDefault="00544F0C" w:rsidP="00544F0C">
      <w:pPr>
        <w:spacing w:line="240" w:lineRule="auto"/>
        <w:rPr>
          <w:rFonts w:cstheme="minorHAnsi"/>
          <w:szCs w:val="22"/>
        </w:rPr>
      </w:pPr>
    </w:p>
    <w:p w14:paraId="7A31CB3D" w14:textId="09455387" w:rsidR="002F3A01" w:rsidRPr="001A07F1" w:rsidRDefault="00475FDA" w:rsidP="001A07F1">
      <w:pPr>
        <w:pStyle w:val="Heading1"/>
        <w:spacing w:before="0" w:after="120"/>
        <w:rPr>
          <w:rFonts w:asciiTheme="minorHAnsi" w:hAnsiTheme="minorHAnsi" w:cstheme="minorHAnsi"/>
          <w:sz w:val="22"/>
          <w:szCs w:val="22"/>
        </w:rPr>
      </w:pPr>
      <w:r w:rsidRPr="003C12DB">
        <w:rPr>
          <w:rFonts w:asciiTheme="minorHAnsi" w:hAnsiTheme="minorHAnsi" w:cstheme="minorHAnsi"/>
          <w:color w:val="auto"/>
          <w:sz w:val="22"/>
          <w:szCs w:val="22"/>
        </w:rPr>
        <w:lastRenderedPageBreak/>
        <w:t>5</w:t>
      </w:r>
      <w:r w:rsidRPr="003C12DB">
        <w:rPr>
          <w:rFonts w:asciiTheme="minorHAnsi" w:hAnsiTheme="minorHAnsi" w:cstheme="minorHAnsi"/>
          <w:color w:val="auto"/>
          <w:sz w:val="22"/>
          <w:szCs w:val="22"/>
        </w:rPr>
        <w:tab/>
      </w:r>
      <w:r w:rsidR="005A6ABC">
        <w:rPr>
          <w:rFonts w:asciiTheme="minorHAnsi" w:hAnsiTheme="minorHAnsi" w:cstheme="minorHAnsi"/>
          <w:color w:val="auto"/>
          <w:sz w:val="22"/>
          <w:szCs w:val="22"/>
        </w:rPr>
        <w:t>TRIAL</w:t>
      </w:r>
      <w:r w:rsidRPr="003C12DB">
        <w:rPr>
          <w:rFonts w:asciiTheme="minorHAnsi" w:hAnsiTheme="minorHAnsi" w:cstheme="minorHAnsi"/>
          <w:color w:val="auto"/>
          <w:sz w:val="22"/>
          <w:szCs w:val="22"/>
        </w:rPr>
        <w:t xml:space="preserve"> SETTING</w:t>
      </w:r>
    </w:p>
    <w:p w14:paraId="634EDD24" w14:textId="4A97749E" w:rsidR="002F3A01" w:rsidRDefault="002F3A01" w:rsidP="00513872">
      <w:pPr>
        <w:pStyle w:val="NoSpacing"/>
        <w:rPr>
          <w:rFonts w:asciiTheme="minorHAnsi" w:hAnsiTheme="minorHAnsi" w:cstheme="minorHAnsi"/>
        </w:rPr>
      </w:pPr>
      <w:r w:rsidRPr="00513872">
        <w:rPr>
          <w:rFonts w:asciiTheme="minorHAnsi" w:hAnsiTheme="minorHAnsi" w:cstheme="minorHAnsi"/>
        </w:rPr>
        <w:t>The Proof of Concept Study will be conducted as a prospective, multicentre trial</w:t>
      </w:r>
      <w:r w:rsidR="00795465" w:rsidRPr="00513872">
        <w:rPr>
          <w:rFonts w:asciiTheme="minorHAnsi" w:hAnsiTheme="minorHAnsi" w:cstheme="minorHAnsi"/>
        </w:rPr>
        <w:t xml:space="preserve"> w</w:t>
      </w:r>
      <w:r w:rsidR="00C227B2" w:rsidRPr="00513872">
        <w:rPr>
          <w:rFonts w:asciiTheme="minorHAnsi" w:hAnsiTheme="minorHAnsi" w:cstheme="minorHAnsi"/>
        </w:rPr>
        <w:t>hich will run simultaneously across 2 sites (St. James’s University Hospital in Leeds, UK and University Hospital Zurich, Switzerland.) both of which will be recruiting treating and follow up centres.</w:t>
      </w:r>
    </w:p>
    <w:p w14:paraId="58D95BA9" w14:textId="77777777" w:rsidR="00513872" w:rsidRPr="00513872" w:rsidRDefault="00513872" w:rsidP="00513872">
      <w:pPr>
        <w:pStyle w:val="NoSpacing"/>
        <w:rPr>
          <w:rFonts w:asciiTheme="minorHAnsi" w:hAnsiTheme="minorHAnsi" w:cstheme="minorHAnsi"/>
        </w:rPr>
      </w:pPr>
    </w:p>
    <w:p w14:paraId="69E62783" w14:textId="43BEBD66" w:rsidR="00890E04" w:rsidRDefault="002F3A01" w:rsidP="00513872">
      <w:pPr>
        <w:pStyle w:val="NoSpacing"/>
        <w:rPr>
          <w:rFonts w:asciiTheme="minorHAnsi" w:hAnsiTheme="minorHAnsi" w:cstheme="minorHAnsi"/>
        </w:rPr>
      </w:pPr>
      <w:r w:rsidRPr="00513872">
        <w:rPr>
          <w:rFonts w:asciiTheme="minorHAnsi" w:hAnsiTheme="minorHAnsi" w:cstheme="minorHAnsi"/>
        </w:rPr>
        <w:t>All kidneys will be allocated following standard allocation procedure as established by NHSBT (Lee</w:t>
      </w:r>
      <w:r w:rsidR="00795465" w:rsidRPr="00513872">
        <w:rPr>
          <w:rFonts w:asciiTheme="minorHAnsi" w:hAnsiTheme="minorHAnsi" w:cstheme="minorHAnsi"/>
        </w:rPr>
        <w:t xml:space="preserve">ds) or Swisstransplant (Zurich) </w:t>
      </w:r>
      <w:r w:rsidR="00DD6E17" w:rsidRPr="00513872">
        <w:rPr>
          <w:rFonts w:asciiTheme="minorHAnsi" w:hAnsiTheme="minorHAnsi" w:cstheme="minorHAnsi"/>
        </w:rPr>
        <w:t xml:space="preserve">and the interventions such as </w:t>
      </w:r>
      <w:r w:rsidR="00795465" w:rsidRPr="00513872">
        <w:rPr>
          <w:rFonts w:asciiTheme="minorHAnsi" w:hAnsiTheme="minorHAnsi" w:cstheme="minorHAnsi"/>
        </w:rPr>
        <w:t>connecting the kidney to the perfusion</w:t>
      </w:r>
      <w:r w:rsidR="00DD6E17" w:rsidRPr="00513872">
        <w:rPr>
          <w:rFonts w:asciiTheme="minorHAnsi" w:hAnsiTheme="minorHAnsi" w:cstheme="minorHAnsi"/>
        </w:rPr>
        <w:t xml:space="preserve"> machine</w:t>
      </w:r>
      <w:r w:rsidR="003A21D8" w:rsidRPr="00513872">
        <w:rPr>
          <w:rFonts w:asciiTheme="minorHAnsi" w:hAnsiTheme="minorHAnsi" w:cstheme="minorHAnsi"/>
        </w:rPr>
        <w:t xml:space="preserve"> and </w:t>
      </w:r>
      <w:r w:rsidR="00DD6E17" w:rsidRPr="00513872">
        <w:rPr>
          <w:rFonts w:asciiTheme="minorHAnsi" w:hAnsiTheme="minorHAnsi" w:cstheme="minorHAnsi"/>
        </w:rPr>
        <w:t>kidney transplant</w:t>
      </w:r>
      <w:r w:rsidR="003A21D8" w:rsidRPr="00513872">
        <w:rPr>
          <w:rFonts w:asciiTheme="minorHAnsi" w:hAnsiTheme="minorHAnsi" w:cstheme="minorHAnsi"/>
        </w:rPr>
        <w:t>ation</w:t>
      </w:r>
      <w:r w:rsidR="00DD6E17" w:rsidRPr="00513872">
        <w:rPr>
          <w:rFonts w:asciiTheme="minorHAnsi" w:hAnsiTheme="minorHAnsi" w:cstheme="minorHAnsi"/>
        </w:rPr>
        <w:t xml:space="preserve"> </w:t>
      </w:r>
      <w:r w:rsidR="00795465" w:rsidRPr="00513872">
        <w:rPr>
          <w:rFonts w:asciiTheme="minorHAnsi" w:hAnsiTheme="minorHAnsi" w:cstheme="minorHAnsi"/>
        </w:rPr>
        <w:t xml:space="preserve">will be undertaken by </w:t>
      </w:r>
      <w:r w:rsidR="00DD6E17" w:rsidRPr="00513872">
        <w:rPr>
          <w:rFonts w:asciiTheme="minorHAnsi" w:hAnsiTheme="minorHAnsi" w:cstheme="minorHAnsi"/>
        </w:rPr>
        <w:t xml:space="preserve">members of the research team </w:t>
      </w:r>
      <w:r w:rsidR="003A21D8" w:rsidRPr="00513872">
        <w:rPr>
          <w:rFonts w:asciiTheme="minorHAnsi" w:hAnsiTheme="minorHAnsi" w:cstheme="minorHAnsi"/>
        </w:rPr>
        <w:t>and/</w:t>
      </w:r>
      <w:r w:rsidR="00DD6E17" w:rsidRPr="00513872">
        <w:rPr>
          <w:rFonts w:asciiTheme="minorHAnsi" w:hAnsiTheme="minorHAnsi" w:cstheme="minorHAnsi"/>
        </w:rPr>
        <w:t xml:space="preserve">or from </w:t>
      </w:r>
      <w:r w:rsidR="003A21D8" w:rsidRPr="00513872">
        <w:rPr>
          <w:rFonts w:asciiTheme="minorHAnsi" w:hAnsiTheme="minorHAnsi" w:cstheme="minorHAnsi"/>
        </w:rPr>
        <w:t xml:space="preserve">members of </w:t>
      </w:r>
      <w:r w:rsidR="00795465" w:rsidRPr="00513872">
        <w:rPr>
          <w:rFonts w:asciiTheme="minorHAnsi" w:hAnsiTheme="minorHAnsi" w:cstheme="minorHAnsi"/>
        </w:rPr>
        <w:t>the Renal Transplant Surgery Team.</w:t>
      </w:r>
      <w:r w:rsidR="00C227B2" w:rsidRPr="00513872">
        <w:rPr>
          <w:rFonts w:asciiTheme="minorHAnsi" w:hAnsiTheme="minorHAnsi" w:cstheme="minorHAnsi"/>
        </w:rPr>
        <w:t xml:space="preserve"> </w:t>
      </w:r>
    </w:p>
    <w:p w14:paraId="1216EE1A" w14:textId="77777777" w:rsidR="00513872" w:rsidRPr="00513872" w:rsidRDefault="00513872" w:rsidP="00513872">
      <w:pPr>
        <w:pStyle w:val="NoSpacing"/>
        <w:rPr>
          <w:rFonts w:asciiTheme="minorHAnsi" w:hAnsiTheme="minorHAnsi" w:cstheme="minorHAnsi"/>
        </w:rPr>
      </w:pPr>
    </w:p>
    <w:p w14:paraId="37C69EB1" w14:textId="2DD1E4DF" w:rsidR="00890E04" w:rsidRDefault="00890E04" w:rsidP="00513872">
      <w:pPr>
        <w:pStyle w:val="NoSpacing"/>
        <w:rPr>
          <w:rFonts w:asciiTheme="minorHAnsi" w:hAnsiTheme="minorHAnsi" w:cstheme="minorHAnsi"/>
        </w:rPr>
      </w:pPr>
      <w:r w:rsidRPr="00513872">
        <w:rPr>
          <w:rFonts w:asciiTheme="minorHAnsi" w:hAnsiTheme="minorHAnsi" w:cstheme="minorHAnsi"/>
        </w:rPr>
        <w:t xml:space="preserve">Upon arrival at transplant centre all consecutive, accepted DCD grafts which comply with the inclusion criteria of the study will immediately be placed on the perfusion device undergoing graft reconditioning via oxygenated HMP. All kidneys will be perfused with UW-MP perfusion solution. HOPE treatment </w:t>
      </w:r>
      <w:r w:rsidR="00FA2E30" w:rsidRPr="00513872">
        <w:rPr>
          <w:rFonts w:asciiTheme="minorHAnsi" w:hAnsiTheme="minorHAnsi" w:cstheme="minorHAnsi"/>
        </w:rPr>
        <w:t>is planned for 1-2 hours which is normally the time taken from benching to</w:t>
      </w:r>
      <w:r w:rsidRPr="00513872">
        <w:rPr>
          <w:rFonts w:asciiTheme="minorHAnsi" w:hAnsiTheme="minorHAnsi" w:cstheme="minorHAnsi"/>
        </w:rPr>
        <w:t xml:space="preserve"> implantation of the graft </w:t>
      </w:r>
      <w:r w:rsidR="00FA2E30" w:rsidRPr="00513872">
        <w:rPr>
          <w:rFonts w:asciiTheme="minorHAnsi" w:hAnsiTheme="minorHAnsi" w:cstheme="minorHAnsi"/>
        </w:rPr>
        <w:t>in practice s</w:t>
      </w:r>
      <w:r w:rsidRPr="00513872">
        <w:rPr>
          <w:rFonts w:asciiTheme="minorHAnsi" w:hAnsiTheme="minorHAnsi" w:cstheme="minorHAnsi"/>
        </w:rPr>
        <w:t>o there will be no delay</w:t>
      </w:r>
      <w:r w:rsidR="00FA2E30" w:rsidRPr="00513872">
        <w:rPr>
          <w:rFonts w:asciiTheme="minorHAnsi" w:hAnsiTheme="minorHAnsi" w:cstheme="minorHAnsi"/>
        </w:rPr>
        <w:t>s caused by the trial</w:t>
      </w:r>
      <w:r w:rsidRPr="00513872">
        <w:rPr>
          <w:rFonts w:asciiTheme="minorHAnsi" w:hAnsiTheme="minorHAnsi" w:cstheme="minorHAnsi"/>
        </w:rPr>
        <w:t xml:space="preserve">. </w:t>
      </w:r>
    </w:p>
    <w:p w14:paraId="14B90855" w14:textId="77777777" w:rsidR="00513872" w:rsidRPr="00513872" w:rsidRDefault="00513872" w:rsidP="00513872">
      <w:pPr>
        <w:pStyle w:val="NoSpacing"/>
        <w:rPr>
          <w:rFonts w:asciiTheme="minorHAnsi" w:hAnsiTheme="minorHAnsi" w:cstheme="minorHAnsi"/>
        </w:rPr>
      </w:pPr>
    </w:p>
    <w:p w14:paraId="59C2C324" w14:textId="77777777" w:rsidR="00890E04" w:rsidRDefault="00890E04" w:rsidP="00513872">
      <w:pPr>
        <w:pStyle w:val="NoSpacing"/>
        <w:rPr>
          <w:rFonts w:asciiTheme="minorHAnsi" w:hAnsiTheme="minorHAnsi" w:cstheme="minorHAnsi"/>
        </w:rPr>
      </w:pPr>
      <w:r w:rsidRPr="00513872">
        <w:rPr>
          <w:rFonts w:asciiTheme="minorHAnsi" w:hAnsiTheme="minorHAnsi" w:cstheme="minorHAnsi"/>
        </w:rPr>
        <w:t xml:space="preserve">Outcomes will be compared to historical matched cohorts of DCD kidneys being preserved by simple cold storage or non- oxygenated perfusion at both participating centres. </w:t>
      </w:r>
    </w:p>
    <w:p w14:paraId="198150CA" w14:textId="77777777" w:rsidR="00513872" w:rsidRPr="00513872" w:rsidRDefault="00513872" w:rsidP="00513872">
      <w:pPr>
        <w:pStyle w:val="NoSpacing"/>
        <w:rPr>
          <w:rFonts w:asciiTheme="minorHAnsi" w:hAnsiTheme="minorHAnsi" w:cstheme="minorHAnsi"/>
        </w:rPr>
      </w:pPr>
    </w:p>
    <w:p w14:paraId="1FC529ED" w14:textId="77777777" w:rsidR="00890E04" w:rsidRDefault="00890E04" w:rsidP="00513872">
      <w:pPr>
        <w:pStyle w:val="NoSpacing"/>
        <w:rPr>
          <w:rFonts w:asciiTheme="minorHAnsi" w:hAnsiTheme="minorHAnsi" w:cstheme="minorHAnsi"/>
        </w:rPr>
      </w:pPr>
      <w:r w:rsidRPr="00513872">
        <w:rPr>
          <w:rFonts w:asciiTheme="minorHAnsi" w:hAnsiTheme="minorHAnsi" w:cstheme="minorHAnsi"/>
        </w:rPr>
        <w:t xml:space="preserve">To estimate the potential impact at a national scale, outcome will also be compared with the data from the recently published UK retrospective DCD cohorts in which kidneys were cold stored or machine perfused subsequently to CS. </w:t>
      </w:r>
    </w:p>
    <w:p w14:paraId="110519CC" w14:textId="77777777" w:rsidR="00513872" w:rsidRPr="00513872" w:rsidRDefault="00513872" w:rsidP="00513872">
      <w:pPr>
        <w:pStyle w:val="NoSpacing"/>
        <w:rPr>
          <w:rFonts w:asciiTheme="minorHAnsi" w:hAnsiTheme="minorHAnsi" w:cstheme="minorHAnsi"/>
        </w:rPr>
      </w:pPr>
    </w:p>
    <w:p w14:paraId="0966059F" w14:textId="0774C322" w:rsidR="00890E04" w:rsidRPr="00513872" w:rsidRDefault="00795465" w:rsidP="00513872">
      <w:pPr>
        <w:pStyle w:val="NoSpacing"/>
        <w:rPr>
          <w:rFonts w:asciiTheme="minorHAnsi" w:hAnsiTheme="minorHAnsi" w:cstheme="minorHAnsi"/>
        </w:rPr>
      </w:pPr>
      <w:r w:rsidRPr="00513872">
        <w:rPr>
          <w:rFonts w:asciiTheme="minorHAnsi" w:hAnsiTheme="minorHAnsi" w:cstheme="minorHAnsi"/>
        </w:rPr>
        <w:t>General management of the recipient (including rejection episodes, medical and surgical complications) remains the responsibility of the surgeons</w:t>
      </w:r>
      <w:r w:rsidR="00DD6E17" w:rsidRPr="00513872">
        <w:rPr>
          <w:rFonts w:asciiTheme="minorHAnsi" w:hAnsiTheme="minorHAnsi" w:cstheme="minorHAnsi"/>
        </w:rPr>
        <w:t>/nephrologists</w:t>
      </w:r>
      <w:r w:rsidRPr="00513872">
        <w:rPr>
          <w:rFonts w:asciiTheme="minorHAnsi" w:hAnsiTheme="minorHAnsi" w:cstheme="minorHAnsi"/>
        </w:rPr>
        <w:t>. This study does not impose unnecessary restrictions on such clinical management decisions.</w:t>
      </w:r>
      <w:r w:rsidR="00890E04" w:rsidRPr="00513872">
        <w:rPr>
          <w:rFonts w:asciiTheme="minorHAnsi" w:hAnsiTheme="minorHAnsi" w:cstheme="minorHAnsi"/>
        </w:rPr>
        <w:t xml:space="preserve"> </w:t>
      </w:r>
    </w:p>
    <w:p w14:paraId="66A1E7DD" w14:textId="77777777" w:rsidR="00371923" w:rsidRDefault="00371923" w:rsidP="00686C79">
      <w:pPr>
        <w:spacing w:after="0" w:line="240" w:lineRule="auto"/>
        <w:rPr>
          <w:rFonts w:cstheme="minorHAnsi"/>
          <w:b/>
          <w:szCs w:val="22"/>
        </w:rPr>
      </w:pPr>
    </w:p>
    <w:p w14:paraId="2DD45E81" w14:textId="41EF3AEF" w:rsidR="00475FDA" w:rsidRDefault="00475FDA" w:rsidP="00686C79">
      <w:pPr>
        <w:spacing w:after="0" w:line="240" w:lineRule="auto"/>
        <w:rPr>
          <w:rFonts w:cstheme="minorHAnsi"/>
          <w:b/>
          <w:szCs w:val="22"/>
        </w:rPr>
      </w:pPr>
      <w:r w:rsidRPr="00686C79">
        <w:rPr>
          <w:rFonts w:cstheme="minorHAnsi"/>
          <w:b/>
          <w:szCs w:val="22"/>
        </w:rPr>
        <w:t>6</w:t>
      </w:r>
      <w:r w:rsidRPr="00686C79">
        <w:rPr>
          <w:rFonts w:cstheme="minorHAnsi"/>
          <w:b/>
          <w:szCs w:val="22"/>
        </w:rPr>
        <w:tab/>
      </w:r>
      <w:r w:rsidR="00544728" w:rsidRPr="00686C79">
        <w:rPr>
          <w:rFonts w:cstheme="minorHAnsi"/>
          <w:b/>
          <w:szCs w:val="22"/>
        </w:rPr>
        <w:t xml:space="preserve">PARTICIPANT </w:t>
      </w:r>
      <w:r w:rsidRPr="00686C79">
        <w:rPr>
          <w:rFonts w:cstheme="minorHAnsi"/>
          <w:b/>
          <w:szCs w:val="22"/>
        </w:rPr>
        <w:t>ELIGIBILITY CRITERIA</w:t>
      </w:r>
    </w:p>
    <w:p w14:paraId="1214C475" w14:textId="77777777" w:rsidR="00686C79" w:rsidRPr="00686C79" w:rsidRDefault="00686C79" w:rsidP="00686C79">
      <w:pPr>
        <w:spacing w:after="0" w:line="240" w:lineRule="auto"/>
        <w:rPr>
          <w:rFonts w:cstheme="minorHAnsi"/>
          <w:b/>
          <w:szCs w:val="22"/>
        </w:rPr>
      </w:pPr>
    </w:p>
    <w:p w14:paraId="2509A059" w14:textId="50D22C6D" w:rsidR="00475FDA" w:rsidRPr="00FF1284" w:rsidRDefault="00FF1284" w:rsidP="003802A1">
      <w:pPr>
        <w:spacing w:line="240" w:lineRule="auto"/>
        <w:rPr>
          <w:rFonts w:cstheme="minorHAnsi"/>
          <w:szCs w:val="22"/>
        </w:rPr>
      </w:pPr>
      <w:r w:rsidRPr="00FF1284">
        <w:rPr>
          <w:rFonts w:cstheme="minorHAnsi"/>
          <w:szCs w:val="22"/>
        </w:rPr>
        <w:t>All adult patients (≥18 years) undergoing primary single kidney transplantation from DCD donors (Maastricht III) are eligible for study inclusion. The criteria listed below further specify the different inclusion and exclusion criteria.</w:t>
      </w:r>
    </w:p>
    <w:p w14:paraId="7D593891" w14:textId="77777777" w:rsidR="00475FDA" w:rsidRPr="003C12DB" w:rsidRDefault="00475FDA" w:rsidP="003802A1">
      <w:pPr>
        <w:spacing w:line="240" w:lineRule="auto"/>
        <w:ind w:firstLine="720"/>
        <w:rPr>
          <w:rFonts w:cstheme="minorHAnsi"/>
          <w:color w:val="0000FF"/>
          <w:szCs w:val="22"/>
        </w:rPr>
      </w:pPr>
    </w:p>
    <w:p w14:paraId="2D54AFF0" w14:textId="45551F76" w:rsidR="00475FDA" w:rsidRPr="00FF1284" w:rsidRDefault="00093582" w:rsidP="003802A1">
      <w:pPr>
        <w:spacing w:line="240" w:lineRule="auto"/>
        <w:rPr>
          <w:rFonts w:cstheme="minorHAnsi"/>
          <w:b/>
          <w:bCs/>
          <w:szCs w:val="22"/>
        </w:rPr>
      </w:pPr>
      <w:r w:rsidRPr="00FF1284">
        <w:rPr>
          <w:rFonts w:cstheme="minorHAnsi"/>
          <w:b/>
          <w:bCs/>
          <w:szCs w:val="22"/>
        </w:rPr>
        <w:t>6.1</w:t>
      </w:r>
      <w:r w:rsidRPr="00FF1284">
        <w:rPr>
          <w:rFonts w:cstheme="minorHAnsi"/>
          <w:b/>
          <w:bCs/>
          <w:szCs w:val="22"/>
        </w:rPr>
        <w:tab/>
      </w:r>
      <w:r w:rsidR="00987A19" w:rsidRPr="00FF1284">
        <w:rPr>
          <w:rFonts w:cstheme="minorHAnsi"/>
          <w:b/>
          <w:bCs/>
          <w:szCs w:val="22"/>
        </w:rPr>
        <w:t>Inclusion c</w:t>
      </w:r>
      <w:r w:rsidR="00475FDA" w:rsidRPr="00FF1284">
        <w:rPr>
          <w:rFonts w:cstheme="minorHAnsi"/>
          <w:b/>
          <w:bCs/>
          <w:szCs w:val="22"/>
        </w:rPr>
        <w:t>riteria</w:t>
      </w:r>
    </w:p>
    <w:p w14:paraId="47023B19" w14:textId="1DCB7D07" w:rsidR="00FF1284" w:rsidRPr="00513872" w:rsidRDefault="00FF1284" w:rsidP="00513872">
      <w:pPr>
        <w:pStyle w:val="NoSpacing"/>
        <w:numPr>
          <w:ilvl w:val="0"/>
          <w:numId w:val="21"/>
        </w:numPr>
        <w:rPr>
          <w:rFonts w:asciiTheme="minorHAnsi" w:eastAsiaTheme="minorEastAsia" w:hAnsiTheme="minorHAnsi" w:cstheme="minorHAnsi"/>
        </w:rPr>
      </w:pPr>
      <w:r w:rsidRPr="00513872">
        <w:rPr>
          <w:rFonts w:asciiTheme="minorHAnsi" w:eastAsiaTheme="minorEastAsia" w:hAnsiTheme="minorHAnsi" w:cstheme="minorHAnsi"/>
        </w:rPr>
        <w:t xml:space="preserve">Age ≥ 18 years </w:t>
      </w:r>
    </w:p>
    <w:p w14:paraId="174B7A6A" w14:textId="1DBD4F78" w:rsidR="00475FDA" w:rsidRPr="00513872" w:rsidRDefault="00FF1284" w:rsidP="00513872">
      <w:pPr>
        <w:pStyle w:val="NoSpacing"/>
        <w:numPr>
          <w:ilvl w:val="0"/>
          <w:numId w:val="21"/>
        </w:numPr>
        <w:rPr>
          <w:rFonts w:asciiTheme="minorHAnsi" w:eastAsiaTheme="minorEastAsia" w:hAnsiTheme="minorHAnsi" w:cstheme="minorHAnsi"/>
        </w:rPr>
      </w:pPr>
      <w:r w:rsidRPr="00513872">
        <w:rPr>
          <w:rFonts w:asciiTheme="minorHAnsi" w:eastAsiaTheme="minorEastAsia" w:hAnsiTheme="minorHAnsi" w:cstheme="minorHAnsi"/>
        </w:rPr>
        <w:t xml:space="preserve">DCD </w:t>
      </w:r>
      <w:r w:rsidR="003A21D8" w:rsidRPr="00513872">
        <w:rPr>
          <w:rFonts w:asciiTheme="minorHAnsi" w:eastAsiaTheme="minorEastAsia" w:hAnsiTheme="minorHAnsi" w:cstheme="minorHAnsi"/>
        </w:rPr>
        <w:t xml:space="preserve">grafts </w:t>
      </w:r>
    </w:p>
    <w:p w14:paraId="4E1B3948" w14:textId="77777777" w:rsidR="00FF1284" w:rsidRPr="00513872" w:rsidRDefault="00FF1284" w:rsidP="00513872">
      <w:pPr>
        <w:pStyle w:val="NoSpacing"/>
        <w:numPr>
          <w:ilvl w:val="0"/>
          <w:numId w:val="21"/>
        </w:numPr>
        <w:rPr>
          <w:rFonts w:asciiTheme="minorHAnsi" w:eastAsiaTheme="minorEastAsia" w:hAnsiTheme="minorHAnsi" w:cstheme="minorHAnsi"/>
        </w:rPr>
      </w:pPr>
      <w:r w:rsidRPr="00513872">
        <w:rPr>
          <w:rFonts w:asciiTheme="minorHAnsi" w:eastAsiaTheme="minorEastAsia" w:hAnsiTheme="minorHAnsi" w:cstheme="minorHAnsi"/>
        </w:rPr>
        <w:t xml:space="preserve">Primary kidney transplantation </w:t>
      </w:r>
    </w:p>
    <w:p w14:paraId="4B51EB10" w14:textId="77777777" w:rsidR="00FF1284" w:rsidRPr="00513872" w:rsidRDefault="00FF1284" w:rsidP="00513872">
      <w:pPr>
        <w:pStyle w:val="NoSpacing"/>
        <w:numPr>
          <w:ilvl w:val="0"/>
          <w:numId w:val="21"/>
        </w:numPr>
        <w:rPr>
          <w:rFonts w:asciiTheme="minorHAnsi" w:eastAsiaTheme="minorEastAsia" w:hAnsiTheme="minorHAnsi" w:cstheme="minorHAnsi"/>
        </w:rPr>
      </w:pPr>
      <w:r w:rsidRPr="00513872">
        <w:rPr>
          <w:rFonts w:asciiTheme="minorHAnsi" w:eastAsiaTheme="minorEastAsia" w:hAnsiTheme="minorHAnsi" w:cstheme="minorHAnsi"/>
        </w:rPr>
        <w:t>Single kidney transplantation</w:t>
      </w:r>
    </w:p>
    <w:p w14:paraId="6E557B17" w14:textId="33E2314D" w:rsidR="00FF1284" w:rsidRDefault="00513872" w:rsidP="00513872">
      <w:pPr>
        <w:pStyle w:val="NoSpacing"/>
        <w:numPr>
          <w:ilvl w:val="0"/>
          <w:numId w:val="21"/>
        </w:numPr>
        <w:rPr>
          <w:rFonts w:asciiTheme="minorHAnsi" w:eastAsiaTheme="minorEastAsia" w:hAnsiTheme="minorHAnsi" w:cstheme="minorHAnsi"/>
        </w:rPr>
      </w:pPr>
      <w:r>
        <w:rPr>
          <w:rFonts w:asciiTheme="minorHAnsi" w:eastAsiaTheme="minorEastAsia" w:hAnsiTheme="minorHAnsi" w:cstheme="minorHAnsi"/>
        </w:rPr>
        <w:t>Signed informed Consent</w:t>
      </w:r>
    </w:p>
    <w:p w14:paraId="583E93E7" w14:textId="77777777" w:rsidR="00513872" w:rsidRPr="00513872" w:rsidRDefault="00513872" w:rsidP="00513872">
      <w:pPr>
        <w:pStyle w:val="NoSpacing"/>
        <w:ind w:left="720"/>
        <w:rPr>
          <w:rFonts w:asciiTheme="minorHAnsi" w:eastAsiaTheme="minorEastAsia" w:hAnsiTheme="minorHAnsi" w:cstheme="minorHAnsi"/>
        </w:rPr>
      </w:pPr>
    </w:p>
    <w:p w14:paraId="74D3AD53" w14:textId="069F22F5" w:rsidR="00475FDA" w:rsidRPr="00FF1284" w:rsidRDefault="00093582" w:rsidP="00093582">
      <w:pPr>
        <w:spacing w:line="240" w:lineRule="auto"/>
        <w:rPr>
          <w:rFonts w:cstheme="minorHAnsi"/>
          <w:b/>
          <w:bCs/>
          <w:szCs w:val="22"/>
        </w:rPr>
      </w:pPr>
      <w:r w:rsidRPr="00FF1284">
        <w:rPr>
          <w:rFonts w:cstheme="minorHAnsi"/>
          <w:b/>
          <w:bCs/>
          <w:szCs w:val="22"/>
        </w:rPr>
        <w:t>6.2</w:t>
      </w:r>
      <w:r w:rsidRPr="00FF1284">
        <w:rPr>
          <w:rFonts w:cstheme="minorHAnsi"/>
          <w:b/>
          <w:bCs/>
          <w:szCs w:val="22"/>
        </w:rPr>
        <w:tab/>
      </w:r>
      <w:r w:rsidR="00A86F4D" w:rsidRPr="00FF1284">
        <w:rPr>
          <w:rFonts w:cstheme="minorHAnsi"/>
          <w:b/>
          <w:bCs/>
          <w:szCs w:val="22"/>
        </w:rPr>
        <w:t>Exclusion c</w:t>
      </w:r>
      <w:r w:rsidR="00475FDA" w:rsidRPr="00FF1284">
        <w:rPr>
          <w:rFonts w:cstheme="minorHAnsi"/>
          <w:b/>
          <w:bCs/>
          <w:szCs w:val="22"/>
        </w:rPr>
        <w:t>riteria</w:t>
      </w:r>
    </w:p>
    <w:p w14:paraId="336C0B0B" w14:textId="77777777" w:rsidR="00FF1284" w:rsidRPr="00513872" w:rsidRDefault="00FF1284" w:rsidP="00513872">
      <w:pPr>
        <w:pStyle w:val="NoSpacing"/>
        <w:numPr>
          <w:ilvl w:val="0"/>
          <w:numId w:val="22"/>
        </w:numPr>
        <w:rPr>
          <w:rFonts w:asciiTheme="minorHAnsi" w:hAnsiTheme="minorHAnsi" w:cstheme="minorHAnsi"/>
        </w:rPr>
      </w:pPr>
      <w:r w:rsidRPr="00513872">
        <w:rPr>
          <w:rFonts w:asciiTheme="minorHAnsi" w:hAnsiTheme="minorHAnsi" w:cstheme="minorHAnsi"/>
        </w:rPr>
        <w:t xml:space="preserve">DBD graft </w:t>
      </w:r>
    </w:p>
    <w:p w14:paraId="52F07ECD" w14:textId="77777777" w:rsidR="00FF1284" w:rsidRPr="00513872" w:rsidRDefault="00FF1284" w:rsidP="00513872">
      <w:pPr>
        <w:pStyle w:val="NoSpacing"/>
        <w:numPr>
          <w:ilvl w:val="0"/>
          <w:numId w:val="22"/>
        </w:numPr>
        <w:rPr>
          <w:rFonts w:asciiTheme="minorHAnsi" w:hAnsiTheme="minorHAnsi" w:cstheme="minorHAnsi"/>
        </w:rPr>
      </w:pPr>
      <w:r w:rsidRPr="00513872">
        <w:rPr>
          <w:rFonts w:asciiTheme="minorHAnsi" w:hAnsiTheme="minorHAnsi" w:cstheme="minorHAnsi"/>
        </w:rPr>
        <w:t>Dual kidney transplantation</w:t>
      </w:r>
    </w:p>
    <w:p w14:paraId="6F3D507B" w14:textId="77777777" w:rsidR="00FF1284" w:rsidRPr="00513872" w:rsidRDefault="00FF1284" w:rsidP="00513872">
      <w:pPr>
        <w:pStyle w:val="NoSpacing"/>
        <w:numPr>
          <w:ilvl w:val="0"/>
          <w:numId w:val="22"/>
        </w:numPr>
        <w:rPr>
          <w:rFonts w:asciiTheme="minorHAnsi" w:hAnsiTheme="minorHAnsi" w:cstheme="minorHAnsi"/>
        </w:rPr>
      </w:pPr>
      <w:r w:rsidRPr="00513872">
        <w:rPr>
          <w:rFonts w:asciiTheme="minorHAnsi" w:hAnsiTheme="minorHAnsi" w:cstheme="minorHAnsi"/>
        </w:rPr>
        <w:t xml:space="preserve">Kidney re-transplantation </w:t>
      </w:r>
    </w:p>
    <w:p w14:paraId="1E45644A" w14:textId="77777777" w:rsidR="00FF1284" w:rsidRPr="00513872" w:rsidRDefault="00FF1284" w:rsidP="00513872">
      <w:pPr>
        <w:pStyle w:val="NoSpacing"/>
        <w:numPr>
          <w:ilvl w:val="0"/>
          <w:numId w:val="22"/>
        </w:numPr>
        <w:rPr>
          <w:rFonts w:asciiTheme="minorHAnsi" w:hAnsiTheme="minorHAnsi" w:cstheme="minorHAnsi"/>
        </w:rPr>
      </w:pPr>
      <w:r w:rsidRPr="00513872">
        <w:rPr>
          <w:rFonts w:asciiTheme="minorHAnsi" w:hAnsiTheme="minorHAnsi" w:cstheme="minorHAnsi"/>
        </w:rPr>
        <w:t xml:space="preserve">Multi-organ transplantation </w:t>
      </w:r>
    </w:p>
    <w:p w14:paraId="67252A0C" w14:textId="77777777" w:rsidR="00FF1284" w:rsidRPr="00513872" w:rsidRDefault="00FF1284" w:rsidP="00513872">
      <w:pPr>
        <w:pStyle w:val="NoSpacing"/>
        <w:numPr>
          <w:ilvl w:val="0"/>
          <w:numId w:val="22"/>
        </w:numPr>
        <w:rPr>
          <w:rFonts w:asciiTheme="minorHAnsi" w:hAnsiTheme="minorHAnsi" w:cstheme="minorHAnsi"/>
        </w:rPr>
      </w:pPr>
      <w:r w:rsidRPr="00513872">
        <w:rPr>
          <w:rFonts w:asciiTheme="minorHAnsi" w:hAnsiTheme="minorHAnsi" w:cstheme="minorHAnsi"/>
          <w:lang w:val="en-US"/>
        </w:rPr>
        <w:t xml:space="preserve">Perfusion of the organ not possible due to technical problems </w:t>
      </w:r>
    </w:p>
    <w:p w14:paraId="3A7B9875" w14:textId="17CAECEC" w:rsidR="00475FDA" w:rsidRPr="00FF1284" w:rsidRDefault="00475FDA" w:rsidP="003802A1">
      <w:pPr>
        <w:spacing w:line="240" w:lineRule="auto"/>
        <w:ind w:left="535"/>
        <w:rPr>
          <w:rFonts w:cstheme="minorHAnsi"/>
          <w:szCs w:val="22"/>
        </w:rPr>
      </w:pPr>
      <w:r w:rsidRPr="00FF1284">
        <w:rPr>
          <w:rFonts w:cstheme="minorHAnsi"/>
          <w:szCs w:val="22"/>
        </w:rPr>
        <w:t xml:space="preserve"> </w:t>
      </w:r>
    </w:p>
    <w:p w14:paraId="3535FE27" w14:textId="43A21E5C" w:rsidR="00E055FA" w:rsidRPr="001A07F1" w:rsidRDefault="00475FDA" w:rsidP="001A07F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lastRenderedPageBreak/>
        <w:t>7</w:t>
      </w:r>
      <w:r w:rsidRPr="003C12DB">
        <w:rPr>
          <w:rFonts w:asciiTheme="minorHAnsi" w:hAnsiTheme="minorHAnsi" w:cstheme="minorHAnsi"/>
          <w:color w:val="auto"/>
          <w:sz w:val="22"/>
          <w:szCs w:val="22"/>
        </w:rPr>
        <w:tab/>
        <w:t xml:space="preserve">TRIAL PROCEDURES </w:t>
      </w:r>
    </w:p>
    <w:p w14:paraId="40FA27CE" w14:textId="0778A886" w:rsidR="00E055FA" w:rsidRPr="00513872" w:rsidRDefault="00E055FA" w:rsidP="00513872">
      <w:pPr>
        <w:pStyle w:val="NoSpacing"/>
        <w:numPr>
          <w:ilvl w:val="0"/>
          <w:numId w:val="23"/>
        </w:numPr>
        <w:rPr>
          <w:rFonts w:asciiTheme="minorHAnsi" w:hAnsiTheme="minorHAnsi" w:cstheme="minorHAnsi"/>
        </w:rPr>
      </w:pPr>
      <w:r w:rsidRPr="00513872">
        <w:rPr>
          <w:rFonts w:asciiTheme="minorHAnsi" w:hAnsiTheme="minorHAnsi" w:cstheme="minorHAnsi"/>
        </w:rPr>
        <w:t xml:space="preserve">Patients are admitted on the day of the kidney transplant once an offer is </w:t>
      </w:r>
      <w:r w:rsidR="008F6F75" w:rsidRPr="00513872">
        <w:rPr>
          <w:rFonts w:asciiTheme="minorHAnsi" w:hAnsiTheme="minorHAnsi" w:cstheme="minorHAnsi"/>
        </w:rPr>
        <w:t>confirmed where the standard pre-operative preparation</w:t>
      </w:r>
      <w:r w:rsidR="00801266" w:rsidRPr="00513872">
        <w:rPr>
          <w:rFonts w:asciiTheme="minorHAnsi" w:hAnsiTheme="minorHAnsi" w:cstheme="minorHAnsi"/>
        </w:rPr>
        <w:t xml:space="preserve"> is done as per protocol in the transplanting centre</w:t>
      </w:r>
      <w:r w:rsidR="008F6F75" w:rsidRPr="00513872">
        <w:rPr>
          <w:rFonts w:asciiTheme="minorHAnsi" w:hAnsiTheme="minorHAnsi" w:cstheme="minorHAnsi"/>
        </w:rPr>
        <w:t xml:space="preserve"> (see 7.1.2 Screening) and baseline data (see</w:t>
      </w:r>
      <w:r w:rsidR="00801266" w:rsidRPr="00513872">
        <w:rPr>
          <w:rFonts w:asciiTheme="minorHAnsi" w:hAnsiTheme="minorHAnsi" w:cstheme="minorHAnsi"/>
        </w:rPr>
        <w:t xml:space="preserve"> 7.3) is collected.</w:t>
      </w:r>
    </w:p>
    <w:p w14:paraId="4787594C" w14:textId="2FEC6FAC" w:rsidR="00801266" w:rsidRPr="00513872" w:rsidRDefault="00940FC8" w:rsidP="00513872">
      <w:pPr>
        <w:pStyle w:val="NoSpacing"/>
        <w:numPr>
          <w:ilvl w:val="0"/>
          <w:numId w:val="23"/>
        </w:numPr>
        <w:rPr>
          <w:rFonts w:asciiTheme="minorHAnsi" w:hAnsiTheme="minorHAnsi" w:cstheme="minorHAnsi"/>
        </w:rPr>
      </w:pPr>
      <w:r w:rsidRPr="00513872">
        <w:rPr>
          <w:rFonts w:asciiTheme="minorHAnsi" w:hAnsiTheme="minorHAnsi" w:cstheme="minorHAnsi"/>
        </w:rPr>
        <w:t>The patients are consented for the procedure and for involvement in the trial (see 7.2 Consent)</w:t>
      </w:r>
    </w:p>
    <w:p w14:paraId="6B18C28C" w14:textId="3A9C973A" w:rsidR="00940FC8" w:rsidRPr="00513872" w:rsidRDefault="00940FC8" w:rsidP="00513872">
      <w:pPr>
        <w:pStyle w:val="NoSpacing"/>
        <w:numPr>
          <w:ilvl w:val="0"/>
          <w:numId w:val="23"/>
        </w:numPr>
        <w:rPr>
          <w:rFonts w:asciiTheme="minorHAnsi" w:hAnsiTheme="minorHAnsi" w:cstheme="minorHAnsi"/>
        </w:rPr>
      </w:pPr>
      <w:r w:rsidRPr="00513872">
        <w:rPr>
          <w:rFonts w:asciiTheme="minorHAnsi" w:hAnsiTheme="minorHAnsi" w:cstheme="minorHAnsi"/>
        </w:rPr>
        <w:t>The kidney is connected to the HOPE Machine after back table preparation (benching) as per protocol (see 8 Trial Treatment)</w:t>
      </w:r>
    </w:p>
    <w:p w14:paraId="5B69CCB4" w14:textId="2E224FF5" w:rsidR="00940FC8" w:rsidRPr="00513872" w:rsidRDefault="00940FC8" w:rsidP="00513872">
      <w:pPr>
        <w:pStyle w:val="NoSpacing"/>
        <w:numPr>
          <w:ilvl w:val="0"/>
          <w:numId w:val="23"/>
        </w:numPr>
        <w:rPr>
          <w:rFonts w:asciiTheme="minorHAnsi" w:hAnsiTheme="minorHAnsi" w:cstheme="minorHAnsi"/>
        </w:rPr>
      </w:pPr>
      <w:r w:rsidRPr="00513872">
        <w:rPr>
          <w:rFonts w:asciiTheme="minorHAnsi" w:hAnsiTheme="minorHAnsi" w:cstheme="minorHAnsi"/>
        </w:rPr>
        <w:t xml:space="preserve">The surgical procedure is performed as standard in the transplanting centre and the trial </w:t>
      </w:r>
      <w:r w:rsidR="001B370D" w:rsidRPr="00513872">
        <w:rPr>
          <w:rFonts w:asciiTheme="minorHAnsi" w:hAnsiTheme="minorHAnsi" w:cstheme="minorHAnsi"/>
        </w:rPr>
        <w:t xml:space="preserve"> will </w:t>
      </w:r>
      <w:r w:rsidRPr="00513872">
        <w:rPr>
          <w:rFonts w:asciiTheme="minorHAnsi" w:hAnsiTheme="minorHAnsi" w:cstheme="minorHAnsi"/>
        </w:rPr>
        <w:t>not affect the technical aspects and surgeon preference of side or method of implantation.</w:t>
      </w:r>
    </w:p>
    <w:p w14:paraId="12A20A5E" w14:textId="7104B71B" w:rsidR="00201936" w:rsidRPr="00513872" w:rsidRDefault="00940FC8" w:rsidP="00513872">
      <w:pPr>
        <w:pStyle w:val="NoSpacing"/>
        <w:numPr>
          <w:ilvl w:val="0"/>
          <w:numId w:val="23"/>
        </w:numPr>
        <w:rPr>
          <w:rFonts w:asciiTheme="minorHAnsi" w:hAnsiTheme="minorHAnsi" w:cstheme="minorHAnsi"/>
        </w:rPr>
      </w:pPr>
      <w:r w:rsidRPr="00513872">
        <w:rPr>
          <w:rFonts w:asciiTheme="minorHAnsi" w:hAnsiTheme="minorHAnsi" w:cstheme="minorHAnsi"/>
        </w:rPr>
        <w:t xml:space="preserve">Post-operative care is managed by the Transplant Surgery Team and the Nephrologists as per protocol in the transplanting centre and the trial </w:t>
      </w:r>
      <w:r w:rsidR="001B370D" w:rsidRPr="00513872">
        <w:rPr>
          <w:rFonts w:asciiTheme="minorHAnsi" w:hAnsiTheme="minorHAnsi" w:cstheme="minorHAnsi"/>
        </w:rPr>
        <w:t>will not</w:t>
      </w:r>
      <w:r w:rsidRPr="00513872">
        <w:rPr>
          <w:rFonts w:asciiTheme="minorHAnsi" w:hAnsiTheme="minorHAnsi" w:cstheme="minorHAnsi"/>
        </w:rPr>
        <w:t xml:space="preserve"> cau</w:t>
      </w:r>
      <w:r w:rsidR="00201936" w:rsidRPr="00513872">
        <w:rPr>
          <w:rFonts w:asciiTheme="minorHAnsi" w:hAnsiTheme="minorHAnsi" w:cstheme="minorHAnsi"/>
        </w:rPr>
        <w:t>s</w:t>
      </w:r>
      <w:r w:rsidR="001B370D" w:rsidRPr="00513872">
        <w:rPr>
          <w:rFonts w:asciiTheme="minorHAnsi" w:hAnsiTheme="minorHAnsi" w:cstheme="minorHAnsi"/>
        </w:rPr>
        <w:t>e</w:t>
      </w:r>
      <w:r w:rsidR="00201936" w:rsidRPr="00513872">
        <w:rPr>
          <w:rFonts w:asciiTheme="minorHAnsi" w:hAnsiTheme="minorHAnsi" w:cstheme="minorHAnsi"/>
        </w:rPr>
        <w:t xml:space="preserve"> any deviation in the standard of</w:t>
      </w:r>
      <w:r w:rsidRPr="00513872">
        <w:rPr>
          <w:rFonts w:asciiTheme="minorHAnsi" w:hAnsiTheme="minorHAnsi" w:cstheme="minorHAnsi"/>
        </w:rPr>
        <w:t xml:space="preserve"> </w:t>
      </w:r>
      <w:r w:rsidR="00201936" w:rsidRPr="00513872">
        <w:rPr>
          <w:rFonts w:asciiTheme="minorHAnsi" w:hAnsiTheme="minorHAnsi" w:cstheme="minorHAnsi"/>
        </w:rPr>
        <w:t>patient care from a clinical perspective.</w:t>
      </w:r>
    </w:p>
    <w:p w14:paraId="7E267D03" w14:textId="5AF7C313" w:rsidR="00940FC8" w:rsidRPr="00513872" w:rsidRDefault="00201936" w:rsidP="00513872">
      <w:pPr>
        <w:pStyle w:val="NoSpacing"/>
        <w:numPr>
          <w:ilvl w:val="0"/>
          <w:numId w:val="23"/>
        </w:numPr>
        <w:rPr>
          <w:rFonts w:asciiTheme="minorHAnsi" w:hAnsiTheme="minorHAnsi" w:cstheme="minorHAnsi"/>
        </w:rPr>
      </w:pPr>
      <w:r w:rsidRPr="00513872">
        <w:rPr>
          <w:rFonts w:asciiTheme="minorHAnsi" w:hAnsiTheme="minorHAnsi" w:cstheme="minorHAnsi"/>
        </w:rPr>
        <w:t>Outpatient Follow up is as standard on the Post-Transplant Clinic in the transplanting centre and results of the blood tests routinely taken during these visits will be</w:t>
      </w:r>
      <w:r w:rsidR="00F1271E" w:rsidRPr="00513872">
        <w:rPr>
          <w:rFonts w:asciiTheme="minorHAnsi" w:hAnsiTheme="minorHAnsi" w:cstheme="minorHAnsi"/>
        </w:rPr>
        <w:t xml:space="preserve"> included in the study (see 7.5 Long term follow up assessments</w:t>
      </w:r>
      <w:r w:rsidRPr="00513872">
        <w:rPr>
          <w:rFonts w:asciiTheme="minorHAnsi" w:hAnsiTheme="minorHAnsi" w:cstheme="minorHAnsi"/>
        </w:rPr>
        <w:t>).</w:t>
      </w:r>
      <w:r w:rsidR="00940FC8" w:rsidRPr="00513872">
        <w:rPr>
          <w:rFonts w:asciiTheme="minorHAnsi" w:hAnsiTheme="minorHAnsi" w:cstheme="minorHAnsi"/>
        </w:rPr>
        <w:t xml:space="preserve"> </w:t>
      </w:r>
    </w:p>
    <w:p w14:paraId="1F6CB7DE" w14:textId="77777777" w:rsidR="00F337F6" w:rsidRDefault="00F337F6" w:rsidP="001A07F1">
      <w:pPr>
        <w:pStyle w:val="BodyText"/>
        <w:tabs>
          <w:tab w:val="left" w:pos="709"/>
        </w:tabs>
        <w:spacing w:after="120"/>
        <w:rPr>
          <w:rFonts w:asciiTheme="minorHAnsi" w:hAnsiTheme="minorHAnsi" w:cstheme="minorHAnsi"/>
          <w:b/>
          <w:i w:val="0"/>
          <w:sz w:val="22"/>
          <w:szCs w:val="22"/>
        </w:rPr>
      </w:pPr>
    </w:p>
    <w:p w14:paraId="5EFCE6DF" w14:textId="3D7391BA" w:rsidR="00475FDA" w:rsidRPr="001A07F1" w:rsidRDefault="00093582" w:rsidP="001A07F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Recruitment</w:t>
      </w:r>
    </w:p>
    <w:p w14:paraId="42638DF7" w14:textId="4811489D" w:rsidR="00475FDA" w:rsidRPr="003802A1" w:rsidRDefault="00093582" w:rsidP="003802A1">
      <w:pPr>
        <w:pStyle w:val="BodyText"/>
        <w:spacing w:after="120"/>
        <w:rPr>
          <w:rFonts w:asciiTheme="minorHAnsi" w:hAnsiTheme="minorHAnsi" w:cstheme="minorHAnsi"/>
          <w:b/>
          <w:bCs/>
          <w:i w:val="0"/>
          <w:iCs/>
          <w:sz w:val="22"/>
          <w:szCs w:val="22"/>
        </w:rPr>
      </w:pPr>
      <w:r>
        <w:rPr>
          <w:rFonts w:asciiTheme="minorHAnsi" w:hAnsiTheme="minorHAnsi" w:cstheme="minorHAnsi"/>
          <w:b/>
          <w:bCs/>
          <w:i w:val="0"/>
          <w:iCs/>
          <w:sz w:val="22"/>
          <w:szCs w:val="22"/>
        </w:rPr>
        <w:t xml:space="preserve">7.1.1 </w:t>
      </w:r>
      <w:r w:rsidR="00475FDA" w:rsidRPr="003802A1">
        <w:rPr>
          <w:rFonts w:asciiTheme="minorHAnsi" w:hAnsiTheme="minorHAnsi" w:cstheme="minorHAnsi"/>
          <w:b/>
          <w:bCs/>
          <w:i w:val="0"/>
          <w:iCs/>
          <w:sz w:val="22"/>
          <w:szCs w:val="22"/>
        </w:rPr>
        <w:t>Pa</w:t>
      </w:r>
      <w:r w:rsidR="005A6ABC">
        <w:rPr>
          <w:rFonts w:asciiTheme="minorHAnsi" w:hAnsiTheme="minorHAnsi" w:cstheme="minorHAnsi"/>
          <w:b/>
          <w:bCs/>
          <w:i w:val="0"/>
          <w:iCs/>
          <w:sz w:val="22"/>
          <w:szCs w:val="22"/>
        </w:rPr>
        <w:t>rticipant</w:t>
      </w:r>
      <w:r w:rsidR="00475FDA" w:rsidRPr="003802A1">
        <w:rPr>
          <w:rFonts w:asciiTheme="minorHAnsi" w:hAnsiTheme="minorHAnsi" w:cstheme="minorHAnsi"/>
          <w:b/>
          <w:bCs/>
          <w:i w:val="0"/>
          <w:iCs/>
          <w:sz w:val="22"/>
          <w:szCs w:val="22"/>
        </w:rPr>
        <w:t xml:space="preserve"> identification</w:t>
      </w:r>
    </w:p>
    <w:p w14:paraId="004A0BEF" w14:textId="672E2046" w:rsidR="00475FDA" w:rsidRDefault="00555D65" w:rsidP="00513872">
      <w:pPr>
        <w:pStyle w:val="NoSpacing"/>
        <w:rPr>
          <w:rFonts w:asciiTheme="minorHAnsi" w:hAnsiTheme="minorHAnsi" w:cstheme="minorHAnsi"/>
        </w:rPr>
      </w:pPr>
      <w:r w:rsidRPr="00513872">
        <w:rPr>
          <w:rFonts w:asciiTheme="minorHAnsi" w:hAnsiTheme="minorHAnsi" w:cstheme="minorHAnsi"/>
        </w:rPr>
        <w:t xml:space="preserve">Patients who are on the transplant list </w:t>
      </w:r>
      <w:r w:rsidR="003A21D8" w:rsidRPr="00513872">
        <w:rPr>
          <w:rFonts w:asciiTheme="minorHAnsi" w:hAnsiTheme="minorHAnsi" w:cstheme="minorHAnsi"/>
        </w:rPr>
        <w:t xml:space="preserve">and </w:t>
      </w:r>
      <w:r w:rsidRPr="00513872">
        <w:rPr>
          <w:rFonts w:asciiTheme="minorHAnsi" w:hAnsiTheme="minorHAnsi" w:cstheme="minorHAnsi"/>
        </w:rPr>
        <w:t xml:space="preserve">who are eligible for the trial based on the inclusion and the exclusion criteria will be identified </w:t>
      </w:r>
      <w:r w:rsidR="003A21D8" w:rsidRPr="00513872">
        <w:rPr>
          <w:rFonts w:asciiTheme="minorHAnsi" w:hAnsiTheme="minorHAnsi" w:cstheme="minorHAnsi"/>
        </w:rPr>
        <w:t xml:space="preserve">and recruited for the trial. </w:t>
      </w:r>
      <w:r w:rsidR="00CC1D48" w:rsidRPr="00513872">
        <w:rPr>
          <w:rFonts w:asciiTheme="minorHAnsi" w:hAnsiTheme="minorHAnsi" w:cstheme="minorHAnsi"/>
        </w:rPr>
        <w:t xml:space="preserve">The final inclusion will be made </w:t>
      </w:r>
      <w:r w:rsidRPr="00513872">
        <w:rPr>
          <w:rFonts w:asciiTheme="minorHAnsi" w:hAnsiTheme="minorHAnsi" w:cstheme="minorHAnsi"/>
        </w:rPr>
        <w:t>by the Kidney Transplant team on an offer of a DCD kidney.</w:t>
      </w:r>
    </w:p>
    <w:p w14:paraId="3AEC7413" w14:textId="77777777" w:rsidR="00513872" w:rsidRPr="00513872" w:rsidRDefault="00513872" w:rsidP="00513872">
      <w:pPr>
        <w:pStyle w:val="NoSpacing"/>
        <w:rPr>
          <w:rFonts w:asciiTheme="minorHAnsi" w:hAnsiTheme="minorHAnsi" w:cstheme="minorHAnsi"/>
        </w:rPr>
      </w:pPr>
    </w:p>
    <w:p w14:paraId="474605DE" w14:textId="3ECCA964" w:rsidR="00371923" w:rsidRDefault="00371923" w:rsidP="00513872">
      <w:pPr>
        <w:pStyle w:val="NoSpacing"/>
        <w:rPr>
          <w:rFonts w:asciiTheme="minorHAnsi" w:hAnsiTheme="minorHAnsi" w:cstheme="minorHAnsi"/>
        </w:rPr>
      </w:pPr>
      <w:r w:rsidRPr="00DF2F2F">
        <w:rPr>
          <w:rFonts w:asciiTheme="minorHAnsi" w:hAnsiTheme="minorHAnsi" w:cstheme="minorHAnsi"/>
        </w:rPr>
        <w:t xml:space="preserve">Controls of for the SCS and HMP arms </w:t>
      </w:r>
      <w:r w:rsidR="00874065" w:rsidRPr="00DF2F2F">
        <w:rPr>
          <w:rFonts w:asciiTheme="minorHAnsi" w:hAnsiTheme="minorHAnsi" w:cstheme="minorHAnsi"/>
        </w:rPr>
        <w:t>will be historical cohorts identified from the transplanting centre databases and will be subject to the same inclusion and exclusion criteria.</w:t>
      </w:r>
    </w:p>
    <w:p w14:paraId="4C8B2FDA" w14:textId="77777777" w:rsidR="00513872" w:rsidRPr="00513872" w:rsidRDefault="00513872" w:rsidP="00513872">
      <w:pPr>
        <w:pStyle w:val="NoSpacing"/>
        <w:rPr>
          <w:rFonts w:asciiTheme="minorHAnsi" w:hAnsiTheme="minorHAnsi" w:cstheme="minorHAnsi"/>
        </w:rPr>
      </w:pPr>
    </w:p>
    <w:p w14:paraId="7181EAB0" w14:textId="2D971FF0" w:rsidR="00475FDA" w:rsidRPr="003802A1" w:rsidRDefault="00093582" w:rsidP="003802A1">
      <w:pPr>
        <w:pStyle w:val="BodyText"/>
        <w:tabs>
          <w:tab w:val="left" w:pos="709"/>
        </w:tabs>
        <w:spacing w:after="120"/>
        <w:rPr>
          <w:rFonts w:asciiTheme="minorHAnsi" w:hAnsiTheme="minorHAnsi" w:cstheme="minorHAnsi"/>
          <w:b/>
          <w:i w:val="0"/>
          <w:color w:val="0000FF"/>
          <w:sz w:val="22"/>
          <w:szCs w:val="22"/>
        </w:rPr>
      </w:pPr>
      <w:r>
        <w:rPr>
          <w:rFonts w:asciiTheme="minorHAnsi" w:hAnsiTheme="minorHAnsi" w:cstheme="minorHAnsi"/>
          <w:b/>
          <w:i w:val="0"/>
          <w:sz w:val="22"/>
          <w:szCs w:val="22"/>
        </w:rPr>
        <w:t>7.1.2</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Screening</w:t>
      </w:r>
    </w:p>
    <w:p w14:paraId="6EEDCBA7" w14:textId="77777777" w:rsidR="00555D65" w:rsidRPr="00513872" w:rsidRDefault="00555D65" w:rsidP="00513872">
      <w:pPr>
        <w:pStyle w:val="NoSpacing"/>
        <w:rPr>
          <w:rFonts w:asciiTheme="minorHAnsi" w:hAnsiTheme="minorHAnsi" w:cstheme="minorHAnsi"/>
        </w:rPr>
      </w:pPr>
      <w:r w:rsidRPr="00513872">
        <w:rPr>
          <w:rFonts w:asciiTheme="minorHAnsi" w:hAnsiTheme="minorHAnsi" w:cstheme="minorHAnsi"/>
        </w:rPr>
        <w:t xml:space="preserve">The screening process will take place on admission for the kidney transplant in accordance with the protocol of pre-operative preparation of the transplanting centre and will include: </w:t>
      </w:r>
    </w:p>
    <w:p w14:paraId="69B6CC40" w14:textId="70B72749" w:rsidR="00555D65" w:rsidRPr="00513872" w:rsidRDefault="00555D65" w:rsidP="00513872">
      <w:pPr>
        <w:pStyle w:val="NoSpacing"/>
        <w:rPr>
          <w:rFonts w:asciiTheme="minorHAnsi" w:hAnsiTheme="minorHAnsi" w:cstheme="minorHAnsi"/>
        </w:rPr>
      </w:pPr>
      <w:r w:rsidRPr="00513872">
        <w:rPr>
          <w:rFonts w:asciiTheme="minorHAnsi" w:hAnsiTheme="minorHAnsi" w:cstheme="minorHAnsi"/>
        </w:rPr>
        <w:t>Full clinical history and physical examination.</w:t>
      </w:r>
    </w:p>
    <w:p w14:paraId="2E640FC3" w14:textId="3D6B173A" w:rsidR="00555D65" w:rsidRPr="00513872" w:rsidRDefault="00555D65" w:rsidP="00513872">
      <w:pPr>
        <w:pStyle w:val="NoSpacing"/>
        <w:rPr>
          <w:rFonts w:asciiTheme="minorHAnsi" w:hAnsiTheme="minorHAnsi" w:cstheme="minorHAnsi"/>
        </w:rPr>
      </w:pPr>
      <w:r w:rsidRPr="00513872">
        <w:rPr>
          <w:rFonts w:asciiTheme="minorHAnsi" w:hAnsiTheme="minorHAnsi" w:cstheme="minorHAnsi"/>
        </w:rPr>
        <w:t>Baseline blood tests (FBC and U&amp;Es).</w:t>
      </w:r>
    </w:p>
    <w:p w14:paraId="322BF380" w14:textId="5066E1B6" w:rsidR="00555D65" w:rsidRPr="00513872" w:rsidRDefault="00555D65" w:rsidP="00513872">
      <w:pPr>
        <w:pStyle w:val="NoSpacing"/>
        <w:rPr>
          <w:rFonts w:asciiTheme="minorHAnsi" w:hAnsiTheme="minorHAnsi" w:cstheme="minorHAnsi"/>
        </w:rPr>
      </w:pPr>
      <w:r w:rsidRPr="00513872">
        <w:rPr>
          <w:rFonts w:asciiTheme="minorHAnsi" w:hAnsiTheme="minorHAnsi" w:cstheme="minorHAnsi"/>
        </w:rPr>
        <w:t>Chest X-ray.</w:t>
      </w:r>
    </w:p>
    <w:p w14:paraId="6C6F0AA7" w14:textId="5E6BBC8A" w:rsidR="00CE5988" w:rsidRPr="00513872" w:rsidRDefault="00555D65" w:rsidP="00513872">
      <w:pPr>
        <w:pStyle w:val="NoSpacing"/>
        <w:rPr>
          <w:rFonts w:asciiTheme="minorHAnsi" w:hAnsiTheme="minorHAnsi" w:cstheme="minorHAnsi"/>
        </w:rPr>
      </w:pPr>
      <w:r w:rsidRPr="00513872">
        <w:rPr>
          <w:rFonts w:asciiTheme="minorHAnsi" w:hAnsiTheme="minorHAnsi" w:cstheme="minorHAnsi"/>
        </w:rPr>
        <w:t>ECG</w:t>
      </w:r>
      <w:r w:rsidR="00475FDA" w:rsidRPr="00513872">
        <w:rPr>
          <w:rFonts w:asciiTheme="minorHAnsi" w:hAnsiTheme="minorHAnsi" w:cstheme="minorHAnsi"/>
        </w:rPr>
        <w:t>.</w:t>
      </w:r>
    </w:p>
    <w:p w14:paraId="7D7D6417" w14:textId="77777777" w:rsidR="00513872" w:rsidRPr="00513872" w:rsidRDefault="00513872" w:rsidP="00513872">
      <w:pPr>
        <w:pStyle w:val="NoSpacing"/>
      </w:pPr>
    </w:p>
    <w:p w14:paraId="7F7486B8" w14:textId="023BD0C8" w:rsidR="00475FDA" w:rsidRPr="00CE5988" w:rsidRDefault="00CE5988" w:rsidP="00CE5988">
      <w:pPr>
        <w:pStyle w:val="RightPar1"/>
        <w:tabs>
          <w:tab w:val="clear" w:pos="-720"/>
          <w:tab w:val="clear" w:pos="0"/>
          <w:tab w:val="clear" w:pos="720"/>
        </w:tabs>
        <w:suppressAutoHyphens w:val="0"/>
        <w:spacing w:after="120"/>
        <w:ind w:left="0"/>
        <w:rPr>
          <w:rFonts w:asciiTheme="minorHAnsi" w:hAnsiTheme="minorHAnsi" w:cstheme="minorHAnsi"/>
          <w:b/>
          <w:spacing w:val="-3"/>
          <w:sz w:val="22"/>
          <w:szCs w:val="22"/>
          <w:lang w:val="en-GB"/>
        </w:rPr>
      </w:pPr>
      <w:r w:rsidRPr="00CE5988">
        <w:rPr>
          <w:rFonts w:asciiTheme="minorHAnsi" w:hAnsiTheme="minorHAnsi" w:cstheme="minorHAnsi"/>
          <w:b/>
          <w:spacing w:val="-3"/>
          <w:sz w:val="22"/>
          <w:szCs w:val="22"/>
          <w:lang w:val="en-GB"/>
        </w:rPr>
        <w:t xml:space="preserve">7.1.3 </w:t>
      </w:r>
      <w:r w:rsidR="00475FDA" w:rsidRPr="00CE5988">
        <w:rPr>
          <w:rFonts w:asciiTheme="minorHAnsi" w:hAnsiTheme="minorHAnsi" w:cstheme="minorHAnsi"/>
          <w:b/>
          <w:spacing w:val="-3"/>
          <w:sz w:val="22"/>
          <w:szCs w:val="22"/>
          <w:lang w:val="en-GB"/>
        </w:rPr>
        <w:tab/>
      </w:r>
      <w:r w:rsidRPr="00CE5988">
        <w:rPr>
          <w:rFonts w:asciiTheme="minorHAnsi" w:hAnsiTheme="minorHAnsi" w:cstheme="minorHAnsi"/>
          <w:b/>
          <w:spacing w:val="-3"/>
          <w:sz w:val="22"/>
          <w:szCs w:val="22"/>
          <w:lang w:val="en-GB"/>
        </w:rPr>
        <w:t xml:space="preserve">Payment </w:t>
      </w:r>
    </w:p>
    <w:p w14:paraId="18C77D00" w14:textId="29C9D3BC" w:rsidR="001A07F1" w:rsidRDefault="00555D65" w:rsidP="00F93B72">
      <w:pPr>
        <w:pStyle w:val="NoSpacing"/>
        <w:rPr>
          <w:rFonts w:ascii="Arial" w:hAnsi="Arial" w:cs="Arial"/>
        </w:rPr>
      </w:pPr>
      <w:r w:rsidRPr="00F93B72">
        <w:rPr>
          <w:rFonts w:ascii="Arial" w:hAnsi="Arial" w:cs="Arial"/>
        </w:rPr>
        <w:t xml:space="preserve">There are no payments or incentives to participants associated with this trial. </w:t>
      </w:r>
    </w:p>
    <w:p w14:paraId="078B1701" w14:textId="77777777" w:rsidR="00F93B72" w:rsidRPr="00F93B72" w:rsidRDefault="00F93B72" w:rsidP="00F93B72">
      <w:pPr>
        <w:pStyle w:val="NoSpacing"/>
        <w:rPr>
          <w:rFonts w:ascii="Arial" w:hAnsi="Arial" w:cs="Arial"/>
        </w:rPr>
      </w:pPr>
    </w:p>
    <w:p w14:paraId="29838E7F" w14:textId="363DE60A" w:rsidR="00475FDA" w:rsidRPr="003802A1" w:rsidRDefault="00093582" w:rsidP="003802A1">
      <w:pPr>
        <w:pStyle w:val="BodyText"/>
        <w:spacing w:after="120"/>
        <w:rPr>
          <w:rFonts w:asciiTheme="minorHAnsi" w:hAnsiTheme="minorHAnsi" w:cstheme="minorHAnsi"/>
          <w:b/>
          <w:i w:val="0"/>
          <w:sz w:val="22"/>
          <w:szCs w:val="22"/>
        </w:rPr>
      </w:pPr>
      <w:r>
        <w:rPr>
          <w:rFonts w:asciiTheme="minorHAnsi" w:hAnsiTheme="minorHAnsi" w:cstheme="minorHAnsi"/>
          <w:b/>
          <w:i w:val="0"/>
          <w:sz w:val="22"/>
          <w:szCs w:val="22"/>
        </w:rPr>
        <w:t xml:space="preserve">7.2 </w:t>
      </w:r>
      <w:r w:rsidR="00475FDA" w:rsidRPr="003C12DB">
        <w:rPr>
          <w:rFonts w:asciiTheme="minorHAnsi" w:hAnsiTheme="minorHAnsi" w:cstheme="minorHAnsi"/>
          <w:b/>
          <w:i w:val="0"/>
          <w:sz w:val="22"/>
          <w:szCs w:val="22"/>
        </w:rPr>
        <w:t xml:space="preserve">Consent </w:t>
      </w:r>
    </w:p>
    <w:p w14:paraId="5A00127E" w14:textId="56A26A84" w:rsidR="00475FDA" w:rsidRDefault="00475FDA" w:rsidP="00F93B72">
      <w:pPr>
        <w:pStyle w:val="NoSpacing"/>
        <w:rPr>
          <w:rFonts w:asciiTheme="minorHAnsi" w:hAnsiTheme="minorHAnsi" w:cstheme="minorHAnsi"/>
        </w:rPr>
      </w:pPr>
      <w:r w:rsidRPr="00F93B72">
        <w:rPr>
          <w:rFonts w:asciiTheme="minorHAnsi" w:hAnsiTheme="minorHAnsi" w:cstheme="minorHAnsi"/>
        </w:rPr>
        <w:t>The Principal Investigator (PI) retains overall responsibility for the</w:t>
      </w:r>
      <w:r w:rsidR="00686C79" w:rsidRPr="00F93B72">
        <w:rPr>
          <w:rFonts w:asciiTheme="minorHAnsi" w:hAnsiTheme="minorHAnsi" w:cstheme="minorHAnsi"/>
        </w:rPr>
        <w:t xml:space="preserve"> conduct of research at their site, this includes the taking of </w:t>
      </w:r>
      <w:r w:rsidRPr="00F93B72">
        <w:rPr>
          <w:rFonts w:asciiTheme="minorHAnsi" w:hAnsiTheme="minorHAnsi" w:cstheme="minorHAnsi"/>
        </w:rPr>
        <w:t>informed consen</w:t>
      </w:r>
      <w:r w:rsidR="00686C79" w:rsidRPr="00F93B72">
        <w:rPr>
          <w:rFonts w:asciiTheme="minorHAnsi" w:hAnsiTheme="minorHAnsi" w:cstheme="minorHAnsi"/>
        </w:rPr>
        <w:t xml:space="preserve">t of participants at their site. They </w:t>
      </w:r>
      <w:r w:rsidRPr="00F93B72">
        <w:rPr>
          <w:rFonts w:asciiTheme="minorHAnsi" w:hAnsiTheme="minorHAnsi" w:cstheme="minorHAnsi"/>
        </w:rPr>
        <w:t>must ensure that any person delegated responsibility to participate in the informed consent process is duly authorised, trained and competent to participate according to the ethically approved protocol, principles of Good Clinical Practice (GCP) and Declaration of Helsinki. If delegation of consent is acceptable then details should be provided.</w:t>
      </w:r>
    </w:p>
    <w:p w14:paraId="291169DB" w14:textId="77777777" w:rsidR="00F93B72" w:rsidRPr="00F93B72" w:rsidRDefault="00F93B72" w:rsidP="00F93B72">
      <w:pPr>
        <w:pStyle w:val="NoSpacing"/>
        <w:rPr>
          <w:rFonts w:asciiTheme="minorHAnsi" w:hAnsiTheme="minorHAnsi" w:cstheme="minorHAnsi"/>
        </w:rPr>
      </w:pPr>
    </w:p>
    <w:p w14:paraId="535A8BF6" w14:textId="3E1672C7" w:rsidR="00475FDA" w:rsidRDefault="00475FDA" w:rsidP="00F93B72">
      <w:pPr>
        <w:pStyle w:val="NoSpacing"/>
        <w:rPr>
          <w:rFonts w:asciiTheme="minorHAnsi" w:hAnsiTheme="minorHAnsi" w:cstheme="minorHAnsi"/>
        </w:rPr>
      </w:pPr>
      <w:r w:rsidRPr="00F93B72">
        <w:rPr>
          <w:rFonts w:asciiTheme="minorHAnsi" w:hAnsiTheme="minorHAnsi" w:cstheme="minorHAnsi"/>
        </w:rPr>
        <w:t>Informed consent must be obtained prior to the participant undergoing procedures that are specifically for the purposes of the trial and are out-with standard routine care at the participating site (including the collection of identi</w:t>
      </w:r>
      <w:r w:rsidR="00EF4C9C" w:rsidRPr="00F93B72">
        <w:rPr>
          <w:rFonts w:asciiTheme="minorHAnsi" w:hAnsiTheme="minorHAnsi" w:cstheme="minorHAnsi"/>
        </w:rPr>
        <w:t>fiable participant data)</w:t>
      </w:r>
    </w:p>
    <w:p w14:paraId="1C16C6A9" w14:textId="77777777" w:rsidR="00F93B72" w:rsidRPr="00F93B72" w:rsidRDefault="00F93B72" w:rsidP="00F93B72">
      <w:pPr>
        <w:pStyle w:val="NoSpacing"/>
        <w:rPr>
          <w:rFonts w:asciiTheme="minorHAnsi" w:hAnsiTheme="minorHAnsi" w:cstheme="minorHAnsi"/>
          <w:color w:val="0000FF"/>
        </w:rPr>
      </w:pPr>
    </w:p>
    <w:p w14:paraId="5EA24E4D" w14:textId="24D203C9" w:rsidR="00475FDA" w:rsidRPr="00F93B72" w:rsidRDefault="00475FDA" w:rsidP="00F93B72">
      <w:pPr>
        <w:pStyle w:val="NoSpacing"/>
        <w:rPr>
          <w:rFonts w:asciiTheme="minorHAnsi" w:hAnsiTheme="minorHAnsi" w:cstheme="minorHAnsi"/>
        </w:rPr>
      </w:pPr>
      <w:r w:rsidRPr="00F93B72">
        <w:rPr>
          <w:rFonts w:asciiTheme="minorHAnsi" w:hAnsiTheme="minorHAnsi" w:cstheme="minorHAnsi"/>
        </w:rPr>
        <w:lastRenderedPageBreak/>
        <w:t xml:space="preserve">The right of a participant to refuse participation without giving reasons must be respected.  </w:t>
      </w:r>
    </w:p>
    <w:p w14:paraId="2D40B29A" w14:textId="66EBD198" w:rsidR="00475FDA" w:rsidRDefault="00475FDA" w:rsidP="00F93B72">
      <w:pPr>
        <w:pStyle w:val="NoSpacing"/>
        <w:rPr>
          <w:rFonts w:asciiTheme="minorHAnsi" w:hAnsiTheme="minorHAnsi" w:cstheme="minorHAnsi"/>
        </w:rPr>
      </w:pPr>
      <w:r w:rsidRPr="00F93B72">
        <w:rPr>
          <w:rFonts w:asciiTheme="minorHAnsi" w:hAnsiTheme="minorHAnsi" w:cstheme="minorHAnsi"/>
        </w:rPr>
        <w:t>The participant must remain free to withdraw at any time from the trial without giving reasons and without prejudicing his/her further treatment and must be provided with a contact point where he/she may obtain further information about the trial.</w:t>
      </w:r>
      <w:r w:rsidR="007832CB" w:rsidRPr="00F93B72">
        <w:rPr>
          <w:rFonts w:asciiTheme="minorHAnsi" w:hAnsiTheme="minorHAnsi" w:cstheme="minorHAnsi"/>
        </w:rPr>
        <w:t xml:space="preserve"> Data and samples collected up to the point of withdrawal can only be used after withdrawal if the participant has consented for this. Any intention to utilise such data should be outlined in the consent literature.</w:t>
      </w:r>
      <w:r w:rsidRPr="00F93B72">
        <w:rPr>
          <w:rFonts w:asciiTheme="minorHAnsi" w:hAnsiTheme="minorHAnsi" w:cstheme="minorHAnsi"/>
        </w:rPr>
        <w:t xml:space="preserve">The PI </w:t>
      </w:r>
      <w:r w:rsidRPr="00F93B72">
        <w:rPr>
          <w:rFonts w:asciiTheme="minorHAnsi" w:hAnsiTheme="minorHAnsi" w:cstheme="minorHAnsi"/>
          <w:bCs/>
        </w:rPr>
        <w:t xml:space="preserve">takes </w:t>
      </w:r>
      <w:r w:rsidRPr="00F93B72">
        <w:rPr>
          <w:rFonts w:asciiTheme="minorHAnsi" w:hAnsiTheme="minorHAnsi" w:cstheme="minorHAnsi"/>
        </w:rPr>
        <w:t xml:space="preserve">responsibility for ensuring that all vulnerable </w:t>
      </w:r>
      <w:r w:rsidR="00863CB0" w:rsidRPr="00F93B72">
        <w:rPr>
          <w:rFonts w:asciiTheme="minorHAnsi" w:hAnsiTheme="minorHAnsi" w:cstheme="minorHAnsi"/>
        </w:rPr>
        <w:t>participant</w:t>
      </w:r>
      <w:r w:rsidRPr="00F93B72">
        <w:rPr>
          <w:rFonts w:asciiTheme="minorHAnsi" w:hAnsiTheme="minorHAnsi" w:cstheme="minorHAnsi"/>
        </w:rPr>
        <w:t>s are protected and participate voluntarily in an environment free from coercion or undue influence</w:t>
      </w:r>
      <w:r w:rsidR="00F93B72">
        <w:rPr>
          <w:rFonts w:asciiTheme="minorHAnsi" w:hAnsiTheme="minorHAnsi" w:cstheme="minorHAnsi"/>
        </w:rPr>
        <w:t>.</w:t>
      </w:r>
    </w:p>
    <w:p w14:paraId="2EE01E01" w14:textId="77777777" w:rsidR="00F93B72" w:rsidRPr="00F93B72" w:rsidRDefault="00F93B72" w:rsidP="00F93B72">
      <w:pPr>
        <w:pStyle w:val="NoSpacing"/>
        <w:rPr>
          <w:rFonts w:asciiTheme="minorHAnsi" w:hAnsiTheme="minorHAnsi" w:cstheme="minorHAnsi"/>
        </w:rPr>
      </w:pPr>
    </w:p>
    <w:p w14:paraId="5D181E84" w14:textId="3F6D67E9" w:rsidR="00FD25EF" w:rsidRDefault="00475FDA" w:rsidP="00F93B72">
      <w:pPr>
        <w:pStyle w:val="NoSpacing"/>
        <w:rPr>
          <w:rFonts w:asciiTheme="minorHAnsi" w:hAnsiTheme="minorHAnsi" w:cstheme="minorHAnsi"/>
        </w:rPr>
      </w:pPr>
      <w:r w:rsidRPr="00F93B72">
        <w:rPr>
          <w:rFonts w:asciiTheme="minorHAnsi" w:hAnsiTheme="minorHAnsi" w:cstheme="minorHAnsi"/>
        </w:rPr>
        <w:t>Where the participant population is likely to include a significant proportion of participants who cannot read or write, require translators or have cognitive impairment, appropriate alternative methods for supporting the informed consent process should be employed. This may include allowing a witness to sign on a participant’s behalf (in the case of problems with reading or writing), or allowing someone to date the form on behalf of the participant, or providing Participant Information Sheets in other languages or in a format easily understood by the participant population (in the case of minors or cognitive impairment)</w:t>
      </w:r>
      <w:r w:rsidR="004135BF" w:rsidRPr="00F93B72">
        <w:rPr>
          <w:rFonts w:asciiTheme="minorHAnsi" w:hAnsiTheme="minorHAnsi" w:cstheme="minorHAnsi"/>
        </w:rPr>
        <w:t>, or requesting an interpreter as per hospital protocol to overcome language barriers</w:t>
      </w:r>
      <w:r w:rsidRPr="00F93B72">
        <w:rPr>
          <w:rFonts w:asciiTheme="minorHAnsi" w:hAnsiTheme="minorHAnsi" w:cstheme="minorHAnsi"/>
        </w:rPr>
        <w:t>.</w:t>
      </w:r>
    </w:p>
    <w:p w14:paraId="7FD4AE20" w14:textId="77777777" w:rsidR="00F93B72" w:rsidRPr="00F93B72" w:rsidRDefault="00F93B72" w:rsidP="00F93B72">
      <w:pPr>
        <w:pStyle w:val="NoSpacing"/>
        <w:rPr>
          <w:rFonts w:asciiTheme="minorHAnsi" w:hAnsiTheme="minorHAnsi" w:cstheme="minorHAnsi"/>
        </w:rPr>
      </w:pPr>
    </w:p>
    <w:p w14:paraId="7A4FD6A4" w14:textId="4A302835" w:rsidR="00475FDA" w:rsidRPr="00C94A7D" w:rsidRDefault="004135BF" w:rsidP="003802A1">
      <w:pPr>
        <w:spacing w:line="240" w:lineRule="auto"/>
        <w:rPr>
          <w:rFonts w:cstheme="minorHAnsi"/>
          <w:szCs w:val="22"/>
        </w:rPr>
      </w:pPr>
      <w:r w:rsidRPr="00C94A7D">
        <w:rPr>
          <w:rFonts w:cstheme="minorHAnsi"/>
          <w:szCs w:val="22"/>
        </w:rPr>
        <w:t>The process of giving informed consent for participation in the trial will include the following</w:t>
      </w:r>
      <w:r w:rsidR="00475FDA" w:rsidRPr="00C94A7D">
        <w:rPr>
          <w:rFonts w:cstheme="minorHAnsi"/>
          <w:szCs w:val="22"/>
        </w:rPr>
        <w:t>:</w:t>
      </w:r>
    </w:p>
    <w:p w14:paraId="72D51D17" w14:textId="085D03BC" w:rsidR="00044D8C" w:rsidRPr="00044D8C" w:rsidRDefault="00C94A7D" w:rsidP="00B44B6F">
      <w:pPr>
        <w:numPr>
          <w:ilvl w:val="0"/>
          <w:numId w:val="4"/>
        </w:numPr>
        <w:spacing w:line="240" w:lineRule="auto"/>
        <w:rPr>
          <w:rFonts w:cstheme="minorHAnsi"/>
          <w:szCs w:val="22"/>
        </w:rPr>
      </w:pPr>
      <w:r w:rsidRPr="00C94A7D">
        <w:rPr>
          <w:rFonts w:cstheme="minorHAnsi"/>
          <w:szCs w:val="22"/>
        </w:rPr>
        <w:t xml:space="preserve">A </w:t>
      </w:r>
      <w:r w:rsidR="00475FDA" w:rsidRPr="00C94A7D">
        <w:rPr>
          <w:rFonts w:cstheme="minorHAnsi"/>
          <w:szCs w:val="22"/>
        </w:rPr>
        <w:t>discussion between the potential participant or his/her legally acceptable representative and an individual knowledgeable about the research about the nature and objectives of the trial and possible risks associated with their participation</w:t>
      </w:r>
      <w:r w:rsidR="00044D8C">
        <w:rPr>
          <w:rFonts w:cstheme="minorHAnsi"/>
          <w:szCs w:val="22"/>
        </w:rPr>
        <w:t xml:space="preserve"> including:</w:t>
      </w:r>
    </w:p>
    <w:p w14:paraId="7D3B3296" w14:textId="77777777" w:rsidR="00044D8C" w:rsidRPr="00044D8C" w:rsidRDefault="00044D8C" w:rsidP="00B44B6F">
      <w:pPr>
        <w:pStyle w:val="ListParagraph"/>
        <w:numPr>
          <w:ilvl w:val="0"/>
          <w:numId w:val="14"/>
        </w:numPr>
        <w:rPr>
          <w:rFonts w:cstheme="minorHAnsi"/>
        </w:rPr>
      </w:pPr>
      <w:r w:rsidRPr="00044D8C">
        <w:rPr>
          <w:rFonts w:cstheme="minorHAnsi"/>
        </w:rPr>
        <w:t>Information regarding the handling and storage of personal details and medical records including access for members of the clinical and research teams, monitoring committees, and sharing with GPs.</w:t>
      </w:r>
    </w:p>
    <w:p w14:paraId="2A3BA884" w14:textId="1D72057A" w:rsidR="00044D8C" w:rsidRPr="00044D8C" w:rsidRDefault="00044D8C" w:rsidP="00B44B6F">
      <w:pPr>
        <w:pStyle w:val="ListParagraph"/>
        <w:numPr>
          <w:ilvl w:val="0"/>
          <w:numId w:val="14"/>
        </w:numPr>
        <w:rPr>
          <w:rFonts w:cstheme="minorHAnsi"/>
        </w:rPr>
      </w:pPr>
      <w:r w:rsidRPr="00044D8C">
        <w:rPr>
          <w:rFonts w:cstheme="minorHAnsi"/>
        </w:rPr>
        <w:t xml:space="preserve">Information regarding the collection, transport, export, storage and </w:t>
      </w:r>
      <w:r w:rsidR="00801266" w:rsidRPr="00044D8C">
        <w:rPr>
          <w:rFonts w:cstheme="minorHAnsi"/>
        </w:rPr>
        <w:t>analysis</w:t>
      </w:r>
      <w:r w:rsidRPr="00044D8C">
        <w:rPr>
          <w:rFonts w:cstheme="minorHAnsi"/>
        </w:rPr>
        <w:t xml:space="preserve"> of collected blood and perfusate samples</w:t>
      </w:r>
      <w:r w:rsidR="000E4F69">
        <w:rPr>
          <w:rFonts w:cstheme="minorHAnsi"/>
        </w:rPr>
        <w:t xml:space="preserve"> and their use in further studies</w:t>
      </w:r>
      <w:r w:rsidRPr="00044D8C">
        <w:rPr>
          <w:rFonts w:cstheme="minorHAnsi"/>
        </w:rPr>
        <w:t>.</w:t>
      </w:r>
    </w:p>
    <w:p w14:paraId="2DFFE69C" w14:textId="31587FA8" w:rsidR="00475FDA" w:rsidRPr="00C94A7D" w:rsidRDefault="00C94A7D" w:rsidP="00B44B6F">
      <w:pPr>
        <w:numPr>
          <w:ilvl w:val="0"/>
          <w:numId w:val="4"/>
        </w:numPr>
        <w:spacing w:line="240" w:lineRule="auto"/>
        <w:rPr>
          <w:rFonts w:cstheme="minorHAnsi"/>
          <w:szCs w:val="22"/>
        </w:rPr>
      </w:pPr>
      <w:r w:rsidRPr="00C94A7D">
        <w:rPr>
          <w:rFonts w:cstheme="minorHAnsi"/>
          <w:szCs w:val="22"/>
        </w:rPr>
        <w:t>T</w:t>
      </w:r>
      <w:r w:rsidR="00475FDA" w:rsidRPr="00C94A7D">
        <w:rPr>
          <w:rFonts w:cstheme="minorHAnsi"/>
          <w:szCs w:val="22"/>
        </w:rPr>
        <w:t>he presentation of written material (e.g., information leaflet and consent document which must be approved by the REC and be in compliance with GCP, local regulatory requirements and legal requirements</w:t>
      </w:r>
    </w:p>
    <w:p w14:paraId="4D3EC570" w14:textId="723B0084" w:rsidR="00475FDA" w:rsidRPr="00C94A7D" w:rsidRDefault="00C94A7D" w:rsidP="00B44B6F">
      <w:pPr>
        <w:numPr>
          <w:ilvl w:val="0"/>
          <w:numId w:val="4"/>
        </w:numPr>
        <w:spacing w:line="240" w:lineRule="auto"/>
        <w:rPr>
          <w:rFonts w:cstheme="minorHAnsi"/>
          <w:szCs w:val="22"/>
        </w:rPr>
      </w:pPr>
      <w:r w:rsidRPr="00C94A7D">
        <w:rPr>
          <w:rFonts w:cstheme="minorHAnsi"/>
          <w:szCs w:val="22"/>
        </w:rPr>
        <w:t>T</w:t>
      </w:r>
      <w:r w:rsidR="00475FDA" w:rsidRPr="00C94A7D">
        <w:rPr>
          <w:rFonts w:cstheme="minorHAnsi"/>
          <w:szCs w:val="22"/>
        </w:rPr>
        <w:t>he opportunity for potential participants to ask questions</w:t>
      </w:r>
    </w:p>
    <w:p w14:paraId="06027562" w14:textId="131E16EF" w:rsidR="00C94A7D" w:rsidRPr="00C94A7D" w:rsidRDefault="00C94A7D" w:rsidP="00B44B6F">
      <w:pPr>
        <w:numPr>
          <w:ilvl w:val="0"/>
          <w:numId w:val="4"/>
        </w:numPr>
        <w:spacing w:line="240" w:lineRule="auto"/>
        <w:rPr>
          <w:rFonts w:cstheme="minorHAnsi"/>
          <w:szCs w:val="22"/>
        </w:rPr>
      </w:pPr>
      <w:r w:rsidRPr="00C94A7D">
        <w:rPr>
          <w:rFonts w:cstheme="minorHAnsi"/>
          <w:szCs w:val="22"/>
        </w:rPr>
        <w:t xml:space="preserve">An assessment of capacity. For consent to be ethical and valid in law, participants must be capable of giving consent for themselves. A capable person will: </w:t>
      </w:r>
    </w:p>
    <w:p w14:paraId="275DE80D" w14:textId="77777777" w:rsidR="00C94A7D" w:rsidRPr="00C94A7D" w:rsidRDefault="00C94A7D" w:rsidP="00B44B6F">
      <w:pPr>
        <w:pStyle w:val="ListParagraph"/>
        <w:numPr>
          <w:ilvl w:val="1"/>
          <w:numId w:val="4"/>
        </w:numPr>
        <w:spacing w:line="240" w:lineRule="auto"/>
        <w:rPr>
          <w:rFonts w:cstheme="minorHAnsi"/>
        </w:rPr>
      </w:pPr>
      <w:r w:rsidRPr="00C94A7D">
        <w:rPr>
          <w:rFonts w:cstheme="minorHAnsi"/>
        </w:rPr>
        <w:t xml:space="preserve">understand the purpose and nature of the research </w:t>
      </w:r>
    </w:p>
    <w:p w14:paraId="589BFE15" w14:textId="77777777" w:rsidR="00C94A7D" w:rsidRPr="00C94A7D" w:rsidRDefault="00C94A7D" w:rsidP="00B44B6F">
      <w:pPr>
        <w:pStyle w:val="ListParagraph"/>
        <w:numPr>
          <w:ilvl w:val="1"/>
          <w:numId w:val="4"/>
        </w:numPr>
        <w:spacing w:line="240" w:lineRule="auto"/>
        <w:rPr>
          <w:rFonts w:cstheme="minorHAnsi"/>
        </w:rPr>
      </w:pPr>
      <w:r w:rsidRPr="00C94A7D">
        <w:rPr>
          <w:rFonts w:cstheme="minorHAnsi"/>
        </w:rPr>
        <w:t xml:space="preserve">understand what the research involves, its benefits (or lack of benefits), risks and burdens </w:t>
      </w:r>
    </w:p>
    <w:p w14:paraId="736F50C7" w14:textId="77777777" w:rsidR="00C94A7D" w:rsidRPr="00C94A7D" w:rsidRDefault="00C94A7D" w:rsidP="00B44B6F">
      <w:pPr>
        <w:pStyle w:val="ListParagraph"/>
        <w:numPr>
          <w:ilvl w:val="1"/>
          <w:numId w:val="4"/>
        </w:numPr>
        <w:spacing w:line="240" w:lineRule="auto"/>
        <w:rPr>
          <w:rFonts w:cstheme="minorHAnsi"/>
        </w:rPr>
      </w:pPr>
      <w:r w:rsidRPr="00C94A7D">
        <w:rPr>
          <w:rFonts w:cstheme="minorHAnsi"/>
        </w:rPr>
        <w:t xml:space="preserve">understand the alternatives to taking part </w:t>
      </w:r>
    </w:p>
    <w:p w14:paraId="107AEABE" w14:textId="77777777" w:rsidR="00C94A7D" w:rsidRPr="00C94A7D" w:rsidRDefault="00C94A7D" w:rsidP="00B44B6F">
      <w:pPr>
        <w:pStyle w:val="ListParagraph"/>
        <w:numPr>
          <w:ilvl w:val="1"/>
          <w:numId w:val="4"/>
        </w:numPr>
        <w:spacing w:line="240" w:lineRule="auto"/>
        <w:rPr>
          <w:rFonts w:cstheme="minorHAnsi"/>
        </w:rPr>
      </w:pPr>
      <w:r w:rsidRPr="00C94A7D">
        <w:rPr>
          <w:rFonts w:cstheme="minorHAnsi"/>
        </w:rPr>
        <w:t>be able to retain the information long enough to make an effective decision.</w:t>
      </w:r>
    </w:p>
    <w:p w14:paraId="568C25A8" w14:textId="77777777" w:rsidR="00C94A7D" w:rsidRPr="00C94A7D" w:rsidRDefault="00C94A7D" w:rsidP="00B44B6F">
      <w:pPr>
        <w:pStyle w:val="ListParagraph"/>
        <w:numPr>
          <w:ilvl w:val="1"/>
          <w:numId w:val="4"/>
        </w:numPr>
        <w:spacing w:line="240" w:lineRule="auto"/>
        <w:rPr>
          <w:rFonts w:cstheme="minorHAnsi"/>
        </w:rPr>
      </w:pPr>
      <w:r w:rsidRPr="00C94A7D">
        <w:rPr>
          <w:rFonts w:cstheme="minorHAnsi"/>
        </w:rPr>
        <w:t xml:space="preserve">be able to make a free choice </w:t>
      </w:r>
    </w:p>
    <w:p w14:paraId="598D856E" w14:textId="77777777" w:rsidR="00C94A7D" w:rsidRPr="00C94A7D" w:rsidRDefault="00C94A7D" w:rsidP="00B44B6F">
      <w:pPr>
        <w:pStyle w:val="ListParagraph"/>
        <w:numPr>
          <w:ilvl w:val="1"/>
          <w:numId w:val="4"/>
        </w:numPr>
        <w:spacing w:line="240" w:lineRule="auto"/>
        <w:rPr>
          <w:rFonts w:cstheme="minorHAnsi"/>
        </w:rPr>
      </w:pPr>
      <w:r w:rsidRPr="00C94A7D">
        <w:rPr>
          <w:rFonts w:cstheme="minorHAnsi"/>
        </w:rPr>
        <w:t>be capable of making this particular decision at the time it needs to be made (though their capacity may fluctuate, and they may be capable of making some decisions but not others depending on their complexity)</w:t>
      </w:r>
    </w:p>
    <w:p w14:paraId="2544C047" w14:textId="77777777" w:rsidR="00C94A7D" w:rsidRPr="00C94A7D" w:rsidRDefault="00C94A7D" w:rsidP="00B44B6F">
      <w:pPr>
        <w:pStyle w:val="ListParagraph"/>
        <w:numPr>
          <w:ilvl w:val="1"/>
          <w:numId w:val="4"/>
        </w:numPr>
        <w:spacing w:line="240" w:lineRule="auto"/>
        <w:rPr>
          <w:rFonts w:cstheme="minorHAnsi"/>
        </w:rPr>
      </w:pPr>
      <w:r w:rsidRPr="00C94A7D">
        <w:rPr>
          <w:rFonts w:cstheme="minorHAnsi"/>
        </w:rPr>
        <w:t>where participants are capable of consenting for themselves but are particularly susceptible to coercion, it is important to explain how their interests will be protected</w:t>
      </w:r>
    </w:p>
    <w:p w14:paraId="72882B8D" w14:textId="6AAEF7BA" w:rsidR="00475FDA" w:rsidRPr="00C94A7D" w:rsidRDefault="00475FDA" w:rsidP="003802A1">
      <w:pPr>
        <w:pStyle w:val="Text"/>
        <w:spacing w:before="0" w:after="120"/>
        <w:jc w:val="left"/>
        <w:rPr>
          <w:rFonts w:asciiTheme="minorHAnsi" w:hAnsiTheme="minorHAnsi" w:cstheme="minorHAnsi"/>
          <w:sz w:val="22"/>
          <w:szCs w:val="22"/>
        </w:rPr>
      </w:pPr>
      <w:r w:rsidRPr="00C94A7D">
        <w:rPr>
          <w:rFonts w:asciiTheme="minorHAnsi" w:hAnsiTheme="minorHAnsi" w:cstheme="minorHAnsi"/>
          <w:sz w:val="22"/>
          <w:szCs w:val="22"/>
        </w:rPr>
        <w:t xml:space="preserve">A person is assumed to have the mental capacity to make a decision unless it is shown to be absent. Mental capacity is considered to be lacking if, in a specific circumstance, a person is unable to make a </w:t>
      </w:r>
      <w:r w:rsidRPr="00C94A7D">
        <w:rPr>
          <w:rFonts w:asciiTheme="minorHAnsi" w:hAnsiTheme="minorHAnsi" w:cstheme="minorHAnsi"/>
          <w:sz w:val="22"/>
          <w:szCs w:val="22"/>
        </w:rPr>
        <w:lastRenderedPageBreak/>
        <w:t xml:space="preserve">decision for him or herself because of impairment or a disturbance in the functioning of their mind or brain. </w:t>
      </w:r>
    </w:p>
    <w:p w14:paraId="4556F41C" w14:textId="6135688B" w:rsidR="003802A1" w:rsidRPr="00241B64" w:rsidRDefault="00241B64" w:rsidP="00FD25EF">
      <w:pPr>
        <w:pStyle w:val="Text"/>
        <w:spacing w:before="0" w:after="120"/>
        <w:jc w:val="left"/>
        <w:rPr>
          <w:rFonts w:asciiTheme="minorHAnsi" w:hAnsiTheme="minorHAnsi" w:cstheme="minorHAnsi"/>
          <w:sz w:val="22"/>
          <w:szCs w:val="22"/>
        </w:rPr>
      </w:pPr>
      <w:r w:rsidRPr="00C94A7D">
        <w:rPr>
          <w:rFonts w:asciiTheme="minorHAnsi" w:hAnsiTheme="minorHAnsi" w:cstheme="minorHAnsi"/>
          <w:sz w:val="22"/>
          <w:szCs w:val="22"/>
        </w:rPr>
        <w:t>This trial does not include</w:t>
      </w:r>
      <w:r w:rsidR="00475FDA" w:rsidRPr="00C94A7D">
        <w:rPr>
          <w:rFonts w:asciiTheme="minorHAnsi" w:hAnsiTheme="minorHAnsi" w:cstheme="minorHAnsi"/>
          <w:sz w:val="22"/>
          <w:szCs w:val="22"/>
        </w:rPr>
        <w:t xml:space="preserve"> </w:t>
      </w:r>
      <w:r w:rsidRPr="00C94A7D">
        <w:rPr>
          <w:rFonts w:asciiTheme="minorHAnsi" w:hAnsiTheme="minorHAnsi" w:cstheme="minorHAnsi"/>
          <w:sz w:val="22"/>
          <w:szCs w:val="22"/>
        </w:rPr>
        <w:t xml:space="preserve">children (defined as a person under the age of 16 years of age) or </w:t>
      </w:r>
      <w:r w:rsidR="00863CB0" w:rsidRPr="00C94A7D">
        <w:rPr>
          <w:rFonts w:asciiTheme="minorHAnsi" w:hAnsiTheme="minorHAnsi" w:cstheme="minorHAnsi"/>
          <w:sz w:val="22"/>
          <w:szCs w:val="22"/>
        </w:rPr>
        <w:t>participant</w:t>
      </w:r>
      <w:r w:rsidR="00475FDA" w:rsidRPr="00C94A7D">
        <w:rPr>
          <w:rFonts w:asciiTheme="minorHAnsi" w:hAnsiTheme="minorHAnsi" w:cstheme="minorHAnsi"/>
          <w:sz w:val="22"/>
          <w:szCs w:val="22"/>
        </w:rPr>
        <w:t>s who lack the cap</w:t>
      </w:r>
      <w:r w:rsidRPr="00C94A7D">
        <w:rPr>
          <w:rFonts w:asciiTheme="minorHAnsi" w:hAnsiTheme="minorHAnsi" w:cstheme="minorHAnsi"/>
          <w:sz w:val="22"/>
          <w:szCs w:val="22"/>
        </w:rPr>
        <w:t xml:space="preserve">acity to consent </w:t>
      </w:r>
      <w:r w:rsidRPr="00241B64">
        <w:rPr>
          <w:rFonts w:asciiTheme="minorHAnsi" w:hAnsiTheme="minorHAnsi" w:cstheme="minorHAnsi"/>
          <w:sz w:val="22"/>
          <w:szCs w:val="22"/>
        </w:rPr>
        <w:t>for themselves.</w:t>
      </w:r>
    </w:p>
    <w:p w14:paraId="09EF45B4" w14:textId="3DF0481E" w:rsidR="00475FDA" w:rsidRPr="004135BF" w:rsidRDefault="00475FDA" w:rsidP="003802A1">
      <w:pPr>
        <w:pStyle w:val="Text"/>
        <w:spacing w:before="0" w:after="120"/>
        <w:jc w:val="left"/>
        <w:rPr>
          <w:rFonts w:asciiTheme="minorHAnsi" w:hAnsiTheme="minorHAnsi" w:cstheme="minorHAnsi"/>
          <w:b/>
          <w:sz w:val="22"/>
          <w:szCs w:val="22"/>
        </w:rPr>
      </w:pPr>
      <w:r w:rsidRPr="004135BF">
        <w:rPr>
          <w:rFonts w:asciiTheme="minorHAnsi" w:hAnsiTheme="minorHAnsi" w:cstheme="minorHAnsi"/>
          <w:sz w:val="22"/>
          <w:szCs w:val="22"/>
        </w:rPr>
        <w:t>Where a participan</w:t>
      </w:r>
      <w:r w:rsidR="004135BF" w:rsidRPr="004135BF">
        <w:rPr>
          <w:rFonts w:asciiTheme="minorHAnsi" w:hAnsiTheme="minorHAnsi" w:cstheme="minorHAnsi"/>
          <w:sz w:val="22"/>
          <w:szCs w:val="22"/>
        </w:rPr>
        <w:t>t is able to consent</w:t>
      </w:r>
      <w:r w:rsidRPr="004135BF">
        <w:rPr>
          <w:rFonts w:asciiTheme="minorHAnsi" w:hAnsiTheme="minorHAnsi" w:cstheme="minorHAnsi"/>
          <w:sz w:val="22"/>
          <w:szCs w:val="22"/>
        </w:rPr>
        <w:t xml:space="preserve"> but later becomes incapacitated, </w:t>
      </w:r>
      <w:r w:rsidR="004135BF" w:rsidRPr="004135BF">
        <w:rPr>
          <w:rFonts w:asciiTheme="minorHAnsi" w:hAnsiTheme="minorHAnsi" w:cstheme="minorHAnsi"/>
          <w:sz w:val="22"/>
          <w:szCs w:val="22"/>
        </w:rPr>
        <w:t>the participant would be withdrawn from the study. Identifiable data or tissue already collected with consent would be retained and used in the study. No further data or tissue would be collected or any other research procedures carried out on or in relation to the participant.</w:t>
      </w:r>
    </w:p>
    <w:p w14:paraId="3B51BDDE" w14:textId="77777777" w:rsidR="00475FDA" w:rsidRPr="003C12DB" w:rsidRDefault="00475FDA" w:rsidP="003802A1">
      <w:pPr>
        <w:spacing w:line="240" w:lineRule="auto"/>
        <w:ind w:left="850"/>
        <w:rPr>
          <w:rFonts w:cstheme="minorHAnsi"/>
          <w:b/>
          <w:color w:val="0000FF"/>
          <w:szCs w:val="22"/>
        </w:rPr>
      </w:pPr>
    </w:p>
    <w:p w14:paraId="40D1862E" w14:textId="727A4F91" w:rsidR="00475FDA" w:rsidRPr="003802A1"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7.2.1</w:t>
      </w:r>
      <w:r>
        <w:rPr>
          <w:rFonts w:asciiTheme="minorHAnsi" w:hAnsiTheme="minorHAnsi" w:cstheme="minorHAnsi"/>
          <w:b/>
          <w:i w:val="0"/>
          <w:sz w:val="22"/>
          <w:szCs w:val="22"/>
        </w:rPr>
        <w:tab/>
      </w:r>
      <w:r w:rsidR="00475FDA" w:rsidRPr="003802A1">
        <w:rPr>
          <w:rFonts w:asciiTheme="minorHAnsi" w:hAnsiTheme="minorHAnsi" w:cstheme="minorHAnsi"/>
          <w:b/>
          <w:i w:val="0"/>
          <w:sz w:val="22"/>
          <w:szCs w:val="22"/>
        </w:rPr>
        <w:t>Additional consent provisions for collection and use of participant data and biological specimens in ancillary studies, if applicable</w:t>
      </w:r>
    </w:p>
    <w:p w14:paraId="14354E15" w14:textId="28452DA3" w:rsidR="00123CE3" w:rsidRPr="00F93B72" w:rsidRDefault="00123CE3" w:rsidP="00F93B72">
      <w:pPr>
        <w:pStyle w:val="NoSpacing"/>
        <w:rPr>
          <w:rFonts w:asciiTheme="minorHAnsi" w:hAnsiTheme="minorHAnsi" w:cstheme="minorHAnsi"/>
        </w:rPr>
      </w:pPr>
      <w:r w:rsidRPr="00F93B72">
        <w:rPr>
          <w:rFonts w:asciiTheme="minorHAnsi" w:hAnsiTheme="minorHAnsi" w:cstheme="minorHAnsi"/>
        </w:rPr>
        <w:t xml:space="preserve">The perfusate collected at the end of HOPE treatment will be transported to </w:t>
      </w:r>
      <w:r w:rsidR="00B67918">
        <w:rPr>
          <w:rFonts w:asciiTheme="minorHAnsi" w:hAnsiTheme="minorHAnsi" w:cstheme="minorHAnsi"/>
        </w:rPr>
        <w:t>University Hospitals Zuri</w:t>
      </w:r>
      <w:r w:rsidR="00874065" w:rsidRPr="00F93B72">
        <w:rPr>
          <w:rFonts w:asciiTheme="minorHAnsi" w:hAnsiTheme="minorHAnsi" w:cstheme="minorHAnsi"/>
        </w:rPr>
        <w:t>ch</w:t>
      </w:r>
      <w:r w:rsidRPr="00F93B72">
        <w:rPr>
          <w:rFonts w:asciiTheme="minorHAnsi" w:hAnsiTheme="minorHAnsi" w:cstheme="minorHAnsi"/>
          <w:color w:val="FF0000"/>
        </w:rPr>
        <w:t xml:space="preserve"> </w:t>
      </w:r>
      <w:r w:rsidRPr="00F93B72">
        <w:rPr>
          <w:rFonts w:asciiTheme="minorHAnsi" w:hAnsiTheme="minorHAnsi" w:cstheme="minorHAnsi"/>
        </w:rPr>
        <w:t>for further analysis and data obtained from these samples may be used in further studies supporting the topic of organ preservation and machine perfusion.</w:t>
      </w:r>
    </w:p>
    <w:p w14:paraId="07E11356" w14:textId="02E7EA10" w:rsidR="00093582" w:rsidRPr="00F93B72" w:rsidRDefault="000E4F69" w:rsidP="00F93B72">
      <w:pPr>
        <w:pStyle w:val="NoSpacing"/>
        <w:rPr>
          <w:rFonts w:asciiTheme="minorHAnsi" w:hAnsiTheme="minorHAnsi" w:cstheme="minorHAnsi"/>
        </w:rPr>
      </w:pPr>
      <w:r w:rsidRPr="00F93B72">
        <w:rPr>
          <w:rFonts w:asciiTheme="minorHAnsi" w:hAnsiTheme="minorHAnsi" w:cstheme="minorHAnsi"/>
        </w:rPr>
        <w:t>These samples will be coded and stored at a tissue bank with links to the database at the main research site but will not carry any identifiable information.</w:t>
      </w:r>
    </w:p>
    <w:p w14:paraId="160B23AF" w14:textId="77777777" w:rsidR="000E4F69" w:rsidRDefault="000E4F69" w:rsidP="00093582">
      <w:pPr>
        <w:pStyle w:val="BodyText"/>
        <w:tabs>
          <w:tab w:val="left" w:pos="709"/>
        </w:tabs>
        <w:spacing w:after="120"/>
        <w:rPr>
          <w:rFonts w:asciiTheme="minorHAnsi" w:eastAsiaTheme="minorEastAsia" w:hAnsiTheme="minorHAnsi" w:cstheme="minorHAnsi"/>
          <w:i w:val="0"/>
          <w:color w:val="0000FF"/>
          <w:spacing w:val="0"/>
          <w:sz w:val="22"/>
          <w:szCs w:val="24"/>
        </w:rPr>
      </w:pPr>
    </w:p>
    <w:p w14:paraId="39FFE117" w14:textId="1308AFCB" w:rsidR="00475FDA" w:rsidRPr="00093582" w:rsidRDefault="00093582" w:rsidP="00093582">
      <w:pPr>
        <w:pStyle w:val="BodyText"/>
        <w:tabs>
          <w:tab w:val="left" w:pos="709"/>
        </w:tabs>
        <w:spacing w:after="120"/>
        <w:rPr>
          <w:rFonts w:asciiTheme="minorHAnsi" w:hAnsiTheme="minorHAnsi" w:cstheme="minorHAnsi"/>
          <w:b/>
          <w:i w:val="0"/>
          <w:iCs/>
          <w:spacing w:val="0"/>
          <w:sz w:val="22"/>
          <w:szCs w:val="22"/>
        </w:rPr>
      </w:pPr>
      <w:r w:rsidRPr="00093582">
        <w:rPr>
          <w:rFonts w:asciiTheme="minorHAnsi" w:hAnsiTheme="minorHAnsi" w:cstheme="minorHAnsi"/>
          <w:b/>
          <w:i w:val="0"/>
          <w:iCs/>
          <w:spacing w:val="0"/>
          <w:sz w:val="22"/>
          <w:szCs w:val="22"/>
        </w:rPr>
        <w:t>7</w:t>
      </w:r>
      <w:r w:rsidR="000C4FDA">
        <w:rPr>
          <w:rFonts w:asciiTheme="minorHAnsi" w:hAnsiTheme="minorHAnsi" w:cstheme="minorHAnsi"/>
          <w:b/>
          <w:i w:val="0"/>
          <w:iCs/>
          <w:spacing w:val="0"/>
          <w:sz w:val="22"/>
          <w:szCs w:val="22"/>
        </w:rPr>
        <w:t>.3</w:t>
      </w:r>
      <w:r w:rsidRPr="00093582">
        <w:rPr>
          <w:rFonts w:asciiTheme="minorHAnsi" w:hAnsiTheme="minorHAnsi" w:cstheme="minorHAnsi"/>
          <w:b/>
          <w:i w:val="0"/>
          <w:iCs/>
          <w:spacing w:val="0"/>
          <w:sz w:val="22"/>
          <w:szCs w:val="22"/>
        </w:rPr>
        <w:tab/>
      </w:r>
      <w:r w:rsidR="00A86F4D">
        <w:rPr>
          <w:rFonts w:asciiTheme="minorHAnsi" w:hAnsiTheme="minorHAnsi" w:cstheme="minorHAnsi"/>
          <w:b/>
          <w:i w:val="0"/>
          <w:iCs/>
          <w:spacing w:val="0"/>
          <w:sz w:val="22"/>
          <w:szCs w:val="22"/>
        </w:rPr>
        <w:t>Baseline d</w:t>
      </w:r>
      <w:r w:rsidR="00475FDA" w:rsidRPr="003C12DB">
        <w:rPr>
          <w:rFonts w:asciiTheme="minorHAnsi" w:hAnsiTheme="minorHAnsi" w:cstheme="minorHAnsi"/>
          <w:b/>
          <w:i w:val="0"/>
          <w:iCs/>
          <w:spacing w:val="0"/>
          <w:sz w:val="22"/>
          <w:szCs w:val="22"/>
        </w:rPr>
        <w:t>ata</w:t>
      </w:r>
    </w:p>
    <w:p w14:paraId="523BDBCB" w14:textId="1B492E4D" w:rsidR="00E055FA" w:rsidRPr="004F5864" w:rsidRDefault="0024478E" w:rsidP="00E055FA">
      <w:pPr>
        <w:pStyle w:val="BodyText"/>
        <w:tabs>
          <w:tab w:val="left" w:pos="709"/>
        </w:tabs>
        <w:rPr>
          <w:rFonts w:asciiTheme="minorHAnsi" w:hAnsiTheme="minorHAnsi" w:cstheme="minorHAnsi"/>
          <w:i w:val="0"/>
          <w:sz w:val="22"/>
          <w:szCs w:val="22"/>
        </w:rPr>
      </w:pPr>
      <w:r>
        <w:rPr>
          <w:rFonts w:asciiTheme="minorHAnsi" w:hAnsiTheme="minorHAnsi" w:cstheme="minorHAnsi"/>
          <w:i w:val="0"/>
          <w:sz w:val="22"/>
          <w:szCs w:val="22"/>
        </w:rPr>
        <w:t xml:space="preserve">Data will be recorded on </w:t>
      </w:r>
      <w:r w:rsidR="00E055FA" w:rsidRPr="004F5864">
        <w:rPr>
          <w:rFonts w:asciiTheme="minorHAnsi" w:hAnsiTheme="minorHAnsi" w:cstheme="minorHAnsi"/>
          <w:i w:val="0"/>
          <w:sz w:val="22"/>
          <w:szCs w:val="22"/>
        </w:rPr>
        <w:t>CRF as follows:</w:t>
      </w:r>
    </w:p>
    <w:p w14:paraId="5D6BE8BD" w14:textId="77777777" w:rsidR="00E055FA" w:rsidRPr="00F93B72" w:rsidRDefault="00E055FA" w:rsidP="00F93B72">
      <w:pPr>
        <w:pStyle w:val="NoSpacing"/>
        <w:rPr>
          <w:rFonts w:asciiTheme="minorHAnsi" w:hAnsiTheme="minorHAnsi" w:cstheme="minorHAnsi"/>
        </w:rPr>
      </w:pPr>
    </w:p>
    <w:p w14:paraId="0FCC8D61" w14:textId="4EDB5ADD" w:rsidR="00E055FA" w:rsidRPr="00F93B72" w:rsidRDefault="00E055FA" w:rsidP="00F93B72">
      <w:pPr>
        <w:pStyle w:val="NoSpacing"/>
        <w:numPr>
          <w:ilvl w:val="0"/>
          <w:numId w:val="24"/>
        </w:numPr>
        <w:rPr>
          <w:rFonts w:asciiTheme="minorHAnsi" w:hAnsiTheme="minorHAnsi" w:cstheme="minorHAnsi"/>
        </w:rPr>
      </w:pPr>
      <w:r w:rsidRPr="00F93B72">
        <w:rPr>
          <w:rFonts w:asciiTheme="minorHAnsi" w:hAnsiTheme="minorHAnsi" w:cstheme="minorHAnsi"/>
        </w:rPr>
        <w:t>Baseline values and parameters at inclusion will be measured before transplantation, i.e. Patient demographics (age, gender, weight, height) and patient medical history including and transplantation indication for KT</w:t>
      </w:r>
      <w:r w:rsidR="00937DD9" w:rsidRPr="00F93B72">
        <w:rPr>
          <w:rFonts w:asciiTheme="minorHAnsi" w:hAnsiTheme="minorHAnsi" w:cstheme="minorHAnsi"/>
        </w:rPr>
        <w:t>.</w:t>
      </w:r>
    </w:p>
    <w:p w14:paraId="3558793D" w14:textId="77777777" w:rsidR="00E055FA" w:rsidRPr="00F93B72" w:rsidRDefault="00E055FA" w:rsidP="00F93B72">
      <w:pPr>
        <w:pStyle w:val="NoSpacing"/>
        <w:rPr>
          <w:rFonts w:asciiTheme="minorHAnsi" w:hAnsiTheme="minorHAnsi" w:cstheme="minorHAnsi"/>
        </w:rPr>
      </w:pPr>
    </w:p>
    <w:p w14:paraId="1E2FD914" w14:textId="7C728F34" w:rsidR="00E055FA" w:rsidRPr="00F93B72" w:rsidRDefault="00E055FA" w:rsidP="00F93B72">
      <w:pPr>
        <w:pStyle w:val="NoSpacing"/>
        <w:numPr>
          <w:ilvl w:val="0"/>
          <w:numId w:val="24"/>
        </w:numPr>
        <w:rPr>
          <w:rFonts w:asciiTheme="minorHAnsi" w:hAnsiTheme="minorHAnsi" w:cstheme="minorHAnsi"/>
        </w:rPr>
      </w:pPr>
      <w:r w:rsidRPr="00F93B72">
        <w:rPr>
          <w:rFonts w:asciiTheme="minorHAnsi" w:hAnsiTheme="minorHAnsi" w:cstheme="minorHAnsi"/>
        </w:rPr>
        <w:t>Donor and kidney graft demographics (age, gender, weight</w:t>
      </w:r>
      <w:r w:rsidR="008152DA" w:rsidRPr="00F93B72">
        <w:rPr>
          <w:rFonts w:asciiTheme="minorHAnsi" w:hAnsiTheme="minorHAnsi" w:cstheme="minorHAnsi"/>
        </w:rPr>
        <w:t xml:space="preserve">, height, cause of death, serum </w:t>
      </w:r>
      <w:r w:rsidRPr="00F93B72">
        <w:rPr>
          <w:rFonts w:asciiTheme="minorHAnsi" w:hAnsiTheme="minorHAnsi" w:cstheme="minorHAnsi"/>
        </w:rPr>
        <w:t xml:space="preserve">creatinine and GFR, donor risk index, etc.) will be documented. </w:t>
      </w:r>
    </w:p>
    <w:p w14:paraId="2CA7856C" w14:textId="77777777" w:rsidR="00E055FA" w:rsidRPr="00F93B72" w:rsidRDefault="00E055FA" w:rsidP="00F93B72">
      <w:pPr>
        <w:pStyle w:val="NoSpacing"/>
        <w:rPr>
          <w:rFonts w:asciiTheme="minorHAnsi" w:hAnsiTheme="minorHAnsi" w:cstheme="minorHAnsi"/>
        </w:rPr>
      </w:pPr>
    </w:p>
    <w:p w14:paraId="31B639B5" w14:textId="77777777" w:rsidR="00E055FA" w:rsidRPr="00F93B72" w:rsidRDefault="00E055FA" w:rsidP="00F93B72">
      <w:pPr>
        <w:pStyle w:val="NoSpacing"/>
        <w:numPr>
          <w:ilvl w:val="0"/>
          <w:numId w:val="24"/>
        </w:numPr>
        <w:rPr>
          <w:rFonts w:asciiTheme="minorHAnsi" w:hAnsiTheme="minorHAnsi" w:cstheme="minorHAnsi"/>
        </w:rPr>
      </w:pPr>
      <w:r w:rsidRPr="00F93B72">
        <w:rPr>
          <w:rFonts w:asciiTheme="minorHAnsi" w:hAnsiTheme="minorHAnsi" w:cstheme="minorHAnsi"/>
        </w:rPr>
        <w:t xml:space="preserve">The surgical technique of transplantation including technical difficulties, and anatomical abnormalities e.g. two arteries, the cold and warm ischemia time and the total preservation time (SCS + HOPE) will be documented. </w:t>
      </w:r>
    </w:p>
    <w:p w14:paraId="36D09472" w14:textId="77777777" w:rsidR="00E055FA" w:rsidRPr="004F5864" w:rsidRDefault="00E055FA" w:rsidP="00E055FA">
      <w:pPr>
        <w:pStyle w:val="BodyText"/>
        <w:tabs>
          <w:tab w:val="left" w:pos="709"/>
        </w:tabs>
        <w:ind w:left="720"/>
        <w:rPr>
          <w:rFonts w:asciiTheme="minorHAnsi" w:hAnsiTheme="minorHAnsi" w:cstheme="minorHAnsi"/>
          <w:i w:val="0"/>
          <w:sz w:val="22"/>
          <w:szCs w:val="22"/>
        </w:rPr>
      </w:pPr>
    </w:p>
    <w:p w14:paraId="60F2E262" w14:textId="77777777" w:rsidR="00D97310" w:rsidRPr="00D97310" w:rsidRDefault="00D97310" w:rsidP="00937DD9">
      <w:pPr>
        <w:autoSpaceDE w:val="0"/>
        <w:autoSpaceDN w:val="0"/>
        <w:adjustRightInd w:val="0"/>
        <w:spacing w:after="0" w:line="240" w:lineRule="auto"/>
        <w:rPr>
          <w:rFonts w:cstheme="minorHAnsi"/>
          <w:b/>
          <w:iCs/>
          <w:szCs w:val="22"/>
        </w:rPr>
      </w:pPr>
    </w:p>
    <w:p w14:paraId="60E3AC5B" w14:textId="0793A8D3" w:rsidR="00D97310" w:rsidRDefault="000C4FDA" w:rsidP="00D97310">
      <w:pPr>
        <w:autoSpaceDE w:val="0"/>
        <w:autoSpaceDN w:val="0"/>
        <w:adjustRightInd w:val="0"/>
        <w:spacing w:after="0" w:line="240" w:lineRule="auto"/>
        <w:rPr>
          <w:rFonts w:cstheme="minorHAnsi"/>
          <w:b/>
          <w:iCs/>
          <w:szCs w:val="22"/>
        </w:rPr>
      </w:pPr>
      <w:r>
        <w:rPr>
          <w:rFonts w:cstheme="minorHAnsi"/>
          <w:b/>
          <w:iCs/>
          <w:szCs w:val="22"/>
        </w:rPr>
        <w:t>7.4</w:t>
      </w:r>
      <w:r w:rsidR="00093582" w:rsidRPr="00D97310">
        <w:rPr>
          <w:rFonts w:cstheme="minorHAnsi"/>
          <w:b/>
          <w:iCs/>
          <w:szCs w:val="22"/>
        </w:rPr>
        <w:tab/>
        <w:t>Trial a</w:t>
      </w:r>
      <w:r w:rsidR="00475FDA" w:rsidRPr="00D97310">
        <w:rPr>
          <w:rFonts w:cstheme="minorHAnsi"/>
          <w:b/>
          <w:iCs/>
          <w:szCs w:val="22"/>
        </w:rPr>
        <w:t>ssessments</w:t>
      </w:r>
    </w:p>
    <w:p w14:paraId="46C06418" w14:textId="77777777" w:rsidR="001A07F1" w:rsidRPr="00D97310" w:rsidRDefault="001A07F1" w:rsidP="00D97310">
      <w:pPr>
        <w:autoSpaceDE w:val="0"/>
        <w:autoSpaceDN w:val="0"/>
        <w:adjustRightInd w:val="0"/>
        <w:spacing w:after="0" w:line="240" w:lineRule="auto"/>
        <w:rPr>
          <w:rFonts w:cstheme="minorHAnsi"/>
          <w:b/>
          <w:iCs/>
          <w:szCs w:val="22"/>
        </w:rPr>
      </w:pPr>
    </w:p>
    <w:p w14:paraId="285CBF54" w14:textId="008AC463" w:rsidR="00937DD9" w:rsidRDefault="00937DD9" w:rsidP="00937DD9">
      <w:pPr>
        <w:pStyle w:val="BodyText"/>
        <w:tabs>
          <w:tab w:val="left" w:pos="709"/>
        </w:tabs>
        <w:rPr>
          <w:rFonts w:asciiTheme="minorHAnsi" w:hAnsiTheme="minorHAnsi" w:cstheme="minorHAnsi"/>
          <w:i w:val="0"/>
          <w:sz w:val="22"/>
          <w:szCs w:val="22"/>
        </w:rPr>
      </w:pPr>
      <w:r>
        <w:rPr>
          <w:rFonts w:asciiTheme="minorHAnsi" w:hAnsiTheme="minorHAnsi" w:cstheme="minorHAnsi"/>
          <w:i w:val="0"/>
          <w:sz w:val="22"/>
          <w:szCs w:val="22"/>
        </w:rPr>
        <w:t>Assessments</w:t>
      </w:r>
      <w:r w:rsidRPr="004F5864">
        <w:rPr>
          <w:rFonts w:asciiTheme="minorHAnsi" w:hAnsiTheme="minorHAnsi" w:cstheme="minorHAnsi"/>
          <w:i w:val="0"/>
          <w:sz w:val="22"/>
          <w:szCs w:val="22"/>
        </w:rPr>
        <w:t xml:space="preserve"> will be recorded </w:t>
      </w:r>
      <w:r w:rsidR="008152DA">
        <w:rPr>
          <w:rFonts w:asciiTheme="minorHAnsi" w:hAnsiTheme="minorHAnsi" w:cstheme="minorHAnsi"/>
          <w:i w:val="0"/>
          <w:sz w:val="22"/>
          <w:szCs w:val="22"/>
        </w:rPr>
        <w:t xml:space="preserve">on </w:t>
      </w:r>
      <w:r>
        <w:rPr>
          <w:rFonts w:asciiTheme="minorHAnsi" w:hAnsiTheme="minorHAnsi" w:cstheme="minorHAnsi"/>
          <w:i w:val="0"/>
          <w:sz w:val="22"/>
          <w:szCs w:val="22"/>
        </w:rPr>
        <w:t>CRF as follows:</w:t>
      </w:r>
    </w:p>
    <w:p w14:paraId="4CE7A488" w14:textId="77777777" w:rsidR="00937DD9" w:rsidRPr="00937DD9" w:rsidRDefault="00937DD9" w:rsidP="00937DD9">
      <w:pPr>
        <w:pStyle w:val="BodyText"/>
        <w:tabs>
          <w:tab w:val="left" w:pos="709"/>
        </w:tabs>
        <w:rPr>
          <w:rFonts w:asciiTheme="minorHAnsi" w:hAnsiTheme="minorHAnsi" w:cstheme="minorHAnsi"/>
          <w:i w:val="0"/>
          <w:sz w:val="22"/>
          <w:szCs w:val="22"/>
        </w:rPr>
      </w:pPr>
    </w:p>
    <w:p w14:paraId="21A7AAEB" w14:textId="77777777" w:rsidR="00937DD9" w:rsidRPr="004F5864" w:rsidRDefault="00937DD9" w:rsidP="00B44B6F">
      <w:pPr>
        <w:pStyle w:val="BodyText"/>
        <w:numPr>
          <w:ilvl w:val="0"/>
          <w:numId w:val="12"/>
        </w:numPr>
        <w:tabs>
          <w:tab w:val="left" w:pos="709"/>
        </w:tabs>
        <w:rPr>
          <w:rFonts w:asciiTheme="minorHAnsi" w:hAnsiTheme="minorHAnsi" w:cstheme="minorHAnsi"/>
          <w:i w:val="0"/>
          <w:sz w:val="22"/>
          <w:szCs w:val="22"/>
        </w:rPr>
      </w:pPr>
      <w:r w:rsidRPr="004F5864">
        <w:rPr>
          <w:rFonts w:asciiTheme="minorHAnsi" w:hAnsiTheme="minorHAnsi" w:cstheme="minorHAnsi"/>
          <w:i w:val="0"/>
          <w:sz w:val="22"/>
          <w:szCs w:val="22"/>
        </w:rPr>
        <w:t xml:space="preserve">Parameters measured during HOPE perfusion are: </w:t>
      </w:r>
    </w:p>
    <w:p w14:paraId="3854B6E3" w14:textId="6F9907D3" w:rsidR="00937DD9" w:rsidRPr="004F5864" w:rsidRDefault="00937DD9" w:rsidP="00937DD9">
      <w:pPr>
        <w:pStyle w:val="BodyText"/>
        <w:tabs>
          <w:tab w:val="left" w:pos="709"/>
        </w:tabs>
        <w:ind w:left="720"/>
        <w:rPr>
          <w:rFonts w:asciiTheme="minorHAnsi" w:hAnsiTheme="minorHAnsi" w:cstheme="minorHAnsi"/>
          <w:i w:val="0"/>
          <w:sz w:val="22"/>
          <w:szCs w:val="22"/>
        </w:rPr>
      </w:pPr>
      <w:r w:rsidRPr="004F5864">
        <w:rPr>
          <w:rFonts w:asciiTheme="minorHAnsi" w:hAnsiTheme="minorHAnsi" w:cstheme="minorHAnsi"/>
          <w:i w:val="0"/>
          <w:sz w:val="22"/>
          <w:szCs w:val="22"/>
        </w:rPr>
        <w:t>Perfusion pressure, flow, temperature, duration of the perfusion, partial pressure of O2 and CO2 in the perfusion solution. These values are assessed at standardized time points during the perfusion procedure. (For further information please refer to the SOP)</w:t>
      </w:r>
    </w:p>
    <w:p w14:paraId="24F9012D" w14:textId="77777777" w:rsidR="00937DD9" w:rsidRPr="004F5864" w:rsidRDefault="00937DD9" w:rsidP="00937DD9">
      <w:pPr>
        <w:pStyle w:val="BodyText"/>
        <w:tabs>
          <w:tab w:val="left" w:pos="709"/>
        </w:tabs>
        <w:rPr>
          <w:rFonts w:asciiTheme="minorHAnsi" w:hAnsiTheme="minorHAnsi" w:cstheme="minorHAnsi"/>
          <w:i w:val="0"/>
          <w:sz w:val="22"/>
          <w:szCs w:val="22"/>
        </w:rPr>
      </w:pPr>
    </w:p>
    <w:p w14:paraId="7FAEE599" w14:textId="77777777" w:rsidR="00937DD9" w:rsidRPr="004F5864" w:rsidRDefault="00937DD9" w:rsidP="00B44B6F">
      <w:pPr>
        <w:pStyle w:val="BodyText"/>
        <w:numPr>
          <w:ilvl w:val="0"/>
          <w:numId w:val="13"/>
        </w:numPr>
        <w:tabs>
          <w:tab w:val="left" w:pos="709"/>
        </w:tabs>
        <w:rPr>
          <w:rFonts w:asciiTheme="minorHAnsi" w:hAnsiTheme="minorHAnsi" w:cstheme="minorHAnsi"/>
          <w:i w:val="0"/>
          <w:sz w:val="22"/>
          <w:szCs w:val="22"/>
        </w:rPr>
      </w:pPr>
      <w:r w:rsidRPr="004F5864">
        <w:rPr>
          <w:rFonts w:asciiTheme="minorHAnsi" w:hAnsiTheme="minorHAnsi" w:cstheme="minorHAnsi"/>
          <w:i w:val="0"/>
          <w:sz w:val="22"/>
          <w:szCs w:val="22"/>
        </w:rPr>
        <w:t>The donor kidney biopsy is routinely performed after reperfusion and a pathological work-up will be performed including specific staining for immunological and tissue markers.</w:t>
      </w:r>
    </w:p>
    <w:p w14:paraId="73AB1F02" w14:textId="77777777" w:rsidR="00937DD9" w:rsidRPr="004F5864" w:rsidRDefault="00937DD9" w:rsidP="00937DD9">
      <w:pPr>
        <w:pStyle w:val="BodyText"/>
        <w:tabs>
          <w:tab w:val="left" w:pos="709"/>
        </w:tabs>
        <w:ind w:left="720"/>
        <w:rPr>
          <w:rFonts w:asciiTheme="minorHAnsi" w:hAnsiTheme="minorHAnsi" w:cstheme="minorHAnsi"/>
          <w:i w:val="0"/>
          <w:sz w:val="22"/>
          <w:szCs w:val="22"/>
        </w:rPr>
      </w:pPr>
    </w:p>
    <w:p w14:paraId="06D17675" w14:textId="77777777" w:rsidR="00937DD9" w:rsidRPr="004F5864" w:rsidRDefault="00937DD9" w:rsidP="00B44B6F">
      <w:pPr>
        <w:pStyle w:val="BodyText"/>
        <w:numPr>
          <w:ilvl w:val="0"/>
          <w:numId w:val="13"/>
        </w:numPr>
        <w:tabs>
          <w:tab w:val="left" w:pos="709"/>
        </w:tabs>
        <w:rPr>
          <w:rFonts w:asciiTheme="minorHAnsi" w:hAnsiTheme="minorHAnsi" w:cstheme="minorHAnsi"/>
          <w:i w:val="0"/>
          <w:sz w:val="22"/>
          <w:szCs w:val="22"/>
        </w:rPr>
      </w:pPr>
      <w:r w:rsidRPr="004F5864">
        <w:rPr>
          <w:rFonts w:asciiTheme="minorHAnsi" w:hAnsiTheme="minorHAnsi" w:cstheme="minorHAnsi"/>
          <w:i w:val="0"/>
          <w:sz w:val="22"/>
          <w:szCs w:val="22"/>
        </w:rPr>
        <w:t xml:space="preserve">Other parameters of transplantation will be measured as follows: transplantation duration, blood transfusions (RBC, FFP, TC, others), circulatory support by anaesthesiology will be documented (noradrenaline at the end of transplantation). </w:t>
      </w:r>
    </w:p>
    <w:p w14:paraId="2CBA1B2E" w14:textId="77777777" w:rsidR="00937DD9" w:rsidRPr="004F5864" w:rsidRDefault="00937DD9" w:rsidP="00937DD9">
      <w:pPr>
        <w:pStyle w:val="BodyText"/>
        <w:tabs>
          <w:tab w:val="left" w:pos="709"/>
        </w:tabs>
        <w:rPr>
          <w:rFonts w:asciiTheme="minorHAnsi" w:hAnsiTheme="minorHAnsi" w:cstheme="minorHAnsi"/>
          <w:i w:val="0"/>
          <w:sz w:val="22"/>
          <w:szCs w:val="22"/>
        </w:rPr>
      </w:pPr>
    </w:p>
    <w:p w14:paraId="7AB181C8" w14:textId="3DDF6C8B" w:rsidR="00937DD9" w:rsidRPr="009B332B" w:rsidRDefault="00937DD9" w:rsidP="00B44B6F">
      <w:pPr>
        <w:pStyle w:val="BodyText"/>
        <w:numPr>
          <w:ilvl w:val="0"/>
          <w:numId w:val="13"/>
        </w:numPr>
        <w:tabs>
          <w:tab w:val="left" w:pos="709"/>
        </w:tabs>
        <w:rPr>
          <w:rFonts w:asciiTheme="minorHAnsi" w:hAnsiTheme="minorHAnsi" w:cstheme="minorHAnsi"/>
          <w:i w:val="0"/>
          <w:sz w:val="22"/>
          <w:szCs w:val="22"/>
        </w:rPr>
      </w:pPr>
      <w:r w:rsidRPr="004F5864">
        <w:rPr>
          <w:rFonts w:asciiTheme="minorHAnsi" w:hAnsiTheme="minorHAnsi" w:cstheme="minorHAnsi"/>
          <w:i w:val="0"/>
          <w:sz w:val="22"/>
          <w:szCs w:val="22"/>
        </w:rPr>
        <w:lastRenderedPageBreak/>
        <w:t xml:space="preserve">Lab values after transplantation will include kidney function markers (Serum Creatinine, GFR, urine output, urine samples, proteinuria), coagulation parameters (haemoglobin, INR, Quick, Platelet count) and inflammation parameters (white blood cell count, CRP levels). These values are checked regularly, starting from admission till the day of discharge. </w:t>
      </w:r>
    </w:p>
    <w:p w14:paraId="06CCE034" w14:textId="77777777" w:rsidR="00937DD9" w:rsidRPr="004F5864" w:rsidRDefault="00937DD9" w:rsidP="00937DD9">
      <w:pPr>
        <w:pStyle w:val="BodyText"/>
        <w:tabs>
          <w:tab w:val="left" w:pos="709"/>
        </w:tabs>
        <w:rPr>
          <w:rFonts w:asciiTheme="minorHAnsi" w:hAnsiTheme="minorHAnsi" w:cstheme="minorHAnsi"/>
          <w:i w:val="0"/>
          <w:sz w:val="22"/>
          <w:szCs w:val="22"/>
        </w:rPr>
      </w:pPr>
    </w:p>
    <w:p w14:paraId="7CC1D8D1" w14:textId="77777777" w:rsidR="00937DD9" w:rsidRPr="004F5864" w:rsidRDefault="00937DD9" w:rsidP="00B44B6F">
      <w:pPr>
        <w:pStyle w:val="BodyText"/>
        <w:numPr>
          <w:ilvl w:val="0"/>
          <w:numId w:val="13"/>
        </w:numPr>
        <w:tabs>
          <w:tab w:val="left" w:pos="709"/>
        </w:tabs>
        <w:rPr>
          <w:rFonts w:asciiTheme="minorHAnsi" w:hAnsiTheme="minorHAnsi" w:cstheme="minorHAnsi"/>
          <w:i w:val="0"/>
          <w:sz w:val="22"/>
          <w:szCs w:val="22"/>
        </w:rPr>
      </w:pPr>
      <w:r w:rsidRPr="004F5864">
        <w:rPr>
          <w:rFonts w:asciiTheme="minorHAnsi" w:hAnsiTheme="minorHAnsi" w:cstheme="minorHAnsi"/>
          <w:i w:val="0"/>
          <w:sz w:val="22"/>
          <w:szCs w:val="22"/>
        </w:rPr>
        <w:t>A duplex ultrasound of the DCD kidney grafts will be performed within 24 hours after transplantation, verifying the proper and adequate perfusion of the kidney graft.</w:t>
      </w:r>
    </w:p>
    <w:p w14:paraId="33A7D764" w14:textId="77777777" w:rsidR="00937DD9" w:rsidRPr="004F5864" w:rsidRDefault="00937DD9" w:rsidP="00937DD9">
      <w:pPr>
        <w:pStyle w:val="BodyText"/>
        <w:tabs>
          <w:tab w:val="left" w:pos="709"/>
        </w:tabs>
        <w:rPr>
          <w:rFonts w:asciiTheme="minorHAnsi" w:hAnsiTheme="minorHAnsi" w:cstheme="minorHAnsi"/>
          <w:i w:val="0"/>
          <w:sz w:val="22"/>
          <w:szCs w:val="22"/>
        </w:rPr>
      </w:pPr>
    </w:p>
    <w:p w14:paraId="48FEEEC5" w14:textId="17E6B1E4" w:rsidR="00937DD9" w:rsidRPr="009B332B" w:rsidRDefault="00937DD9" w:rsidP="00B44B6F">
      <w:pPr>
        <w:pStyle w:val="BodyText"/>
        <w:numPr>
          <w:ilvl w:val="0"/>
          <w:numId w:val="13"/>
        </w:numPr>
        <w:tabs>
          <w:tab w:val="left" w:pos="709"/>
        </w:tabs>
        <w:rPr>
          <w:rFonts w:asciiTheme="minorHAnsi" w:hAnsiTheme="minorHAnsi" w:cstheme="minorHAnsi"/>
          <w:i w:val="0"/>
          <w:sz w:val="22"/>
          <w:szCs w:val="22"/>
        </w:rPr>
      </w:pPr>
      <w:r w:rsidRPr="004F5864">
        <w:rPr>
          <w:rFonts w:asciiTheme="minorHAnsi" w:hAnsiTheme="minorHAnsi" w:cstheme="minorHAnsi"/>
          <w:i w:val="0"/>
          <w:sz w:val="22"/>
          <w:szCs w:val="22"/>
        </w:rPr>
        <w:t>Complications will be recorded daily and graded according to the Clavien-Dindo c</w:t>
      </w:r>
      <w:r w:rsidR="009B332B">
        <w:rPr>
          <w:rFonts w:asciiTheme="minorHAnsi" w:hAnsiTheme="minorHAnsi" w:cstheme="minorHAnsi"/>
          <w:i w:val="0"/>
          <w:sz w:val="22"/>
          <w:szCs w:val="22"/>
        </w:rPr>
        <w:t>lassification.</w:t>
      </w:r>
      <w:r w:rsidRPr="004F5864">
        <w:rPr>
          <w:rFonts w:asciiTheme="minorHAnsi" w:hAnsiTheme="minorHAnsi" w:cstheme="minorHAnsi"/>
          <w:i w:val="0"/>
          <w:sz w:val="22"/>
          <w:szCs w:val="22"/>
        </w:rPr>
        <w:t xml:space="preserve"> </w:t>
      </w:r>
    </w:p>
    <w:p w14:paraId="771AD46E" w14:textId="77777777" w:rsidR="00937DD9" w:rsidRPr="004F5864" w:rsidRDefault="00937DD9" w:rsidP="00937DD9">
      <w:pPr>
        <w:pStyle w:val="BodyText"/>
        <w:tabs>
          <w:tab w:val="left" w:pos="709"/>
        </w:tabs>
        <w:rPr>
          <w:rFonts w:asciiTheme="minorHAnsi" w:hAnsiTheme="minorHAnsi" w:cstheme="minorHAnsi"/>
          <w:i w:val="0"/>
          <w:sz w:val="22"/>
          <w:szCs w:val="22"/>
        </w:rPr>
      </w:pPr>
    </w:p>
    <w:p w14:paraId="20B6D0B5" w14:textId="1576703B" w:rsidR="00937DD9" w:rsidRPr="009B332B" w:rsidRDefault="00937DD9" w:rsidP="00B44B6F">
      <w:pPr>
        <w:pStyle w:val="BodyText"/>
        <w:numPr>
          <w:ilvl w:val="0"/>
          <w:numId w:val="13"/>
        </w:numPr>
        <w:tabs>
          <w:tab w:val="left" w:pos="709"/>
        </w:tabs>
        <w:rPr>
          <w:rFonts w:asciiTheme="minorHAnsi" w:hAnsiTheme="minorHAnsi" w:cstheme="minorHAnsi"/>
          <w:i w:val="0"/>
          <w:sz w:val="22"/>
          <w:szCs w:val="22"/>
        </w:rPr>
      </w:pPr>
      <w:r w:rsidRPr="004F5864">
        <w:rPr>
          <w:rFonts w:asciiTheme="minorHAnsi" w:hAnsiTheme="minorHAnsi" w:cstheme="minorHAnsi"/>
          <w:i w:val="0"/>
          <w:sz w:val="22"/>
          <w:szCs w:val="22"/>
        </w:rPr>
        <w:t>Primary non-function, defined as a never working graft</w:t>
      </w:r>
    </w:p>
    <w:p w14:paraId="207174C4" w14:textId="77777777" w:rsidR="00937DD9" w:rsidRPr="004F5864" w:rsidRDefault="00937DD9" w:rsidP="00937DD9">
      <w:pPr>
        <w:pStyle w:val="BodyText"/>
        <w:tabs>
          <w:tab w:val="left" w:pos="709"/>
        </w:tabs>
        <w:rPr>
          <w:rFonts w:asciiTheme="minorHAnsi" w:hAnsiTheme="minorHAnsi" w:cstheme="minorHAnsi"/>
          <w:i w:val="0"/>
          <w:sz w:val="22"/>
          <w:szCs w:val="22"/>
        </w:rPr>
      </w:pPr>
    </w:p>
    <w:p w14:paraId="3E01F8AC" w14:textId="596536B8" w:rsidR="00475FDA" w:rsidRPr="009B332B" w:rsidRDefault="00937DD9" w:rsidP="00B44B6F">
      <w:pPr>
        <w:pStyle w:val="ListParagraph"/>
        <w:numPr>
          <w:ilvl w:val="0"/>
          <w:numId w:val="13"/>
        </w:numPr>
        <w:autoSpaceDE w:val="0"/>
        <w:autoSpaceDN w:val="0"/>
        <w:adjustRightInd w:val="0"/>
        <w:spacing w:line="240" w:lineRule="auto"/>
        <w:rPr>
          <w:rFonts w:cstheme="minorHAnsi"/>
          <w:color w:val="0000FF"/>
        </w:rPr>
      </w:pPr>
      <w:r w:rsidRPr="00937DD9">
        <w:rPr>
          <w:rFonts w:cstheme="minorHAnsi"/>
        </w:rPr>
        <w:t>Biopsy proven episodes of acute rejection</w:t>
      </w:r>
      <w:r w:rsidRPr="00937DD9">
        <w:rPr>
          <w:rFonts w:cstheme="minorHAnsi"/>
          <w:b/>
          <w:color w:val="FF0000"/>
        </w:rPr>
        <w:tab/>
      </w:r>
    </w:p>
    <w:p w14:paraId="3F53D86D" w14:textId="77777777" w:rsidR="009B332B" w:rsidRPr="009B332B" w:rsidRDefault="009B332B" w:rsidP="009B332B">
      <w:pPr>
        <w:autoSpaceDE w:val="0"/>
        <w:autoSpaceDN w:val="0"/>
        <w:adjustRightInd w:val="0"/>
        <w:spacing w:line="240" w:lineRule="auto"/>
        <w:rPr>
          <w:rFonts w:cstheme="minorHAnsi"/>
          <w:color w:val="0000FF"/>
        </w:rPr>
      </w:pPr>
    </w:p>
    <w:p w14:paraId="28D68BB4" w14:textId="77777777" w:rsidR="00F337F6" w:rsidRDefault="00F337F6" w:rsidP="00F459D5">
      <w:pPr>
        <w:pStyle w:val="BodyText"/>
        <w:tabs>
          <w:tab w:val="clear" w:pos="4680"/>
          <w:tab w:val="clear" w:pos="5400"/>
          <w:tab w:val="clear" w:pos="6120"/>
          <w:tab w:val="clear" w:pos="6840"/>
          <w:tab w:val="clear" w:pos="7560"/>
          <w:tab w:val="clear" w:pos="8280"/>
          <w:tab w:val="clear" w:pos="9000"/>
          <w:tab w:val="left" w:pos="709"/>
          <w:tab w:val="center" w:pos="4986"/>
        </w:tabs>
        <w:spacing w:after="120"/>
        <w:rPr>
          <w:rFonts w:asciiTheme="minorHAnsi" w:hAnsiTheme="minorHAnsi" w:cstheme="minorHAnsi"/>
          <w:b/>
          <w:i w:val="0"/>
          <w:iCs/>
          <w:spacing w:val="0"/>
          <w:sz w:val="22"/>
          <w:szCs w:val="22"/>
        </w:rPr>
      </w:pPr>
    </w:p>
    <w:p w14:paraId="5D7FB11A" w14:textId="1362D400" w:rsidR="00475FDA" w:rsidRPr="00A86F4D" w:rsidRDefault="000C4FDA" w:rsidP="00F459D5">
      <w:pPr>
        <w:pStyle w:val="BodyText"/>
        <w:tabs>
          <w:tab w:val="clear" w:pos="4680"/>
          <w:tab w:val="clear" w:pos="5400"/>
          <w:tab w:val="clear" w:pos="6120"/>
          <w:tab w:val="clear" w:pos="6840"/>
          <w:tab w:val="clear" w:pos="7560"/>
          <w:tab w:val="clear" w:pos="8280"/>
          <w:tab w:val="clear" w:pos="9000"/>
          <w:tab w:val="left" w:pos="709"/>
          <w:tab w:val="center" w:pos="4986"/>
        </w:tabs>
        <w:spacing w:after="120"/>
        <w:rPr>
          <w:rFonts w:asciiTheme="minorHAnsi" w:hAnsiTheme="minorHAnsi" w:cstheme="minorHAnsi"/>
          <w:b/>
          <w:i w:val="0"/>
          <w:iCs/>
          <w:spacing w:val="0"/>
          <w:sz w:val="22"/>
          <w:szCs w:val="22"/>
        </w:rPr>
      </w:pPr>
      <w:r>
        <w:rPr>
          <w:rFonts w:asciiTheme="minorHAnsi" w:hAnsiTheme="minorHAnsi" w:cstheme="minorHAnsi"/>
          <w:b/>
          <w:i w:val="0"/>
          <w:iCs/>
          <w:spacing w:val="0"/>
          <w:sz w:val="22"/>
          <w:szCs w:val="22"/>
        </w:rPr>
        <w:t>7.5</w:t>
      </w:r>
      <w:r w:rsidR="00093582">
        <w:rPr>
          <w:rFonts w:asciiTheme="minorHAnsi" w:hAnsiTheme="minorHAnsi" w:cstheme="minorHAnsi"/>
          <w:b/>
          <w:i w:val="0"/>
          <w:iCs/>
          <w:spacing w:val="0"/>
          <w:sz w:val="22"/>
          <w:szCs w:val="22"/>
        </w:rPr>
        <w:tab/>
      </w:r>
      <w:r w:rsidR="00475FDA" w:rsidRPr="003C12DB">
        <w:rPr>
          <w:rFonts w:asciiTheme="minorHAnsi" w:hAnsiTheme="minorHAnsi" w:cstheme="minorHAnsi"/>
          <w:b/>
          <w:i w:val="0"/>
          <w:iCs/>
          <w:spacing w:val="0"/>
          <w:sz w:val="22"/>
          <w:szCs w:val="22"/>
        </w:rPr>
        <w:t>Long term follow-up assessments</w:t>
      </w:r>
      <w:r w:rsidR="00F459D5">
        <w:rPr>
          <w:rFonts w:asciiTheme="minorHAnsi" w:hAnsiTheme="minorHAnsi" w:cstheme="minorHAnsi"/>
          <w:b/>
          <w:i w:val="0"/>
          <w:iCs/>
          <w:spacing w:val="0"/>
          <w:sz w:val="22"/>
          <w:szCs w:val="22"/>
        </w:rPr>
        <w:tab/>
      </w:r>
    </w:p>
    <w:p w14:paraId="13FB1B1C" w14:textId="62E02C7D" w:rsidR="009B332B" w:rsidRPr="00F93B72" w:rsidRDefault="009B332B" w:rsidP="00F93B72">
      <w:pPr>
        <w:pStyle w:val="NoSpacing"/>
        <w:numPr>
          <w:ilvl w:val="0"/>
          <w:numId w:val="12"/>
        </w:numPr>
        <w:rPr>
          <w:rFonts w:asciiTheme="minorHAnsi" w:hAnsiTheme="minorHAnsi" w:cstheme="minorHAnsi"/>
        </w:rPr>
      </w:pPr>
      <w:r w:rsidRPr="00F93B72">
        <w:rPr>
          <w:rFonts w:asciiTheme="minorHAnsi" w:hAnsiTheme="minorHAnsi" w:cstheme="minorHAnsi"/>
        </w:rPr>
        <w:t xml:space="preserve">After hospital discharge the patients will be followed up in the outpatient clinic of the Department of Nephrology. Follow-up will not differ from usual. </w:t>
      </w:r>
    </w:p>
    <w:p w14:paraId="234BAC2F" w14:textId="703CB348" w:rsidR="009B332B" w:rsidRPr="00F93B72" w:rsidRDefault="009B332B" w:rsidP="00F93B72">
      <w:pPr>
        <w:pStyle w:val="NoSpacing"/>
        <w:numPr>
          <w:ilvl w:val="0"/>
          <w:numId w:val="12"/>
        </w:numPr>
        <w:rPr>
          <w:rFonts w:asciiTheme="minorHAnsi" w:hAnsiTheme="minorHAnsi" w:cstheme="minorHAnsi"/>
        </w:rPr>
      </w:pPr>
      <w:r w:rsidRPr="00F93B72">
        <w:rPr>
          <w:rFonts w:asciiTheme="minorHAnsi" w:hAnsiTheme="minorHAnsi" w:cstheme="minorHAnsi"/>
        </w:rPr>
        <w:t>Complications will be recorded at discharge, 30 days and 90 days</w:t>
      </w:r>
    </w:p>
    <w:p w14:paraId="49693391" w14:textId="736C860C" w:rsidR="009B332B" w:rsidRPr="00F93B72" w:rsidRDefault="009B332B" w:rsidP="00F93B72">
      <w:pPr>
        <w:pStyle w:val="NoSpacing"/>
        <w:numPr>
          <w:ilvl w:val="0"/>
          <w:numId w:val="12"/>
        </w:numPr>
        <w:rPr>
          <w:rFonts w:asciiTheme="minorHAnsi" w:hAnsiTheme="minorHAnsi" w:cstheme="minorHAnsi"/>
        </w:rPr>
      </w:pPr>
      <w:r w:rsidRPr="00F93B72">
        <w:rPr>
          <w:rFonts w:asciiTheme="minorHAnsi" w:hAnsiTheme="minorHAnsi" w:cstheme="minorHAnsi"/>
        </w:rPr>
        <w:t>Death censored graft survival at 3, 6 and 12 months</w:t>
      </w:r>
    </w:p>
    <w:p w14:paraId="46786658" w14:textId="71928386" w:rsidR="009B332B" w:rsidRPr="00F93B72" w:rsidRDefault="009B332B" w:rsidP="00F93B72">
      <w:pPr>
        <w:pStyle w:val="NoSpacing"/>
        <w:numPr>
          <w:ilvl w:val="0"/>
          <w:numId w:val="12"/>
        </w:numPr>
        <w:rPr>
          <w:rFonts w:asciiTheme="minorHAnsi" w:hAnsiTheme="minorHAnsi" w:cstheme="minorHAnsi"/>
        </w:rPr>
      </w:pPr>
      <w:r w:rsidRPr="00F93B72">
        <w:rPr>
          <w:rFonts w:asciiTheme="minorHAnsi" w:hAnsiTheme="minorHAnsi" w:cstheme="minorHAnsi"/>
        </w:rPr>
        <w:t xml:space="preserve">Patient survival at 3, 6 and 12 months </w:t>
      </w:r>
    </w:p>
    <w:p w14:paraId="0C515F57" w14:textId="77777777" w:rsidR="00475FDA" w:rsidRPr="003C12DB" w:rsidRDefault="00475FDA" w:rsidP="003802A1">
      <w:pPr>
        <w:spacing w:line="240" w:lineRule="auto"/>
        <w:rPr>
          <w:rFonts w:cstheme="minorHAnsi"/>
          <w:b/>
          <w:szCs w:val="22"/>
        </w:rPr>
      </w:pPr>
    </w:p>
    <w:p w14:paraId="63BDCB79" w14:textId="25D10EB8" w:rsidR="00475FDA" w:rsidRPr="00A86F4D" w:rsidRDefault="001A07F1" w:rsidP="00A86F4D">
      <w:pPr>
        <w:spacing w:line="240" w:lineRule="auto"/>
        <w:rPr>
          <w:rFonts w:cstheme="minorHAnsi"/>
          <w:b/>
          <w:szCs w:val="22"/>
        </w:rPr>
      </w:pPr>
      <w:r>
        <w:rPr>
          <w:rFonts w:cstheme="minorHAnsi"/>
          <w:b/>
          <w:szCs w:val="22"/>
        </w:rPr>
        <w:t>7.6</w:t>
      </w:r>
      <w:r w:rsidR="00093582">
        <w:rPr>
          <w:rFonts w:cstheme="minorHAnsi"/>
          <w:b/>
          <w:szCs w:val="22"/>
        </w:rPr>
        <w:tab/>
        <w:t>Withdrawal c</w:t>
      </w:r>
      <w:r w:rsidR="00475FDA" w:rsidRPr="003C12DB">
        <w:rPr>
          <w:rFonts w:cstheme="minorHAnsi"/>
          <w:b/>
          <w:szCs w:val="22"/>
        </w:rPr>
        <w:t xml:space="preserve">riteria </w:t>
      </w:r>
    </w:p>
    <w:p w14:paraId="6E039953" w14:textId="39C53EA0" w:rsidR="00F1271E" w:rsidRDefault="00F1271E" w:rsidP="00A86F4D">
      <w:pPr>
        <w:spacing w:line="240" w:lineRule="auto"/>
        <w:rPr>
          <w:rFonts w:cstheme="minorHAnsi"/>
          <w:szCs w:val="22"/>
        </w:rPr>
      </w:pPr>
      <w:r w:rsidRPr="00F93B72">
        <w:rPr>
          <w:rStyle w:val="NoSpacingChar"/>
          <w:rFonts w:asciiTheme="minorHAnsi" w:eastAsiaTheme="minorEastAsia" w:hAnsiTheme="minorHAnsi" w:cstheme="minorHAnsi"/>
        </w:rPr>
        <w:t xml:space="preserve">Patients who lose mental capacity to give consent will be withdrawn from the trial. </w:t>
      </w:r>
      <w:r w:rsidR="00584BDF" w:rsidRPr="00F93B72">
        <w:rPr>
          <w:rStyle w:val="NoSpacingChar"/>
          <w:rFonts w:asciiTheme="minorHAnsi" w:eastAsiaTheme="minorEastAsia" w:hAnsiTheme="minorHAnsi" w:cstheme="minorHAnsi"/>
        </w:rPr>
        <w:t>Identifiable data or tissue already collected with consent would be retained and used in the study. No further data or tissue would be collected or any other research procedures carried out on or in relation to the participant</w:t>
      </w:r>
      <w:r w:rsidR="00584BDF" w:rsidRPr="00584BDF">
        <w:rPr>
          <w:rFonts w:cstheme="minorHAnsi"/>
          <w:szCs w:val="22"/>
        </w:rPr>
        <w:t>.</w:t>
      </w:r>
    </w:p>
    <w:p w14:paraId="5DCCC475" w14:textId="77777777" w:rsidR="001A07F1" w:rsidRPr="00584BDF" w:rsidRDefault="001A07F1" w:rsidP="00A86F4D">
      <w:pPr>
        <w:spacing w:line="240" w:lineRule="auto"/>
        <w:rPr>
          <w:rFonts w:cstheme="minorHAnsi"/>
          <w:szCs w:val="22"/>
        </w:rPr>
      </w:pPr>
    </w:p>
    <w:p w14:paraId="49AB4CF3" w14:textId="350F3EDC" w:rsidR="00475FDA" w:rsidRPr="00A86F4D" w:rsidRDefault="001A07F1" w:rsidP="003802A1">
      <w:pPr>
        <w:tabs>
          <w:tab w:val="num" w:pos="-5103"/>
        </w:tabs>
        <w:spacing w:line="240" w:lineRule="auto"/>
        <w:rPr>
          <w:rFonts w:cstheme="minorHAnsi"/>
          <w:b/>
          <w:szCs w:val="22"/>
        </w:rPr>
      </w:pPr>
      <w:r>
        <w:rPr>
          <w:rFonts w:cstheme="minorHAnsi"/>
          <w:b/>
          <w:szCs w:val="22"/>
        </w:rPr>
        <w:t>7.7</w:t>
      </w:r>
      <w:r w:rsidR="00093582">
        <w:rPr>
          <w:rFonts w:cstheme="minorHAnsi"/>
          <w:b/>
          <w:szCs w:val="22"/>
        </w:rPr>
        <w:tab/>
      </w:r>
      <w:r w:rsidR="00475FDA" w:rsidRPr="003C12DB">
        <w:rPr>
          <w:rFonts w:cstheme="minorHAnsi"/>
          <w:b/>
          <w:szCs w:val="22"/>
        </w:rPr>
        <w:t xml:space="preserve">Storage and analysis of </w:t>
      </w:r>
      <w:r w:rsidR="00C55FA9">
        <w:rPr>
          <w:rFonts w:cstheme="minorHAnsi"/>
          <w:b/>
          <w:szCs w:val="22"/>
        </w:rPr>
        <w:t xml:space="preserve">clinical </w:t>
      </w:r>
      <w:r w:rsidR="00475FDA" w:rsidRPr="003C12DB">
        <w:rPr>
          <w:rFonts w:cstheme="minorHAnsi"/>
          <w:b/>
          <w:szCs w:val="22"/>
        </w:rPr>
        <w:t>samples</w:t>
      </w:r>
      <w:r w:rsidR="00691465">
        <w:rPr>
          <w:rFonts w:cstheme="minorHAnsi"/>
          <w:b/>
          <w:szCs w:val="22"/>
        </w:rPr>
        <w:t xml:space="preserve"> </w:t>
      </w:r>
    </w:p>
    <w:p w14:paraId="10BACDB2" w14:textId="4EC6B5B5" w:rsidR="000E4F69" w:rsidRPr="00F93B72" w:rsidRDefault="000E4F69" w:rsidP="00F93B72">
      <w:pPr>
        <w:pStyle w:val="NoSpacing"/>
        <w:rPr>
          <w:rFonts w:asciiTheme="minorHAnsi" w:hAnsiTheme="minorHAnsi" w:cstheme="minorHAnsi"/>
        </w:rPr>
      </w:pPr>
      <w:r w:rsidRPr="00F93B72">
        <w:rPr>
          <w:rFonts w:asciiTheme="minorHAnsi" w:hAnsiTheme="minorHAnsi" w:cstheme="minorHAnsi"/>
        </w:rPr>
        <w:t>Blood samples will be collected and analysed in the laboratory at the transplanting centre as per local protocols</w:t>
      </w:r>
    </w:p>
    <w:p w14:paraId="6971D35E" w14:textId="77777777" w:rsidR="000E4F69" w:rsidRPr="00F93B72" w:rsidRDefault="000E4F69" w:rsidP="00F93B72">
      <w:pPr>
        <w:pStyle w:val="NoSpacing"/>
        <w:rPr>
          <w:rFonts w:asciiTheme="minorHAnsi" w:hAnsiTheme="minorHAnsi" w:cstheme="minorHAnsi"/>
        </w:rPr>
      </w:pPr>
    </w:p>
    <w:p w14:paraId="4CC4D2D7" w14:textId="1166B8F2" w:rsidR="000E4F69" w:rsidRPr="00F93B72" w:rsidRDefault="000E4F69" w:rsidP="00F93B72">
      <w:pPr>
        <w:pStyle w:val="NoSpacing"/>
        <w:rPr>
          <w:rFonts w:asciiTheme="minorHAnsi" w:hAnsiTheme="minorHAnsi" w:cstheme="minorHAnsi"/>
        </w:rPr>
      </w:pPr>
      <w:r w:rsidRPr="00F93B72">
        <w:rPr>
          <w:rFonts w:asciiTheme="minorHAnsi" w:hAnsiTheme="minorHAnsi" w:cstheme="minorHAnsi"/>
        </w:rPr>
        <w:t xml:space="preserve">For perfusate samples PO2 &amp; </w:t>
      </w:r>
      <w:r w:rsidR="00F249CA" w:rsidRPr="00F93B72">
        <w:rPr>
          <w:rFonts w:asciiTheme="minorHAnsi" w:hAnsiTheme="minorHAnsi" w:cstheme="minorHAnsi"/>
        </w:rPr>
        <w:t>PCO2 measurements</w:t>
      </w:r>
      <w:r w:rsidRPr="00F93B72">
        <w:rPr>
          <w:rFonts w:asciiTheme="minorHAnsi" w:hAnsiTheme="minorHAnsi" w:cstheme="minorHAnsi"/>
        </w:rPr>
        <w:t>:</w:t>
      </w:r>
    </w:p>
    <w:p w14:paraId="35D96131" w14:textId="45A68B2C" w:rsidR="000E4F69" w:rsidRPr="00F93B72" w:rsidRDefault="00B67918" w:rsidP="00F93B72">
      <w:pPr>
        <w:pStyle w:val="NoSpacing"/>
        <w:rPr>
          <w:rFonts w:asciiTheme="minorHAnsi" w:hAnsiTheme="minorHAnsi" w:cstheme="minorHAnsi"/>
        </w:rPr>
      </w:pPr>
      <w:r>
        <w:rPr>
          <w:rFonts w:asciiTheme="minorHAnsi" w:hAnsiTheme="minorHAnsi" w:cstheme="minorHAnsi"/>
        </w:rPr>
        <w:t>A</w:t>
      </w:r>
      <w:r w:rsidR="000E4F69" w:rsidRPr="00F93B72">
        <w:rPr>
          <w:rFonts w:asciiTheme="minorHAnsi" w:hAnsiTheme="minorHAnsi" w:cstheme="minorHAnsi"/>
        </w:rPr>
        <w:t xml:space="preserve"> 1ml perfusate sample</w:t>
      </w:r>
      <w:r>
        <w:rPr>
          <w:rFonts w:asciiTheme="minorHAnsi" w:hAnsiTheme="minorHAnsi" w:cstheme="minorHAnsi"/>
        </w:rPr>
        <w:t xml:space="preserve"> will be taken</w:t>
      </w:r>
      <w:r w:rsidR="000E4F69" w:rsidRPr="00F93B72">
        <w:rPr>
          <w:rFonts w:asciiTheme="minorHAnsi" w:hAnsiTheme="minorHAnsi" w:cstheme="minorHAnsi"/>
        </w:rPr>
        <w:t xml:space="preserve"> from the sample port in the perfusion circuit at following time points: 15min, 30min, 1h, 2hr and at end of perfusion time.</w:t>
      </w:r>
    </w:p>
    <w:p w14:paraId="6F725B88" w14:textId="6CFF9BEB" w:rsidR="000E4F69" w:rsidRPr="00F93B72" w:rsidRDefault="000E4F69" w:rsidP="00F93B72">
      <w:pPr>
        <w:pStyle w:val="NoSpacing"/>
        <w:rPr>
          <w:rFonts w:asciiTheme="minorHAnsi" w:hAnsiTheme="minorHAnsi" w:cstheme="minorHAnsi"/>
        </w:rPr>
      </w:pPr>
      <w:r w:rsidRPr="00F93B72">
        <w:rPr>
          <w:rFonts w:asciiTheme="minorHAnsi" w:hAnsiTheme="minorHAnsi" w:cstheme="minorHAnsi"/>
        </w:rPr>
        <w:t xml:space="preserve">1 or 2 ml </w:t>
      </w:r>
      <w:r w:rsidR="00F249CA" w:rsidRPr="00F93B72">
        <w:rPr>
          <w:rFonts w:asciiTheme="minorHAnsi" w:hAnsiTheme="minorHAnsi" w:cstheme="minorHAnsi"/>
        </w:rPr>
        <w:t>syringes could</w:t>
      </w:r>
      <w:r w:rsidRPr="00F93B72">
        <w:rPr>
          <w:rFonts w:asciiTheme="minorHAnsi" w:hAnsiTheme="minorHAnsi" w:cstheme="minorHAnsi"/>
        </w:rPr>
        <w:t xml:space="preserve"> be used to draw the perfusate sample.</w:t>
      </w:r>
    </w:p>
    <w:p w14:paraId="112E5C3B" w14:textId="37711EFC" w:rsidR="000E4F69" w:rsidRPr="00F93B72" w:rsidRDefault="000E4F69" w:rsidP="00F93B72">
      <w:pPr>
        <w:pStyle w:val="NoSpacing"/>
        <w:rPr>
          <w:rFonts w:asciiTheme="minorHAnsi" w:hAnsiTheme="minorHAnsi" w:cstheme="minorHAnsi"/>
        </w:rPr>
      </w:pPr>
      <w:r w:rsidRPr="00F93B72">
        <w:rPr>
          <w:rFonts w:asciiTheme="minorHAnsi" w:hAnsiTheme="minorHAnsi" w:cstheme="minorHAnsi"/>
        </w:rPr>
        <w:t>This sample should be analyzed ASAP by a blood-gas analyzer capable to handle acellular (Hb-free) samples.  Ideally the gas analyzer should also allow for temperature correction in order to obtain a read-out of th</w:t>
      </w:r>
      <w:r w:rsidR="003414EE" w:rsidRPr="00F93B72">
        <w:rPr>
          <w:rFonts w:asciiTheme="minorHAnsi" w:hAnsiTheme="minorHAnsi" w:cstheme="minorHAnsi"/>
        </w:rPr>
        <w:t>e PO2 &amp; PCO2 result at ± 4°C. (</w:t>
      </w:r>
      <w:r w:rsidR="00F249CA" w:rsidRPr="00F93B72">
        <w:rPr>
          <w:rFonts w:asciiTheme="minorHAnsi" w:hAnsiTheme="minorHAnsi" w:cstheme="minorHAnsi"/>
        </w:rPr>
        <w:t>Availability</w:t>
      </w:r>
      <w:r w:rsidRPr="00F93B72">
        <w:rPr>
          <w:rFonts w:asciiTheme="minorHAnsi" w:hAnsiTheme="minorHAnsi" w:cstheme="minorHAnsi"/>
        </w:rPr>
        <w:t xml:space="preserve"> of such </w:t>
      </w:r>
      <w:r w:rsidR="00F249CA" w:rsidRPr="00F93B72">
        <w:rPr>
          <w:rFonts w:asciiTheme="minorHAnsi" w:hAnsiTheme="minorHAnsi" w:cstheme="minorHAnsi"/>
        </w:rPr>
        <w:t>analyser</w:t>
      </w:r>
      <w:r w:rsidRPr="00F93B72">
        <w:rPr>
          <w:rFonts w:asciiTheme="minorHAnsi" w:hAnsiTheme="minorHAnsi" w:cstheme="minorHAnsi"/>
        </w:rPr>
        <w:t xml:space="preserve"> to be checked).</w:t>
      </w:r>
    </w:p>
    <w:p w14:paraId="3A950599" w14:textId="1AC9922D" w:rsidR="000E4F69" w:rsidRPr="00F93B72" w:rsidRDefault="000E4F69" w:rsidP="00F93B72">
      <w:pPr>
        <w:pStyle w:val="NoSpacing"/>
        <w:rPr>
          <w:rFonts w:asciiTheme="minorHAnsi" w:hAnsiTheme="minorHAnsi" w:cstheme="minorHAnsi"/>
        </w:rPr>
      </w:pPr>
      <w:r w:rsidRPr="00F93B72">
        <w:rPr>
          <w:rFonts w:asciiTheme="minorHAnsi" w:hAnsiTheme="minorHAnsi" w:cstheme="minorHAnsi"/>
        </w:rPr>
        <w:t>Printouts of the results sh</w:t>
      </w:r>
      <w:r w:rsidR="003414EE" w:rsidRPr="00F93B72">
        <w:rPr>
          <w:rFonts w:asciiTheme="minorHAnsi" w:hAnsiTheme="minorHAnsi" w:cstheme="minorHAnsi"/>
        </w:rPr>
        <w:t xml:space="preserve">ould be logged into the </w:t>
      </w:r>
      <w:r w:rsidRPr="00F93B72">
        <w:rPr>
          <w:rFonts w:asciiTheme="minorHAnsi" w:hAnsiTheme="minorHAnsi" w:cstheme="minorHAnsi"/>
        </w:rPr>
        <w:t xml:space="preserve">CRF for further data control &amp; validation. </w:t>
      </w:r>
    </w:p>
    <w:p w14:paraId="020480F9" w14:textId="77777777" w:rsidR="000E4F69" w:rsidRPr="00F93B72" w:rsidRDefault="000E4F69" w:rsidP="00F93B72">
      <w:pPr>
        <w:pStyle w:val="NoSpacing"/>
        <w:rPr>
          <w:rFonts w:asciiTheme="minorHAnsi" w:hAnsiTheme="minorHAnsi" w:cstheme="minorHAnsi"/>
        </w:rPr>
      </w:pPr>
      <w:r w:rsidRPr="00F93B72">
        <w:rPr>
          <w:rFonts w:asciiTheme="minorHAnsi" w:hAnsiTheme="minorHAnsi" w:cstheme="minorHAnsi"/>
        </w:rPr>
        <w:t>Sample can be destroyed after analysis.</w:t>
      </w:r>
    </w:p>
    <w:p w14:paraId="01D48164" w14:textId="77777777" w:rsidR="000E4F69" w:rsidRPr="00F93B72" w:rsidRDefault="000E4F69" w:rsidP="00F93B72">
      <w:pPr>
        <w:pStyle w:val="NoSpacing"/>
        <w:rPr>
          <w:rFonts w:asciiTheme="minorHAnsi" w:hAnsiTheme="minorHAnsi" w:cstheme="minorHAnsi"/>
        </w:rPr>
      </w:pPr>
      <w:r w:rsidRPr="00F93B72">
        <w:rPr>
          <w:rFonts w:asciiTheme="minorHAnsi" w:hAnsiTheme="minorHAnsi" w:cstheme="minorHAnsi"/>
        </w:rPr>
        <w:t xml:space="preserve"> </w:t>
      </w:r>
    </w:p>
    <w:p w14:paraId="50747DE5" w14:textId="77777777" w:rsidR="000E4F69" w:rsidRPr="00F93B72" w:rsidRDefault="000E4F69" w:rsidP="00F93B72">
      <w:pPr>
        <w:pStyle w:val="NoSpacing"/>
        <w:rPr>
          <w:rFonts w:asciiTheme="minorHAnsi" w:hAnsiTheme="minorHAnsi" w:cstheme="minorHAnsi"/>
        </w:rPr>
      </w:pPr>
      <w:r w:rsidRPr="00F93B72">
        <w:rPr>
          <w:rFonts w:asciiTheme="minorHAnsi" w:hAnsiTheme="minorHAnsi" w:cstheme="minorHAnsi"/>
        </w:rPr>
        <w:t>Additional perfusate samples for FMN analysis:</w:t>
      </w:r>
    </w:p>
    <w:p w14:paraId="200E9D3F" w14:textId="77777777" w:rsidR="000E4F69" w:rsidRPr="00F93B72" w:rsidRDefault="000E4F69" w:rsidP="00F93B72">
      <w:pPr>
        <w:pStyle w:val="NoSpacing"/>
        <w:rPr>
          <w:rFonts w:asciiTheme="minorHAnsi" w:hAnsiTheme="minorHAnsi" w:cstheme="minorHAnsi"/>
        </w:rPr>
      </w:pPr>
      <w:r w:rsidRPr="00F93B72">
        <w:rPr>
          <w:rFonts w:asciiTheme="minorHAnsi" w:hAnsiTheme="minorHAnsi" w:cstheme="minorHAnsi"/>
        </w:rPr>
        <w:t>Since FMN has been recently identified as potential marker for viability assessment in livers, it would make sense to look whether this marker would also have any predictive value in kidneys.</w:t>
      </w:r>
    </w:p>
    <w:p w14:paraId="6BB32AAA" w14:textId="77777777" w:rsidR="000E4F69" w:rsidRPr="00F93B72" w:rsidRDefault="000E4F69" w:rsidP="00F93B72">
      <w:pPr>
        <w:pStyle w:val="NoSpacing"/>
        <w:rPr>
          <w:rFonts w:asciiTheme="minorHAnsi" w:hAnsiTheme="minorHAnsi" w:cstheme="minorHAnsi"/>
        </w:rPr>
      </w:pPr>
      <w:r w:rsidRPr="00F93B72">
        <w:rPr>
          <w:rFonts w:asciiTheme="minorHAnsi" w:hAnsiTheme="minorHAnsi" w:cstheme="minorHAnsi"/>
        </w:rPr>
        <w:t>Since FMN during the first two hrs of HMP might reflect the degree of mitochondrial damage, we would suggest taking an extra 1ml perfusate sample at 15 min, 30 min, 1 and 2 hr of perfusion.</w:t>
      </w:r>
    </w:p>
    <w:p w14:paraId="53789F1D" w14:textId="2554BCD5" w:rsidR="000E4F69" w:rsidRPr="00F93B72" w:rsidRDefault="000C0528" w:rsidP="00F93B72">
      <w:pPr>
        <w:pStyle w:val="NoSpacing"/>
        <w:rPr>
          <w:rFonts w:asciiTheme="minorHAnsi" w:hAnsiTheme="minorHAnsi" w:cstheme="minorHAnsi"/>
          <w:color w:val="0000FF"/>
        </w:rPr>
      </w:pPr>
      <w:r w:rsidRPr="00F93B72">
        <w:rPr>
          <w:rFonts w:asciiTheme="minorHAnsi" w:hAnsiTheme="minorHAnsi" w:cstheme="minorHAnsi"/>
        </w:rPr>
        <w:lastRenderedPageBreak/>
        <w:t xml:space="preserve">Since FMN analysis </w:t>
      </w:r>
      <w:r w:rsidR="000E4F69" w:rsidRPr="00F93B72">
        <w:rPr>
          <w:rFonts w:asciiTheme="minorHAnsi" w:hAnsiTheme="minorHAnsi" w:cstheme="minorHAnsi"/>
        </w:rPr>
        <w:t>can be done by simple fluoresce</w:t>
      </w:r>
      <w:r w:rsidRPr="00F93B72">
        <w:rPr>
          <w:rFonts w:asciiTheme="minorHAnsi" w:hAnsiTheme="minorHAnsi" w:cstheme="minorHAnsi"/>
        </w:rPr>
        <w:t>nce measurement, all FMN samples will</w:t>
      </w:r>
      <w:r w:rsidR="000E4F69" w:rsidRPr="00F93B72">
        <w:rPr>
          <w:rFonts w:asciiTheme="minorHAnsi" w:hAnsiTheme="minorHAnsi" w:cstheme="minorHAnsi"/>
        </w:rPr>
        <w:t xml:space="preserve"> be </w:t>
      </w:r>
      <w:r w:rsidRPr="00F93B72">
        <w:rPr>
          <w:rFonts w:asciiTheme="minorHAnsi" w:hAnsiTheme="minorHAnsi" w:cstheme="minorHAnsi"/>
        </w:rPr>
        <w:t>stored at the transplanting cent</w:t>
      </w:r>
      <w:r w:rsidR="0069029B" w:rsidRPr="00F93B72">
        <w:rPr>
          <w:rFonts w:asciiTheme="minorHAnsi" w:hAnsiTheme="minorHAnsi" w:cstheme="minorHAnsi"/>
        </w:rPr>
        <w:t>re then transported en masse to University Hospital Zurich</w:t>
      </w:r>
      <w:r w:rsidRPr="00F93B72">
        <w:rPr>
          <w:rFonts w:asciiTheme="minorHAnsi" w:hAnsiTheme="minorHAnsi" w:cstheme="minorHAnsi"/>
          <w:color w:val="0000FF"/>
        </w:rPr>
        <w:t xml:space="preserve"> </w:t>
      </w:r>
      <w:r w:rsidRPr="00F93B72">
        <w:rPr>
          <w:rFonts w:asciiTheme="minorHAnsi" w:hAnsiTheme="minorHAnsi" w:cstheme="minorHAnsi"/>
        </w:rPr>
        <w:t>for analysis</w:t>
      </w:r>
      <w:r w:rsidR="00AD1727" w:rsidRPr="00F93B72">
        <w:rPr>
          <w:rFonts w:asciiTheme="minorHAnsi" w:hAnsiTheme="minorHAnsi" w:cstheme="minorHAnsi"/>
        </w:rPr>
        <w:t xml:space="preserve"> </w:t>
      </w:r>
      <w:r w:rsidR="00AD1727" w:rsidRPr="00DF2F2F">
        <w:rPr>
          <w:rFonts w:asciiTheme="minorHAnsi" w:hAnsiTheme="minorHAnsi" w:cstheme="minorHAnsi"/>
        </w:rPr>
        <w:t>of kidney function and tubular injury analyzed with NGAL and creatinine in plasma samples. Oxidative damage of DNA will be analyzed  in perfusate and plasma by 8-hydroxy-2-deoxy Guanosine (8-OHdG). Nuclear injury will be measured by release of high mobility group box protein-1. Quantitative real-time polymerase chain reaction (PCR) will be performed idf possible (TaqMan gene expression assays) for Toll-like receptor (TLR)-4, tumor necrosis factor-alpha (TNF-[alpha]), high mobility group box-1 protein (HMGB-1), von Willebrand factor (vWF), endothelin 1 (Edn-1), Hepatocyte growth factor and if possible hitological assessment will be performed: Haematoxylin-Eosin (H&amp;E)-staining (tubular injury), TLR-4-staining (Macrophage and tubuli activation), and vWF (endothelial activation).</w:t>
      </w:r>
    </w:p>
    <w:p w14:paraId="29F577B9"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6E17635D" w14:textId="35CBAE5E" w:rsidR="00475FDA" w:rsidRPr="00A86F4D" w:rsidRDefault="001A07F1" w:rsidP="00A86F4D">
      <w:pPr>
        <w:pStyle w:val="Heading2"/>
        <w:tabs>
          <w:tab w:val="num" w:pos="-5103"/>
        </w:tabs>
        <w:spacing w:before="0" w:after="120" w:line="240" w:lineRule="auto"/>
        <w:rPr>
          <w:rFonts w:asciiTheme="minorHAnsi" w:hAnsiTheme="minorHAnsi" w:cstheme="minorHAnsi"/>
          <w:b/>
          <w:color w:val="auto"/>
          <w:sz w:val="22"/>
          <w:szCs w:val="22"/>
        </w:rPr>
      </w:pPr>
      <w:r>
        <w:rPr>
          <w:rFonts w:asciiTheme="minorHAnsi" w:hAnsiTheme="minorHAnsi" w:cstheme="minorHAnsi"/>
          <w:b/>
          <w:color w:val="auto"/>
          <w:sz w:val="22"/>
          <w:szCs w:val="22"/>
        </w:rPr>
        <w:t>7.8</w:t>
      </w:r>
      <w:r w:rsidR="00093582">
        <w:rPr>
          <w:rFonts w:asciiTheme="minorHAnsi" w:hAnsiTheme="minorHAnsi" w:cstheme="minorHAnsi"/>
          <w:b/>
          <w:color w:val="auto"/>
          <w:sz w:val="22"/>
          <w:szCs w:val="22"/>
        </w:rPr>
        <w:tab/>
      </w:r>
      <w:r w:rsidR="00987A19">
        <w:rPr>
          <w:rFonts w:asciiTheme="minorHAnsi" w:hAnsiTheme="minorHAnsi" w:cstheme="minorHAnsi"/>
          <w:b/>
          <w:color w:val="auto"/>
          <w:sz w:val="22"/>
          <w:szCs w:val="22"/>
        </w:rPr>
        <w:t>End of t</w:t>
      </w:r>
      <w:r w:rsidR="00475FDA" w:rsidRPr="003C12DB">
        <w:rPr>
          <w:rFonts w:asciiTheme="minorHAnsi" w:hAnsiTheme="minorHAnsi" w:cstheme="minorHAnsi"/>
          <w:b/>
          <w:color w:val="auto"/>
          <w:sz w:val="22"/>
          <w:szCs w:val="22"/>
        </w:rPr>
        <w:t>rial</w:t>
      </w:r>
    </w:p>
    <w:p w14:paraId="7A6482C2" w14:textId="7CF945EF" w:rsidR="00F93B72" w:rsidRDefault="00584BDF" w:rsidP="00F93B72">
      <w:pPr>
        <w:pStyle w:val="NoSpacing"/>
        <w:rPr>
          <w:rFonts w:asciiTheme="minorHAnsi" w:hAnsiTheme="minorHAnsi" w:cstheme="minorHAnsi"/>
        </w:rPr>
      </w:pPr>
      <w:r w:rsidRPr="00F93B72">
        <w:rPr>
          <w:rFonts w:asciiTheme="minorHAnsi" w:hAnsiTheme="minorHAnsi" w:cstheme="minorHAnsi"/>
        </w:rPr>
        <w:t xml:space="preserve">The trial will end with the </w:t>
      </w:r>
      <w:r w:rsidR="00DB2071" w:rsidRPr="00F93B72">
        <w:rPr>
          <w:rFonts w:asciiTheme="minorHAnsi" w:hAnsiTheme="minorHAnsi" w:cstheme="minorHAnsi"/>
        </w:rPr>
        <w:t>completion</w:t>
      </w:r>
      <w:r w:rsidRPr="00F93B72">
        <w:rPr>
          <w:rFonts w:asciiTheme="minorHAnsi" w:hAnsiTheme="minorHAnsi" w:cstheme="minorHAnsi"/>
        </w:rPr>
        <w:t xml:space="preserve"> of the 12 months follow u</w:t>
      </w:r>
      <w:r w:rsidR="00F337F6" w:rsidRPr="00F93B72">
        <w:rPr>
          <w:rFonts w:asciiTheme="minorHAnsi" w:hAnsiTheme="minorHAnsi" w:cstheme="minorHAnsi"/>
        </w:rPr>
        <w:t>p of the last recruited patien</w:t>
      </w:r>
      <w:r w:rsidR="00F93B72" w:rsidRPr="00F93B72">
        <w:rPr>
          <w:rFonts w:asciiTheme="minorHAnsi" w:hAnsiTheme="minorHAnsi" w:cstheme="minorHAnsi"/>
        </w:rPr>
        <w:t>t.</w:t>
      </w:r>
    </w:p>
    <w:p w14:paraId="31573F53" w14:textId="77777777" w:rsidR="00F93B72" w:rsidRPr="00F93B72" w:rsidRDefault="00F93B72" w:rsidP="00F93B72">
      <w:pPr>
        <w:pStyle w:val="NoSpacing"/>
        <w:rPr>
          <w:rFonts w:asciiTheme="minorHAnsi" w:hAnsiTheme="minorHAnsi" w:cstheme="minorHAnsi"/>
        </w:rPr>
      </w:pPr>
    </w:p>
    <w:p w14:paraId="4E02E5D0" w14:textId="1399B13F" w:rsidR="00DB2071" w:rsidRPr="001A07F1" w:rsidRDefault="00475FDA" w:rsidP="001A07F1">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8</w:t>
      </w:r>
      <w:r w:rsidRPr="003C12DB">
        <w:rPr>
          <w:rFonts w:asciiTheme="minorHAnsi" w:hAnsiTheme="minorHAnsi" w:cstheme="minorHAnsi"/>
          <w:color w:val="auto"/>
          <w:sz w:val="22"/>
          <w:szCs w:val="22"/>
        </w:rPr>
        <w:tab/>
        <w:t xml:space="preserve">TRIAL </w:t>
      </w:r>
      <w:r w:rsidR="001B2BA3">
        <w:rPr>
          <w:rFonts w:asciiTheme="minorHAnsi" w:hAnsiTheme="minorHAnsi" w:cstheme="minorHAnsi"/>
          <w:color w:val="auto"/>
          <w:sz w:val="22"/>
          <w:szCs w:val="22"/>
        </w:rPr>
        <w:t>TREATMENTS</w:t>
      </w:r>
    </w:p>
    <w:p w14:paraId="532C6F69" w14:textId="1D24F5D9" w:rsidR="00475FDA" w:rsidRPr="00A86F4D" w:rsidRDefault="00093582" w:rsidP="00A86F4D">
      <w:pPr>
        <w:pStyle w:val="Heading9"/>
        <w:spacing w:before="0" w:after="120" w:line="240" w:lineRule="auto"/>
        <w:rPr>
          <w:rFonts w:asciiTheme="minorHAnsi" w:hAnsiTheme="minorHAnsi" w:cstheme="minorHAnsi"/>
          <w:b/>
          <w:bCs/>
          <w:iCs w:val="0"/>
          <w:sz w:val="22"/>
          <w:szCs w:val="22"/>
        </w:rPr>
      </w:pPr>
      <w:r>
        <w:rPr>
          <w:rFonts w:asciiTheme="minorHAnsi" w:hAnsiTheme="minorHAnsi" w:cstheme="minorHAnsi"/>
          <w:b/>
          <w:bCs/>
          <w:i w:val="0"/>
          <w:iCs w:val="0"/>
          <w:color w:val="auto"/>
          <w:sz w:val="22"/>
          <w:szCs w:val="22"/>
        </w:rPr>
        <w:t>8.1</w:t>
      </w:r>
      <w:r>
        <w:rPr>
          <w:rFonts w:asciiTheme="minorHAnsi" w:hAnsiTheme="minorHAnsi" w:cstheme="minorHAnsi"/>
          <w:b/>
          <w:bCs/>
          <w:i w:val="0"/>
          <w:iCs w:val="0"/>
          <w:color w:val="auto"/>
          <w:sz w:val="22"/>
          <w:szCs w:val="22"/>
        </w:rPr>
        <w:tab/>
      </w:r>
      <w:r w:rsidR="004F2902">
        <w:rPr>
          <w:rFonts w:asciiTheme="minorHAnsi" w:hAnsiTheme="minorHAnsi" w:cstheme="minorHAnsi"/>
          <w:b/>
          <w:bCs/>
          <w:i w:val="0"/>
          <w:iCs w:val="0"/>
          <w:color w:val="auto"/>
          <w:sz w:val="22"/>
          <w:szCs w:val="22"/>
        </w:rPr>
        <w:t>Perfusion</w:t>
      </w:r>
      <w:r w:rsidR="00DB2071">
        <w:rPr>
          <w:rFonts w:asciiTheme="minorHAnsi" w:hAnsiTheme="minorHAnsi" w:cstheme="minorHAnsi"/>
          <w:b/>
          <w:bCs/>
          <w:i w:val="0"/>
          <w:iCs w:val="0"/>
          <w:color w:val="auto"/>
          <w:sz w:val="22"/>
          <w:szCs w:val="22"/>
        </w:rPr>
        <w:t xml:space="preserve"> Machine</w:t>
      </w:r>
    </w:p>
    <w:p w14:paraId="395322C2" w14:textId="629EE607" w:rsidR="004F2902" w:rsidRDefault="004F2902" w:rsidP="00F93B72">
      <w:pPr>
        <w:pStyle w:val="NoSpacing"/>
        <w:rPr>
          <w:rFonts w:asciiTheme="minorHAnsi" w:hAnsiTheme="minorHAnsi" w:cstheme="minorHAnsi"/>
        </w:rPr>
      </w:pPr>
      <w:r w:rsidRPr="00F93B72">
        <w:rPr>
          <w:rFonts w:asciiTheme="minorHAnsi" w:hAnsiTheme="minorHAnsi" w:cstheme="minorHAnsi"/>
        </w:rPr>
        <w:t>The perfusion will be performed with the Life Port from Organ Recovery. This is a custom-made machine for kidney perfusion and is CE certified for human use, commercially available and already used for hypothermic perfusion of DCD organs routinely worldwide.</w:t>
      </w:r>
    </w:p>
    <w:p w14:paraId="12F3DD79" w14:textId="77777777" w:rsidR="00F93B72" w:rsidRPr="00F93B72" w:rsidRDefault="00F93B72" w:rsidP="00F93B72">
      <w:pPr>
        <w:pStyle w:val="NoSpacing"/>
        <w:rPr>
          <w:rFonts w:asciiTheme="minorHAnsi" w:hAnsiTheme="minorHAnsi" w:cstheme="minorHAnsi"/>
        </w:rPr>
      </w:pPr>
    </w:p>
    <w:p w14:paraId="252491CC" w14:textId="45694BEF" w:rsidR="00DB2071" w:rsidRPr="00F93B72" w:rsidRDefault="004F2902" w:rsidP="00F93B72">
      <w:pPr>
        <w:pStyle w:val="NoSpacing"/>
        <w:rPr>
          <w:rFonts w:asciiTheme="minorHAnsi" w:hAnsiTheme="minorHAnsi" w:cstheme="minorHAnsi"/>
        </w:rPr>
      </w:pPr>
      <w:r w:rsidRPr="00F93B72">
        <w:rPr>
          <w:rFonts w:asciiTheme="minorHAnsi" w:hAnsiTheme="minorHAnsi" w:cstheme="minorHAnsi"/>
        </w:rPr>
        <w:t>In the product information, the machine is described as follows:</w:t>
      </w:r>
    </w:p>
    <w:p w14:paraId="4BA41936" w14:textId="3B34AA00" w:rsidR="00772434" w:rsidRDefault="004F2902" w:rsidP="00F93B72">
      <w:pPr>
        <w:pStyle w:val="NoSpacing"/>
        <w:rPr>
          <w:rFonts w:asciiTheme="minorHAnsi" w:hAnsiTheme="minorHAnsi" w:cstheme="minorHAnsi"/>
        </w:rPr>
      </w:pPr>
      <w:r w:rsidRPr="00F93B72">
        <w:rPr>
          <w:rFonts w:asciiTheme="minorHAnsi" w:hAnsiTheme="minorHAnsi" w:cstheme="minorHAnsi"/>
        </w:rPr>
        <w:t>The self-contained Perfusion Circuit cradles the organ in cold physiologic solution. It provides a sealed, sterile environment in which the perfusate is pumped through the kidney in a pulsatile manner at a pressure of 30 mmHg at 4 °C. It is portable and allows continuous perfusion from organ recovery until transplantation. During preservation, data such as temperature, flow, vascular resistance, and pressure can be recorded every 10 s. Pulsatile HMP with Belzer MPS® solution at 4 °C is already well established clinically.</w:t>
      </w:r>
      <w:r w:rsidR="00933F0F" w:rsidRPr="00F93B72">
        <w:rPr>
          <w:rFonts w:asciiTheme="minorHAnsi" w:hAnsiTheme="minorHAnsi" w:cstheme="minorHAnsi"/>
        </w:rPr>
        <w:t xml:space="preserve"> </w:t>
      </w:r>
      <w:r w:rsidRPr="00F93B72">
        <w:rPr>
          <w:rFonts w:asciiTheme="minorHAnsi" w:hAnsiTheme="minorHAnsi" w:cstheme="minorHAnsi"/>
        </w:rPr>
        <w:t>A custom-made disposable cannula, comfortably supported by an adjustable mount, allows swift connection of the kidney, even for organs with the most challenging anatomies. The entire disposable apparatus set – complete with organ cassette, pressure sensor and preservation solution – loads and unloads in one easy motion.</w:t>
      </w:r>
    </w:p>
    <w:p w14:paraId="30841D9C" w14:textId="77777777" w:rsidR="00F93B72" w:rsidRPr="00F93B72" w:rsidRDefault="00F93B72" w:rsidP="00F93B72">
      <w:pPr>
        <w:pStyle w:val="NoSpacing"/>
        <w:rPr>
          <w:rFonts w:asciiTheme="minorHAnsi" w:hAnsiTheme="minorHAnsi" w:cstheme="minorHAnsi"/>
        </w:rPr>
      </w:pPr>
    </w:p>
    <w:p w14:paraId="068015B5" w14:textId="7C7A9F59" w:rsidR="00A23E80" w:rsidRPr="001065BE" w:rsidRDefault="00772434" w:rsidP="001065BE">
      <w:pPr>
        <w:spacing w:line="240" w:lineRule="auto"/>
        <w:rPr>
          <w:rFonts w:cstheme="minorHAnsi"/>
          <w:szCs w:val="22"/>
        </w:rPr>
      </w:pPr>
      <w:r>
        <w:rPr>
          <w:rFonts w:ascii="Calibri" w:eastAsia="Calibri" w:hAnsi="Calibri" w:cs="Calibri"/>
          <w:noProof/>
          <w:lang w:eastAsia="en-GB"/>
        </w:rPr>
        <mc:AlternateContent>
          <mc:Choice Requires="wpg">
            <w:drawing>
              <wp:inline distT="0" distB="0" distL="0" distR="0" wp14:anchorId="2B94CEE4" wp14:editId="48278AD3">
                <wp:extent cx="6343650" cy="1819276"/>
                <wp:effectExtent l="19050" t="19050" r="19050" b="28575"/>
                <wp:docPr id="1265" name="Group 1265"/>
                <wp:cNvGraphicFramePr/>
                <a:graphic xmlns:a="http://schemas.openxmlformats.org/drawingml/2006/main">
                  <a:graphicData uri="http://schemas.microsoft.com/office/word/2010/wordprocessingGroup">
                    <wpg:wgp>
                      <wpg:cNvGrpSpPr/>
                      <wpg:grpSpPr>
                        <a:xfrm>
                          <a:off x="0" y="0"/>
                          <a:ext cx="6343650" cy="1819276"/>
                          <a:chOff x="-1" y="112105"/>
                          <a:chExt cx="3529686" cy="5353138"/>
                        </a:xfrm>
                      </wpg:grpSpPr>
                      <wps:wsp>
                        <wps:cNvPr id="65" name="Rectangle 65"/>
                        <wps:cNvSpPr/>
                        <wps:spPr>
                          <a:xfrm>
                            <a:off x="3409773" y="2603247"/>
                            <a:ext cx="56314" cy="226001"/>
                          </a:xfrm>
                          <a:prstGeom prst="rect">
                            <a:avLst/>
                          </a:prstGeom>
                          <a:ln>
                            <a:solidFill>
                              <a:srgbClr val="00B0F0"/>
                            </a:solidFill>
                          </a:ln>
                        </wps:spPr>
                        <wps:txbx>
                          <w:txbxContent>
                            <w:p w14:paraId="00C9D904" w14:textId="77777777" w:rsidR="00961FDF" w:rsidRDefault="00961FDF" w:rsidP="00772434">
                              <w:pPr>
                                <w:spacing w:after="160" w:line="259" w:lineRule="auto"/>
                              </w:pPr>
                              <w:r>
                                <w:t xml:space="preserve"> </w:t>
                              </w:r>
                            </w:p>
                          </w:txbxContent>
                        </wps:txbx>
                        <wps:bodyPr horzOverflow="overflow" vert="horz" lIns="0" tIns="0" rIns="0" bIns="0" rtlCol="0">
                          <a:noAutofit/>
                        </wps:bodyPr>
                      </wps:wsp>
                      <wps:wsp>
                        <wps:cNvPr id="66" name="Rectangle 66"/>
                        <wps:cNvSpPr/>
                        <wps:spPr>
                          <a:xfrm>
                            <a:off x="2972384" y="2746503"/>
                            <a:ext cx="56314" cy="226001"/>
                          </a:xfrm>
                          <a:prstGeom prst="rect">
                            <a:avLst/>
                          </a:prstGeom>
                          <a:ln>
                            <a:solidFill>
                              <a:srgbClr val="00B0F0"/>
                            </a:solidFill>
                          </a:ln>
                        </wps:spPr>
                        <wps:txbx>
                          <w:txbxContent>
                            <w:p w14:paraId="709654CF" w14:textId="77777777" w:rsidR="00961FDF" w:rsidRDefault="00961FDF" w:rsidP="00772434">
                              <w:pPr>
                                <w:spacing w:after="160" w:line="259" w:lineRule="auto"/>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9" name="Picture 69"/>
                          <pic:cNvPicPr/>
                        </pic:nvPicPr>
                        <pic:blipFill>
                          <a:blip r:embed="rId14"/>
                          <a:stretch>
                            <a:fillRect/>
                          </a:stretch>
                        </pic:blipFill>
                        <pic:spPr>
                          <a:xfrm>
                            <a:off x="-1" y="168164"/>
                            <a:ext cx="1771331" cy="5297079"/>
                          </a:xfrm>
                          <a:prstGeom prst="rect">
                            <a:avLst/>
                          </a:prstGeom>
                          <a:ln>
                            <a:solidFill>
                              <a:srgbClr val="00B0F0"/>
                            </a:solidFill>
                          </a:ln>
                        </pic:spPr>
                      </pic:pic>
                      <pic:pic xmlns:pic="http://schemas.openxmlformats.org/drawingml/2006/picture">
                        <pic:nvPicPr>
                          <pic:cNvPr id="72" name="Picture 72"/>
                          <pic:cNvPicPr/>
                        </pic:nvPicPr>
                        <pic:blipFill>
                          <a:blip r:embed="rId15"/>
                          <a:stretch>
                            <a:fillRect/>
                          </a:stretch>
                        </pic:blipFill>
                        <pic:spPr>
                          <a:xfrm>
                            <a:off x="1833575" y="112105"/>
                            <a:ext cx="1696110" cy="5353135"/>
                          </a:xfrm>
                          <a:prstGeom prst="rect">
                            <a:avLst/>
                          </a:prstGeom>
                          <a:ln>
                            <a:solidFill>
                              <a:srgbClr val="00B0F0"/>
                            </a:solidFill>
                          </a:ln>
                        </pic:spPr>
                      </pic:pic>
                    </wpg:wgp>
                  </a:graphicData>
                </a:graphic>
              </wp:inline>
            </w:drawing>
          </mc:Choice>
          <mc:Fallback>
            <w:pict>
              <v:group w14:anchorId="2B94CEE4" id="Group 1265" o:spid="_x0000_s1032" style="width:499.5pt;height:143.25pt;mso-position-horizontal-relative:char;mso-position-vertical-relative:line" coordorigin=",1121" coordsize="35296,535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">
                <v:rect id="Rectangle 65" o:spid="_x0000_s1033" style="position:absolute;left:34097;top:2603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mK8AA&#10;AADbAAAADwAAAGRycy9kb3ducmV2LnhtbESP0YrCMBRE3wX/IdwF3zRVsGg1igiCsiBa/YBLc03L&#10;NjeliVr/fiMIPg4zc4ZZrjtbiwe1vnKsYDxKQBAXTldsFFwvu+EMhA/IGmvHpOBFHtarfm+JmXZP&#10;PtMjD0ZECPsMFZQhNJmUvijJoh+5hjh6N9daDFG2RuoWnxFuazlJklRarDgulNjQtqTiL79bBdMN&#10;ja9zb35ft6NmJw9GpueTUoOfbrMAEagL3/CnvdcK0im8v8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4mK8AAAADbAAAADwAAAAAAAAAAAAAAAACYAgAAZHJzL2Rvd25y&#10;ZXYueG1sUEsFBgAAAAAEAAQA9QAAAIUDAAAAAA==&#10;" filled="f" strokecolor="#00b0f0">
                  <v:textbox inset="0,0,0,0">
                    <w:txbxContent>
                      <w:p w14:paraId="00C9D904" w14:textId="77777777" w:rsidR="00961FDF" w:rsidRDefault="00961FDF" w:rsidP="00772434">
                        <w:pPr>
                          <w:spacing w:after="160" w:line="259" w:lineRule="auto"/>
                        </w:pPr>
                        <w:r>
                          <w:t xml:space="preserve"> </w:t>
                        </w:r>
                      </w:p>
                    </w:txbxContent>
                  </v:textbox>
                </v:rect>
                <v:rect id="Rectangle 66" o:spid="_x0000_s1034" style="position:absolute;left:29723;top:2746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y4XMAA&#10;AADbAAAADwAAAGRycy9kb3ducmV2LnhtbESP0YrCMBRE3wX/IVxh3zR1YYtbTYsIgiKIun7Apbmm&#10;xeamNFmtf28EwcdhZs4wi6K3jbhR52vHCqaTBARx6XTNRsH5bz2egfABWWPjmBQ8yEORDwcLzLS7&#10;85Fup2BEhLDPUEEVQptJ6cuKLPqJa4mjd3GdxRBlZ6Tu8B7htpHfSZJKizXHhQpbWlVUXk//VsHP&#10;kqbnX292j8tes5NbI9PjQamvUb+cgwjUh0/43d5oBWkKry/xB8j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y4XMAAAADbAAAADwAAAAAAAAAAAAAAAACYAgAAZHJzL2Rvd25y&#10;ZXYueG1sUEsFBgAAAAAEAAQA9QAAAIUDAAAAAA==&#10;" filled="f" strokecolor="#00b0f0">
                  <v:textbox inset="0,0,0,0">
                    <w:txbxContent>
                      <w:p w14:paraId="709654CF" w14:textId="77777777" w:rsidR="00961FDF" w:rsidRDefault="00961FDF" w:rsidP="00772434">
                        <w:pPr>
                          <w:spacing w:after="160" w:line="259" w:lineRule="auto"/>
                        </w:pPr>
                        <w:r>
                          <w:rPr>
                            <w:rFonts w:ascii="Arial" w:eastAsia="Arial" w:hAnsi="Arial" w:cs="Arial"/>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35" type="#_x0000_t75" style="position:absolute;top:1681;width:17713;height:529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ZI0zEAAAA2wAAAA8AAABkcnMvZG93bnJldi54bWxEj0FrwkAUhO8F/8PyBG910x5iTV2lWpRI&#10;BdHm4u2RfWaD2bchu2r677tCocdhZr5hZoveNuJGna8dK3gZJyCIS6drrhQU3+vnNxA+IGtsHJOC&#10;H/KwmA+eZphpd+cD3Y6hEhHCPkMFJoQ2k9KXhiz6sWuJo3d2ncUQZVdJ3eE9wm0jX5MklRZrjgsG&#10;W1oZKi/Hq1WQf00pP+8/1+lmUoTtzhh/KpZKjYb9xzuIQH34D/+1c60gncLjS/wBcv4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ZI0zEAAAA2wAAAA8AAAAAAAAAAAAAAAAA&#10;nwIAAGRycy9kb3ducmV2LnhtbFBLBQYAAAAABAAEAPcAAACQAwAAAAA=&#10;" stroked="t" strokecolor="#00b0f0">
                  <v:imagedata r:id="rId16" o:title=""/>
                </v:shape>
                <v:shape id="Picture 72" o:spid="_x0000_s1036" type="#_x0000_t75" style="position:absolute;left:18335;top:1121;width:16961;height:53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xXKLCAAAA2wAAAA8AAABkcnMvZG93bnJldi54bWxEj0+LwjAUxO/CfofwFrxpqsIqtaksgqhH&#10;/1y8PZtnW7Z5KUms1U9vFhb2OMzMb5hs1ZtGdOR8bVnBZJyAIC6srrlUcD5tRgsQPiBrbCyTgid5&#10;WOUfgwxTbR98oO4YShEh7FNUUIXQplL6oiKDfmxb4ujdrDMYonSl1A4fEW4aOU2SL2mw5rhQYUvr&#10;ioqf490o0NJs9+FabmaL5DLpmtvL6fNLqeFn/70EEagP/+G/9k4rmE/h90v8ATJ/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cVyiwgAAANsAAAAPAAAAAAAAAAAAAAAAAJ8C&#10;AABkcnMvZG93bnJldi54bWxQSwUGAAAAAAQABAD3AAAAjgMAAAAA&#10;" stroked="t" strokecolor="#00b0f0">
                  <v:imagedata r:id="rId17" o:title=""/>
                </v:shape>
                <w10:anchorlock/>
              </v:group>
            </w:pict>
          </mc:Fallback>
        </mc:AlternateContent>
      </w:r>
    </w:p>
    <w:p w14:paraId="0649D876" w14:textId="769E6558" w:rsidR="001C5B54" w:rsidRDefault="001C5B54"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8.2       Perfusion fluid</w:t>
      </w:r>
    </w:p>
    <w:p w14:paraId="6111CD84" w14:textId="77777777" w:rsidR="001C5B54" w:rsidRPr="00F93B72" w:rsidRDefault="001C5B54" w:rsidP="00F93B72">
      <w:pPr>
        <w:pStyle w:val="NoSpacing"/>
        <w:rPr>
          <w:rFonts w:asciiTheme="minorHAnsi" w:hAnsiTheme="minorHAnsi" w:cstheme="minorHAnsi"/>
          <w:lang w:eastAsia="en-GB"/>
        </w:rPr>
      </w:pPr>
      <w:r w:rsidRPr="00F93B72">
        <w:rPr>
          <w:rFonts w:asciiTheme="minorHAnsi" w:hAnsiTheme="minorHAnsi" w:cstheme="minorHAnsi"/>
          <w:lang w:eastAsia="en-GB"/>
        </w:rPr>
        <w:t>We will use the standardand certified perfusion solution in human kidney transplantation Bridge to life® . The components of the perfusion solution is : 5% HES, 10 mM hepes, 100 mM sodium, 25 mM potassium, 5 mM magnesium, 0.5 mM calcium, 1mM chloride, 30 mM mannitol, 10 mM glucose, 85 mM gluconate, 0.5 ribose, 25 mM hydrogenphosphate.</w:t>
      </w:r>
    </w:p>
    <w:p w14:paraId="54345499" w14:textId="629BFE79" w:rsidR="001C5B54" w:rsidRPr="00F93B72" w:rsidRDefault="001C5B54" w:rsidP="00F93B72">
      <w:pPr>
        <w:pStyle w:val="NoSpacing"/>
        <w:rPr>
          <w:rFonts w:asciiTheme="minorHAnsi" w:hAnsiTheme="minorHAnsi" w:cstheme="minorHAnsi"/>
          <w:lang w:eastAsia="en-GB"/>
        </w:rPr>
      </w:pPr>
      <w:r w:rsidRPr="00F93B72">
        <w:rPr>
          <w:rFonts w:asciiTheme="minorHAnsi" w:hAnsiTheme="minorHAnsi" w:cstheme="minorHAnsi"/>
          <w:lang w:eastAsia="en-GB"/>
        </w:rPr>
        <w:t>Oxygen will be supplied in the operating room through the medical approved oxygen supplier. Oxygen will directly go to the perfusion solution through a specific designed input on the Life Port.</w:t>
      </w:r>
    </w:p>
    <w:p w14:paraId="31CE1CDB" w14:textId="6A98A453" w:rsidR="00F337F6" w:rsidRPr="00F93B72" w:rsidRDefault="00F93B72" w:rsidP="003802A1">
      <w:pPr>
        <w:autoSpaceDE w:val="0"/>
        <w:autoSpaceDN w:val="0"/>
        <w:adjustRightInd w:val="0"/>
        <w:spacing w:line="240" w:lineRule="auto"/>
        <w:rPr>
          <w:rFonts w:cstheme="minorHAnsi"/>
          <w:bCs/>
          <w:szCs w:val="22"/>
          <w:lang w:eastAsia="en-GB"/>
        </w:rPr>
      </w:pPr>
      <w:r>
        <w:rPr>
          <w:rFonts w:ascii="Calibri" w:eastAsia="Calibri" w:hAnsi="Calibri" w:cs="Calibri"/>
          <w:noProof/>
          <w:lang w:eastAsia="en-GB"/>
        </w:rPr>
        <w:lastRenderedPageBreak/>
        <mc:AlternateContent>
          <mc:Choice Requires="wpg">
            <w:drawing>
              <wp:anchor distT="0" distB="0" distL="114300" distR="114300" simplePos="0" relativeHeight="251703296" behindDoc="0" locked="0" layoutInCell="1" allowOverlap="1" wp14:anchorId="0F41CBA2" wp14:editId="21E09B4F">
                <wp:simplePos x="0" y="0"/>
                <wp:positionH relativeFrom="column">
                  <wp:posOffset>3283585</wp:posOffset>
                </wp:positionH>
                <wp:positionV relativeFrom="paragraph">
                  <wp:posOffset>-259080</wp:posOffset>
                </wp:positionV>
                <wp:extent cx="3419475" cy="2647950"/>
                <wp:effectExtent l="0" t="0" r="9525" b="0"/>
                <wp:wrapSquare wrapText="bothSides"/>
                <wp:docPr id="1223" name="Group 1223"/>
                <wp:cNvGraphicFramePr/>
                <a:graphic xmlns:a="http://schemas.openxmlformats.org/drawingml/2006/main">
                  <a:graphicData uri="http://schemas.microsoft.com/office/word/2010/wordprocessingGroup">
                    <wpg:wgp>
                      <wpg:cNvGrpSpPr/>
                      <wpg:grpSpPr>
                        <a:xfrm>
                          <a:off x="0" y="0"/>
                          <a:ext cx="3419475" cy="2647950"/>
                          <a:chOff x="0" y="0"/>
                          <a:chExt cx="3490214" cy="2752344"/>
                        </a:xfrm>
                      </wpg:grpSpPr>
                      <wps:wsp>
                        <wps:cNvPr id="82" name="Rectangle 82"/>
                        <wps:cNvSpPr/>
                        <wps:spPr>
                          <a:xfrm>
                            <a:off x="3447873" y="2439162"/>
                            <a:ext cx="56314" cy="226002"/>
                          </a:xfrm>
                          <a:prstGeom prst="rect">
                            <a:avLst/>
                          </a:prstGeom>
                          <a:ln>
                            <a:noFill/>
                          </a:ln>
                        </wps:spPr>
                        <wps:txbx>
                          <w:txbxContent>
                            <w:p w14:paraId="480640B2" w14:textId="77777777" w:rsidR="00961FDF" w:rsidRDefault="00961FDF" w:rsidP="001065BE">
                              <w:pPr>
                                <w:spacing w:after="160" w:line="259" w:lineRule="auto"/>
                              </w:pPr>
                              <w:r>
                                <w:rPr>
                                  <w:rFonts w:ascii="Arial" w:eastAsia="Arial" w:hAnsi="Arial" w:cs="Arial"/>
                                  <w:b/>
                                </w:rPr>
                                <w:t xml:space="preserve"> </w:t>
                              </w:r>
                            </w:p>
                          </w:txbxContent>
                        </wps:txbx>
                        <wps:bodyPr horzOverflow="overflow" vert="horz" lIns="0" tIns="0" rIns="0" bIns="0" rtlCol="0">
                          <a:noAutofit/>
                        </wps:bodyPr>
                      </wps:wsp>
                      <wps:wsp>
                        <wps:cNvPr id="83" name="Rectangle 83"/>
                        <wps:cNvSpPr/>
                        <wps:spPr>
                          <a:xfrm>
                            <a:off x="0" y="2582418"/>
                            <a:ext cx="56314" cy="226002"/>
                          </a:xfrm>
                          <a:prstGeom prst="rect">
                            <a:avLst/>
                          </a:prstGeom>
                          <a:ln>
                            <a:noFill/>
                          </a:ln>
                        </wps:spPr>
                        <wps:txbx>
                          <w:txbxContent>
                            <w:p w14:paraId="32ECB845" w14:textId="77777777" w:rsidR="00961FDF" w:rsidRDefault="00961FDF" w:rsidP="001065BE">
                              <w:pPr>
                                <w:spacing w:after="160" w:line="259" w:lineRule="auto"/>
                              </w:pPr>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133" name="Picture 133"/>
                          <pic:cNvPicPr/>
                        </pic:nvPicPr>
                        <pic:blipFill>
                          <a:blip r:embed="rId18"/>
                          <a:stretch>
                            <a:fillRect/>
                          </a:stretch>
                        </pic:blipFill>
                        <pic:spPr>
                          <a:xfrm>
                            <a:off x="18745" y="4699"/>
                            <a:ext cx="3413760" cy="2559939"/>
                          </a:xfrm>
                          <a:prstGeom prst="rect">
                            <a:avLst/>
                          </a:prstGeom>
                        </pic:spPr>
                      </pic:pic>
                      <wps:wsp>
                        <wps:cNvPr id="134" name="Shape 134"/>
                        <wps:cNvSpPr/>
                        <wps:spPr>
                          <a:xfrm>
                            <a:off x="13983" y="0"/>
                            <a:ext cx="3423285" cy="2569464"/>
                          </a:xfrm>
                          <a:custGeom>
                            <a:avLst/>
                            <a:gdLst/>
                            <a:ahLst/>
                            <a:cxnLst/>
                            <a:rect l="0" t="0" r="0" b="0"/>
                            <a:pathLst>
                              <a:path w="3423285" h="2569464">
                                <a:moveTo>
                                  <a:pt x="0" y="2569464"/>
                                </a:moveTo>
                                <a:lnTo>
                                  <a:pt x="3423285" y="2569464"/>
                                </a:lnTo>
                                <a:lnTo>
                                  <a:pt x="3423285" y="0"/>
                                </a:lnTo>
                                <a:lnTo>
                                  <a:pt x="0" y="0"/>
                                </a:lnTo>
                                <a:close/>
                              </a:path>
                            </a:pathLst>
                          </a:custGeom>
                          <a:ln w="9525" cap="flat">
                            <a:round/>
                          </a:ln>
                        </wps:spPr>
                        <wps:style>
                          <a:lnRef idx="1">
                            <a:srgbClr val="5B9BD5"/>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F41CBA2" id="Group 1223" o:spid="_x0000_s1037" style="position:absolute;margin-left:258.55pt;margin-top:-20.4pt;width:269.25pt;height:208.5pt;z-index:251703296;mso-position-horizontal-relative:text;mso-position-vertical-relative:text;mso-width-relative:margin;mso-height-relative:margin" coordsize="34902,275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">
                <v:rect id="Rectangle 82" o:spid="_x0000_s1038" style="position:absolute;left:34478;top:24391;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480640B2" w14:textId="77777777" w:rsidR="00961FDF" w:rsidRDefault="00961FDF" w:rsidP="001065BE">
                        <w:pPr>
                          <w:spacing w:after="160" w:line="259" w:lineRule="auto"/>
                        </w:pPr>
                        <w:r>
                          <w:rPr>
                            <w:rFonts w:ascii="Arial" w:eastAsia="Arial" w:hAnsi="Arial" w:cs="Arial"/>
                            <w:b/>
                          </w:rPr>
                          <w:t xml:space="preserve"> </w:t>
                        </w:r>
                      </w:p>
                    </w:txbxContent>
                  </v:textbox>
                </v:rect>
                <v:rect id="Rectangle 83" o:spid="_x0000_s1039" style="position:absolute;top:25824;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32ECB845" w14:textId="77777777" w:rsidR="00961FDF" w:rsidRDefault="00961FDF" w:rsidP="001065BE">
                        <w:pPr>
                          <w:spacing w:after="160" w:line="259" w:lineRule="auto"/>
                        </w:pPr>
                        <w:r>
                          <w:rPr>
                            <w:rFonts w:ascii="Arial" w:eastAsia="Arial" w:hAnsi="Arial" w:cs="Arial"/>
                            <w:b/>
                          </w:rPr>
                          <w:t xml:space="preserve"> </w:t>
                        </w:r>
                      </w:p>
                    </w:txbxContent>
                  </v:textbox>
                </v:rect>
                <v:shape id="Picture 133" o:spid="_x0000_s1040" type="#_x0000_t75" style="position:absolute;left:187;top:46;width:34138;height:25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HHzBAAAA3AAAAA8AAABkcnMvZG93bnJldi54bWxET0uLwjAQvgv+hzCCF9FUhUWrUUQQyl6W&#10;9XkdmrEtNpOSRFv//WZhYW/z8T1nve1MLV7kfGVZwXSSgCDOra64UHA+HcYLED4ga6wtk4I3edhu&#10;+r01ptq2/E2vYyhEDGGfooIyhCaV0uclGfQT2xBH7m6dwRChK6R22MZwU8tZknxIgxXHhhIb2peU&#10;P45Po+CZ5e7Ebfb5TjQtR9nt8nWd1koNB91uBSJQF/7Ff+5Mx/nzOfw+Ey+Qm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F+HHzBAAAA3AAAAA8AAAAAAAAAAAAAAAAAnwIA&#10;AGRycy9kb3ducmV2LnhtbFBLBQYAAAAABAAEAPcAAACNAwAAAAA=&#10;">
                  <v:imagedata r:id="rId19" o:title=""/>
                </v:shape>
                <v:shape id="Shape 134" o:spid="_x0000_s1041" style="position:absolute;left:139;width:34233;height:25694;visibility:visible;mso-wrap-style:square;v-text-anchor:top" coordsize="3423285,2569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2p8UA&#10;AADcAAAADwAAAGRycy9kb3ducmV2LnhtbESPT2sCMRDF74LfIYzgTbP+ocjWKKIIe1BQK+112Eyz&#10;i5vJuom69tM3QqG3Gd57v3kzX7a2EndqfOlYwWiYgCDOnS7ZKDh/bAczED4ga6wck4IneVguup05&#10;pto9+Ej3UzAiQtinqKAIoU6l9HlBFv3Q1cRR+3aNxRDXxkjd4CPCbSXHSfImLZYcLxRY07qg/HK6&#10;2Ui57kbTjT+2YeIO+5/MfJnsk5Xq99rVO4hAbfg3/6UzHetPpvB6Jk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HanxQAAANwAAAAPAAAAAAAAAAAAAAAAAJgCAABkcnMv&#10;ZG93bnJldi54bWxQSwUGAAAAAAQABAD1AAAAigMAAAAA&#10;" path="m,2569464r3423285,l3423285,,,,,2569464xe" filled="f" strokecolor="#5698d3">
                  <v:path arrowok="t" textboxrect="0,0,3423285,2569464"/>
                </v:shape>
                <w10:wrap type="square"/>
              </v:group>
            </w:pict>
          </mc:Fallback>
        </mc:AlternateContent>
      </w:r>
      <w:r w:rsidR="001065BE">
        <w:rPr>
          <w:rFonts w:ascii="Calibri" w:eastAsia="Calibri" w:hAnsi="Calibri" w:cs="Calibri"/>
          <w:noProof/>
          <w:lang w:eastAsia="en-GB"/>
        </w:rPr>
        <mc:AlternateContent>
          <mc:Choice Requires="wpg">
            <w:drawing>
              <wp:inline distT="0" distB="0" distL="0" distR="0" wp14:anchorId="01C221AC" wp14:editId="0E7C14DB">
                <wp:extent cx="3184316" cy="2105025"/>
                <wp:effectExtent l="0" t="0" r="0" b="0"/>
                <wp:docPr id="1224" name="Group 1224"/>
                <wp:cNvGraphicFramePr/>
                <a:graphic xmlns:a="http://schemas.openxmlformats.org/drawingml/2006/main">
                  <a:graphicData uri="http://schemas.microsoft.com/office/word/2010/wordprocessingGroup">
                    <wpg:wgp>
                      <wpg:cNvGrpSpPr/>
                      <wpg:grpSpPr>
                        <a:xfrm>
                          <a:off x="0" y="0"/>
                          <a:ext cx="3184316" cy="2105025"/>
                          <a:chOff x="0" y="0"/>
                          <a:chExt cx="3562099" cy="2887236"/>
                        </a:xfrm>
                      </wpg:grpSpPr>
                      <wps:wsp>
                        <wps:cNvPr id="129" name="Rectangle 129"/>
                        <wps:cNvSpPr/>
                        <wps:spPr>
                          <a:xfrm>
                            <a:off x="0" y="0"/>
                            <a:ext cx="56314" cy="226001"/>
                          </a:xfrm>
                          <a:prstGeom prst="rect">
                            <a:avLst/>
                          </a:prstGeom>
                          <a:ln>
                            <a:noFill/>
                          </a:ln>
                        </wps:spPr>
                        <wps:txbx>
                          <w:txbxContent>
                            <w:p w14:paraId="1C6C2A08" w14:textId="77777777" w:rsidR="00961FDF" w:rsidRDefault="00961FDF" w:rsidP="001065BE">
                              <w:pPr>
                                <w:spacing w:after="160" w:line="259" w:lineRule="auto"/>
                              </w:pPr>
                              <w:r>
                                <w:t xml:space="preserve"> </w:t>
                              </w:r>
                            </w:p>
                          </w:txbxContent>
                        </wps:txbx>
                        <wps:bodyPr horzOverflow="overflow" vert="horz" lIns="0" tIns="0" rIns="0" bIns="0" rtlCol="0">
                          <a:noAutofit/>
                        </wps:bodyPr>
                      </wps:wsp>
                      <wps:wsp>
                        <wps:cNvPr id="130" name="Rectangle 130"/>
                        <wps:cNvSpPr/>
                        <wps:spPr>
                          <a:xfrm>
                            <a:off x="3505785" y="2661234"/>
                            <a:ext cx="56314" cy="226002"/>
                          </a:xfrm>
                          <a:prstGeom prst="rect">
                            <a:avLst/>
                          </a:prstGeom>
                          <a:ln>
                            <a:noFill/>
                          </a:ln>
                        </wps:spPr>
                        <wps:txbx>
                          <w:txbxContent>
                            <w:p w14:paraId="7C95363E" w14:textId="77777777" w:rsidR="00961FDF" w:rsidRDefault="00961FDF" w:rsidP="001065BE">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36" name="Picture 136"/>
                          <pic:cNvPicPr/>
                        </pic:nvPicPr>
                        <pic:blipFill>
                          <a:blip r:embed="rId20"/>
                          <a:stretch>
                            <a:fillRect/>
                          </a:stretch>
                        </pic:blipFill>
                        <pic:spPr>
                          <a:xfrm>
                            <a:off x="18745" y="187846"/>
                            <a:ext cx="3462528" cy="2596514"/>
                          </a:xfrm>
                          <a:prstGeom prst="rect">
                            <a:avLst/>
                          </a:prstGeom>
                        </pic:spPr>
                      </pic:pic>
                      <wps:wsp>
                        <wps:cNvPr id="137" name="Shape 137"/>
                        <wps:cNvSpPr/>
                        <wps:spPr>
                          <a:xfrm>
                            <a:off x="13983" y="183083"/>
                            <a:ext cx="3472053" cy="2606040"/>
                          </a:xfrm>
                          <a:custGeom>
                            <a:avLst/>
                            <a:gdLst/>
                            <a:ahLst/>
                            <a:cxnLst/>
                            <a:rect l="0" t="0" r="0" b="0"/>
                            <a:pathLst>
                              <a:path w="3472053" h="2606040">
                                <a:moveTo>
                                  <a:pt x="0" y="2606040"/>
                                </a:moveTo>
                                <a:lnTo>
                                  <a:pt x="3472053" y="2606040"/>
                                </a:lnTo>
                                <a:lnTo>
                                  <a:pt x="3472053" y="0"/>
                                </a:lnTo>
                                <a:lnTo>
                                  <a:pt x="0" y="0"/>
                                </a:lnTo>
                                <a:close/>
                              </a:path>
                            </a:pathLst>
                          </a:custGeom>
                          <a:ln w="9525" cap="flat">
                            <a:round/>
                          </a:ln>
                        </wps:spPr>
                        <wps:style>
                          <a:lnRef idx="1">
                            <a:srgbClr val="5B9BD5"/>
                          </a:lnRef>
                          <a:fillRef idx="0">
                            <a:srgbClr val="000000">
                              <a:alpha val="0"/>
                            </a:srgbClr>
                          </a:fillRef>
                          <a:effectRef idx="0">
                            <a:scrgbClr r="0" g="0" b="0"/>
                          </a:effectRef>
                          <a:fontRef idx="none"/>
                        </wps:style>
                        <wps:bodyPr/>
                      </wps:wsp>
                    </wpg:wgp>
                  </a:graphicData>
                </a:graphic>
              </wp:inline>
            </w:drawing>
          </mc:Choice>
          <mc:Fallback>
            <w:pict>
              <v:group w14:anchorId="01C221AC" id="Group 1224" o:spid="_x0000_s1042" style="width:250.75pt;height:165.75pt;mso-position-horizontal-relative:char;mso-position-vertical-relative:line" coordsize="35620,288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">
                <v:rect id="Rectangle 129" o:spid="_x0000_s1043" style="position:absolute;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1C6C2A08" w14:textId="77777777" w:rsidR="00961FDF" w:rsidRDefault="00961FDF" w:rsidP="001065BE">
                        <w:pPr>
                          <w:spacing w:after="160" w:line="259" w:lineRule="auto"/>
                        </w:pPr>
                        <w:r>
                          <w:t xml:space="preserve"> </w:t>
                        </w:r>
                      </w:p>
                    </w:txbxContent>
                  </v:textbox>
                </v:rect>
                <v:rect id="Rectangle 130" o:spid="_x0000_s1044" style="position:absolute;left:35057;top:2661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7C95363E" w14:textId="77777777" w:rsidR="00961FDF" w:rsidRDefault="00961FDF" w:rsidP="001065BE">
                        <w:pPr>
                          <w:spacing w:after="160" w:line="259" w:lineRule="auto"/>
                        </w:pPr>
                        <w:r>
                          <w:t xml:space="preserve"> </w:t>
                        </w:r>
                      </w:p>
                    </w:txbxContent>
                  </v:textbox>
                </v:rect>
                <v:shape id="Picture 136" o:spid="_x0000_s1045" type="#_x0000_t75" style="position:absolute;left:187;top:1878;width:34625;height:259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xcCjCAAAA3AAAAA8AAABkcnMvZG93bnJldi54bWxET01rAjEQvRf6H8IUvNVsK4hsjSKFFpEe&#10;dFva67CZ7i7dzIQkruu/bwTB2zze5yzXo+vVQCF2wgaepgUo4lpsx42Br8+3xwWomJAt9sJk4EwR&#10;1qv7uyWWVk58oKFKjcohHEs00KbkS61j3ZLDOBVPnLlfCQ5ThqHRNuAph7tePxfFXDvsODe06Om1&#10;pfqvOjoDXmTvZ9VuX/98DMFv3uU7LLbGTB7GzQuoRGO6ia/urc3zZ3O4PJMv0K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cXAowgAAANwAAAAPAAAAAAAAAAAAAAAAAJ8C&#10;AABkcnMvZG93bnJldi54bWxQSwUGAAAAAAQABAD3AAAAjgMAAAAA&#10;">
                  <v:imagedata r:id="rId21" o:title=""/>
                </v:shape>
                <v:shape id="Shape 137" o:spid="_x0000_s1046" style="position:absolute;left:139;top:1830;width:34721;height:26061;visibility:visible;mso-wrap-style:square;v-text-anchor:top" coordsize="3472053,260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eNyMMA&#10;AADcAAAADwAAAGRycy9kb3ducmV2LnhtbERPS2vCQBC+C/6HZQRvulGLj9RVbMVa9KKx0OuQnSZp&#10;s7Mhu2r8965Q8DYf33Pmy8aU4kK1KywrGPQjEMSp1QVnCr5Om94UhPPIGkvLpOBGDpaLdmuOsbZX&#10;PtIl8ZkIIexiVJB7X8VSujQng65vK+LA/djaoA+wzqSu8RrCTSmHUTSWBgsODTlW9J5T+pecjYLv&#10;aDb6KM9vh9l2kEx2fFu/7PlXqW6nWb2C8NT4p/jf/anD/NEEHs+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eNyMMAAADcAAAADwAAAAAAAAAAAAAAAACYAgAAZHJzL2Rv&#10;d25yZXYueG1sUEsFBgAAAAAEAAQA9QAAAIgDAAAAAA==&#10;" path="m,2606040r3472053,l3472053,,,,,2606040xe" filled="f" strokecolor="#5698d3">
                  <v:path arrowok="t" textboxrect="0,0,3472053,2606040"/>
                </v:shape>
                <w10:anchorlock/>
              </v:group>
            </w:pict>
          </mc:Fallback>
        </mc:AlternateContent>
      </w:r>
    </w:p>
    <w:p w14:paraId="7BA96CC0" w14:textId="5A01CAD5" w:rsidR="00475FDA" w:rsidRPr="00DB2071" w:rsidRDefault="001C5B54" w:rsidP="003802A1">
      <w:pPr>
        <w:autoSpaceDE w:val="0"/>
        <w:autoSpaceDN w:val="0"/>
        <w:adjustRightInd w:val="0"/>
        <w:spacing w:line="240" w:lineRule="auto"/>
        <w:rPr>
          <w:rFonts w:cstheme="minorHAnsi"/>
          <w:szCs w:val="22"/>
          <w:lang w:eastAsia="en-GB"/>
        </w:rPr>
      </w:pPr>
      <w:r>
        <w:rPr>
          <w:rFonts w:cstheme="minorHAnsi"/>
          <w:b/>
          <w:bCs/>
          <w:szCs w:val="22"/>
          <w:lang w:eastAsia="en-GB"/>
        </w:rPr>
        <w:t>8.3</w:t>
      </w:r>
      <w:r w:rsidR="00093582" w:rsidRPr="00DB2071">
        <w:rPr>
          <w:rFonts w:cstheme="minorHAnsi"/>
          <w:b/>
          <w:bCs/>
          <w:szCs w:val="22"/>
          <w:lang w:eastAsia="en-GB"/>
        </w:rPr>
        <w:tab/>
      </w:r>
      <w:r w:rsidR="00DB2071">
        <w:rPr>
          <w:rFonts w:cstheme="minorHAnsi"/>
          <w:b/>
          <w:bCs/>
          <w:szCs w:val="22"/>
          <w:lang w:eastAsia="en-GB"/>
        </w:rPr>
        <w:t>Machine operation</w:t>
      </w:r>
      <w:r w:rsidR="00475FDA" w:rsidRPr="00DB2071">
        <w:rPr>
          <w:rFonts w:cstheme="minorHAnsi"/>
          <w:b/>
          <w:bCs/>
          <w:szCs w:val="22"/>
          <w:lang w:eastAsia="en-GB"/>
        </w:rPr>
        <w:t xml:space="preserve"> </w:t>
      </w:r>
    </w:p>
    <w:p w14:paraId="3C40A742" w14:textId="34EFDCA4" w:rsidR="00F93B72" w:rsidRDefault="00DB2071" w:rsidP="00F93B72">
      <w:pPr>
        <w:pStyle w:val="NoSpacing"/>
        <w:rPr>
          <w:rFonts w:asciiTheme="minorHAnsi" w:hAnsiTheme="minorHAnsi" w:cstheme="minorHAnsi"/>
        </w:rPr>
      </w:pPr>
      <w:r w:rsidRPr="00F93B72">
        <w:rPr>
          <w:rFonts w:asciiTheme="minorHAnsi" w:hAnsiTheme="minorHAnsi" w:cstheme="minorHAnsi"/>
        </w:rPr>
        <w:t xml:space="preserve">Kidneys will be benched prior to being placed on the device. This will allow keeping the kidney on the </w:t>
      </w:r>
      <w:r w:rsidR="00CC1D48" w:rsidRPr="00F93B72">
        <w:rPr>
          <w:rFonts w:asciiTheme="minorHAnsi" w:hAnsiTheme="minorHAnsi" w:cstheme="minorHAnsi"/>
        </w:rPr>
        <w:t xml:space="preserve">machine perfusion device </w:t>
      </w:r>
      <w:r w:rsidRPr="00F93B72">
        <w:rPr>
          <w:rFonts w:asciiTheme="minorHAnsi" w:hAnsiTheme="minorHAnsi" w:cstheme="minorHAnsi"/>
        </w:rPr>
        <w:t xml:space="preserve">until the recipient vessels have been exposed and dissected for implantation of the organ. If applicable, cross-match testing will be performed during machine perfusion, which is expected to allow a minimum perfusion time of at least </w:t>
      </w:r>
      <w:r w:rsidR="00CC1D48" w:rsidRPr="00F93B72">
        <w:rPr>
          <w:rFonts w:asciiTheme="minorHAnsi" w:hAnsiTheme="minorHAnsi" w:cstheme="minorHAnsi"/>
        </w:rPr>
        <w:t>1-</w:t>
      </w:r>
      <w:r w:rsidRPr="00F93B72">
        <w:rPr>
          <w:rFonts w:asciiTheme="minorHAnsi" w:hAnsiTheme="minorHAnsi" w:cstheme="minorHAnsi"/>
        </w:rPr>
        <w:t>2 hours. Use of machine preservation may not result in prolonging the total cold ischemia time. Total perfusion time as well as total cold ischemia time will be recorded.</w:t>
      </w:r>
    </w:p>
    <w:p w14:paraId="39AC14B6" w14:textId="77777777" w:rsidR="00F93B72" w:rsidRPr="00F93B72" w:rsidRDefault="00F93B72" w:rsidP="00F93B72">
      <w:pPr>
        <w:pStyle w:val="NoSpacing"/>
        <w:rPr>
          <w:rFonts w:asciiTheme="minorHAnsi" w:hAnsiTheme="minorHAnsi" w:cstheme="minorHAnsi"/>
        </w:rPr>
      </w:pPr>
    </w:p>
    <w:p w14:paraId="175D67D8" w14:textId="70F03D2B" w:rsidR="00F93B72" w:rsidRDefault="00DB2071" w:rsidP="00F93B72">
      <w:pPr>
        <w:pStyle w:val="NoSpacing"/>
        <w:rPr>
          <w:rFonts w:asciiTheme="minorHAnsi" w:hAnsiTheme="minorHAnsi" w:cstheme="minorHAnsi"/>
        </w:rPr>
      </w:pPr>
      <w:r w:rsidRPr="00F93B72">
        <w:rPr>
          <w:rFonts w:asciiTheme="minorHAnsi" w:hAnsiTheme="minorHAnsi" w:cstheme="minorHAnsi"/>
        </w:rPr>
        <w:t>During the set-up of the perfusion circuit, 0.5l/min of O2 will be administered via the submerged bubble line for uploading of the perfusate with O2. Once the kidney has been connected to the circuit and both lids of the organ chamber have been closed again, perfusate surface O2 supplementation with 0.5</w:t>
      </w:r>
      <w:r w:rsidR="00CC1D48" w:rsidRPr="00F93B72">
        <w:rPr>
          <w:rFonts w:asciiTheme="minorHAnsi" w:hAnsiTheme="minorHAnsi" w:cstheme="minorHAnsi"/>
        </w:rPr>
        <w:t>l</w:t>
      </w:r>
      <w:r w:rsidRPr="00F93B72">
        <w:rPr>
          <w:rFonts w:asciiTheme="minorHAnsi" w:hAnsiTheme="minorHAnsi" w:cstheme="minorHAnsi"/>
        </w:rPr>
        <w:t>/min of O2 will be continued until implantation of the graft.  Kidneys will be perfused with a systolic pressure fixed at 30mmHg. Perfusion parameters will not be used for accepting/ discarding kidneys. To verify whether the kidney is being adequately perfused, perfusion flow and RR at 15 minutes after initiation of perfusion will be recorded. Any necessary corrective actions will be recorded (check for leakages, obstructions, re-cannulation, etc.). At the end of perfusion, final flow, RR and temperature will be manually recorded.  Also, at the start, after 1hr of perfusion and at the end of perfusion time, a perfusate sample will be taken for pO2 measurement. All machine perfusion data will be downloaded at the end of each case; flow &amp; RR will be used for retrospective analysis.</w:t>
      </w:r>
    </w:p>
    <w:p w14:paraId="19A352A7" w14:textId="77777777" w:rsidR="00F93B72" w:rsidRPr="00F93B72" w:rsidRDefault="00F93B72" w:rsidP="00F93B72">
      <w:pPr>
        <w:pStyle w:val="NoSpacing"/>
        <w:rPr>
          <w:rFonts w:asciiTheme="minorHAnsi" w:hAnsiTheme="minorHAnsi" w:cstheme="minorHAnsi"/>
        </w:rPr>
      </w:pPr>
    </w:p>
    <w:p w14:paraId="3A91A1F6" w14:textId="56B71C1F" w:rsidR="00DB2071" w:rsidRDefault="003563BA" w:rsidP="00F93B72">
      <w:pPr>
        <w:pStyle w:val="NoSpacing"/>
        <w:rPr>
          <w:rFonts w:asciiTheme="minorHAnsi" w:hAnsiTheme="minorHAnsi" w:cstheme="minorHAnsi"/>
        </w:rPr>
      </w:pPr>
      <w:r w:rsidRPr="00F93B72">
        <w:rPr>
          <w:rFonts w:asciiTheme="minorHAnsi" w:hAnsiTheme="minorHAnsi" w:cstheme="minorHAnsi"/>
        </w:rPr>
        <w:t>Since currently no objective, scientific data support discarding DCD kidneys based on MP parameters; discarding kidneys based on poor renal flow or resistance on the machine cannot be justified. After acceptance, the kidney can only be considered as non-transplantable based on standard procurement data and anatomical appearance. MP data cannot be used in the decision process of accepting/discarding a kidney for transplantation. Retrospectively, MP data will be analysed for associations with post-op outcome.</w:t>
      </w:r>
      <w:r w:rsidR="00DB2071" w:rsidRPr="00F93B72">
        <w:rPr>
          <w:rFonts w:asciiTheme="minorHAnsi" w:hAnsiTheme="minorHAnsi" w:cstheme="minorHAnsi"/>
        </w:rPr>
        <w:t xml:space="preserve"> </w:t>
      </w:r>
    </w:p>
    <w:p w14:paraId="29A67D8D" w14:textId="77777777" w:rsidR="00F93B72" w:rsidRDefault="00F93B72" w:rsidP="00F93B72">
      <w:pPr>
        <w:pStyle w:val="NoSpacing"/>
        <w:rPr>
          <w:rFonts w:asciiTheme="minorHAnsi" w:hAnsiTheme="minorHAnsi" w:cstheme="minorHAnsi"/>
        </w:rPr>
      </w:pPr>
    </w:p>
    <w:p w14:paraId="60374DED" w14:textId="7FFF28BD" w:rsidR="00DB2071" w:rsidRPr="00F93B72" w:rsidRDefault="00DB2071" w:rsidP="00F93B72">
      <w:pPr>
        <w:pStyle w:val="NoSpacing"/>
        <w:rPr>
          <w:rFonts w:asciiTheme="minorHAnsi" w:hAnsiTheme="minorHAnsi" w:cstheme="minorHAnsi"/>
          <w:color w:val="0000FF"/>
        </w:rPr>
      </w:pPr>
      <w:r w:rsidRPr="00F93B72">
        <w:rPr>
          <w:rFonts w:asciiTheme="minorHAnsi" w:hAnsiTheme="minorHAnsi" w:cstheme="minorHAnsi"/>
        </w:rPr>
        <w:t>Two additional perfusate sample will be taken at the end of perfusion time for additional analyses (e.g. anaerobic or mitochondrial injury markers like lactate, succinate, hypoxanthine, FMN, Kidney Injury markers etc.)</w:t>
      </w:r>
    </w:p>
    <w:p w14:paraId="3D7B7743" w14:textId="4C47691F" w:rsidR="00FD25EF" w:rsidRPr="00F337F6" w:rsidRDefault="00A86F4D" w:rsidP="00F337F6">
      <w:pPr>
        <w:spacing w:after="0" w:line="240" w:lineRule="auto"/>
        <w:rPr>
          <w:rFonts w:cstheme="minorHAnsi"/>
          <w:bCs/>
          <w:strike/>
          <w:color w:val="0000FF"/>
          <w:szCs w:val="22"/>
          <w:lang w:eastAsia="en-GB"/>
        </w:rPr>
      </w:pPr>
      <w:r w:rsidRPr="00DB2071">
        <w:rPr>
          <w:rFonts w:cstheme="minorHAnsi"/>
          <w:b/>
          <w:bCs/>
          <w:i/>
          <w:iCs/>
          <w:strike/>
          <w:szCs w:val="22"/>
        </w:rPr>
        <w:br w:type="page"/>
      </w:r>
    </w:p>
    <w:p w14:paraId="395EDB70" w14:textId="2CDA6CD7" w:rsidR="00475FDA" w:rsidRPr="00A86F4D" w:rsidRDefault="003563BA" w:rsidP="00A86F4D">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9</w:t>
      </w:r>
      <w:r>
        <w:rPr>
          <w:rFonts w:asciiTheme="minorHAnsi" w:hAnsiTheme="minorHAnsi" w:cstheme="minorHAnsi"/>
          <w:color w:val="auto"/>
          <w:sz w:val="22"/>
          <w:szCs w:val="22"/>
        </w:rPr>
        <w:tab/>
        <w:t>SAFETY AND INCIDENT REPORTING</w:t>
      </w:r>
    </w:p>
    <w:p w14:paraId="41F6974A" w14:textId="11459842" w:rsidR="00A86F4D" w:rsidRPr="003C12DB" w:rsidRDefault="00093582"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9.1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Definitions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7635"/>
      </w:tblGrid>
      <w:tr w:rsidR="00475FDA" w:rsidRPr="003C12DB" w14:paraId="075E3B89" w14:textId="77777777" w:rsidTr="001601B4">
        <w:tc>
          <w:tcPr>
            <w:tcW w:w="2572" w:type="dxa"/>
            <w:shd w:val="clear" w:color="auto" w:fill="E6E6E6"/>
          </w:tcPr>
          <w:p w14:paraId="0441D510" w14:textId="77777777" w:rsidR="00475FDA" w:rsidRPr="003C12DB" w:rsidRDefault="00475FDA" w:rsidP="003802A1">
            <w:pPr>
              <w:spacing w:line="240" w:lineRule="auto"/>
              <w:rPr>
                <w:rFonts w:eastAsia="SimSun" w:cstheme="minorHAnsi"/>
                <w:b/>
                <w:bCs/>
                <w:szCs w:val="22"/>
                <w:lang w:val="en-US" w:eastAsia="zh-CN"/>
              </w:rPr>
            </w:pPr>
            <w:r w:rsidRPr="003C12DB">
              <w:rPr>
                <w:rFonts w:eastAsia="SimSun" w:cstheme="minorHAnsi"/>
                <w:b/>
                <w:bCs/>
                <w:szCs w:val="22"/>
                <w:lang w:val="en-US" w:eastAsia="zh-CN"/>
              </w:rPr>
              <w:t>Term</w:t>
            </w:r>
          </w:p>
        </w:tc>
        <w:tc>
          <w:tcPr>
            <w:tcW w:w="7635" w:type="dxa"/>
            <w:shd w:val="clear" w:color="auto" w:fill="E6E6E6"/>
          </w:tcPr>
          <w:p w14:paraId="6C97672E" w14:textId="77777777" w:rsidR="00475FDA" w:rsidRPr="003C12DB" w:rsidRDefault="00475FDA" w:rsidP="003802A1">
            <w:pPr>
              <w:spacing w:line="240" w:lineRule="auto"/>
              <w:rPr>
                <w:rFonts w:eastAsia="SimSun" w:cstheme="minorHAnsi"/>
                <w:b/>
                <w:bCs/>
                <w:szCs w:val="22"/>
                <w:lang w:val="en-US" w:eastAsia="zh-CN"/>
              </w:rPr>
            </w:pPr>
            <w:r w:rsidRPr="003C12DB">
              <w:rPr>
                <w:rFonts w:eastAsia="SimSun" w:cstheme="minorHAnsi"/>
                <w:b/>
                <w:bCs/>
                <w:szCs w:val="22"/>
                <w:lang w:val="en-US" w:eastAsia="zh-CN"/>
              </w:rPr>
              <w:t>Definition</w:t>
            </w:r>
          </w:p>
        </w:tc>
      </w:tr>
      <w:tr w:rsidR="00475FDA" w:rsidRPr="003C12DB" w14:paraId="6C82CDE8"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451EB8EE" w14:textId="77777777" w:rsidR="00475FDA" w:rsidRPr="003C12DB" w:rsidRDefault="00475FDA" w:rsidP="003802A1">
            <w:pPr>
              <w:spacing w:line="240" w:lineRule="auto"/>
              <w:rPr>
                <w:rFonts w:eastAsia="SimSun" w:cstheme="minorHAnsi"/>
                <w:b/>
                <w:szCs w:val="22"/>
                <w:lang w:val="en-US" w:eastAsia="zh-CN"/>
              </w:rPr>
            </w:pPr>
            <w:r w:rsidRPr="003C12DB">
              <w:rPr>
                <w:rFonts w:eastAsia="SimSun" w:cstheme="minorHAnsi"/>
                <w:b/>
                <w:szCs w:val="22"/>
                <w:lang w:val="en-US" w:eastAsia="zh-CN"/>
              </w:rPr>
              <w:t>Adverse Event (AE)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70CDA59D" w14:textId="2B32993D" w:rsidR="00A6644B" w:rsidRPr="00A6644B" w:rsidRDefault="00A6644B" w:rsidP="00A6644B">
            <w:pPr>
              <w:spacing w:line="240" w:lineRule="auto"/>
              <w:ind w:right="618"/>
              <w:rPr>
                <w:rFonts w:cstheme="minorHAnsi"/>
                <w:szCs w:val="22"/>
              </w:rPr>
            </w:pPr>
            <w:r w:rsidRPr="00A6644B">
              <w:rPr>
                <w:rFonts w:cstheme="minorHAnsi"/>
                <w:szCs w:val="22"/>
              </w:rPr>
              <w:t xml:space="preserve">Any untoward medical occurrence, unintended disease or </w:t>
            </w:r>
            <w:r>
              <w:rPr>
                <w:rFonts w:cstheme="minorHAnsi"/>
                <w:szCs w:val="22"/>
              </w:rPr>
              <w:t>injury or any untoward clinical</w:t>
            </w:r>
            <w:r w:rsidR="00F337F6">
              <w:rPr>
                <w:rFonts w:cstheme="minorHAnsi"/>
                <w:szCs w:val="22"/>
              </w:rPr>
              <w:t xml:space="preserve"> </w:t>
            </w:r>
            <w:r w:rsidRPr="00A6644B">
              <w:rPr>
                <w:rFonts w:cstheme="minorHAnsi"/>
                <w:szCs w:val="22"/>
              </w:rPr>
              <w:t>signs (including an abnormal laboratory finding) in s</w:t>
            </w:r>
            <w:r>
              <w:rPr>
                <w:rFonts w:cstheme="minorHAnsi"/>
                <w:szCs w:val="22"/>
              </w:rPr>
              <w:t>ubjects, users or other persons</w:t>
            </w:r>
            <w:r w:rsidR="00F337F6">
              <w:rPr>
                <w:rFonts w:cstheme="minorHAnsi"/>
                <w:szCs w:val="22"/>
              </w:rPr>
              <w:t xml:space="preserve"> </w:t>
            </w:r>
            <w:r w:rsidRPr="00A6644B">
              <w:rPr>
                <w:rFonts w:cstheme="minorHAnsi"/>
                <w:szCs w:val="22"/>
              </w:rPr>
              <w:t>whether or not related to the investigational medical device.</w:t>
            </w:r>
          </w:p>
          <w:p w14:paraId="1C577ACA" w14:textId="77777777" w:rsidR="00A6644B" w:rsidRPr="00A6644B" w:rsidRDefault="00A6644B" w:rsidP="00A6644B">
            <w:pPr>
              <w:spacing w:line="240" w:lineRule="auto"/>
              <w:ind w:right="618"/>
              <w:rPr>
                <w:rFonts w:cstheme="minorHAnsi"/>
                <w:szCs w:val="22"/>
              </w:rPr>
            </w:pPr>
            <w:r w:rsidRPr="00A6644B">
              <w:rPr>
                <w:rFonts w:cstheme="minorHAnsi"/>
                <w:szCs w:val="22"/>
              </w:rPr>
              <w:t>NOTE 1: This includes events related to the investigational device or the comparator.</w:t>
            </w:r>
          </w:p>
          <w:p w14:paraId="3626EDEC" w14:textId="6740FDDE" w:rsidR="00A6644B" w:rsidRPr="00A6644B" w:rsidRDefault="00A6644B" w:rsidP="00A6644B">
            <w:pPr>
              <w:spacing w:line="240" w:lineRule="auto"/>
              <w:ind w:right="618"/>
              <w:rPr>
                <w:rFonts w:cstheme="minorHAnsi"/>
                <w:szCs w:val="22"/>
              </w:rPr>
            </w:pPr>
            <w:r w:rsidRPr="00A6644B">
              <w:rPr>
                <w:rFonts w:cstheme="minorHAnsi"/>
                <w:szCs w:val="22"/>
              </w:rPr>
              <w:t>NOTE 2: This includes events related to the procedures</w:t>
            </w:r>
            <w:r>
              <w:rPr>
                <w:rFonts w:cstheme="minorHAnsi"/>
                <w:szCs w:val="22"/>
              </w:rPr>
              <w:t xml:space="preserve"> involved (any procedure in the </w:t>
            </w:r>
            <w:r w:rsidRPr="00A6644B">
              <w:rPr>
                <w:rFonts w:cstheme="minorHAnsi"/>
                <w:szCs w:val="22"/>
              </w:rPr>
              <w:t>clinical investigation plan).</w:t>
            </w:r>
          </w:p>
          <w:p w14:paraId="46A96B36" w14:textId="01E194F4" w:rsidR="00475FDA" w:rsidRPr="003C12DB" w:rsidRDefault="00A6644B" w:rsidP="00A6644B">
            <w:pPr>
              <w:spacing w:line="240" w:lineRule="auto"/>
              <w:ind w:right="618"/>
              <w:rPr>
                <w:rFonts w:cstheme="minorHAnsi"/>
                <w:szCs w:val="22"/>
              </w:rPr>
            </w:pPr>
            <w:r w:rsidRPr="00A6644B">
              <w:rPr>
                <w:rFonts w:cstheme="minorHAnsi"/>
                <w:szCs w:val="22"/>
              </w:rPr>
              <w:t>NOTE 3: For users or other persons this is rest</w:t>
            </w:r>
            <w:r>
              <w:rPr>
                <w:rFonts w:cstheme="minorHAnsi"/>
                <w:szCs w:val="22"/>
              </w:rPr>
              <w:t xml:space="preserve">ricted to events related to the </w:t>
            </w:r>
            <w:r w:rsidRPr="00A6644B">
              <w:rPr>
                <w:rFonts w:cstheme="minorHAnsi"/>
                <w:szCs w:val="22"/>
              </w:rPr>
              <w:t>investigational medical device.</w:t>
            </w:r>
          </w:p>
        </w:tc>
      </w:tr>
      <w:tr w:rsidR="00475FDA" w:rsidRPr="003C12DB" w14:paraId="414C3E9F"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3AB8DBD1" w14:textId="77777777" w:rsidR="00A6644B" w:rsidRDefault="00A6644B" w:rsidP="003802A1">
            <w:pPr>
              <w:spacing w:line="240" w:lineRule="auto"/>
              <w:rPr>
                <w:rFonts w:eastAsia="SimSun" w:cstheme="minorHAnsi"/>
                <w:b/>
                <w:szCs w:val="22"/>
                <w:lang w:val="en-US" w:eastAsia="zh-CN"/>
              </w:rPr>
            </w:pPr>
            <w:r w:rsidRPr="00A6644B">
              <w:rPr>
                <w:rFonts w:eastAsia="SimSun" w:cstheme="minorHAnsi"/>
                <w:b/>
                <w:szCs w:val="22"/>
                <w:lang w:val="en-US" w:eastAsia="zh-CN"/>
              </w:rPr>
              <w:t xml:space="preserve">Adverse Device Effect </w:t>
            </w:r>
          </w:p>
          <w:p w14:paraId="47618974" w14:textId="60D5BBAA" w:rsidR="00475FDA" w:rsidRPr="003C12DB" w:rsidRDefault="00A6644B" w:rsidP="003802A1">
            <w:pPr>
              <w:spacing w:line="240" w:lineRule="auto"/>
              <w:rPr>
                <w:rFonts w:eastAsia="SimSun" w:cstheme="minorHAnsi"/>
                <w:b/>
                <w:szCs w:val="22"/>
                <w:lang w:val="en-US" w:eastAsia="zh-CN"/>
              </w:rPr>
            </w:pPr>
            <w:r w:rsidRPr="00A6644B">
              <w:rPr>
                <w:rFonts w:eastAsia="SimSun" w:cstheme="minorHAnsi"/>
                <w:b/>
                <w:szCs w:val="22"/>
                <w:lang w:val="en-US" w:eastAsia="zh-CN"/>
              </w:rPr>
              <w:t>(ADE)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63E56713" w14:textId="77777777" w:rsidR="00A6644B" w:rsidRPr="00A6644B" w:rsidRDefault="00A6644B" w:rsidP="00A6644B">
            <w:pPr>
              <w:spacing w:line="240" w:lineRule="auto"/>
              <w:ind w:right="618"/>
              <w:rPr>
                <w:rFonts w:cstheme="minorHAnsi"/>
                <w:szCs w:val="22"/>
              </w:rPr>
            </w:pPr>
            <w:r w:rsidRPr="00A6644B">
              <w:rPr>
                <w:rFonts w:cstheme="minorHAnsi"/>
                <w:szCs w:val="22"/>
              </w:rPr>
              <w:t>Adverse event related to the use of an investigational medical device.</w:t>
            </w:r>
          </w:p>
          <w:p w14:paraId="6FC3E3BF" w14:textId="6249439B" w:rsidR="00A6644B" w:rsidRPr="00A6644B" w:rsidRDefault="00A6644B" w:rsidP="00A6644B">
            <w:pPr>
              <w:spacing w:line="240" w:lineRule="auto"/>
              <w:ind w:right="618"/>
              <w:rPr>
                <w:rFonts w:cstheme="minorHAnsi"/>
                <w:szCs w:val="22"/>
              </w:rPr>
            </w:pPr>
            <w:r w:rsidRPr="00A6644B">
              <w:rPr>
                <w:rFonts w:cstheme="minorHAnsi"/>
                <w:szCs w:val="22"/>
              </w:rPr>
              <w:t xml:space="preserve">NOTE 1- This includes any adverse event resulting from </w:t>
            </w:r>
            <w:r>
              <w:rPr>
                <w:rFonts w:cstheme="minorHAnsi"/>
                <w:szCs w:val="22"/>
              </w:rPr>
              <w:t>insufficiencies or inadequacies i</w:t>
            </w:r>
            <w:r w:rsidRPr="00A6644B">
              <w:rPr>
                <w:rFonts w:cstheme="minorHAnsi"/>
                <w:szCs w:val="22"/>
              </w:rPr>
              <w:t>n the instructions for use, the deployment, the implantation, the installation, the</w:t>
            </w:r>
            <w:r>
              <w:rPr>
                <w:rFonts w:cstheme="minorHAnsi"/>
                <w:szCs w:val="22"/>
              </w:rPr>
              <w:t xml:space="preserve"> </w:t>
            </w:r>
            <w:r w:rsidRPr="00A6644B">
              <w:rPr>
                <w:rFonts w:cstheme="minorHAnsi"/>
                <w:szCs w:val="22"/>
              </w:rPr>
              <w:t>operation, or any malfunction of the investigational medical device.</w:t>
            </w:r>
          </w:p>
          <w:p w14:paraId="18C46465" w14:textId="49050A73" w:rsidR="00475FDA" w:rsidRPr="003C12DB" w:rsidRDefault="00A6644B" w:rsidP="00A6644B">
            <w:pPr>
              <w:spacing w:line="240" w:lineRule="auto"/>
              <w:ind w:right="618"/>
              <w:rPr>
                <w:rFonts w:cstheme="minorHAnsi"/>
                <w:szCs w:val="22"/>
              </w:rPr>
            </w:pPr>
            <w:r w:rsidRPr="00A6644B">
              <w:rPr>
                <w:rFonts w:cstheme="minorHAnsi"/>
                <w:szCs w:val="22"/>
              </w:rPr>
              <w:t>NOTE 2- This includes any event that is a result of a use error or intentional misuse.</w:t>
            </w:r>
          </w:p>
        </w:tc>
      </w:tr>
      <w:tr w:rsidR="00A6644B" w:rsidRPr="003C12DB" w14:paraId="22AE7E78"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11D6B200" w14:textId="708BB558" w:rsidR="00A6644B" w:rsidRPr="00A6644B" w:rsidRDefault="00A6644B" w:rsidP="003802A1">
            <w:pPr>
              <w:spacing w:line="240" w:lineRule="auto"/>
              <w:rPr>
                <w:rFonts w:eastAsia="SimSun" w:cstheme="minorHAnsi"/>
                <w:b/>
                <w:szCs w:val="22"/>
                <w:lang w:val="en-US" w:eastAsia="zh-CN"/>
              </w:rPr>
            </w:pPr>
            <w:r w:rsidRPr="00A6644B">
              <w:rPr>
                <w:rFonts w:eastAsia="SimSun" w:cstheme="minorHAnsi"/>
                <w:b/>
                <w:szCs w:val="22"/>
                <w:lang w:val="en-US" w:eastAsia="zh-CN"/>
              </w:rPr>
              <w:t>Device deficiency</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74776018" w14:textId="2A6FA9D3" w:rsidR="00A6644B" w:rsidRPr="00A6644B" w:rsidRDefault="00A6644B" w:rsidP="00A6644B">
            <w:pPr>
              <w:spacing w:line="240" w:lineRule="auto"/>
              <w:ind w:right="618"/>
              <w:rPr>
                <w:rFonts w:cstheme="minorHAnsi"/>
                <w:szCs w:val="22"/>
              </w:rPr>
            </w:pPr>
            <w:r w:rsidRPr="00A6644B">
              <w:rPr>
                <w:rFonts w:cstheme="minorHAnsi"/>
                <w:szCs w:val="22"/>
              </w:rPr>
              <w:t xml:space="preserve">Inadequacy of a medical device related to its identity, quality, </w:t>
            </w:r>
            <w:r>
              <w:rPr>
                <w:rFonts w:cstheme="minorHAnsi"/>
                <w:szCs w:val="22"/>
              </w:rPr>
              <w:t xml:space="preserve">durability, reliability, safety </w:t>
            </w:r>
            <w:r w:rsidRPr="00A6644B">
              <w:rPr>
                <w:rFonts w:cstheme="minorHAnsi"/>
                <w:szCs w:val="22"/>
              </w:rPr>
              <w:t>or performance, such as malfunction, misuse or use error and inadequate labelling.</w:t>
            </w:r>
          </w:p>
        </w:tc>
      </w:tr>
      <w:tr w:rsidR="00475FDA" w:rsidRPr="003C12DB" w14:paraId="05315227"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250B41FD" w14:textId="1A023A3A" w:rsidR="00475FDA" w:rsidRPr="003C12DB" w:rsidRDefault="00054553" w:rsidP="003802A1">
            <w:pPr>
              <w:spacing w:line="240" w:lineRule="auto"/>
              <w:rPr>
                <w:rFonts w:eastAsia="SimSun" w:cstheme="minorHAnsi"/>
                <w:b/>
                <w:szCs w:val="22"/>
                <w:lang w:val="en-US" w:eastAsia="zh-CN"/>
              </w:rPr>
            </w:pPr>
            <w:r>
              <w:rPr>
                <w:rFonts w:eastAsia="SimSun" w:cstheme="minorHAnsi"/>
                <w:b/>
                <w:szCs w:val="22"/>
                <w:lang w:val="en-US" w:eastAsia="zh-CN"/>
              </w:rPr>
              <w:t xml:space="preserve">Serious Adverse </w:t>
            </w:r>
            <w:r w:rsidR="00475FDA" w:rsidRPr="003C12DB">
              <w:rPr>
                <w:rFonts w:eastAsia="SimSun" w:cstheme="minorHAnsi"/>
                <w:b/>
                <w:szCs w:val="22"/>
                <w:lang w:val="en-US" w:eastAsia="zh-CN"/>
              </w:rPr>
              <w:t>Event (SAE)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3B2C880C" w14:textId="77777777" w:rsidR="00A6644B" w:rsidRPr="00A6644B" w:rsidRDefault="00A6644B" w:rsidP="00A6644B">
            <w:pPr>
              <w:spacing w:line="240" w:lineRule="auto"/>
              <w:ind w:right="618"/>
              <w:rPr>
                <w:rFonts w:cstheme="minorHAnsi"/>
                <w:szCs w:val="22"/>
              </w:rPr>
            </w:pPr>
            <w:r w:rsidRPr="00A6644B">
              <w:rPr>
                <w:rFonts w:cstheme="minorHAnsi"/>
                <w:szCs w:val="22"/>
              </w:rPr>
              <w:t>Adverse event that:</w:t>
            </w:r>
          </w:p>
          <w:p w14:paraId="366BFACB" w14:textId="77777777" w:rsidR="00A6644B" w:rsidRPr="00A6644B" w:rsidRDefault="00A6644B" w:rsidP="00A6644B">
            <w:pPr>
              <w:spacing w:line="240" w:lineRule="auto"/>
              <w:ind w:right="618"/>
              <w:rPr>
                <w:rFonts w:cstheme="minorHAnsi"/>
                <w:szCs w:val="22"/>
              </w:rPr>
            </w:pPr>
            <w:r w:rsidRPr="00A6644B">
              <w:rPr>
                <w:rFonts w:cstheme="minorHAnsi"/>
                <w:szCs w:val="22"/>
              </w:rPr>
              <w:t xml:space="preserve">• results in death, </w:t>
            </w:r>
          </w:p>
          <w:p w14:paraId="67810DB1" w14:textId="77777777" w:rsidR="00A6644B" w:rsidRPr="00A6644B" w:rsidRDefault="00A6644B" w:rsidP="00A6644B">
            <w:pPr>
              <w:spacing w:line="240" w:lineRule="auto"/>
              <w:ind w:right="618"/>
              <w:rPr>
                <w:rFonts w:cstheme="minorHAnsi"/>
                <w:szCs w:val="22"/>
              </w:rPr>
            </w:pPr>
            <w:r w:rsidRPr="00A6644B">
              <w:rPr>
                <w:rFonts w:cstheme="minorHAnsi"/>
                <w:szCs w:val="22"/>
              </w:rPr>
              <w:t xml:space="preserve">• is life-threatening, </w:t>
            </w:r>
          </w:p>
          <w:p w14:paraId="13353615" w14:textId="0A23629C" w:rsidR="00A6644B" w:rsidRPr="00A6644B" w:rsidRDefault="00A6644B" w:rsidP="00A6644B">
            <w:pPr>
              <w:spacing w:line="240" w:lineRule="auto"/>
              <w:ind w:right="618"/>
              <w:rPr>
                <w:rFonts w:cstheme="minorHAnsi"/>
                <w:szCs w:val="22"/>
              </w:rPr>
            </w:pPr>
            <w:r w:rsidRPr="00A6644B">
              <w:rPr>
                <w:rFonts w:cstheme="minorHAnsi"/>
                <w:szCs w:val="22"/>
              </w:rPr>
              <w:t>• results in persistent or significant disabili</w:t>
            </w:r>
            <w:r>
              <w:rPr>
                <w:rFonts w:cstheme="minorHAnsi"/>
                <w:szCs w:val="22"/>
              </w:rPr>
              <w:t>ty/incapacity, or</w:t>
            </w:r>
            <w:r w:rsidRPr="00A6644B">
              <w:rPr>
                <w:rFonts w:cstheme="minorHAnsi"/>
                <w:szCs w:val="22"/>
              </w:rPr>
              <w:t xml:space="preserve"> is a congenital anomaly/birth defect, </w:t>
            </w:r>
          </w:p>
          <w:p w14:paraId="7B6886C3" w14:textId="25053125" w:rsidR="00A6644B" w:rsidRPr="00A6644B" w:rsidRDefault="00A6644B" w:rsidP="00A6644B">
            <w:pPr>
              <w:spacing w:line="240" w:lineRule="auto"/>
              <w:ind w:right="618"/>
              <w:rPr>
                <w:rFonts w:cstheme="minorHAnsi"/>
                <w:szCs w:val="22"/>
              </w:rPr>
            </w:pPr>
            <w:r w:rsidRPr="00A6644B">
              <w:rPr>
                <w:rFonts w:cstheme="minorHAnsi"/>
                <w:szCs w:val="22"/>
              </w:rPr>
              <w:t xml:space="preserve">• </w:t>
            </w:r>
            <w:r>
              <w:rPr>
                <w:rFonts w:cstheme="minorHAnsi"/>
                <w:szCs w:val="22"/>
              </w:rPr>
              <w:t>a</w:t>
            </w:r>
            <w:r w:rsidRPr="00A6644B">
              <w:rPr>
                <w:rFonts w:cstheme="minorHAnsi"/>
                <w:szCs w:val="22"/>
              </w:rPr>
              <w:t>ny important medical event and any event which, though not included in the above, may jeopardise the participant or may require intervention to prevent one of the outcomes listed above.</w:t>
            </w:r>
          </w:p>
          <w:p w14:paraId="7406DD73" w14:textId="77777777" w:rsidR="00A6644B" w:rsidRPr="00A6644B" w:rsidRDefault="00A6644B" w:rsidP="00A6644B">
            <w:pPr>
              <w:spacing w:line="240" w:lineRule="auto"/>
              <w:ind w:right="618"/>
              <w:rPr>
                <w:rFonts w:cstheme="minorHAnsi"/>
                <w:szCs w:val="22"/>
              </w:rPr>
            </w:pPr>
            <w:r w:rsidRPr="00A6644B">
              <w:rPr>
                <w:rFonts w:cstheme="minorHAnsi"/>
                <w:szCs w:val="22"/>
              </w:rPr>
              <w:t>NOTE 1: This includes device deficiencies that might have led to a serious adverse event if a) suitable action had not been taken or b) intervention had not been made or c) if circumstances had been less fortunate. These are handled under the SAE reporting system.</w:t>
            </w:r>
          </w:p>
          <w:p w14:paraId="09D68176" w14:textId="466A734C" w:rsidR="00475FDA" w:rsidRPr="003C12DB" w:rsidRDefault="00A6644B" w:rsidP="00A6644B">
            <w:pPr>
              <w:spacing w:line="240" w:lineRule="auto"/>
              <w:ind w:right="618"/>
              <w:rPr>
                <w:rFonts w:cstheme="minorHAnsi"/>
                <w:szCs w:val="22"/>
              </w:rPr>
            </w:pPr>
            <w:r w:rsidRPr="00A6644B">
              <w:rPr>
                <w:rFonts w:cstheme="minorHAnsi"/>
                <w:szCs w:val="22"/>
              </w:rPr>
              <w:t>NOTE 2: A planned hospitalization for pre-existing condition, or a procedure required by the Clinical Investigation Plan, without a serious deterioration in health, is not considered to be a serious adverse event.</w:t>
            </w:r>
          </w:p>
        </w:tc>
      </w:tr>
      <w:tr w:rsidR="00475FDA" w:rsidRPr="003C12DB" w14:paraId="7AFADB36"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345685BD" w14:textId="77777777" w:rsidR="00054553" w:rsidRDefault="00054553" w:rsidP="003802A1">
            <w:pPr>
              <w:spacing w:line="240" w:lineRule="auto"/>
              <w:rPr>
                <w:rFonts w:eastAsia="SimSun" w:cstheme="minorHAnsi"/>
                <w:b/>
                <w:szCs w:val="22"/>
                <w:lang w:val="en-US" w:eastAsia="zh-CN"/>
              </w:rPr>
            </w:pPr>
            <w:r w:rsidRPr="00054553">
              <w:rPr>
                <w:rFonts w:eastAsia="SimSun" w:cstheme="minorHAnsi"/>
                <w:b/>
                <w:szCs w:val="22"/>
                <w:lang w:val="en-US" w:eastAsia="zh-CN"/>
              </w:rPr>
              <w:t xml:space="preserve">Serious Adverse </w:t>
            </w:r>
          </w:p>
          <w:p w14:paraId="5029642E" w14:textId="480FF0EE" w:rsidR="00475FDA" w:rsidRPr="003C12DB" w:rsidRDefault="00054553" w:rsidP="003802A1">
            <w:pPr>
              <w:spacing w:line="240" w:lineRule="auto"/>
              <w:rPr>
                <w:rFonts w:eastAsia="SimSun" w:cstheme="minorHAnsi"/>
                <w:b/>
                <w:szCs w:val="22"/>
                <w:lang w:val="en-US" w:eastAsia="zh-CN"/>
              </w:rPr>
            </w:pPr>
            <w:r w:rsidRPr="00054553">
              <w:rPr>
                <w:rFonts w:eastAsia="SimSun" w:cstheme="minorHAnsi"/>
                <w:b/>
                <w:szCs w:val="22"/>
                <w:lang w:val="en-US" w:eastAsia="zh-CN"/>
              </w:rPr>
              <w:t>Device Effect (SADE)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5EF51386" w14:textId="45BEDFB3" w:rsidR="00475FDA" w:rsidRPr="003C12DB" w:rsidRDefault="00054553" w:rsidP="003802A1">
            <w:pPr>
              <w:spacing w:line="240" w:lineRule="auto"/>
              <w:ind w:right="618"/>
              <w:rPr>
                <w:rFonts w:cstheme="minorHAnsi"/>
                <w:szCs w:val="22"/>
              </w:rPr>
            </w:pPr>
            <w:r w:rsidRPr="00054553">
              <w:rPr>
                <w:rFonts w:cstheme="minorHAnsi"/>
                <w:szCs w:val="22"/>
              </w:rPr>
              <w:t>Any Adverse device effect that has resulted in any of the consequences characteri</w:t>
            </w:r>
            <w:r>
              <w:rPr>
                <w:rFonts w:cstheme="minorHAnsi"/>
                <w:szCs w:val="22"/>
              </w:rPr>
              <w:t>stic of a serious adverse event</w:t>
            </w:r>
            <w:r w:rsidR="00475FDA" w:rsidRPr="003C12DB">
              <w:rPr>
                <w:rFonts w:cstheme="minorHAnsi"/>
                <w:szCs w:val="22"/>
              </w:rPr>
              <w:t>.</w:t>
            </w:r>
          </w:p>
        </w:tc>
      </w:tr>
      <w:tr w:rsidR="00F91BF6" w:rsidRPr="003C12DB" w14:paraId="74B80CC6"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700221F3" w14:textId="30001DD3" w:rsidR="00F91BF6" w:rsidRPr="00054553" w:rsidRDefault="00F91BF6" w:rsidP="003802A1">
            <w:pPr>
              <w:spacing w:line="240" w:lineRule="auto"/>
              <w:rPr>
                <w:rFonts w:eastAsia="SimSun" w:cstheme="minorHAnsi"/>
                <w:b/>
                <w:szCs w:val="22"/>
                <w:lang w:val="en-US" w:eastAsia="zh-CN"/>
              </w:rPr>
            </w:pPr>
            <w:r w:rsidRPr="00F91BF6">
              <w:rPr>
                <w:rFonts w:eastAsia="SimSun" w:cstheme="minorHAnsi"/>
                <w:b/>
                <w:szCs w:val="22"/>
                <w:lang w:val="en-US" w:eastAsia="zh-CN"/>
              </w:rPr>
              <w:t xml:space="preserve">Unexpected Adverse </w:t>
            </w:r>
            <w:r w:rsidRPr="00F91BF6">
              <w:rPr>
                <w:rFonts w:eastAsia="SimSun" w:cstheme="minorHAnsi"/>
                <w:b/>
                <w:szCs w:val="22"/>
                <w:lang w:val="en-US" w:eastAsia="zh-CN"/>
              </w:rPr>
              <w:lastRenderedPageBreak/>
              <w:t>Drug Reaction</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1CDD66A8" w14:textId="6F52AE2E" w:rsidR="00F91BF6" w:rsidRPr="00054553" w:rsidRDefault="00F91BF6" w:rsidP="003802A1">
            <w:pPr>
              <w:spacing w:line="240" w:lineRule="auto"/>
              <w:ind w:right="618"/>
              <w:rPr>
                <w:rFonts w:cstheme="minorHAnsi"/>
                <w:szCs w:val="22"/>
              </w:rPr>
            </w:pPr>
            <w:r w:rsidRPr="00F91BF6">
              <w:rPr>
                <w:rFonts w:cstheme="minorHAnsi"/>
                <w:szCs w:val="22"/>
              </w:rPr>
              <w:lastRenderedPageBreak/>
              <w:t xml:space="preserve">An “unexpected” adverse drug reaction is an adverse reaction, the </w:t>
            </w:r>
            <w:r w:rsidRPr="00F91BF6">
              <w:rPr>
                <w:rFonts w:cstheme="minorHAnsi"/>
                <w:szCs w:val="22"/>
              </w:rPr>
              <w:lastRenderedPageBreak/>
              <w:t>nature or severity of which is not consistent with the applicable product information.</w:t>
            </w:r>
          </w:p>
        </w:tc>
      </w:tr>
      <w:tr w:rsidR="00475FDA" w:rsidRPr="003C12DB" w14:paraId="56BBCA6D"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04B8972A" w14:textId="123CE71F" w:rsidR="00475FDA" w:rsidRPr="003C12DB" w:rsidRDefault="00054553" w:rsidP="003802A1">
            <w:pPr>
              <w:spacing w:line="240" w:lineRule="auto"/>
              <w:rPr>
                <w:rFonts w:eastAsia="SimSun" w:cstheme="minorHAnsi"/>
                <w:b/>
                <w:szCs w:val="22"/>
                <w:lang w:val="en-US" w:eastAsia="zh-CN"/>
              </w:rPr>
            </w:pPr>
            <w:r>
              <w:rPr>
                <w:rFonts w:eastAsia="SimSun" w:cstheme="minorHAnsi"/>
                <w:b/>
                <w:szCs w:val="22"/>
                <w:lang w:val="en-US" w:eastAsia="zh-CN"/>
              </w:rPr>
              <w:lastRenderedPageBreak/>
              <w:t xml:space="preserve">Suspected </w:t>
            </w:r>
            <w:r w:rsidR="00475FDA" w:rsidRPr="003C12DB">
              <w:rPr>
                <w:rFonts w:eastAsia="SimSun" w:cstheme="minorHAnsi"/>
                <w:b/>
                <w:szCs w:val="22"/>
                <w:lang w:val="en-US" w:eastAsia="zh-CN"/>
              </w:rPr>
              <w:t>Unexpected Serious Adverse Reaction (SUSAR)</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3271E71B" w14:textId="5E94CEC9" w:rsidR="00475FDA" w:rsidRPr="00F91BF6" w:rsidRDefault="00F91BF6" w:rsidP="00F91BF6">
            <w:pPr>
              <w:spacing w:line="240" w:lineRule="auto"/>
              <w:rPr>
                <w:rFonts w:cstheme="minorHAnsi"/>
              </w:rPr>
            </w:pPr>
            <w:r w:rsidRPr="00F91BF6">
              <w:rPr>
                <w:rFonts w:cstheme="minorHAnsi"/>
              </w:rPr>
              <w:t>Suspected adverse reaction which is related to an IMP (the tested investigational medicinal product and comparator) that is both unexpected and serious and subject to expedited reporting).</w:t>
            </w:r>
          </w:p>
        </w:tc>
      </w:tr>
      <w:tr w:rsidR="00F91BF6" w:rsidRPr="003C12DB" w14:paraId="55B703CE" w14:textId="77777777" w:rsidTr="001601B4">
        <w:tc>
          <w:tcPr>
            <w:tcW w:w="2572" w:type="dxa"/>
            <w:tcBorders>
              <w:top w:val="single" w:sz="4" w:space="0" w:color="auto"/>
              <w:left w:val="single" w:sz="4" w:space="0" w:color="auto"/>
              <w:bottom w:val="single" w:sz="4" w:space="0" w:color="auto"/>
              <w:right w:val="single" w:sz="4" w:space="0" w:color="auto"/>
            </w:tcBorders>
            <w:shd w:val="clear" w:color="auto" w:fill="auto"/>
          </w:tcPr>
          <w:p w14:paraId="2B58D80A" w14:textId="026039AC" w:rsidR="00F91BF6" w:rsidRDefault="00F91BF6" w:rsidP="003802A1">
            <w:pPr>
              <w:spacing w:line="240" w:lineRule="auto"/>
              <w:rPr>
                <w:rFonts w:eastAsia="SimSun" w:cstheme="minorHAnsi"/>
                <w:b/>
                <w:szCs w:val="22"/>
                <w:lang w:val="en-US" w:eastAsia="zh-CN"/>
              </w:rPr>
            </w:pPr>
            <w:r w:rsidRPr="00F91BF6">
              <w:rPr>
                <w:rFonts w:eastAsia="SimSun" w:cstheme="minorHAnsi"/>
                <w:b/>
                <w:szCs w:val="22"/>
                <w:lang w:val="en-US" w:eastAsia="zh-CN"/>
              </w:rPr>
              <w:t>Unanticipated Serious</w:t>
            </w:r>
            <w:r>
              <w:rPr>
                <w:rFonts w:eastAsia="SimSun" w:cstheme="minorHAnsi"/>
                <w:b/>
                <w:szCs w:val="22"/>
                <w:lang w:val="en-US" w:eastAsia="zh-CN"/>
              </w:rPr>
              <w:t xml:space="preserve"> </w:t>
            </w:r>
            <w:r w:rsidRPr="00F91BF6">
              <w:rPr>
                <w:rFonts w:eastAsia="SimSun" w:cstheme="minorHAnsi"/>
                <w:b/>
                <w:szCs w:val="22"/>
                <w:lang w:val="en-US" w:eastAsia="zh-CN"/>
              </w:rPr>
              <w:t>Adverse Device Effect (USADE)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0A64BD18" w14:textId="61CA36E6" w:rsidR="00F91BF6" w:rsidRPr="00F91BF6" w:rsidRDefault="00F91BF6" w:rsidP="00F91BF6">
            <w:pPr>
              <w:spacing w:line="240" w:lineRule="auto"/>
              <w:rPr>
                <w:rFonts w:cstheme="minorHAnsi"/>
              </w:rPr>
            </w:pPr>
            <w:r w:rsidRPr="00F91BF6">
              <w:rPr>
                <w:rFonts w:cstheme="minorHAnsi"/>
              </w:rPr>
              <w:t>Includes any serious adverse device effect, which by its nature, incidence, severity or outcome has not been identified in the current versi</w:t>
            </w:r>
            <w:r>
              <w:rPr>
                <w:rFonts w:cstheme="minorHAnsi"/>
              </w:rPr>
              <w:t xml:space="preserve">on of the risk analysis report. </w:t>
            </w:r>
            <w:r w:rsidRPr="00F91BF6">
              <w:rPr>
                <w:rFonts w:cstheme="minorHAnsi"/>
              </w:rPr>
              <w:t>Includes also anticipated effects: an effect which by its nature, incidence, severity or outcome has been previously identified in the risk analysis report</w:t>
            </w:r>
            <w:r>
              <w:rPr>
                <w:rFonts w:cstheme="minorHAnsi"/>
              </w:rPr>
              <w:t>.</w:t>
            </w:r>
          </w:p>
        </w:tc>
      </w:tr>
    </w:tbl>
    <w:p w14:paraId="7D51ACB5" w14:textId="77777777" w:rsidR="00475FDA" w:rsidRPr="003C12DB" w:rsidRDefault="00475FDA" w:rsidP="003802A1">
      <w:pPr>
        <w:pStyle w:val="BodyText"/>
        <w:tabs>
          <w:tab w:val="left" w:pos="709"/>
        </w:tabs>
        <w:spacing w:after="120"/>
        <w:rPr>
          <w:rFonts w:asciiTheme="minorHAnsi" w:hAnsiTheme="minorHAnsi" w:cstheme="minorHAnsi"/>
          <w:i w:val="0"/>
          <w:sz w:val="22"/>
          <w:szCs w:val="22"/>
        </w:rPr>
      </w:pPr>
    </w:p>
    <w:p w14:paraId="186607C3" w14:textId="77777777" w:rsidR="00A84DFD" w:rsidRPr="003C12DB" w:rsidRDefault="00A84DFD" w:rsidP="003802A1">
      <w:pPr>
        <w:spacing w:line="240" w:lineRule="auto"/>
        <w:rPr>
          <w:rFonts w:cstheme="minorHAnsi"/>
          <w:color w:val="0000FF"/>
          <w:szCs w:val="22"/>
        </w:rPr>
      </w:pPr>
    </w:p>
    <w:p w14:paraId="70AF2961" w14:textId="1106B06F" w:rsidR="00475FDA" w:rsidRPr="001601B4" w:rsidRDefault="00D027C8" w:rsidP="003802A1">
      <w:pPr>
        <w:autoSpaceDE w:val="0"/>
        <w:autoSpaceDN w:val="0"/>
        <w:adjustRightInd w:val="0"/>
        <w:spacing w:line="240" w:lineRule="auto"/>
        <w:rPr>
          <w:rFonts w:cstheme="minorHAnsi"/>
          <w:b/>
          <w:bCs/>
          <w:szCs w:val="22"/>
          <w:lang w:eastAsia="en-GB"/>
        </w:rPr>
      </w:pPr>
      <w:bookmarkStart w:id="2" w:name="_Toc303179283"/>
      <w:r>
        <w:rPr>
          <w:rFonts w:cstheme="minorHAnsi"/>
          <w:b/>
          <w:bCs/>
          <w:szCs w:val="22"/>
          <w:lang w:eastAsia="en-GB"/>
        </w:rPr>
        <w:t>9.2</w:t>
      </w:r>
      <w:r>
        <w:rPr>
          <w:rFonts w:cstheme="minorHAnsi"/>
          <w:b/>
          <w:bCs/>
          <w:szCs w:val="22"/>
          <w:lang w:eastAsia="en-GB"/>
        </w:rPr>
        <w:tab/>
      </w:r>
      <w:r w:rsidR="00475FDA" w:rsidRPr="003C12DB">
        <w:rPr>
          <w:rFonts w:cstheme="minorHAnsi"/>
          <w:b/>
          <w:bCs/>
          <w:szCs w:val="22"/>
          <w:lang w:eastAsia="en-GB"/>
        </w:rPr>
        <w:t xml:space="preserve">Operational definitions for (S)AEs </w:t>
      </w:r>
    </w:p>
    <w:p w14:paraId="19A59B47" w14:textId="13C672B9" w:rsidR="00C87B13" w:rsidRPr="000C0528" w:rsidRDefault="00C87B13" w:rsidP="00C87B13">
      <w:pPr>
        <w:autoSpaceDE w:val="0"/>
        <w:autoSpaceDN w:val="0"/>
        <w:adjustRightInd w:val="0"/>
        <w:spacing w:line="240" w:lineRule="auto"/>
        <w:rPr>
          <w:rFonts w:cstheme="minorHAnsi"/>
          <w:szCs w:val="22"/>
        </w:rPr>
      </w:pPr>
      <w:r w:rsidRPr="00C87B13">
        <w:rPr>
          <w:rFonts w:cstheme="minorHAnsi"/>
          <w:szCs w:val="22"/>
        </w:rPr>
        <w:t xml:space="preserve">During the entire duration of the study, all serious adverse events (SAEs) are collected and documented in source documents. Reportable events are recorded in </w:t>
      </w:r>
      <w:r w:rsidR="000C0528">
        <w:rPr>
          <w:rFonts w:cstheme="minorHAnsi"/>
          <w:szCs w:val="22"/>
        </w:rPr>
        <w:t xml:space="preserve">the electronic case report form </w:t>
      </w:r>
      <w:r w:rsidRPr="00C87B13">
        <w:rPr>
          <w:rFonts w:cstheme="minorHAnsi"/>
          <w:szCs w:val="22"/>
        </w:rPr>
        <w:t>CRF). Study duration encompassed the time from when the participant signs the informed consent until the last protocol-specific procedure has been completed, including a safety follow-up period.</w:t>
      </w:r>
    </w:p>
    <w:p w14:paraId="331F2E34" w14:textId="570580CC"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All suspected new risks and relevant new aspects of known adverse reactions that require safety-related measures.</w:t>
      </w:r>
    </w:p>
    <w:p w14:paraId="4E3C5AE1" w14:textId="77777777"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Assessment and Recording of Adverse Events</w:t>
      </w:r>
    </w:p>
    <w:p w14:paraId="7C774958" w14:textId="77777777"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Clinical study subjects will be routinely questioned about SAE/AEs at study visits. The well-being of the subjects will be ascertained by neutral questioning ("How are you?"). The investigator is responsible for reporting all AEs occurring during the study</w:t>
      </w:r>
    </w:p>
    <w:p w14:paraId="0745AC7C" w14:textId="77777777"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All observed or volunteered adverse drug events (serious or non-serious) and abnormal test findings, regardless of treatment group or suspected causal relationship to the investigational drug or study treatment(s) will be recorded in the CRF.</w:t>
      </w:r>
    </w:p>
    <w:p w14:paraId="12402CFA" w14:textId="303A4590"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 xml:space="preserve">AEs or abnormal test findings felt to be associated with the study treatment(s) will be followed until the event (or its sequelae) or the abnormal test finding resolves or stabilizes at a level </w:t>
      </w:r>
      <w:r w:rsidR="007E327A">
        <w:rPr>
          <w:rFonts w:cstheme="minorHAnsi"/>
          <w:szCs w:val="22"/>
        </w:rPr>
        <w:t>acceptable to the investigator.</w:t>
      </w:r>
    </w:p>
    <w:p w14:paraId="7A0CA504" w14:textId="19C4382C"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An abnormal test finding will be classified as an AE if one or more of the following criteria are</w:t>
      </w:r>
      <w:r w:rsidR="007E327A">
        <w:rPr>
          <w:rFonts w:cstheme="minorHAnsi"/>
          <w:szCs w:val="22"/>
        </w:rPr>
        <w:t xml:space="preserve"> met:</w:t>
      </w:r>
    </w:p>
    <w:p w14:paraId="522384F6" w14:textId="77777777"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 The test finding is accompanied by clinical symptoms.</w:t>
      </w:r>
    </w:p>
    <w:p w14:paraId="37B0AA9C" w14:textId="77777777"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 The test finding necessitates additional diagnostic evaluation(s) or medical/surgical intervention; including significant additional concomitant drug treatment or other therapy</w:t>
      </w:r>
    </w:p>
    <w:p w14:paraId="0F8DE2F7" w14:textId="77777777"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Note: simply repeating a test finding, in the absence of any of the other listed criteria, does not constitute an AE.</w:t>
      </w:r>
    </w:p>
    <w:p w14:paraId="5148CB5C" w14:textId="77777777"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 The test finding leads to a change in study dosing or discontinuation of subject participation in the clinical study.</w:t>
      </w:r>
    </w:p>
    <w:p w14:paraId="70AE7A03" w14:textId="77777777"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All AEs, serious and non-serious, will be fully documented on the appropriate CRF. For each AE, the investigator will provide the onset, duration, intensity, treatment required, outcome and action taken with the investigational product.</w:t>
      </w:r>
    </w:p>
    <w:p w14:paraId="7D14AF21" w14:textId="7CCFAE5D"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The intensity o</w:t>
      </w:r>
      <w:r w:rsidR="007E327A">
        <w:rPr>
          <w:rFonts w:cstheme="minorHAnsi"/>
          <w:szCs w:val="22"/>
        </w:rPr>
        <w:t>f AEs will be assessed as being</w:t>
      </w:r>
    </w:p>
    <w:p w14:paraId="1D8F7622" w14:textId="34557141"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 xml:space="preserve">• </w:t>
      </w:r>
      <w:r w:rsidR="00B32E32" w:rsidRPr="00221ED9">
        <w:rPr>
          <w:rFonts w:cstheme="minorHAnsi"/>
          <w:szCs w:val="22"/>
        </w:rPr>
        <w:t>Mild</w:t>
      </w:r>
      <w:r w:rsidRPr="00221ED9">
        <w:rPr>
          <w:rFonts w:cstheme="minorHAnsi"/>
          <w:szCs w:val="22"/>
        </w:rPr>
        <w:t xml:space="preserve"> (hardly noticeable, negligible impairment of well-being),</w:t>
      </w:r>
    </w:p>
    <w:p w14:paraId="23B3B49E" w14:textId="44D2E3BF"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lastRenderedPageBreak/>
        <w:t xml:space="preserve">• </w:t>
      </w:r>
      <w:r w:rsidR="00B32E32" w:rsidRPr="00221ED9">
        <w:rPr>
          <w:rFonts w:cstheme="minorHAnsi"/>
          <w:szCs w:val="22"/>
        </w:rPr>
        <w:t>Moderate</w:t>
      </w:r>
      <w:r w:rsidRPr="00221ED9">
        <w:rPr>
          <w:rFonts w:cstheme="minorHAnsi"/>
          <w:szCs w:val="22"/>
        </w:rPr>
        <w:t xml:space="preserve"> (marked discomfort, but tolerable without immediate relief), or</w:t>
      </w:r>
    </w:p>
    <w:p w14:paraId="630DF895" w14:textId="0967F02B" w:rsidR="00221ED9" w:rsidRPr="00221ED9" w:rsidRDefault="00221ED9" w:rsidP="00221ED9">
      <w:pPr>
        <w:autoSpaceDE w:val="0"/>
        <w:autoSpaceDN w:val="0"/>
        <w:adjustRightInd w:val="0"/>
        <w:spacing w:line="240" w:lineRule="auto"/>
        <w:rPr>
          <w:rFonts w:cstheme="minorHAnsi"/>
          <w:szCs w:val="22"/>
        </w:rPr>
      </w:pPr>
      <w:r w:rsidRPr="00221ED9">
        <w:rPr>
          <w:rFonts w:cstheme="minorHAnsi"/>
          <w:szCs w:val="22"/>
        </w:rPr>
        <w:t xml:space="preserve">• </w:t>
      </w:r>
      <w:r w:rsidR="00B32E32" w:rsidRPr="00221ED9">
        <w:rPr>
          <w:rFonts w:cstheme="minorHAnsi"/>
          <w:szCs w:val="22"/>
        </w:rPr>
        <w:t>Severe</w:t>
      </w:r>
      <w:r w:rsidRPr="00221ED9">
        <w:rPr>
          <w:rFonts w:cstheme="minorHAnsi"/>
          <w:szCs w:val="22"/>
        </w:rPr>
        <w:t xml:space="preserve"> (overwhelming discomfort,</w:t>
      </w:r>
      <w:r w:rsidR="007E327A">
        <w:rPr>
          <w:rFonts w:cstheme="minorHAnsi"/>
          <w:szCs w:val="22"/>
        </w:rPr>
        <w:t xml:space="preserve"> calling for immediate relief).</w:t>
      </w:r>
    </w:p>
    <w:p w14:paraId="2637E47E" w14:textId="77777777" w:rsidR="00B61C0F" w:rsidRDefault="00221ED9" w:rsidP="00B61C0F">
      <w:pPr>
        <w:autoSpaceDE w:val="0"/>
        <w:autoSpaceDN w:val="0"/>
        <w:adjustRightInd w:val="0"/>
        <w:spacing w:line="240" w:lineRule="auto"/>
        <w:rPr>
          <w:rFonts w:cstheme="minorHAnsi"/>
          <w:szCs w:val="22"/>
        </w:rPr>
      </w:pPr>
      <w:r w:rsidRPr="00221ED9">
        <w:rPr>
          <w:rFonts w:cstheme="minorHAnsi"/>
          <w:szCs w:val="22"/>
        </w:rPr>
        <w:t>The principal investigator will determine the relation</w:t>
      </w:r>
      <w:r w:rsidR="00115EB1">
        <w:rPr>
          <w:rFonts w:cstheme="minorHAnsi"/>
          <w:szCs w:val="22"/>
        </w:rPr>
        <w:t>ship of the investigational device</w:t>
      </w:r>
      <w:r w:rsidRPr="00221ED9">
        <w:rPr>
          <w:rFonts w:cstheme="minorHAnsi"/>
          <w:szCs w:val="22"/>
        </w:rPr>
        <w:t xml:space="preserve"> to all AEs</w:t>
      </w:r>
      <w:bookmarkStart w:id="3" w:name="_Toc379272536"/>
      <w:bookmarkStart w:id="4" w:name="_Toc435704797"/>
    </w:p>
    <w:p w14:paraId="75B0953E" w14:textId="49458ABE" w:rsidR="00B61C0F" w:rsidRPr="00B61C0F" w:rsidRDefault="00B61C0F" w:rsidP="00B61C0F">
      <w:pPr>
        <w:autoSpaceDE w:val="0"/>
        <w:autoSpaceDN w:val="0"/>
        <w:adjustRightInd w:val="0"/>
        <w:spacing w:line="240" w:lineRule="auto"/>
        <w:rPr>
          <w:rFonts w:cstheme="minorHAnsi"/>
          <w:szCs w:val="22"/>
        </w:rPr>
      </w:pPr>
      <w:r w:rsidRPr="001937D8">
        <w:rPr>
          <w:rFonts w:ascii="Arial" w:hAnsi="Arial" w:cs="Arial"/>
          <w:szCs w:val="22"/>
        </w:rPr>
        <w:t>Assessment of Serious Adverse Events</w:t>
      </w:r>
      <w:bookmarkEnd w:id="3"/>
      <w:bookmarkEnd w:id="4"/>
    </w:p>
    <w:p w14:paraId="125A6CED" w14:textId="77777777" w:rsidR="00B61C0F" w:rsidRPr="001937D8" w:rsidRDefault="00B61C0F" w:rsidP="00B61C0F">
      <w:pPr>
        <w:autoSpaceDE w:val="0"/>
        <w:autoSpaceDN w:val="0"/>
        <w:adjustRightInd w:val="0"/>
        <w:spacing w:line="240" w:lineRule="atLeast"/>
        <w:jc w:val="both"/>
        <w:rPr>
          <w:rFonts w:ascii="Arial" w:hAnsi="Arial" w:cs="Arial"/>
          <w:color w:val="000000"/>
        </w:rPr>
      </w:pPr>
      <w:r w:rsidRPr="001937D8">
        <w:rPr>
          <w:rFonts w:ascii="Arial" w:hAnsi="Arial" w:cs="Arial"/>
          <w:color w:val="000000"/>
        </w:rPr>
        <w:t xml:space="preserve">An unexpected SAE refers to any AE, the nature or severity of which is not consistent with the applicable product information. </w:t>
      </w:r>
    </w:p>
    <w:p w14:paraId="32118E40" w14:textId="77777777" w:rsidR="00B61C0F" w:rsidRPr="001937D8" w:rsidRDefault="00B61C0F" w:rsidP="00B61C0F">
      <w:pPr>
        <w:jc w:val="both"/>
        <w:rPr>
          <w:rFonts w:ascii="Arial" w:hAnsi="Arial" w:cs="Arial"/>
        </w:rPr>
      </w:pPr>
      <w:r w:rsidRPr="001937D8">
        <w:rPr>
          <w:rFonts w:ascii="Arial" w:hAnsi="Arial" w:cs="Arial"/>
        </w:rPr>
        <w:t>The investigator will promptly review SAEs to determine if the SAE meets the criteria for a SUSAR.</w:t>
      </w:r>
    </w:p>
    <w:p w14:paraId="668AF208" w14:textId="77777777" w:rsidR="00B61C0F" w:rsidRPr="001937D8" w:rsidRDefault="00B61C0F" w:rsidP="00B61C0F">
      <w:pPr>
        <w:jc w:val="both"/>
        <w:rPr>
          <w:rFonts w:ascii="Arial" w:hAnsi="Arial" w:cs="Arial"/>
        </w:rPr>
      </w:pPr>
      <w:r w:rsidRPr="001937D8">
        <w:rPr>
          <w:rFonts w:ascii="Arial" w:hAnsi="Arial" w:cs="Arial"/>
        </w:rPr>
        <w:t>The assessment by the investigator with regard to the study drug relation is done according to the following definitions:</w:t>
      </w:r>
    </w:p>
    <w:tbl>
      <w:tblPr>
        <w:tblStyle w:val="TableGrid"/>
        <w:tblW w:w="9606" w:type="dxa"/>
        <w:tblLook w:val="04A0" w:firstRow="1" w:lastRow="0" w:firstColumn="1" w:lastColumn="0" w:noHBand="0" w:noVBand="1"/>
      </w:tblPr>
      <w:tblGrid>
        <w:gridCol w:w="1884"/>
        <w:gridCol w:w="7722"/>
      </w:tblGrid>
      <w:tr w:rsidR="00B61C0F" w:rsidRPr="001937D8" w14:paraId="1782F2CA" w14:textId="77777777" w:rsidTr="00241A1A">
        <w:tc>
          <w:tcPr>
            <w:tcW w:w="1884" w:type="dxa"/>
          </w:tcPr>
          <w:p w14:paraId="7B74135D" w14:textId="77777777" w:rsidR="00B61C0F" w:rsidRPr="001937D8" w:rsidRDefault="00B61C0F" w:rsidP="00241A1A">
            <w:pPr>
              <w:pStyle w:val="bersch4"/>
              <w:rPr>
                <w:rFonts w:cs="Arial"/>
                <w:szCs w:val="22"/>
                <w:lang w:val="en-GB"/>
              </w:rPr>
            </w:pPr>
            <w:r w:rsidRPr="001937D8">
              <w:rPr>
                <w:rFonts w:cs="Arial"/>
                <w:szCs w:val="22"/>
                <w:lang w:val="en-GB"/>
              </w:rPr>
              <w:t>Unrelated</w:t>
            </w:r>
          </w:p>
        </w:tc>
        <w:tc>
          <w:tcPr>
            <w:tcW w:w="7722" w:type="dxa"/>
          </w:tcPr>
          <w:p w14:paraId="2F17DDA8" w14:textId="77777777" w:rsidR="00B61C0F" w:rsidRPr="001937D8" w:rsidRDefault="00B61C0F" w:rsidP="00B44B6F">
            <w:pPr>
              <w:numPr>
                <w:ilvl w:val="0"/>
                <w:numId w:val="19"/>
              </w:numPr>
              <w:autoSpaceDE w:val="0"/>
              <w:autoSpaceDN w:val="0"/>
              <w:adjustRightInd w:val="0"/>
              <w:spacing w:after="0" w:line="240" w:lineRule="auto"/>
              <w:rPr>
                <w:rFonts w:ascii="Arial" w:hAnsi="Arial" w:cs="Arial"/>
                <w:szCs w:val="22"/>
                <w:lang w:val="en-US"/>
              </w:rPr>
            </w:pPr>
            <w:r w:rsidRPr="001937D8">
              <w:rPr>
                <w:rFonts w:ascii="Arial" w:hAnsi="Arial" w:cs="Arial"/>
                <w:szCs w:val="22"/>
                <w:lang w:val="en-US"/>
              </w:rPr>
              <w:t xml:space="preserve">The event started in no temporal relationship to medicinal product applied and </w:t>
            </w:r>
          </w:p>
          <w:p w14:paraId="419F4E12" w14:textId="77777777" w:rsidR="00B61C0F" w:rsidRPr="001937D8" w:rsidRDefault="00B61C0F" w:rsidP="00B44B6F">
            <w:pPr>
              <w:numPr>
                <w:ilvl w:val="0"/>
                <w:numId w:val="19"/>
              </w:numPr>
              <w:spacing w:after="0" w:line="240" w:lineRule="auto"/>
              <w:rPr>
                <w:rFonts w:ascii="Arial" w:hAnsi="Arial" w:cs="Arial"/>
                <w:szCs w:val="22"/>
              </w:rPr>
            </w:pPr>
            <w:r w:rsidRPr="001937D8">
              <w:rPr>
                <w:rFonts w:ascii="Arial" w:hAnsi="Arial" w:cs="Arial"/>
                <w:szCs w:val="22"/>
                <w:lang w:val="en-US"/>
              </w:rPr>
              <w:t>The event can be definitely explained by underlying diseases or other situations.</w:t>
            </w:r>
          </w:p>
        </w:tc>
      </w:tr>
      <w:tr w:rsidR="00B61C0F" w:rsidRPr="001937D8" w14:paraId="2E300152" w14:textId="77777777" w:rsidTr="00241A1A">
        <w:tc>
          <w:tcPr>
            <w:tcW w:w="1884" w:type="dxa"/>
          </w:tcPr>
          <w:p w14:paraId="15A8F897" w14:textId="77777777" w:rsidR="00B61C0F" w:rsidRPr="001937D8" w:rsidRDefault="00B61C0F" w:rsidP="00241A1A">
            <w:pPr>
              <w:pStyle w:val="bersch4"/>
              <w:rPr>
                <w:rFonts w:cs="Arial"/>
                <w:szCs w:val="22"/>
                <w:lang w:val="en-GB"/>
              </w:rPr>
            </w:pPr>
            <w:r w:rsidRPr="001937D8">
              <w:rPr>
                <w:rFonts w:cs="Arial"/>
                <w:szCs w:val="22"/>
                <w:lang w:val="en-GB"/>
              </w:rPr>
              <w:t>Related</w:t>
            </w:r>
          </w:p>
          <w:p w14:paraId="0E557E18" w14:textId="77777777" w:rsidR="00B61C0F" w:rsidRPr="001937D8" w:rsidRDefault="00B61C0F" w:rsidP="00241A1A">
            <w:pPr>
              <w:ind w:left="720"/>
              <w:rPr>
                <w:rFonts w:ascii="Arial" w:hAnsi="Arial" w:cs="Arial"/>
                <w:szCs w:val="22"/>
                <w:u w:val="single"/>
              </w:rPr>
            </w:pPr>
          </w:p>
        </w:tc>
        <w:tc>
          <w:tcPr>
            <w:tcW w:w="7722" w:type="dxa"/>
          </w:tcPr>
          <w:p w14:paraId="00D30BE8" w14:textId="77777777" w:rsidR="00B61C0F" w:rsidRPr="001937D8" w:rsidRDefault="00B61C0F" w:rsidP="00B44B6F">
            <w:pPr>
              <w:numPr>
                <w:ilvl w:val="0"/>
                <w:numId w:val="19"/>
              </w:numPr>
              <w:autoSpaceDE w:val="0"/>
              <w:autoSpaceDN w:val="0"/>
              <w:adjustRightInd w:val="0"/>
              <w:spacing w:after="0" w:line="240" w:lineRule="auto"/>
              <w:jc w:val="both"/>
              <w:rPr>
                <w:rFonts w:ascii="Arial" w:hAnsi="Arial" w:cs="Arial"/>
                <w:szCs w:val="22"/>
              </w:rPr>
            </w:pPr>
            <w:r w:rsidRPr="001937D8">
              <w:rPr>
                <w:rFonts w:ascii="Arial" w:hAnsi="Arial" w:cs="Arial"/>
                <w:szCs w:val="22"/>
                <w:lang w:val="en-US"/>
              </w:rPr>
              <w:t xml:space="preserve">The event started in a plausible temporal relationship to medicinal product applied and </w:t>
            </w:r>
          </w:p>
          <w:p w14:paraId="3B7C64B3" w14:textId="77777777" w:rsidR="00B61C0F" w:rsidRPr="001937D8" w:rsidRDefault="00B61C0F" w:rsidP="00B44B6F">
            <w:pPr>
              <w:numPr>
                <w:ilvl w:val="0"/>
                <w:numId w:val="19"/>
              </w:numPr>
              <w:spacing w:after="0" w:line="240" w:lineRule="auto"/>
              <w:rPr>
                <w:rFonts w:ascii="Arial" w:hAnsi="Arial" w:cs="Arial"/>
                <w:szCs w:val="22"/>
              </w:rPr>
            </w:pPr>
            <w:r w:rsidRPr="001937D8">
              <w:rPr>
                <w:rFonts w:ascii="Arial" w:hAnsi="Arial" w:cs="Arial"/>
                <w:szCs w:val="22"/>
                <w:lang w:val="en-US"/>
              </w:rPr>
              <w:t>The event cannot be definitely explained by underlying diseases or other situations.</w:t>
            </w:r>
          </w:p>
        </w:tc>
      </w:tr>
    </w:tbl>
    <w:p w14:paraId="315DC739" w14:textId="77777777" w:rsidR="00B61C0F" w:rsidRDefault="00B61C0F" w:rsidP="00221ED9">
      <w:pPr>
        <w:autoSpaceDE w:val="0"/>
        <w:autoSpaceDN w:val="0"/>
        <w:adjustRightInd w:val="0"/>
        <w:spacing w:line="240" w:lineRule="auto"/>
        <w:rPr>
          <w:rFonts w:cstheme="minorHAnsi"/>
          <w:szCs w:val="22"/>
        </w:rPr>
      </w:pPr>
    </w:p>
    <w:p w14:paraId="1CC82DC9" w14:textId="77777777" w:rsidR="00475FDA" w:rsidRPr="003C12DB" w:rsidRDefault="00475FDA" w:rsidP="003802A1">
      <w:pPr>
        <w:autoSpaceDE w:val="0"/>
        <w:autoSpaceDN w:val="0"/>
        <w:adjustRightInd w:val="0"/>
        <w:spacing w:line="240" w:lineRule="auto"/>
        <w:rPr>
          <w:rFonts w:cstheme="minorHAnsi"/>
          <w:b/>
          <w:bCs/>
          <w:szCs w:val="22"/>
          <w:lang w:eastAsia="en-GB"/>
        </w:rPr>
      </w:pPr>
    </w:p>
    <w:p w14:paraId="4C71DF76" w14:textId="3EB343A8" w:rsidR="00475FDA" w:rsidRPr="001601B4" w:rsidRDefault="00D027C8" w:rsidP="001601B4">
      <w:pPr>
        <w:pStyle w:val="BodyText"/>
        <w:widowControl w:val="0"/>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6"/>
        <w:rPr>
          <w:rFonts w:asciiTheme="minorHAnsi" w:hAnsiTheme="minorHAnsi" w:cstheme="minorHAnsi"/>
          <w:b/>
          <w:i w:val="0"/>
          <w:color w:val="0000FF"/>
          <w:sz w:val="22"/>
          <w:szCs w:val="22"/>
        </w:rPr>
      </w:pPr>
      <w:r>
        <w:rPr>
          <w:rFonts w:asciiTheme="minorHAnsi" w:hAnsiTheme="minorHAnsi" w:cstheme="minorHAnsi"/>
          <w:b/>
          <w:bCs/>
          <w:i w:val="0"/>
          <w:sz w:val="22"/>
          <w:szCs w:val="22"/>
          <w:lang w:eastAsia="en-GB"/>
        </w:rPr>
        <w:t>9.3</w:t>
      </w:r>
      <w:r>
        <w:rPr>
          <w:rFonts w:asciiTheme="minorHAnsi" w:hAnsiTheme="minorHAnsi" w:cstheme="minorHAnsi"/>
          <w:b/>
          <w:bCs/>
          <w:i w:val="0"/>
          <w:sz w:val="22"/>
          <w:szCs w:val="22"/>
          <w:lang w:eastAsia="en-GB"/>
        </w:rPr>
        <w:tab/>
      </w:r>
      <w:r w:rsidR="00475FDA" w:rsidRPr="003C12DB">
        <w:rPr>
          <w:rFonts w:asciiTheme="minorHAnsi" w:hAnsiTheme="minorHAnsi" w:cstheme="minorHAnsi"/>
          <w:b/>
          <w:i w:val="0"/>
          <w:sz w:val="22"/>
          <w:szCs w:val="22"/>
        </w:rPr>
        <w:t>Recording and reporting of SAEs</w:t>
      </w:r>
      <w:r w:rsidR="00AC3029">
        <w:rPr>
          <w:rFonts w:asciiTheme="minorHAnsi" w:hAnsiTheme="minorHAnsi" w:cstheme="minorHAnsi"/>
          <w:b/>
          <w:i w:val="0"/>
          <w:sz w:val="22"/>
          <w:szCs w:val="22"/>
        </w:rPr>
        <w:t>, SARs</w:t>
      </w:r>
      <w:r w:rsidR="00475FDA" w:rsidRPr="003C12DB">
        <w:rPr>
          <w:rFonts w:asciiTheme="minorHAnsi" w:hAnsiTheme="minorHAnsi" w:cstheme="minorHAnsi"/>
          <w:b/>
          <w:i w:val="0"/>
          <w:sz w:val="22"/>
          <w:szCs w:val="22"/>
        </w:rPr>
        <w:t xml:space="preserve"> AND SUSARs </w:t>
      </w:r>
    </w:p>
    <w:p w14:paraId="2EFDC079"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Clinical investigators and ultimately the Principal Investigator (PI) have the primary responsibility for SAE identification, documentation, grading, and assignment of attribution to the investigational agent/intervention.</w:t>
      </w:r>
    </w:p>
    <w:p w14:paraId="57CDB966"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p>
    <w:p w14:paraId="0A4E56EC"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Based on the definitions above, the following events are considered reportable events:</w:t>
      </w:r>
    </w:p>
    <w:p w14:paraId="7A695F8B"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p>
    <w:p w14:paraId="37834019" w14:textId="72093B92" w:rsidR="00115EB1" w:rsidRPr="00115EB1" w:rsidRDefault="00115EB1" w:rsidP="00B44B6F">
      <w:pPr>
        <w:pStyle w:val="BodyText"/>
        <w:widowControl w:val="0"/>
        <w:numPr>
          <w:ilvl w:val="0"/>
          <w:numId w:val="12"/>
        </w:numPr>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any SAE,</w:t>
      </w:r>
    </w:p>
    <w:p w14:paraId="25E41A3A" w14:textId="69DAAE14" w:rsidR="00115EB1" w:rsidRPr="00115EB1" w:rsidRDefault="00115EB1" w:rsidP="00B44B6F">
      <w:pPr>
        <w:pStyle w:val="BodyText"/>
        <w:widowControl w:val="0"/>
        <w:numPr>
          <w:ilvl w:val="0"/>
          <w:numId w:val="12"/>
        </w:numPr>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any Investigational Medical Device Deficiency that might have led to a SAE</w:t>
      </w:r>
      <w:r>
        <w:rPr>
          <w:rFonts w:asciiTheme="minorHAnsi" w:hAnsiTheme="minorHAnsi" w:cstheme="minorHAnsi"/>
          <w:bCs/>
          <w:i w:val="0"/>
          <w:color w:val="000000" w:themeColor="text1"/>
          <w:sz w:val="22"/>
          <w:szCs w:val="22"/>
          <w:lang w:eastAsia="en-GB"/>
        </w:rPr>
        <w:t xml:space="preserve"> </w:t>
      </w:r>
      <w:r w:rsidRPr="00115EB1">
        <w:rPr>
          <w:rFonts w:asciiTheme="minorHAnsi" w:hAnsiTheme="minorHAnsi" w:cstheme="minorHAnsi"/>
          <w:bCs/>
          <w:i w:val="0"/>
          <w:color w:val="000000" w:themeColor="text1"/>
          <w:sz w:val="22"/>
          <w:szCs w:val="22"/>
          <w:lang w:eastAsia="en-GB"/>
        </w:rPr>
        <w:t>if a) suitable action had not been taken or b) intervention had not been made or c) if</w:t>
      </w:r>
      <w:r>
        <w:rPr>
          <w:rFonts w:asciiTheme="minorHAnsi" w:hAnsiTheme="minorHAnsi" w:cstheme="minorHAnsi"/>
          <w:bCs/>
          <w:i w:val="0"/>
          <w:color w:val="000000" w:themeColor="text1"/>
          <w:sz w:val="22"/>
          <w:szCs w:val="22"/>
          <w:lang w:eastAsia="en-GB"/>
        </w:rPr>
        <w:t xml:space="preserve"> </w:t>
      </w:r>
      <w:r w:rsidRPr="00115EB1">
        <w:rPr>
          <w:rFonts w:asciiTheme="minorHAnsi" w:hAnsiTheme="minorHAnsi" w:cstheme="minorHAnsi"/>
          <w:bCs/>
          <w:i w:val="0"/>
          <w:color w:val="000000" w:themeColor="text1"/>
          <w:sz w:val="22"/>
          <w:szCs w:val="22"/>
          <w:lang w:eastAsia="en-GB"/>
        </w:rPr>
        <w:t>circumstances had been less fortunate</w:t>
      </w:r>
    </w:p>
    <w:p w14:paraId="3ACEEB9A" w14:textId="055512B5" w:rsidR="00115EB1" w:rsidRPr="00115EB1" w:rsidRDefault="00115EB1" w:rsidP="00B44B6F">
      <w:pPr>
        <w:pStyle w:val="BodyText"/>
        <w:widowControl w:val="0"/>
        <w:numPr>
          <w:ilvl w:val="0"/>
          <w:numId w:val="12"/>
        </w:numPr>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new findings/updates in relation to already reported events.</w:t>
      </w:r>
    </w:p>
    <w:p w14:paraId="2F314631"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p>
    <w:p w14:paraId="105E9813"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All SAEs will be fully documented in the appropriate CRF. For each SAE, the investigator will provide the onset, duration, intensity, treatment required, outcome and action taken with the investigational product.</w:t>
      </w:r>
    </w:p>
    <w:p w14:paraId="17FCD551"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p>
    <w:p w14:paraId="599031AE"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The Investigator is responsible for SAE reporting to the CEC according to the following details:</w:t>
      </w:r>
    </w:p>
    <w:p w14:paraId="0BCED554"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p>
    <w:p w14:paraId="1751CA49" w14:textId="70589B0B" w:rsidR="00115EB1" w:rsidRPr="00115EB1" w:rsidRDefault="00115EB1" w:rsidP="00B44B6F">
      <w:pPr>
        <w:pStyle w:val="BodyText"/>
        <w:widowControl w:val="0"/>
        <w:numPr>
          <w:ilvl w:val="0"/>
          <w:numId w:val="16"/>
        </w:numPr>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 xml:space="preserve">Reporting to CEC any </w:t>
      </w:r>
      <w:r>
        <w:rPr>
          <w:rFonts w:asciiTheme="minorHAnsi" w:hAnsiTheme="minorHAnsi" w:cstheme="minorHAnsi"/>
          <w:bCs/>
          <w:i w:val="0"/>
          <w:color w:val="000000" w:themeColor="text1"/>
          <w:sz w:val="22"/>
          <w:szCs w:val="22"/>
          <w:lang w:eastAsia="en-GB"/>
        </w:rPr>
        <w:t xml:space="preserve">SAE which resulted in death: </w:t>
      </w:r>
      <w:r w:rsidRPr="00115EB1">
        <w:rPr>
          <w:rFonts w:asciiTheme="minorHAnsi" w:hAnsiTheme="minorHAnsi" w:cstheme="minorHAnsi"/>
          <w:bCs/>
          <w:i w:val="0"/>
          <w:color w:val="000000" w:themeColor="text1"/>
          <w:sz w:val="22"/>
          <w:szCs w:val="22"/>
          <w:lang w:eastAsia="en-GB"/>
        </w:rPr>
        <w:t>without delay, and no later than 7 calendar days.</w:t>
      </w:r>
    </w:p>
    <w:p w14:paraId="4F9CE0FC" w14:textId="679E908C" w:rsidR="00115EB1" w:rsidRPr="00115EB1" w:rsidRDefault="00115EB1" w:rsidP="00B44B6F">
      <w:pPr>
        <w:pStyle w:val="BodyText"/>
        <w:widowControl w:val="0"/>
        <w:numPr>
          <w:ilvl w:val="0"/>
          <w:numId w:val="16"/>
        </w:numPr>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Reporting to CEC of fatal SAEs if evaluated as “suspected”, “unexpec</w:t>
      </w:r>
      <w:r>
        <w:rPr>
          <w:rFonts w:asciiTheme="minorHAnsi" w:hAnsiTheme="minorHAnsi" w:cstheme="minorHAnsi"/>
          <w:bCs/>
          <w:i w:val="0"/>
          <w:color w:val="000000" w:themeColor="text1"/>
          <w:sz w:val="22"/>
          <w:szCs w:val="22"/>
          <w:lang w:eastAsia="en-GB"/>
        </w:rPr>
        <w:t xml:space="preserve">ted” and “drug related” (SUSAR) </w:t>
      </w:r>
      <w:r w:rsidRPr="00115EB1">
        <w:rPr>
          <w:rFonts w:asciiTheme="minorHAnsi" w:hAnsiTheme="minorHAnsi" w:cstheme="minorHAnsi"/>
          <w:bCs/>
          <w:i w:val="0"/>
          <w:color w:val="000000" w:themeColor="text1"/>
          <w:sz w:val="22"/>
          <w:szCs w:val="22"/>
          <w:lang w:eastAsia="en-GB"/>
        </w:rPr>
        <w:t>without delay and no later than 7 calendar days following awareness th</w:t>
      </w:r>
      <w:r>
        <w:rPr>
          <w:rFonts w:asciiTheme="minorHAnsi" w:hAnsiTheme="minorHAnsi" w:cstheme="minorHAnsi"/>
          <w:bCs/>
          <w:i w:val="0"/>
          <w:color w:val="000000" w:themeColor="text1"/>
          <w:sz w:val="22"/>
          <w:szCs w:val="22"/>
          <w:lang w:eastAsia="en-GB"/>
        </w:rPr>
        <w:t xml:space="preserve">at event </w:t>
      </w:r>
      <w:r w:rsidRPr="00115EB1">
        <w:rPr>
          <w:rFonts w:asciiTheme="minorHAnsi" w:hAnsiTheme="minorHAnsi" w:cstheme="minorHAnsi"/>
          <w:bCs/>
          <w:i w:val="0"/>
          <w:color w:val="000000" w:themeColor="text1"/>
          <w:sz w:val="22"/>
          <w:szCs w:val="22"/>
          <w:lang w:eastAsia="en-GB"/>
        </w:rPr>
        <w:t>meets criteria for an SUSAR.</w:t>
      </w:r>
    </w:p>
    <w:p w14:paraId="2DA47D03" w14:textId="5DD8C963" w:rsidR="00115EB1" w:rsidRPr="00115EB1" w:rsidRDefault="00115EB1" w:rsidP="00B44B6F">
      <w:pPr>
        <w:pStyle w:val="BodyText"/>
        <w:widowControl w:val="0"/>
        <w:numPr>
          <w:ilvl w:val="0"/>
          <w:numId w:val="16"/>
        </w:numPr>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Reporting to CEC of non-fatal SAEs if evaluated as “suspected”, “unexpect</w:t>
      </w:r>
      <w:r>
        <w:rPr>
          <w:rFonts w:asciiTheme="minorHAnsi" w:hAnsiTheme="minorHAnsi" w:cstheme="minorHAnsi"/>
          <w:bCs/>
          <w:i w:val="0"/>
          <w:color w:val="000000" w:themeColor="text1"/>
          <w:sz w:val="22"/>
          <w:szCs w:val="22"/>
          <w:lang w:eastAsia="en-GB"/>
        </w:rPr>
        <w:t xml:space="preserve">ed” and “drug related” (SUSAR): </w:t>
      </w:r>
      <w:r w:rsidRPr="00115EB1">
        <w:rPr>
          <w:rFonts w:asciiTheme="minorHAnsi" w:hAnsiTheme="minorHAnsi" w:cstheme="minorHAnsi"/>
          <w:bCs/>
          <w:i w:val="0"/>
          <w:color w:val="000000" w:themeColor="text1"/>
          <w:sz w:val="22"/>
          <w:szCs w:val="22"/>
          <w:lang w:eastAsia="en-GB"/>
        </w:rPr>
        <w:t xml:space="preserve">promptly and no later than 15 calendar days </w:t>
      </w:r>
      <w:r>
        <w:rPr>
          <w:rFonts w:asciiTheme="minorHAnsi" w:hAnsiTheme="minorHAnsi" w:cstheme="minorHAnsi"/>
          <w:bCs/>
          <w:i w:val="0"/>
          <w:color w:val="000000" w:themeColor="text1"/>
          <w:sz w:val="22"/>
          <w:szCs w:val="22"/>
          <w:lang w:eastAsia="en-GB"/>
        </w:rPr>
        <w:t xml:space="preserve">following awareness that event </w:t>
      </w:r>
      <w:r w:rsidRPr="00115EB1">
        <w:rPr>
          <w:rFonts w:asciiTheme="minorHAnsi" w:hAnsiTheme="minorHAnsi" w:cstheme="minorHAnsi"/>
          <w:bCs/>
          <w:i w:val="0"/>
          <w:color w:val="000000" w:themeColor="text1"/>
          <w:sz w:val="22"/>
          <w:szCs w:val="22"/>
          <w:lang w:eastAsia="en-GB"/>
        </w:rPr>
        <w:t xml:space="preserve">meets criteria for a SUSAR. </w:t>
      </w:r>
    </w:p>
    <w:p w14:paraId="1A5CA227"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p>
    <w:p w14:paraId="6EC55F46" w14:textId="77777777" w:rsid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lastRenderedPageBreak/>
        <w:t xml:space="preserve">All other SAEs will be summed up in the annual safety report (ASR), containing: </w:t>
      </w:r>
    </w:p>
    <w:p w14:paraId="5ED28352" w14:textId="77777777" w:rsidR="00C35FF8" w:rsidRPr="00115EB1" w:rsidRDefault="00C35FF8" w:rsidP="00115EB1">
      <w:pPr>
        <w:pStyle w:val="BodyText"/>
        <w:widowControl w:val="0"/>
        <w:ind w:left="6"/>
        <w:rPr>
          <w:rFonts w:asciiTheme="minorHAnsi" w:hAnsiTheme="minorHAnsi" w:cstheme="minorHAnsi"/>
          <w:bCs/>
          <w:i w:val="0"/>
          <w:color w:val="000000" w:themeColor="text1"/>
          <w:sz w:val="22"/>
          <w:szCs w:val="22"/>
          <w:lang w:eastAsia="en-GB"/>
        </w:rPr>
      </w:pPr>
    </w:p>
    <w:p w14:paraId="24E4E79C" w14:textId="64F24DA6" w:rsidR="00115EB1" w:rsidRPr="00C35FF8" w:rsidRDefault="00115EB1" w:rsidP="00B44B6F">
      <w:pPr>
        <w:pStyle w:val="BodyText"/>
        <w:widowControl w:val="0"/>
        <w:numPr>
          <w:ilvl w:val="0"/>
          <w:numId w:val="17"/>
        </w:numPr>
        <w:rPr>
          <w:rFonts w:asciiTheme="minorHAnsi" w:hAnsiTheme="minorHAnsi" w:cstheme="minorHAnsi"/>
          <w:bCs/>
          <w:i w:val="0"/>
          <w:color w:val="000000" w:themeColor="text1"/>
          <w:sz w:val="22"/>
          <w:szCs w:val="22"/>
          <w:lang w:eastAsia="en-GB"/>
        </w:rPr>
      </w:pPr>
      <w:r w:rsidRPr="00C35FF8">
        <w:rPr>
          <w:rFonts w:asciiTheme="minorHAnsi" w:hAnsiTheme="minorHAnsi" w:cstheme="minorHAnsi"/>
          <w:bCs/>
          <w:i w:val="0"/>
          <w:color w:val="000000" w:themeColor="text1"/>
          <w:sz w:val="22"/>
          <w:szCs w:val="22"/>
          <w:lang w:eastAsia="en-GB"/>
        </w:rPr>
        <w:t>A summary of the safety profile of the drug studied as well as the safety issues that have arisen;</w:t>
      </w:r>
    </w:p>
    <w:p w14:paraId="7C9603CA" w14:textId="3E99D370" w:rsidR="00115EB1" w:rsidRPr="00C35FF8" w:rsidRDefault="00115EB1" w:rsidP="00B44B6F">
      <w:pPr>
        <w:pStyle w:val="BodyText"/>
        <w:widowControl w:val="0"/>
        <w:numPr>
          <w:ilvl w:val="0"/>
          <w:numId w:val="17"/>
        </w:numPr>
        <w:rPr>
          <w:rFonts w:asciiTheme="minorHAnsi" w:hAnsiTheme="minorHAnsi" w:cstheme="minorHAnsi"/>
          <w:bCs/>
          <w:i w:val="0"/>
          <w:color w:val="000000" w:themeColor="text1"/>
          <w:sz w:val="22"/>
          <w:szCs w:val="22"/>
          <w:lang w:eastAsia="en-GB"/>
        </w:rPr>
      </w:pPr>
      <w:r w:rsidRPr="00C35FF8">
        <w:rPr>
          <w:rFonts w:asciiTheme="minorHAnsi" w:hAnsiTheme="minorHAnsi" w:cstheme="minorHAnsi"/>
          <w:bCs/>
          <w:i w:val="0"/>
          <w:color w:val="000000" w:themeColor="text1"/>
          <w:sz w:val="22"/>
          <w:szCs w:val="22"/>
          <w:lang w:eastAsia="en-GB"/>
        </w:rPr>
        <w:t xml:space="preserve">A listing of all SUSARs that have occurred in Switzerland </w:t>
      </w:r>
    </w:p>
    <w:p w14:paraId="221C5E76" w14:textId="49C060ED" w:rsidR="00115EB1" w:rsidRPr="00C35FF8" w:rsidRDefault="00115EB1" w:rsidP="00B44B6F">
      <w:pPr>
        <w:pStyle w:val="BodyText"/>
        <w:widowControl w:val="0"/>
        <w:numPr>
          <w:ilvl w:val="0"/>
          <w:numId w:val="17"/>
        </w:numPr>
        <w:rPr>
          <w:rFonts w:asciiTheme="minorHAnsi" w:hAnsiTheme="minorHAnsi" w:cstheme="minorHAnsi"/>
          <w:bCs/>
          <w:i w:val="0"/>
          <w:color w:val="000000" w:themeColor="text1"/>
          <w:sz w:val="22"/>
          <w:szCs w:val="22"/>
          <w:lang w:eastAsia="en-GB"/>
        </w:rPr>
      </w:pPr>
      <w:r w:rsidRPr="00C35FF8">
        <w:rPr>
          <w:rFonts w:asciiTheme="minorHAnsi" w:hAnsiTheme="minorHAnsi" w:cstheme="minorHAnsi"/>
          <w:bCs/>
          <w:i w:val="0"/>
          <w:color w:val="000000" w:themeColor="text1"/>
          <w:sz w:val="22"/>
          <w:szCs w:val="22"/>
          <w:lang w:eastAsia="en-GB"/>
        </w:rPr>
        <w:t xml:space="preserve">The accompanying letter provided with the Annual Safety Report should contain a short summary of the status of the clinical trial in Switzerland (number of </w:t>
      </w:r>
      <w:r w:rsidR="00C35FF8" w:rsidRPr="00C35FF8">
        <w:rPr>
          <w:rFonts w:asciiTheme="minorHAnsi" w:hAnsiTheme="minorHAnsi" w:cstheme="minorHAnsi"/>
          <w:bCs/>
          <w:i w:val="0"/>
          <w:color w:val="000000" w:themeColor="text1"/>
          <w:sz w:val="22"/>
          <w:szCs w:val="22"/>
          <w:lang w:eastAsia="en-GB"/>
        </w:rPr>
        <w:t>centres</w:t>
      </w:r>
      <w:r w:rsidRPr="00C35FF8">
        <w:rPr>
          <w:rFonts w:asciiTheme="minorHAnsi" w:hAnsiTheme="minorHAnsi" w:cstheme="minorHAnsi"/>
          <w:bCs/>
          <w:i w:val="0"/>
          <w:color w:val="000000" w:themeColor="text1"/>
          <w:sz w:val="22"/>
          <w:szCs w:val="22"/>
          <w:lang w:eastAsia="en-GB"/>
        </w:rPr>
        <w:t xml:space="preserve"> open/closed, number of patients recruited/recruitment closed, and number of SADR/SUSAR.</w:t>
      </w:r>
    </w:p>
    <w:p w14:paraId="356094EF" w14:textId="77777777" w:rsidR="00115EB1" w:rsidRPr="00C35FF8" w:rsidRDefault="00115EB1" w:rsidP="00115EB1">
      <w:pPr>
        <w:pStyle w:val="BodyText"/>
        <w:widowControl w:val="0"/>
        <w:ind w:left="6"/>
        <w:rPr>
          <w:rFonts w:asciiTheme="minorHAnsi" w:hAnsiTheme="minorHAnsi" w:cstheme="minorHAnsi"/>
          <w:bCs/>
          <w:i w:val="0"/>
          <w:color w:val="000000" w:themeColor="text1"/>
          <w:sz w:val="22"/>
          <w:szCs w:val="22"/>
          <w:lang w:eastAsia="en-GB"/>
        </w:rPr>
      </w:pPr>
    </w:p>
    <w:p w14:paraId="553E53EA" w14:textId="072E23AF"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The Sponsor is responsible for the reporting of unexpec</w:t>
      </w:r>
      <w:r w:rsidR="006F57BB">
        <w:rPr>
          <w:rFonts w:asciiTheme="minorHAnsi" w:hAnsiTheme="minorHAnsi" w:cstheme="minorHAnsi"/>
          <w:bCs/>
          <w:i w:val="0"/>
          <w:color w:val="000000" w:themeColor="text1"/>
          <w:sz w:val="22"/>
          <w:szCs w:val="22"/>
          <w:lang w:eastAsia="en-GB"/>
        </w:rPr>
        <w:t>ted ADRs in</w:t>
      </w:r>
      <w:r w:rsidRPr="00115EB1">
        <w:rPr>
          <w:rFonts w:asciiTheme="minorHAnsi" w:hAnsiTheme="minorHAnsi" w:cstheme="minorHAnsi"/>
          <w:bCs/>
          <w:i w:val="0"/>
          <w:color w:val="000000" w:themeColor="text1"/>
          <w:sz w:val="22"/>
          <w:szCs w:val="22"/>
          <w:lang w:eastAsia="en-GB"/>
        </w:rPr>
        <w:t xml:space="preserve"> according to the normal pharmacovigilance practice.</w:t>
      </w:r>
    </w:p>
    <w:p w14:paraId="53260F99"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p>
    <w:p w14:paraId="76314761"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Reporting of Safety Signals</w:t>
      </w:r>
    </w:p>
    <w:p w14:paraId="5B8C5C88" w14:textId="77777777" w:rsidR="00115EB1" w:rsidRPr="00115EB1" w:rsidRDefault="00115EB1" w:rsidP="00115EB1">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All suspected new risks and relevant new aspects of known adverse reactions that require safety-related measures, i.e. so-called safety signals, must be reported to the Sponsor-Investigator within 24 hours. The Sponsor-Investigator must report the safety signals within 7 days to the local Ethics Committee (local event via local Investigator).</w:t>
      </w:r>
    </w:p>
    <w:p w14:paraId="7FB0589E" w14:textId="77777777" w:rsidR="00475FDA" w:rsidRPr="003C12DB" w:rsidRDefault="00475FDA" w:rsidP="003802A1">
      <w:pPr>
        <w:autoSpaceDE w:val="0"/>
        <w:autoSpaceDN w:val="0"/>
        <w:adjustRightInd w:val="0"/>
        <w:spacing w:line="240" w:lineRule="auto"/>
        <w:rPr>
          <w:rFonts w:cstheme="minorHAnsi"/>
          <w:b/>
          <w:bCs/>
          <w:color w:val="0000FF"/>
          <w:szCs w:val="22"/>
          <w:lang w:eastAsia="en-GB"/>
        </w:rPr>
      </w:pPr>
    </w:p>
    <w:p w14:paraId="02ABE10B" w14:textId="14EA464E" w:rsidR="00475FDA" w:rsidRPr="001601B4" w:rsidRDefault="00D027C8" w:rsidP="003802A1">
      <w:pPr>
        <w:autoSpaceDE w:val="0"/>
        <w:autoSpaceDN w:val="0"/>
        <w:adjustRightInd w:val="0"/>
        <w:spacing w:line="240" w:lineRule="auto"/>
        <w:rPr>
          <w:rFonts w:cstheme="minorHAnsi"/>
          <w:b/>
          <w:bCs/>
          <w:szCs w:val="22"/>
          <w:lang w:eastAsia="en-GB"/>
        </w:rPr>
      </w:pPr>
      <w:r>
        <w:rPr>
          <w:rFonts w:cstheme="minorHAnsi"/>
          <w:b/>
          <w:bCs/>
          <w:szCs w:val="22"/>
          <w:lang w:eastAsia="en-GB"/>
        </w:rPr>
        <w:t>9.4</w:t>
      </w:r>
      <w:r>
        <w:rPr>
          <w:rFonts w:cstheme="minorHAnsi"/>
          <w:b/>
          <w:bCs/>
          <w:szCs w:val="22"/>
          <w:lang w:eastAsia="en-GB"/>
        </w:rPr>
        <w:tab/>
      </w:r>
      <w:r w:rsidR="00475FDA" w:rsidRPr="003C12DB">
        <w:rPr>
          <w:rFonts w:cstheme="minorHAnsi"/>
          <w:b/>
          <w:bCs/>
          <w:szCs w:val="22"/>
          <w:lang w:eastAsia="en-GB"/>
        </w:rPr>
        <w:t>Responsibilities</w:t>
      </w:r>
    </w:p>
    <w:p w14:paraId="236E0012" w14:textId="2F05BA5B" w:rsidR="00475FDA" w:rsidRPr="008D1704" w:rsidRDefault="008D1704" w:rsidP="003802A1">
      <w:pPr>
        <w:spacing w:line="240" w:lineRule="auto"/>
        <w:ind w:right="616"/>
        <w:rPr>
          <w:rFonts w:cstheme="minorHAnsi"/>
          <w:color w:val="000000" w:themeColor="text1"/>
          <w:szCs w:val="22"/>
        </w:rPr>
      </w:pPr>
      <w:r w:rsidRPr="008D1704">
        <w:rPr>
          <w:rFonts w:cstheme="minorHAnsi"/>
          <w:color w:val="000000" w:themeColor="text1"/>
          <w:szCs w:val="22"/>
        </w:rPr>
        <w:t xml:space="preserve"> </w:t>
      </w:r>
      <w:r w:rsidR="00475FDA" w:rsidRPr="008D1704">
        <w:rPr>
          <w:rFonts w:cstheme="minorHAnsi"/>
          <w:color w:val="000000" w:themeColor="text1"/>
          <w:szCs w:val="22"/>
        </w:rPr>
        <w:t>“</w:t>
      </w:r>
      <w:r w:rsidR="00475FDA" w:rsidRPr="008D1704">
        <w:rPr>
          <w:rFonts w:cstheme="minorHAnsi"/>
          <w:color w:val="000000" w:themeColor="text1"/>
          <w:szCs w:val="22"/>
          <w:u w:val="single"/>
        </w:rPr>
        <w:t>Principal Investigator (PI)</w:t>
      </w:r>
      <w:r w:rsidR="00475FDA" w:rsidRPr="008D1704">
        <w:rPr>
          <w:rFonts w:cstheme="minorHAnsi"/>
          <w:color w:val="000000" w:themeColor="text1"/>
          <w:szCs w:val="22"/>
        </w:rPr>
        <w:t xml:space="preserve">: </w:t>
      </w:r>
    </w:p>
    <w:p w14:paraId="4E057899" w14:textId="77777777" w:rsidR="00475FDA" w:rsidRPr="008D1704" w:rsidRDefault="00475FDA" w:rsidP="003802A1">
      <w:pPr>
        <w:spacing w:line="240" w:lineRule="auto"/>
        <w:ind w:right="616"/>
        <w:rPr>
          <w:rFonts w:cstheme="minorHAnsi"/>
          <w:color w:val="000000" w:themeColor="text1"/>
          <w:szCs w:val="22"/>
        </w:rPr>
      </w:pPr>
      <w:r w:rsidRPr="008D1704">
        <w:rPr>
          <w:rFonts w:cstheme="minorHAnsi"/>
          <w:color w:val="000000" w:themeColor="text1"/>
          <w:szCs w:val="22"/>
        </w:rPr>
        <w:t>Checking for AEs and ARs when participants attend for treatment / follow-up.</w:t>
      </w:r>
    </w:p>
    <w:p w14:paraId="42F0590D" w14:textId="48B6DB24" w:rsidR="00475FDA" w:rsidRPr="008D1704" w:rsidRDefault="00475FDA" w:rsidP="00B44B6F">
      <w:pPr>
        <w:pStyle w:val="ListParagraph"/>
        <w:numPr>
          <w:ilvl w:val="0"/>
          <w:numId w:val="5"/>
        </w:numPr>
        <w:spacing w:line="240" w:lineRule="auto"/>
        <w:ind w:right="616"/>
        <w:rPr>
          <w:rFonts w:cstheme="minorHAnsi"/>
          <w:color w:val="000000" w:themeColor="text1"/>
        </w:rPr>
      </w:pPr>
      <w:r w:rsidRPr="008D1704">
        <w:rPr>
          <w:rFonts w:cstheme="minorHAnsi"/>
          <w:color w:val="000000" w:themeColor="text1"/>
        </w:rPr>
        <w:t xml:space="preserve">Using medical judgement in assigning seriousness, causality and </w:t>
      </w:r>
      <w:r w:rsidR="001C0193" w:rsidRPr="008D1704">
        <w:rPr>
          <w:rFonts w:cstheme="minorHAnsi"/>
          <w:color w:val="000000" w:themeColor="text1"/>
        </w:rPr>
        <w:t>whether the event/reaction was anticipated</w:t>
      </w:r>
      <w:r w:rsidRPr="008D1704">
        <w:rPr>
          <w:rFonts w:cstheme="minorHAnsi"/>
          <w:color w:val="000000" w:themeColor="text1"/>
        </w:rPr>
        <w:t xml:space="preserve"> [in Phase III and late Phase II CTIMPs] using the Reference Safety Information approved for the trial.</w:t>
      </w:r>
    </w:p>
    <w:p w14:paraId="19952EE7" w14:textId="1EF16307" w:rsidR="00475FDA" w:rsidRPr="008D1704" w:rsidRDefault="00475FDA" w:rsidP="00B44B6F">
      <w:pPr>
        <w:pStyle w:val="ListParagraph"/>
        <w:numPr>
          <w:ilvl w:val="0"/>
          <w:numId w:val="5"/>
        </w:numPr>
        <w:spacing w:line="240" w:lineRule="auto"/>
        <w:ind w:right="616"/>
        <w:rPr>
          <w:rFonts w:cstheme="minorHAnsi"/>
          <w:color w:val="000000" w:themeColor="text1"/>
        </w:rPr>
      </w:pPr>
      <w:r w:rsidRPr="008D1704">
        <w:rPr>
          <w:rFonts w:cstheme="minorHAnsi"/>
          <w:color w:val="000000" w:themeColor="text1"/>
        </w:rPr>
        <w:t xml:space="preserve">Using medical judgement in assigning seriousness and causality and providing an opinion on </w:t>
      </w:r>
      <w:r w:rsidR="002F22A0" w:rsidRPr="008D1704">
        <w:rPr>
          <w:rFonts w:cstheme="minorHAnsi"/>
          <w:color w:val="000000" w:themeColor="text1"/>
        </w:rPr>
        <w:t>whether the event/reaction was anticipated</w:t>
      </w:r>
      <w:r w:rsidRPr="008D1704">
        <w:rPr>
          <w:rFonts w:cstheme="minorHAnsi"/>
          <w:color w:val="000000" w:themeColor="text1"/>
        </w:rPr>
        <w:t xml:space="preserve"> [in Phase I and early Phase II CTIMPs] using the Reference Safety Information approved for the trial. </w:t>
      </w:r>
    </w:p>
    <w:p w14:paraId="0B350BF8" w14:textId="25C4B64E" w:rsidR="00475FDA" w:rsidRPr="008D1704" w:rsidRDefault="00475FDA" w:rsidP="00B44B6F">
      <w:pPr>
        <w:pStyle w:val="ListParagraph"/>
        <w:numPr>
          <w:ilvl w:val="0"/>
          <w:numId w:val="5"/>
        </w:numPr>
        <w:spacing w:line="240" w:lineRule="auto"/>
        <w:ind w:right="616"/>
        <w:rPr>
          <w:rFonts w:cstheme="minorHAnsi"/>
          <w:color w:val="000000" w:themeColor="text1"/>
        </w:rPr>
      </w:pPr>
      <w:r w:rsidRPr="008D1704">
        <w:rPr>
          <w:rFonts w:cstheme="minorHAnsi"/>
          <w:color w:val="000000" w:themeColor="text1"/>
        </w:rPr>
        <w:t>Ensuring that all SAEs ar</w:t>
      </w:r>
      <w:r w:rsidR="002F22A0" w:rsidRPr="008D1704">
        <w:rPr>
          <w:rFonts w:cstheme="minorHAnsi"/>
          <w:color w:val="000000" w:themeColor="text1"/>
        </w:rPr>
        <w:t>e recorded and reported to the s</w:t>
      </w:r>
      <w:r w:rsidRPr="008D1704">
        <w:rPr>
          <w:rFonts w:cstheme="minorHAnsi"/>
          <w:color w:val="000000" w:themeColor="text1"/>
        </w:rPr>
        <w:t xml:space="preserve">ponsor within 24 hours of becoming aware of the event and provide further follow-up information as soon as available. Ensuring that SAEs are chased with Sponsor if a record of receipt is not received within 2 working days of initial reporting. </w:t>
      </w:r>
    </w:p>
    <w:p w14:paraId="0D18D77A" w14:textId="77BB5034" w:rsidR="00475FDA" w:rsidRPr="008D1704" w:rsidRDefault="00475FDA" w:rsidP="00B44B6F">
      <w:pPr>
        <w:pStyle w:val="ListParagraph"/>
        <w:numPr>
          <w:ilvl w:val="0"/>
          <w:numId w:val="5"/>
        </w:numPr>
        <w:spacing w:line="240" w:lineRule="auto"/>
        <w:ind w:right="616"/>
        <w:rPr>
          <w:rFonts w:cstheme="minorHAnsi"/>
          <w:color w:val="000000" w:themeColor="text1"/>
        </w:rPr>
      </w:pPr>
      <w:r w:rsidRPr="008D1704">
        <w:rPr>
          <w:rFonts w:cstheme="minorHAnsi"/>
          <w:color w:val="000000" w:themeColor="text1"/>
        </w:rPr>
        <w:t>Ensuring that AEs and ARs ar</w:t>
      </w:r>
      <w:r w:rsidR="002F22A0" w:rsidRPr="008D1704">
        <w:rPr>
          <w:rFonts w:cstheme="minorHAnsi"/>
          <w:color w:val="000000" w:themeColor="text1"/>
        </w:rPr>
        <w:t>e recorded and reported to the s</w:t>
      </w:r>
      <w:r w:rsidRPr="008D1704">
        <w:rPr>
          <w:rFonts w:cstheme="minorHAnsi"/>
          <w:color w:val="000000" w:themeColor="text1"/>
        </w:rPr>
        <w:t xml:space="preserve">ponsor in line with the requirements of the protocol. </w:t>
      </w:r>
    </w:p>
    <w:p w14:paraId="0D0F2782" w14:textId="77777777" w:rsidR="00475FDA" w:rsidRPr="008D1704" w:rsidRDefault="00475FDA" w:rsidP="003802A1">
      <w:pPr>
        <w:spacing w:line="240" w:lineRule="auto"/>
        <w:ind w:left="426" w:right="616"/>
        <w:rPr>
          <w:rFonts w:cstheme="minorHAnsi"/>
          <w:color w:val="000000" w:themeColor="text1"/>
          <w:szCs w:val="22"/>
        </w:rPr>
      </w:pPr>
    </w:p>
    <w:p w14:paraId="196B64F2" w14:textId="77777777" w:rsidR="00475FDA" w:rsidRPr="008D1704" w:rsidRDefault="00475FDA" w:rsidP="003802A1">
      <w:pPr>
        <w:spacing w:line="240" w:lineRule="auto"/>
        <w:ind w:right="616"/>
        <w:rPr>
          <w:rFonts w:cstheme="minorHAnsi"/>
          <w:color w:val="000000" w:themeColor="text1"/>
          <w:szCs w:val="22"/>
        </w:rPr>
      </w:pPr>
      <w:r w:rsidRPr="008D1704">
        <w:rPr>
          <w:rFonts w:cstheme="minorHAnsi"/>
          <w:color w:val="000000" w:themeColor="text1"/>
          <w:szCs w:val="22"/>
          <w:u w:val="single"/>
        </w:rPr>
        <w:t>Chief Investigator (CI) / delegate or independent clinical reviewer</w:t>
      </w:r>
      <w:r w:rsidRPr="008D1704">
        <w:rPr>
          <w:rFonts w:cstheme="minorHAnsi"/>
          <w:color w:val="000000" w:themeColor="text1"/>
          <w:szCs w:val="22"/>
        </w:rPr>
        <w:t>:</w:t>
      </w:r>
    </w:p>
    <w:p w14:paraId="480C4CAA" w14:textId="1C2EF6CC" w:rsidR="00475FDA" w:rsidRPr="008D1704" w:rsidRDefault="00475FDA" w:rsidP="00B44B6F">
      <w:pPr>
        <w:pStyle w:val="ListParagraph"/>
        <w:numPr>
          <w:ilvl w:val="0"/>
          <w:numId w:val="6"/>
        </w:numPr>
        <w:spacing w:line="240" w:lineRule="auto"/>
        <w:ind w:right="616"/>
        <w:rPr>
          <w:rFonts w:cstheme="minorHAnsi"/>
          <w:color w:val="000000" w:themeColor="text1"/>
        </w:rPr>
      </w:pPr>
      <w:r w:rsidRPr="008D1704">
        <w:rPr>
          <w:rFonts w:cstheme="minorHAnsi"/>
          <w:color w:val="000000" w:themeColor="text1"/>
        </w:rPr>
        <w:t>Clinical oversight of the safety of patients participating in the trial, including an ongoing review of the risk / benefit.</w:t>
      </w:r>
    </w:p>
    <w:p w14:paraId="1AE5EACE" w14:textId="20475E69" w:rsidR="00475FDA" w:rsidRPr="008D1704" w:rsidRDefault="00475FDA" w:rsidP="00B44B6F">
      <w:pPr>
        <w:pStyle w:val="ListParagraph"/>
        <w:numPr>
          <w:ilvl w:val="0"/>
          <w:numId w:val="6"/>
        </w:numPr>
        <w:spacing w:line="240" w:lineRule="auto"/>
        <w:ind w:right="616"/>
        <w:rPr>
          <w:rFonts w:cstheme="minorHAnsi"/>
          <w:color w:val="000000" w:themeColor="text1"/>
        </w:rPr>
      </w:pPr>
      <w:r w:rsidRPr="008D1704">
        <w:rPr>
          <w:rFonts w:cstheme="minorHAnsi"/>
          <w:color w:val="000000" w:themeColor="text1"/>
        </w:rPr>
        <w:t>Using medical judgement in assign</w:t>
      </w:r>
      <w:r w:rsidR="002F22A0" w:rsidRPr="008D1704">
        <w:rPr>
          <w:rFonts w:cstheme="minorHAnsi"/>
          <w:color w:val="000000" w:themeColor="text1"/>
        </w:rPr>
        <w:t>ing the SAEs seriousness, causality and whether the event was anticipated</w:t>
      </w:r>
      <w:r w:rsidRPr="008D1704">
        <w:rPr>
          <w:rFonts w:cstheme="minorHAnsi"/>
          <w:color w:val="000000" w:themeColor="text1"/>
        </w:rPr>
        <w:t xml:space="preserve"> </w:t>
      </w:r>
      <w:r w:rsidR="002F22A0" w:rsidRPr="008D1704">
        <w:rPr>
          <w:rFonts w:cstheme="minorHAnsi"/>
          <w:color w:val="000000" w:themeColor="text1"/>
        </w:rPr>
        <w:t xml:space="preserve">(in line with the Reference Safety Information) </w:t>
      </w:r>
      <w:r w:rsidRPr="008D1704">
        <w:rPr>
          <w:rFonts w:cstheme="minorHAnsi"/>
          <w:color w:val="000000" w:themeColor="text1"/>
        </w:rPr>
        <w:t>where it has not been possible to obtain local medical assessment.</w:t>
      </w:r>
    </w:p>
    <w:p w14:paraId="016D9A89" w14:textId="25B36632" w:rsidR="00475FDA" w:rsidRPr="008D1704" w:rsidRDefault="00475FDA" w:rsidP="00B44B6F">
      <w:pPr>
        <w:pStyle w:val="ListParagraph"/>
        <w:numPr>
          <w:ilvl w:val="0"/>
          <w:numId w:val="6"/>
        </w:numPr>
        <w:spacing w:line="240" w:lineRule="auto"/>
        <w:ind w:right="616"/>
        <w:rPr>
          <w:rFonts w:cstheme="minorHAnsi"/>
          <w:color w:val="000000" w:themeColor="text1"/>
        </w:rPr>
      </w:pPr>
      <w:r w:rsidRPr="008D1704">
        <w:rPr>
          <w:rFonts w:cstheme="minorHAnsi"/>
          <w:color w:val="000000" w:themeColor="text1"/>
        </w:rPr>
        <w:t xml:space="preserve">Using medical judgement in assigning </w:t>
      </w:r>
      <w:r w:rsidR="002F22A0" w:rsidRPr="008D1704">
        <w:rPr>
          <w:rFonts w:cstheme="minorHAnsi"/>
          <w:color w:val="000000" w:themeColor="text1"/>
        </w:rPr>
        <w:t xml:space="preserve">whether and event/reaction was </w:t>
      </w:r>
      <w:r w:rsidR="00534770" w:rsidRPr="008D1704">
        <w:rPr>
          <w:rFonts w:cstheme="minorHAnsi"/>
          <w:color w:val="000000" w:themeColor="text1"/>
        </w:rPr>
        <w:t>anticipated</w:t>
      </w:r>
      <w:r w:rsidR="002F22A0" w:rsidRPr="008D1704">
        <w:rPr>
          <w:rFonts w:cstheme="minorHAnsi"/>
          <w:color w:val="000000" w:themeColor="text1"/>
        </w:rPr>
        <w:t xml:space="preserve"> or </w:t>
      </w:r>
      <w:r w:rsidRPr="008D1704">
        <w:rPr>
          <w:rFonts w:cstheme="minorHAnsi"/>
          <w:color w:val="000000" w:themeColor="text1"/>
        </w:rPr>
        <w:t>expectedness</w:t>
      </w:r>
      <w:r w:rsidR="002F22A0" w:rsidRPr="008D1704">
        <w:rPr>
          <w:rFonts w:cstheme="minorHAnsi"/>
          <w:color w:val="000000" w:themeColor="text1"/>
        </w:rPr>
        <w:t xml:space="preserve"> in line with the Reference Safety Information</w:t>
      </w:r>
      <w:r w:rsidRPr="008D1704">
        <w:rPr>
          <w:rFonts w:cstheme="minorHAnsi"/>
          <w:color w:val="000000" w:themeColor="text1"/>
        </w:rPr>
        <w:t xml:space="preserve"> [in Phase I and early Phase II CTIMPs].</w:t>
      </w:r>
    </w:p>
    <w:p w14:paraId="64CE2800" w14:textId="7B9B28E2" w:rsidR="00475FDA" w:rsidRPr="008D1704" w:rsidRDefault="00475FDA" w:rsidP="00B44B6F">
      <w:pPr>
        <w:pStyle w:val="ListParagraph"/>
        <w:numPr>
          <w:ilvl w:val="0"/>
          <w:numId w:val="6"/>
        </w:numPr>
        <w:spacing w:line="240" w:lineRule="auto"/>
        <w:ind w:right="616"/>
        <w:rPr>
          <w:rFonts w:cstheme="minorHAnsi"/>
          <w:color w:val="000000" w:themeColor="text1"/>
        </w:rPr>
      </w:pPr>
      <w:r w:rsidRPr="008D1704">
        <w:rPr>
          <w:rFonts w:cstheme="minorHAnsi"/>
          <w:color w:val="000000" w:themeColor="text1"/>
        </w:rPr>
        <w:t xml:space="preserve">Immediate review of all SUSARs. </w:t>
      </w:r>
    </w:p>
    <w:p w14:paraId="53E1649D" w14:textId="6E7EDFDC" w:rsidR="00475FDA" w:rsidRPr="008D1704" w:rsidRDefault="00475FDA" w:rsidP="00B44B6F">
      <w:pPr>
        <w:pStyle w:val="ListParagraph"/>
        <w:numPr>
          <w:ilvl w:val="0"/>
          <w:numId w:val="6"/>
        </w:numPr>
        <w:spacing w:line="240" w:lineRule="auto"/>
        <w:ind w:right="616"/>
        <w:rPr>
          <w:rFonts w:cstheme="minorHAnsi"/>
          <w:color w:val="000000" w:themeColor="text1"/>
        </w:rPr>
      </w:pPr>
      <w:r w:rsidRPr="008D1704">
        <w:rPr>
          <w:rFonts w:cstheme="minorHAnsi"/>
          <w:color w:val="000000" w:themeColor="text1"/>
        </w:rPr>
        <w:t>Review of specific SAEs and SARs in accordance with the trial risk assessment and protocol as detailed in the Trial Monitoring Plan.</w:t>
      </w:r>
    </w:p>
    <w:p w14:paraId="4103C739" w14:textId="77777777" w:rsidR="001601B4" w:rsidRPr="008D1704" w:rsidRDefault="00475FDA" w:rsidP="00B44B6F">
      <w:pPr>
        <w:pStyle w:val="ListParagraph"/>
        <w:numPr>
          <w:ilvl w:val="0"/>
          <w:numId w:val="6"/>
        </w:numPr>
        <w:spacing w:line="240" w:lineRule="auto"/>
        <w:ind w:right="616"/>
        <w:rPr>
          <w:rFonts w:cstheme="minorHAnsi"/>
          <w:color w:val="000000" w:themeColor="text1"/>
        </w:rPr>
      </w:pPr>
      <w:r w:rsidRPr="008D1704">
        <w:rPr>
          <w:rFonts w:cstheme="minorHAnsi"/>
          <w:color w:val="000000" w:themeColor="text1"/>
        </w:rPr>
        <w:t>Assigning Medical Dictionary for Regulatory Activities (MedDRA) or Body System coding to all SAEs and SARs.</w:t>
      </w:r>
    </w:p>
    <w:p w14:paraId="05EDBFE8" w14:textId="261B121D" w:rsidR="00475FDA" w:rsidRPr="008D1704" w:rsidRDefault="00475FDA" w:rsidP="003802A1">
      <w:pPr>
        <w:spacing w:line="240" w:lineRule="auto"/>
        <w:ind w:right="616"/>
        <w:rPr>
          <w:rFonts w:cstheme="minorHAnsi"/>
          <w:color w:val="000000" w:themeColor="text1"/>
          <w:szCs w:val="22"/>
        </w:rPr>
      </w:pPr>
      <w:r w:rsidRPr="008D1704">
        <w:rPr>
          <w:rFonts w:cstheme="minorHAnsi"/>
          <w:color w:val="000000" w:themeColor="text1"/>
          <w:szCs w:val="22"/>
          <w:u w:val="single"/>
        </w:rPr>
        <w:t>Sponsor</w:t>
      </w:r>
      <w:r w:rsidRPr="008D1704">
        <w:rPr>
          <w:rFonts w:cstheme="minorHAnsi"/>
          <w:color w:val="000000" w:themeColor="text1"/>
          <w:szCs w:val="22"/>
        </w:rPr>
        <w:t>:</w:t>
      </w:r>
      <w:r w:rsidR="00727522" w:rsidRPr="008D1704">
        <w:rPr>
          <w:rFonts w:cstheme="minorHAnsi"/>
          <w:color w:val="000000" w:themeColor="text1"/>
          <w:szCs w:val="22"/>
        </w:rPr>
        <w:t xml:space="preserve"> (NB where relevant these can be delegated to CI)</w:t>
      </w:r>
    </w:p>
    <w:p w14:paraId="79E69E4F" w14:textId="663B4BD9" w:rsidR="001601B4" w:rsidRPr="008D1704" w:rsidRDefault="00475FDA" w:rsidP="00B44B6F">
      <w:pPr>
        <w:pStyle w:val="ListParagraph"/>
        <w:numPr>
          <w:ilvl w:val="0"/>
          <w:numId w:val="7"/>
        </w:numPr>
        <w:spacing w:line="240" w:lineRule="auto"/>
        <w:ind w:right="616"/>
        <w:rPr>
          <w:rFonts w:cstheme="minorHAnsi"/>
          <w:color w:val="000000" w:themeColor="text1"/>
        </w:rPr>
      </w:pPr>
      <w:r w:rsidRPr="008D1704">
        <w:rPr>
          <w:rFonts w:cstheme="minorHAnsi"/>
          <w:color w:val="000000" w:themeColor="text1"/>
        </w:rPr>
        <w:lastRenderedPageBreak/>
        <w:t xml:space="preserve">Central data collection and verification of AEs, ARs, SAEs, SARs and SUSARs according to the trial protocol onto a database. </w:t>
      </w:r>
    </w:p>
    <w:p w14:paraId="342508A5" w14:textId="7D833DBB" w:rsidR="00475FDA" w:rsidRPr="008D1704" w:rsidRDefault="00475FDA" w:rsidP="00B44B6F">
      <w:pPr>
        <w:pStyle w:val="ListParagraph"/>
        <w:numPr>
          <w:ilvl w:val="0"/>
          <w:numId w:val="7"/>
        </w:numPr>
        <w:spacing w:line="240" w:lineRule="auto"/>
        <w:ind w:right="616"/>
        <w:rPr>
          <w:rFonts w:cstheme="minorHAnsi"/>
          <w:color w:val="000000" w:themeColor="text1"/>
        </w:rPr>
      </w:pPr>
      <w:r w:rsidRPr="008D1704">
        <w:rPr>
          <w:rFonts w:cstheme="minorHAnsi"/>
          <w:color w:val="000000" w:themeColor="text1"/>
        </w:rPr>
        <w:t>Reporting safety information to the CI, delegate or independent clinical reviewer for the ongoing assessment of the risk / benefit according to the Trial Monitoring Plan.</w:t>
      </w:r>
    </w:p>
    <w:p w14:paraId="0BC962D5" w14:textId="2EE42ADE" w:rsidR="00475FDA" w:rsidRPr="008D1704" w:rsidRDefault="00475FDA" w:rsidP="00B44B6F">
      <w:pPr>
        <w:pStyle w:val="ListParagraph"/>
        <w:numPr>
          <w:ilvl w:val="0"/>
          <w:numId w:val="7"/>
        </w:numPr>
        <w:spacing w:line="240" w:lineRule="auto"/>
        <w:ind w:right="616"/>
        <w:rPr>
          <w:rFonts w:cstheme="minorHAnsi"/>
          <w:color w:val="000000" w:themeColor="text1"/>
        </w:rPr>
      </w:pPr>
      <w:r w:rsidRPr="008D1704">
        <w:rPr>
          <w:rFonts w:cstheme="minorHAnsi"/>
          <w:color w:val="000000" w:themeColor="text1"/>
        </w:rPr>
        <w:t>Reporting safety information to the independent oversight committees identified for the trial (Data Monitoring Committee (DMC) and / or Trial Steering Committee (TSC)) according to the Trial Monitoring Plan.</w:t>
      </w:r>
    </w:p>
    <w:p w14:paraId="47E14465" w14:textId="024D4AEA" w:rsidR="00475FDA" w:rsidRPr="008D1704" w:rsidRDefault="00475FDA" w:rsidP="00B44B6F">
      <w:pPr>
        <w:pStyle w:val="ListParagraph"/>
        <w:numPr>
          <w:ilvl w:val="0"/>
          <w:numId w:val="7"/>
        </w:numPr>
        <w:spacing w:line="240" w:lineRule="auto"/>
        <w:ind w:right="616"/>
        <w:rPr>
          <w:rFonts w:cstheme="minorHAnsi"/>
          <w:color w:val="000000" w:themeColor="text1"/>
        </w:rPr>
      </w:pPr>
      <w:r w:rsidRPr="008D1704">
        <w:rPr>
          <w:rFonts w:cstheme="minorHAnsi"/>
          <w:color w:val="000000" w:themeColor="text1"/>
        </w:rPr>
        <w:t>Expedited reporting of SUSARs to the Competent Authority (MHRA in UK) and REC within required timelines.</w:t>
      </w:r>
    </w:p>
    <w:p w14:paraId="2809A751" w14:textId="6A3F9253" w:rsidR="00475FDA" w:rsidRPr="008D1704" w:rsidRDefault="00475FDA" w:rsidP="00B44B6F">
      <w:pPr>
        <w:pStyle w:val="ListParagraph"/>
        <w:numPr>
          <w:ilvl w:val="0"/>
          <w:numId w:val="7"/>
        </w:numPr>
        <w:spacing w:line="240" w:lineRule="auto"/>
        <w:ind w:right="616"/>
        <w:rPr>
          <w:rFonts w:cstheme="minorHAnsi"/>
          <w:color w:val="000000" w:themeColor="text1"/>
        </w:rPr>
      </w:pPr>
      <w:r w:rsidRPr="008D1704">
        <w:rPr>
          <w:rFonts w:cstheme="minorHAnsi"/>
          <w:color w:val="000000" w:themeColor="text1"/>
        </w:rPr>
        <w:t>Notifying Investigators of SUSARs that occur within the trial.</w:t>
      </w:r>
    </w:p>
    <w:p w14:paraId="4E67AF1A" w14:textId="023EA2A7" w:rsidR="00475FDA" w:rsidRPr="008D1704" w:rsidRDefault="00475FDA" w:rsidP="00B44B6F">
      <w:pPr>
        <w:pStyle w:val="ListParagraph"/>
        <w:numPr>
          <w:ilvl w:val="0"/>
          <w:numId w:val="7"/>
        </w:numPr>
        <w:spacing w:line="240" w:lineRule="auto"/>
        <w:ind w:right="616"/>
        <w:rPr>
          <w:rFonts w:cstheme="minorHAnsi"/>
          <w:color w:val="000000" w:themeColor="text1"/>
        </w:rPr>
      </w:pPr>
      <w:r w:rsidRPr="008D1704">
        <w:rPr>
          <w:rFonts w:cstheme="minorHAnsi"/>
          <w:color w:val="000000" w:themeColor="text1"/>
        </w:rPr>
        <w:t>Checking for (annually) and notifying PIs of updates to the Reference Safety Information for the trial.</w:t>
      </w:r>
    </w:p>
    <w:p w14:paraId="7AB56550" w14:textId="37F28DC7" w:rsidR="00475FDA" w:rsidRDefault="00475FDA" w:rsidP="00B44B6F">
      <w:pPr>
        <w:pStyle w:val="ListParagraph"/>
        <w:numPr>
          <w:ilvl w:val="0"/>
          <w:numId w:val="7"/>
        </w:numPr>
        <w:spacing w:line="240" w:lineRule="auto"/>
        <w:ind w:right="616"/>
        <w:rPr>
          <w:rFonts w:cstheme="minorHAnsi"/>
          <w:color w:val="000000" w:themeColor="text1"/>
        </w:rPr>
      </w:pPr>
      <w:r w:rsidRPr="008D1704">
        <w:rPr>
          <w:rFonts w:cstheme="minorHAnsi"/>
          <w:color w:val="000000" w:themeColor="text1"/>
        </w:rPr>
        <w:t>Preparing standard tables and other relevant information for the DSUR in collaboration with the CI and ensuring timely submission to the MHRA and REC.</w:t>
      </w:r>
    </w:p>
    <w:p w14:paraId="09CB06BC" w14:textId="636474D2" w:rsidR="008D1704" w:rsidRPr="008D1704" w:rsidRDefault="007C0F5A" w:rsidP="00B44B6F">
      <w:pPr>
        <w:pStyle w:val="ListParagraph"/>
        <w:numPr>
          <w:ilvl w:val="0"/>
          <w:numId w:val="7"/>
        </w:numPr>
        <w:spacing w:line="240" w:lineRule="auto"/>
        <w:ind w:right="616"/>
        <w:rPr>
          <w:rFonts w:cstheme="minorHAnsi"/>
          <w:color w:val="000000" w:themeColor="text1"/>
        </w:rPr>
      </w:pPr>
      <w:r>
        <w:rPr>
          <w:rFonts w:cstheme="minorHAnsi"/>
          <w:color w:val="000000" w:themeColor="text1"/>
        </w:rPr>
        <w:t>Providing indemnity and insurance to meet potential legal liabilities</w:t>
      </w:r>
    </w:p>
    <w:p w14:paraId="1BFCAB58" w14:textId="77777777" w:rsidR="00475FDA" w:rsidRPr="008D1704" w:rsidRDefault="00475FDA" w:rsidP="003802A1">
      <w:pPr>
        <w:spacing w:line="240" w:lineRule="auto"/>
        <w:ind w:left="426" w:right="616"/>
        <w:rPr>
          <w:rFonts w:cstheme="minorHAnsi"/>
          <w:color w:val="000000" w:themeColor="text1"/>
          <w:szCs w:val="22"/>
        </w:rPr>
      </w:pPr>
    </w:p>
    <w:p w14:paraId="47461D6B" w14:textId="77777777" w:rsidR="00475FDA" w:rsidRPr="008D1704" w:rsidRDefault="00475FDA" w:rsidP="003802A1">
      <w:pPr>
        <w:spacing w:line="240" w:lineRule="auto"/>
        <w:ind w:right="616"/>
        <w:rPr>
          <w:rFonts w:cstheme="minorHAnsi"/>
          <w:color w:val="000000" w:themeColor="text1"/>
          <w:szCs w:val="22"/>
          <w:u w:val="single"/>
        </w:rPr>
      </w:pPr>
      <w:r w:rsidRPr="008D1704">
        <w:rPr>
          <w:rFonts w:cstheme="minorHAnsi"/>
          <w:color w:val="000000" w:themeColor="text1"/>
          <w:szCs w:val="22"/>
          <w:u w:val="single"/>
        </w:rPr>
        <w:t xml:space="preserve">Trial Steering Committee (TSC): </w:t>
      </w:r>
    </w:p>
    <w:p w14:paraId="67E37287" w14:textId="77777777" w:rsidR="00475FDA" w:rsidRPr="008D1704" w:rsidRDefault="00475FDA" w:rsidP="003802A1">
      <w:pPr>
        <w:spacing w:line="240" w:lineRule="auto"/>
        <w:ind w:right="616"/>
        <w:rPr>
          <w:rFonts w:cstheme="minorHAnsi"/>
          <w:color w:val="000000" w:themeColor="text1"/>
          <w:szCs w:val="22"/>
        </w:rPr>
      </w:pPr>
      <w:r w:rsidRPr="008D1704">
        <w:rPr>
          <w:rFonts w:cstheme="minorHAnsi"/>
          <w:color w:val="000000" w:themeColor="text1"/>
          <w:szCs w:val="22"/>
        </w:rPr>
        <w:t>In accordance with the Trial Terms of Reference for the TSC, periodically reviewing safety data and liaising with the DMC regarding safety issues.</w:t>
      </w:r>
    </w:p>
    <w:p w14:paraId="1BAD8B06" w14:textId="77777777" w:rsidR="00475FDA" w:rsidRPr="008D1704" w:rsidRDefault="00475FDA" w:rsidP="003802A1">
      <w:pPr>
        <w:spacing w:line="240" w:lineRule="auto"/>
        <w:ind w:right="616"/>
        <w:rPr>
          <w:rFonts w:cstheme="minorHAnsi"/>
          <w:color w:val="000000" w:themeColor="text1"/>
          <w:szCs w:val="22"/>
        </w:rPr>
      </w:pPr>
    </w:p>
    <w:p w14:paraId="6BBB20D2" w14:textId="77777777" w:rsidR="00475FDA" w:rsidRPr="008D1704" w:rsidRDefault="00475FDA" w:rsidP="003802A1">
      <w:pPr>
        <w:spacing w:line="240" w:lineRule="auto"/>
        <w:ind w:right="616"/>
        <w:rPr>
          <w:rFonts w:cstheme="minorHAnsi"/>
          <w:color w:val="000000" w:themeColor="text1"/>
          <w:szCs w:val="22"/>
        </w:rPr>
      </w:pPr>
      <w:r w:rsidRPr="008D1704">
        <w:rPr>
          <w:rFonts w:cstheme="minorHAnsi"/>
          <w:color w:val="000000" w:themeColor="text1"/>
          <w:szCs w:val="22"/>
          <w:u w:val="single"/>
        </w:rPr>
        <w:t>Data Monitoring Committee (DMC)</w:t>
      </w:r>
      <w:r w:rsidRPr="008D1704">
        <w:rPr>
          <w:rFonts w:cstheme="minorHAnsi"/>
          <w:color w:val="000000" w:themeColor="text1"/>
          <w:szCs w:val="22"/>
        </w:rPr>
        <w:t>:</w:t>
      </w:r>
    </w:p>
    <w:p w14:paraId="04E7089C" w14:textId="7792B866" w:rsidR="00475FDA" w:rsidRPr="008D1704" w:rsidRDefault="00475FDA" w:rsidP="003802A1">
      <w:pPr>
        <w:spacing w:line="240" w:lineRule="auto"/>
        <w:ind w:right="616"/>
        <w:rPr>
          <w:rFonts w:cstheme="minorHAnsi"/>
          <w:color w:val="000000" w:themeColor="text1"/>
          <w:szCs w:val="22"/>
        </w:rPr>
      </w:pPr>
      <w:r w:rsidRPr="008D1704">
        <w:rPr>
          <w:rFonts w:cstheme="minorHAnsi"/>
          <w:color w:val="000000" w:themeColor="text1"/>
          <w:szCs w:val="22"/>
        </w:rPr>
        <w:t xml:space="preserve">In accordance with the Trial Terms of Reference for the DMC, periodically reviewing overall safety data to determine patterns and trends of events, or to identify safety issues, which would not be apparent on an individual case basis. </w:t>
      </w:r>
    </w:p>
    <w:p w14:paraId="2E4206F0" w14:textId="77777777" w:rsidR="00475FDA" w:rsidRPr="003C12DB" w:rsidRDefault="00475FDA" w:rsidP="003802A1">
      <w:pPr>
        <w:pStyle w:val="Heading3"/>
        <w:spacing w:before="0" w:after="120" w:line="240" w:lineRule="auto"/>
        <w:rPr>
          <w:rFonts w:asciiTheme="minorHAnsi" w:hAnsiTheme="minorHAnsi" w:cstheme="minorHAnsi"/>
          <w:color w:val="0000FF"/>
          <w:szCs w:val="22"/>
          <w:lang w:eastAsia="en-GB"/>
        </w:rPr>
      </w:pPr>
    </w:p>
    <w:p w14:paraId="3610FCDB" w14:textId="41E7781A" w:rsidR="00475FDA" w:rsidRPr="00727522" w:rsidRDefault="00D027C8" w:rsidP="003802A1">
      <w:pPr>
        <w:pStyle w:val="Heading3"/>
        <w:spacing w:before="0" w:after="120" w:line="240" w:lineRule="auto"/>
        <w:rPr>
          <w:rFonts w:asciiTheme="minorHAnsi" w:eastAsiaTheme="minorEastAsia" w:hAnsiTheme="minorHAnsi" w:cstheme="minorHAnsi"/>
          <w:b w:val="0"/>
          <w:bCs w:val="0"/>
          <w:color w:val="0000FF"/>
          <w:szCs w:val="22"/>
        </w:rPr>
      </w:pPr>
      <w:r>
        <w:rPr>
          <w:rFonts w:asciiTheme="minorHAnsi" w:hAnsiTheme="minorHAnsi" w:cstheme="minorHAnsi"/>
          <w:color w:val="auto"/>
          <w:szCs w:val="22"/>
          <w:lang w:eastAsia="en-GB"/>
        </w:rPr>
        <w:t>9.5</w:t>
      </w:r>
      <w:r>
        <w:rPr>
          <w:rFonts w:asciiTheme="minorHAnsi" w:hAnsiTheme="minorHAnsi" w:cstheme="minorHAnsi"/>
          <w:color w:val="auto"/>
          <w:szCs w:val="22"/>
          <w:lang w:eastAsia="en-GB"/>
        </w:rPr>
        <w:tab/>
      </w:r>
      <w:r w:rsidR="00475FDA" w:rsidRPr="00D027C8">
        <w:rPr>
          <w:rFonts w:asciiTheme="minorHAnsi" w:hAnsiTheme="minorHAnsi" w:cstheme="minorHAnsi"/>
          <w:color w:val="auto"/>
          <w:szCs w:val="22"/>
        </w:rPr>
        <w:t>Notification of deaths</w:t>
      </w:r>
      <w:bookmarkEnd w:id="2"/>
      <w:r w:rsidR="00727522">
        <w:rPr>
          <w:rFonts w:asciiTheme="minorHAnsi" w:hAnsiTheme="minorHAnsi" w:cstheme="minorHAnsi"/>
          <w:color w:val="auto"/>
          <w:szCs w:val="22"/>
        </w:rPr>
        <w:t xml:space="preserve"> </w:t>
      </w:r>
    </w:p>
    <w:p w14:paraId="28067488" w14:textId="35652E63" w:rsidR="00475FDA" w:rsidRDefault="006530EC" w:rsidP="006530EC">
      <w:pPr>
        <w:spacing w:line="240" w:lineRule="auto"/>
        <w:rPr>
          <w:rFonts w:cstheme="minorHAnsi"/>
          <w:iCs/>
          <w:color w:val="0000FF"/>
          <w:szCs w:val="22"/>
        </w:rPr>
      </w:pPr>
      <w:r>
        <w:rPr>
          <w:rFonts w:cstheme="minorHAnsi"/>
          <w:iCs/>
          <w:color w:val="000000" w:themeColor="text1"/>
          <w:szCs w:val="22"/>
        </w:rPr>
        <w:t>D</w:t>
      </w:r>
      <w:r w:rsidR="00475FDA" w:rsidRPr="006530EC">
        <w:rPr>
          <w:rFonts w:cstheme="minorHAnsi"/>
          <w:iCs/>
          <w:color w:val="000000" w:themeColor="text1"/>
          <w:szCs w:val="22"/>
        </w:rPr>
        <w:t>eaths that are assessed to be caused by the IMP will be reported to the sponsor. This report will be immediate</w:t>
      </w:r>
      <w:r w:rsidR="00475FDA" w:rsidRPr="006530EC">
        <w:rPr>
          <w:rFonts w:cstheme="minorHAnsi"/>
          <w:iCs/>
          <w:color w:val="0000FF"/>
          <w:szCs w:val="22"/>
        </w:rPr>
        <w:t>.</w:t>
      </w:r>
    </w:p>
    <w:p w14:paraId="729A810B" w14:textId="77777777" w:rsidR="001A07F1" w:rsidRPr="006530EC" w:rsidRDefault="001A07F1" w:rsidP="006530EC">
      <w:pPr>
        <w:spacing w:line="240" w:lineRule="auto"/>
        <w:rPr>
          <w:rFonts w:cstheme="minorHAnsi"/>
          <w:color w:val="0000FF"/>
          <w:szCs w:val="22"/>
        </w:rPr>
      </w:pPr>
    </w:p>
    <w:p w14:paraId="442F64C5" w14:textId="2A1769C4" w:rsidR="00475FDA" w:rsidRPr="001A07F1" w:rsidRDefault="001A07F1" w:rsidP="001A07F1">
      <w:pPr>
        <w:spacing w:after="0" w:line="240" w:lineRule="auto"/>
        <w:rPr>
          <w:rFonts w:cstheme="minorHAnsi"/>
          <w:b/>
          <w:bCs/>
          <w:szCs w:val="22"/>
          <w:lang w:eastAsia="en-GB"/>
        </w:rPr>
      </w:pPr>
      <w:bookmarkStart w:id="5" w:name="_Toc303179290"/>
      <w:r>
        <w:rPr>
          <w:rFonts w:cstheme="minorHAnsi"/>
          <w:b/>
          <w:szCs w:val="22"/>
        </w:rPr>
        <w:t>9.6</w:t>
      </w:r>
      <w:r w:rsidR="00D027C8">
        <w:rPr>
          <w:rFonts w:cstheme="minorHAnsi"/>
          <w:b/>
          <w:szCs w:val="22"/>
        </w:rPr>
        <w:tab/>
      </w:r>
      <w:r w:rsidR="00475FDA" w:rsidRPr="003C12DB">
        <w:rPr>
          <w:rFonts w:cstheme="minorHAnsi"/>
          <w:b/>
          <w:szCs w:val="22"/>
        </w:rPr>
        <w:t xml:space="preserve">The type and duration of the follow-up of </w:t>
      </w:r>
      <w:r w:rsidR="00863CB0">
        <w:rPr>
          <w:rFonts w:cstheme="minorHAnsi"/>
          <w:b/>
          <w:szCs w:val="22"/>
        </w:rPr>
        <w:t>participant</w:t>
      </w:r>
      <w:r w:rsidR="00475FDA" w:rsidRPr="003C12DB">
        <w:rPr>
          <w:rFonts w:cstheme="minorHAnsi"/>
          <w:b/>
          <w:szCs w:val="22"/>
        </w:rPr>
        <w:t xml:space="preserve">s after adverse </w:t>
      </w:r>
      <w:r w:rsidR="00BC4AC0">
        <w:rPr>
          <w:rFonts w:cstheme="minorHAnsi"/>
          <w:b/>
          <w:szCs w:val="22"/>
        </w:rPr>
        <w:t>reactions</w:t>
      </w:r>
      <w:r w:rsidR="00475FDA" w:rsidRPr="003C12DB">
        <w:rPr>
          <w:rFonts w:cstheme="minorHAnsi"/>
          <w:b/>
          <w:szCs w:val="22"/>
        </w:rPr>
        <w:t>.</w:t>
      </w:r>
      <w:bookmarkEnd w:id="5"/>
    </w:p>
    <w:p w14:paraId="4680B077" w14:textId="77777777" w:rsidR="007C0F5A" w:rsidRPr="00115EB1" w:rsidRDefault="007C0F5A" w:rsidP="007C0F5A">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Participants terminating the study (either regularly or prematurely) with</w:t>
      </w:r>
    </w:p>
    <w:p w14:paraId="51FE93FB" w14:textId="77777777" w:rsidR="007C0F5A" w:rsidRPr="00115EB1" w:rsidRDefault="007C0F5A" w:rsidP="00B44B6F">
      <w:pPr>
        <w:pStyle w:val="BodyText"/>
        <w:widowControl w:val="0"/>
        <w:numPr>
          <w:ilvl w:val="0"/>
          <w:numId w:val="18"/>
        </w:numPr>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reported ongoing SAE, or</w:t>
      </w:r>
    </w:p>
    <w:p w14:paraId="2E7FDA5A" w14:textId="77777777" w:rsidR="007C0F5A" w:rsidRDefault="007C0F5A" w:rsidP="00B44B6F">
      <w:pPr>
        <w:pStyle w:val="BodyText"/>
        <w:widowControl w:val="0"/>
        <w:numPr>
          <w:ilvl w:val="0"/>
          <w:numId w:val="18"/>
        </w:numPr>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any ongoing AEs of laboratory values or of vital signs being beyond the alert limit</w:t>
      </w:r>
      <w:r>
        <w:rPr>
          <w:rFonts w:asciiTheme="minorHAnsi" w:hAnsiTheme="minorHAnsi" w:cstheme="minorHAnsi"/>
          <w:bCs/>
          <w:i w:val="0"/>
          <w:color w:val="000000" w:themeColor="text1"/>
          <w:sz w:val="22"/>
          <w:szCs w:val="22"/>
          <w:lang w:eastAsia="en-GB"/>
        </w:rPr>
        <w:t xml:space="preserve"> </w:t>
      </w:r>
    </w:p>
    <w:p w14:paraId="79E8842F" w14:textId="0E7743A6" w:rsidR="007C0F5A" w:rsidRPr="00F349EB" w:rsidRDefault="00B61C0F" w:rsidP="007C0F5A">
      <w:pPr>
        <w:pStyle w:val="BodyText"/>
        <w:widowControl w:val="0"/>
        <w:rPr>
          <w:rFonts w:asciiTheme="minorHAnsi" w:hAnsiTheme="minorHAnsi" w:cstheme="minorHAnsi"/>
          <w:bCs/>
          <w:i w:val="0"/>
          <w:color w:val="000000" w:themeColor="text1"/>
          <w:sz w:val="22"/>
          <w:szCs w:val="22"/>
          <w:lang w:eastAsia="en-GB"/>
        </w:rPr>
      </w:pPr>
      <w:r w:rsidRPr="00F349EB">
        <w:rPr>
          <w:rFonts w:asciiTheme="minorHAnsi" w:hAnsiTheme="minorHAnsi" w:cstheme="minorHAnsi"/>
          <w:bCs/>
          <w:i w:val="0"/>
          <w:color w:val="000000" w:themeColor="text1"/>
          <w:sz w:val="22"/>
          <w:szCs w:val="22"/>
          <w:lang w:eastAsia="en-GB"/>
        </w:rPr>
        <w:t>Will</w:t>
      </w:r>
      <w:r w:rsidR="007C0F5A" w:rsidRPr="00F349EB">
        <w:rPr>
          <w:rFonts w:asciiTheme="minorHAnsi" w:hAnsiTheme="minorHAnsi" w:cstheme="minorHAnsi"/>
          <w:bCs/>
          <w:i w:val="0"/>
          <w:color w:val="000000" w:themeColor="text1"/>
          <w:sz w:val="22"/>
          <w:szCs w:val="22"/>
          <w:lang w:eastAsia="en-GB"/>
        </w:rPr>
        <w:t xml:space="preserve"> return for a follow-up investigation. This visit will take place up to 30 days after terminating the treatment period. Follow-up information on the outcome will be recorded on</w:t>
      </w:r>
      <w:r w:rsidR="006F57BB">
        <w:rPr>
          <w:rFonts w:asciiTheme="minorHAnsi" w:hAnsiTheme="minorHAnsi" w:cstheme="minorHAnsi"/>
          <w:bCs/>
          <w:i w:val="0"/>
          <w:color w:val="000000" w:themeColor="text1"/>
          <w:sz w:val="22"/>
          <w:szCs w:val="22"/>
          <w:lang w:eastAsia="en-GB"/>
        </w:rPr>
        <w:t xml:space="preserve"> the respective AE page in the </w:t>
      </w:r>
      <w:r w:rsidR="007C0F5A" w:rsidRPr="00F349EB">
        <w:rPr>
          <w:rFonts w:asciiTheme="minorHAnsi" w:hAnsiTheme="minorHAnsi" w:cstheme="minorHAnsi"/>
          <w:bCs/>
          <w:i w:val="0"/>
          <w:color w:val="000000" w:themeColor="text1"/>
          <w:sz w:val="22"/>
          <w:szCs w:val="22"/>
          <w:lang w:eastAsia="en-GB"/>
        </w:rPr>
        <w:t>CRF. All other information must be documented in the source documents. Source data must be available upon request.</w:t>
      </w:r>
    </w:p>
    <w:p w14:paraId="682408F1" w14:textId="77777777" w:rsidR="007C0F5A" w:rsidRPr="00115EB1" w:rsidRDefault="007C0F5A" w:rsidP="007C0F5A">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 xml:space="preserve">In case of participants lost to follow-up, efforts should be made and documented to contact the participant to encourage him/her to continue study participation as scheduled. </w:t>
      </w:r>
    </w:p>
    <w:p w14:paraId="4977E7C8" w14:textId="72A95636" w:rsidR="007C0F5A" w:rsidRPr="00115EB1" w:rsidRDefault="007C0F5A" w:rsidP="007C0F5A">
      <w:pPr>
        <w:pStyle w:val="BodyText"/>
        <w:widowControl w:val="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 xml:space="preserve">All new SAE or pregnancies that the investigators will be notified of within 30 days after discontinuation of study medication have to be reported in appropriate </w:t>
      </w:r>
      <w:r w:rsidR="006F57BB">
        <w:rPr>
          <w:rFonts w:asciiTheme="minorHAnsi" w:hAnsiTheme="minorHAnsi" w:cstheme="minorHAnsi"/>
          <w:bCs/>
          <w:i w:val="0"/>
          <w:color w:val="000000" w:themeColor="text1"/>
          <w:sz w:val="22"/>
          <w:szCs w:val="22"/>
          <w:lang w:eastAsia="en-GB"/>
        </w:rPr>
        <w:t>report forms and in the CRF</w:t>
      </w:r>
      <w:r w:rsidRPr="00115EB1">
        <w:rPr>
          <w:rFonts w:asciiTheme="minorHAnsi" w:hAnsiTheme="minorHAnsi" w:cstheme="minorHAnsi"/>
          <w:bCs/>
          <w:i w:val="0"/>
          <w:color w:val="000000" w:themeColor="text1"/>
          <w:sz w:val="22"/>
          <w:szCs w:val="22"/>
          <w:lang w:eastAsia="en-GB"/>
        </w:rPr>
        <w:t xml:space="preserve"> if required. </w:t>
      </w:r>
    </w:p>
    <w:p w14:paraId="73CD1018" w14:textId="4681A42E" w:rsidR="00475FDA" w:rsidRDefault="007C0F5A" w:rsidP="007C0F5A">
      <w:pPr>
        <w:pStyle w:val="BodyText"/>
        <w:widowControl w:val="0"/>
        <w:tabs>
          <w:tab w:val="clear" w:pos="1800"/>
          <w:tab w:val="clear" w:pos="2520"/>
          <w:tab w:val="clear" w:pos="3240"/>
          <w:tab w:val="clear" w:pos="3960"/>
          <w:tab w:val="clear" w:pos="4680"/>
          <w:tab w:val="clear" w:pos="5400"/>
          <w:tab w:val="clear" w:pos="6120"/>
          <w:tab w:val="clear" w:pos="6840"/>
          <w:tab w:val="clear" w:pos="7560"/>
          <w:tab w:val="clear" w:pos="8280"/>
          <w:tab w:val="clear" w:pos="9000"/>
        </w:tabs>
        <w:suppressAutoHyphens w:val="0"/>
        <w:spacing w:after="120"/>
        <w:ind w:left="6"/>
        <w:rPr>
          <w:rFonts w:asciiTheme="minorHAnsi" w:hAnsiTheme="minorHAnsi" w:cstheme="minorHAnsi"/>
          <w:bCs/>
          <w:i w:val="0"/>
          <w:color w:val="000000" w:themeColor="text1"/>
          <w:sz w:val="22"/>
          <w:szCs w:val="22"/>
          <w:lang w:eastAsia="en-GB"/>
        </w:rPr>
      </w:pPr>
      <w:r w:rsidRPr="00115EB1">
        <w:rPr>
          <w:rFonts w:asciiTheme="minorHAnsi" w:hAnsiTheme="minorHAnsi" w:cstheme="minorHAnsi"/>
          <w:bCs/>
          <w:i w:val="0"/>
          <w:color w:val="000000" w:themeColor="text1"/>
          <w:sz w:val="22"/>
          <w:szCs w:val="22"/>
          <w:lang w:eastAsia="en-GB"/>
        </w:rPr>
        <w:t>Follow-up investigations may also be necessary according to the investigator’s medical judgment even if the participant has no SAE at the end of the study. However, information related to these investigations does no</w:t>
      </w:r>
      <w:r w:rsidR="006F57BB">
        <w:rPr>
          <w:rFonts w:asciiTheme="minorHAnsi" w:hAnsiTheme="minorHAnsi" w:cstheme="minorHAnsi"/>
          <w:bCs/>
          <w:i w:val="0"/>
          <w:color w:val="000000" w:themeColor="text1"/>
          <w:sz w:val="22"/>
          <w:szCs w:val="22"/>
          <w:lang w:eastAsia="en-GB"/>
        </w:rPr>
        <w:t xml:space="preserve">t have to be documented in the </w:t>
      </w:r>
      <w:r w:rsidRPr="00115EB1">
        <w:rPr>
          <w:rFonts w:asciiTheme="minorHAnsi" w:hAnsiTheme="minorHAnsi" w:cstheme="minorHAnsi"/>
          <w:bCs/>
          <w:i w:val="0"/>
          <w:color w:val="000000" w:themeColor="text1"/>
          <w:sz w:val="22"/>
          <w:szCs w:val="22"/>
          <w:lang w:eastAsia="en-GB"/>
        </w:rPr>
        <w:t>CRF but must be noted in the source documents.</w:t>
      </w:r>
    </w:p>
    <w:p w14:paraId="16A13C35" w14:textId="77777777" w:rsidR="00475FDA" w:rsidRPr="003C12DB" w:rsidRDefault="00475FDA" w:rsidP="003802A1">
      <w:pPr>
        <w:pStyle w:val="BodyText"/>
        <w:tabs>
          <w:tab w:val="left" w:pos="709"/>
        </w:tabs>
        <w:spacing w:after="120"/>
        <w:rPr>
          <w:rFonts w:asciiTheme="minorHAnsi" w:hAnsiTheme="minorHAnsi" w:cstheme="minorHAnsi"/>
          <w:i w:val="0"/>
          <w:sz w:val="22"/>
          <w:szCs w:val="22"/>
        </w:rPr>
      </w:pPr>
    </w:p>
    <w:p w14:paraId="242DB205" w14:textId="170FA692" w:rsidR="00475FDA" w:rsidRDefault="00475FDA" w:rsidP="00534770">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lastRenderedPageBreak/>
        <w:t>10</w:t>
      </w:r>
      <w:r w:rsidRPr="003C12DB">
        <w:rPr>
          <w:rFonts w:asciiTheme="minorHAnsi" w:hAnsiTheme="minorHAnsi" w:cstheme="minorHAnsi"/>
          <w:color w:val="auto"/>
          <w:sz w:val="22"/>
          <w:szCs w:val="22"/>
        </w:rPr>
        <w:tab/>
        <w:t>STATISTICS AND DATA ANALYSIS</w:t>
      </w:r>
    </w:p>
    <w:p w14:paraId="4E75F94B" w14:textId="77777777" w:rsidR="00534770" w:rsidRPr="00534770" w:rsidRDefault="00534770" w:rsidP="00534770"/>
    <w:p w14:paraId="618B2A14" w14:textId="23E6E6E6" w:rsidR="00475FDA" w:rsidRPr="001601B4" w:rsidRDefault="00D027C8" w:rsidP="003802A1">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10.1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Sample size calculation</w:t>
      </w:r>
    </w:p>
    <w:p w14:paraId="7F51B8AB" w14:textId="6F763144" w:rsidR="00534770" w:rsidRPr="00534770" w:rsidRDefault="00534770" w:rsidP="00534770">
      <w:pPr>
        <w:pStyle w:val="BodyText"/>
        <w:tabs>
          <w:tab w:val="left" w:pos="709"/>
        </w:tabs>
        <w:rPr>
          <w:rFonts w:asciiTheme="minorHAnsi" w:hAnsiTheme="minorHAnsi" w:cstheme="minorHAnsi"/>
          <w:i w:val="0"/>
          <w:sz w:val="22"/>
          <w:szCs w:val="22"/>
        </w:rPr>
      </w:pPr>
      <w:r w:rsidRPr="00534770">
        <w:rPr>
          <w:rFonts w:asciiTheme="minorHAnsi" w:hAnsiTheme="minorHAnsi" w:cstheme="minorHAnsi"/>
          <w:i w:val="0"/>
          <w:sz w:val="22"/>
          <w:szCs w:val="22"/>
        </w:rPr>
        <w:t xml:space="preserve">In regards to the primary end point comparing incidence of DGF in all cohorts in both participating </w:t>
      </w:r>
      <w:r w:rsidR="00EA6052" w:rsidRPr="00534770">
        <w:rPr>
          <w:rFonts w:asciiTheme="minorHAnsi" w:hAnsiTheme="minorHAnsi" w:cstheme="minorHAnsi"/>
          <w:i w:val="0"/>
          <w:sz w:val="22"/>
          <w:szCs w:val="22"/>
        </w:rPr>
        <w:t>centres</w:t>
      </w:r>
      <w:r w:rsidRPr="00534770">
        <w:rPr>
          <w:rFonts w:asciiTheme="minorHAnsi" w:hAnsiTheme="minorHAnsi" w:cstheme="minorHAnsi"/>
          <w:i w:val="0"/>
          <w:sz w:val="22"/>
          <w:szCs w:val="22"/>
        </w:rPr>
        <w:t>:</w:t>
      </w:r>
    </w:p>
    <w:p w14:paraId="7D267759" w14:textId="77777777" w:rsidR="00534770" w:rsidRPr="00534770" w:rsidRDefault="00534770" w:rsidP="00534770">
      <w:pPr>
        <w:pStyle w:val="BodyText"/>
        <w:tabs>
          <w:tab w:val="left" w:pos="709"/>
        </w:tabs>
        <w:rPr>
          <w:rFonts w:asciiTheme="minorHAnsi" w:hAnsiTheme="minorHAnsi" w:cstheme="minorHAnsi"/>
          <w:i w:val="0"/>
          <w:sz w:val="22"/>
          <w:szCs w:val="22"/>
        </w:rPr>
      </w:pPr>
    </w:p>
    <w:p w14:paraId="47BD9295" w14:textId="4D00E129" w:rsidR="00534770" w:rsidRPr="00534770" w:rsidRDefault="00534770" w:rsidP="00534770">
      <w:pPr>
        <w:pStyle w:val="BodyText"/>
        <w:tabs>
          <w:tab w:val="left" w:pos="709"/>
        </w:tabs>
        <w:rPr>
          <w:rFonts w:asciiTheme="minorHAnsi" w:hAnsiTheme="minorHAnsi" w:cstheme="minorHAnsi"/>
          <w:i w:val="0"/>
          <w:sz w:val="22"/>
          <w:szCs w:val="22"/>
        </w:rPr>
      </w:pPr>
      <w:r w:rsidRPr="00534770">
        <w:rPr>
          <w:rFonts w:asciiTheme="minorHAnsi" w:hAnsiTheme="minorHAnsi" w:cstheme="minorHAnsi"/>
          <w:i w:val="0"/>
          <w:sz w:val="22"/>
          <w:szCs w:val="22"/>
        </w:rPr>
        <w:t>Latest incidence rate of DGF after non-oxygenated end-ischemic HMP or CSS</w:t>
      </w:r>
      <w:r w:rsidR="00EA6052">
        <w:rPr>
          <w:rFonts w:asciiTheme="minorHAnsi" w:hAnsiTheme="minorHAnsi" w:cstheme="minorHAnsi"/>
          <w:i w:val="0"/>
          <w:sz w:val="22"/>
          <w:szCs w:val="22"/>
        </w:rPr>
        <w:t xml:space="preserve"> in </w:t>
      </w:r>
      <w:r w:rsidRPr="00534770">
        <w:rPr>
          <w:rFonts w:asciiTheme="minorHAnsi" w:hAnsiTheme="minorHAnsi" w:cstheme="minorHAnsi"/>
          <w:i w:val="0"/>
          <w:sz w:val="22"/>
          <w:szCs w:val="22"/>
        </w:rPr>
        <w:t xml:space="preserve">DCD kidneys reported upon by both </w:t>
      </w:r>
      <w:r w:rsidR="00EA6052" w:rsidRPr="00534770">
        <w:rPr>
          <w:rFonts w:asciiTheme="minorHAnsi" w:hAnsiTheme="minorHAnsi" w:cstheme="minorHAnsi"/>
          <w:i w:val="0"/>
          <w:sz w:val="22"/>
          <w:szCs w:val="22"/>
        </w:rPr>
        <w:t>participating</w:t>
      </w:r>
      <w:r w:rsidRPr="00534770">
        <w:rPr>
          <w:rFonts w:asciiTheme="minorHAnsi" w:hAnsiTheme="minorHAnsi" w:cstheme="minorHAnsi"/>
          <w:i w:val="0"/>
          <w:sz w:val="22"/>
          <w:szCs w:val="22"/>
        </w:rPr>
        <w:t xml:space="preserve"> </w:t>
      </w:r>
      <w:r w:rsidR="00EA6052" w:rsidRPr="00534770">
        <w:rPr>
          <w:rFonts w:asciiTheme="minorHAnsi" w:hAnsiTheme="minorHAnsi" w:cstheme="minorHAnsi"/>
          <w:i w:val="0"/>
          <w:sz w:val="22"/>
          <w:szCs w:val="22"/>
        </w:rPr>
        <w:t>centres</w:t>
      </w:r>
      <w:r w:rsidR="006F57BB">
        <w:rPr>
          <w:rFonts w:asciiTheme="minorHAnsi" w:hAnsiTheme="minorHAnsi" w:cstheme="minorHAnsi"/>
          <w:i w:val="0"/>
          <w:sz w:val="22"/>
          <w:szCs w:val="22"/>
        </w:rPr>
        <w:t xml:space="preserve"> is about 45</w:t>
      </w:r>
      <w:r w:rsidR="00EA6052">
        <w:rPr>
          <w:rFonts w:asciiTheme="minorHAnsi" w:hAnsiTheme="minorHAnsi" w:cstheme="minorHAnsi"/>
          <w:i w:val="0"/>
          <w:sz w:val="22"/>
          <w:szCs w:val="22"/>
        </w:rPr>
        <w:t xml:space="preserve">% in Leeds </w:t>
      </w:r>
      <w:r w:rsidRPr="00534770">
        <w:rPr>
          <w:rFonts w:asciiTheme="minorHAnsi" w:hAnsiTheme="minorHAnsi" w:cstheme="minorHAnsi"/>
          <w:i w:val="0"/>
          <w:sz w:val="22"/>
          <w:szCs w:val="22"/>
        </w:rPr>
        <w:t xml:space="preserve">and 60% in Zurich. </w:t>
      </w:r>
    </w:p>
    <w:p w14:paraId="4EAD44B5" w14:textId="77777777" w:rsidR="00534770" w:rsidRPr="00534770" w:rsidRDefault="00534770" w:rsidP="00534770">
      <w:pPr>
        <w:pStyle w:val="BodyText"/>
        <w:tabs>
          <w:tab w:val="left" w:pos="709"/>
        </w:tabs>
        <w:rPr>
          <w:rFonts w:asciiTheme="minorHAnsi" w:hAnsiTheme="minorHAnsi" w:cstheme="minorHAnsi"/>
          <w:i w:val="0"/>
          <w:sz w:val="22"/>
          <w:szCs w:val="22"/>
        </w:rPr>
      </w:pPr>
    </w:p>
    <w:p w14:paraId="6831A0C7" w14:textId="613F9883" w:rsidR="00534770" w:rsidRPr="00DF2F2F" w:rsidRDefault="00534770" w:rsidP="00B44B6F">
      <w:pPr>
        <w:pStyle w:val="BodyText"/>
        <w:numPr>
          <w:ilvl w:val="1"/>
          <w:numId w:val="20"/>
        </w:numPr>
        <w:tabs>
          <w:tab w:val="left" w:pos="709"/>
        </w:tabs>
        <w:rPr>
          <w:rFonts w:asciiTheme="minorHAnsi" w:hAnsiTheme="minorHAnsi" w:cstheme="minorHAnsi"/>
          <w:i w:val="0"/>
          <w:sz w:val="22"/>
          <w:szCs w:val="22"/>
        </w:rPr>
      </w:pPr>
      <w:r w:rsidRPr="00DF2F2F">
        <w:rPr>
          <w:rFonts w:asciiTheme="minorHAnsi" w:hAnsiTheme="minorHAnsi" w:cstheme="minorHAnsi"/>
          <w:i w:val="0"/>
          <w:sz w:val="22"/>
          <w:szCs w:val="22"/>
        </w:rPr>
        <w:t>B</w:t>
      </w:r>
      <w:r w:rsidR="006F57BB" w:rsidRPr="00DF2F2F">
        <w:rPr>
          <w:rFonts w:asciiTheme="minorHAnsi" w:hAnsiTheme="minorHAnsi" w:cstheme="minorHAnsi"/>
          <w:i w:val="0"/>
          <w:sz w:val="22"/>
          <w:szCs w:val="22"/>
        </w:rPr>
        <w:t>ased on a cautious impact of 35</w:t>
      </w:r>
      <w:r w:rsidRPr="00DF2F2F">
        <w:rPr>
          <w:rFonts w:asciiTheme="minorHAnsi" w:hAnsiTheme="minorHAnsi" w:cstheme="minorHAnsi"/>
          <w:i w:val="0"/>
          <w:sz w:val="22"/>
          <w:szCs w:val="22"/>
        </w:rPr>
        <w:t>% reduction for DGF (OR of 0.7), we would estimat</w:t>
      </w:r>
      <w:r w:rsidR="006F57BB" w:rsidRPr="00DF2F2F">
        <w:rPr>
          <w:rFonts w:asciiTheme="minorHAnsi" w:hAnsiTheme="minorHAnsi" w:cstheme="minorHAnsi"/>
          <w:i w:val="0"/>
          <w:sz w:val="22"/>
          <w:szCs w:val="22"/>
        </w:rPr>
        <w:t>e DGF rate to be reduced from 45</w:t>
      </w:r>
      <w:r w:rsidR="003A68AC" w:rsidRPr="00DF2F2F">
        <w:rPr>
          <w:rFonts w:asciiTheme="minorHAnsi" w:hAnsiTheme="minorHAnsi" w:cstheme="minorHAnsi"/>
          <w:i w:val="0"/>
          <w:sz w:val="22"/>
          <w:szCs w:val="22"/>
        </w:rPr>
        <w:t xml:space="preserve">% to </w:t>
      </w:r>
      <w:r w:rsidR="006F57BB" w:rsidRPr="00DF2F2F">
        <w:rPr>
          <w:rFonts w:asciiTheme="minorHAnsi" w:hAnsiTheme="minorHAnsi" w:cstheme="minorHAnsi"/>
          <w:i w:val="0"/>
          <w:sz w:val="22"/>
          <w:szCs w:val="22"/>
        </w:rPr>
        <w:t>29.2</w:t>
      </w:r>
      <w:r w:rsidRPr="00DF2F2F">
        <w:rPr>
          <w:rFonts w:asciiTheme="minorHAnsi" w:hAnsiTheme="minorHAnsi" w:cstheme="minorHAnsi"/>
          <w:i w:val="0"/>
          <w:sz w:val="22"/>
          <w:szCs w:val="22"/>
        </w:rPr>
        <w:t xml:space="preserve">% which would require a study group </w:t>
      </w:r>
      <w:r w:rsidR="006F57BB" w:rsidRPr="00DF2F2F">
        <w:rPr>
          <w:rFonts w:asciiTheme="minorHAnsi" w:hAnsiTheme="minorHAnsi" w:cstheme="minorHAnsi"/>
          <w:i w:val="0"/>
          <w:sz w:val="22"/>
          <w:szCs w:val="22"/>
        </w:rPr>
        <w:t>sample size of 146</w:t>
      </w:r>
      <w:r w:rsidRPr="00DF2F2F">
        <w:rPr>
          <w:rFonts w:asciiTheme="minorHAnsi" w:hAnsiTheme="minorHAnsi" w:cstheme="minorHAnsi"/>
          <w:i w:val="0"/>
          <w:sz w:val="22"/>
          <w:szCs w:val="22"/>
        </w:rPr>
        <w:t xml:space="preserve"> patients to reach significance ( </w:t>
      </w:r>
      <w:r w:rsidR="003A68AC" w:rsidRPr="00DF2F2F">
        <w:rPr>
          <w:rFonts w:asciiTheme="minorHAnsi" w:hAnsiTheme="minorHAnsi" w:cstheme="minorHAnsi"/>
          <w:i w:val="0"/>
          <w:sz w:val="22"/>
          <w:szCs w:val="22"/>
        </w:rPr>
        <w:t>p= 0.05) with a study power of 8</w:t>
      </w:r>
      <w:r w:rsidRPr="00DF2F2F">
        <w:rPr>
          <w:rFonts w:asciiTheme="minorHAnsi" w:hAnsiTheme="minorHAnsi" w:cstheme="minorHAnsi"/>
          <w:i w:val="0"/>
          <w:sz w:val="22"/>
          <w:szCs w:val="22"/>
        </w:rPr>
        <w:t>0%.</w:t>
      </w:r>
    </w:p>
    <w:p w14:paraId="52F1E801" w14:textId="0E47ED66" w:rsidR="00534770" w:rsidRPr="00534770" w:rsidRDefault="00EA6052" w:rsidP="00B44B6F">
      <w:pPr>
        <w:pStyle w:val="BodyText"/>
        <w:numPr>
          <w:ilvl w:val="1"/>
          <w:numId w:val="20"/>
        </w:numPr>
        <w:tabs>
          <w:tab w:val="left" w:pos="709"/>
        </w:tabs>
        <w:rPr>
          <w:rFonts w:asciiTheme="minorHAnsi" w:hAnsiTheme="minorHAnsi" w:cstheme="minorHAnsi"/>
          <w:i w:val="0"/>
          <w:sz w:val="22"/>
          <w:szCs w:val="22"/>
        </w:rPr>
      </w:pPr>
      <w:r w:rsidRPr="00DF2F2F">
        <w:rPr>
          <w:rFonts w:asciiTheme="minorHAnsi" w:hAnsiTheme="minorHAnsi" w:cstheme="minorHAnsi"/>
          <w:i w:val="0"/>
          <w:sz w:val="22"/>
          <w:szCs w:val="22"/>
        </w:rPr>
        <w:t xml:space="preserve">Based on current </w:t>
      </w:r>
      <w:r w:rsidR="00534770" w:rsidRPr="00DF2F2F">
        <w:rPr>
          <w:rFonts w:asciiTheme="minorHAnsi" w:hAnsiTheme="minorHAnsi" w:cstheme="minorHAnsi"/>
          <w:i w:val="0"/>
          <w:sz w:val="22"/>
          <w:szCs w:val="22"/>
        </w:rPr>
        <w:t xml:space="preserve">DCD transplant </w:t>
      </w:r>
      <w:r w:rsidR="00D36AD9" w:rsidRPr="00DF2F2F">
        <w:rPr>
          <w:rFonts w:asciiTheme="minorHAnsi" w:hAnsiTheme="minorHAnsi" w:cstheme="minorHAnsi"/>
          <w:i w:val="0"/>
          <w:sz w:val="22"/>
          <w:szCs w:val="22"/>
        </w:rPr>
        <w:t>activity, it is expec</w:t>
      </w:r>
      <w:r w:rsidR="006F57BB" w:rsidRPr="00DF2F2F">
        <w:rPr>
          <w:rFonts w:asciiTheme="minorHAnsi" w:hAnsiTheme="minorHAnsi" w:cstheme="minorHAnsi"/>
          <w:i w:val="0"/>
          <w:sz w:val="22"/>
          <w:szCs w:val="22"/>
        </w:rPr>
        <w:t xml:space="preserve">ted that </w:t>
      </w:r>
      <w:r w:rsidR="00832209" w:rsidRPr="00DF2F2F">
        <w:rPr>
          <w:rFonts w:asciiTheme="minorHAnsi" w:hAnsiTheme="minorHAnsi" w:cstheme="minorHAnsi"/>
          <w:i w:val="0"/>
          <w:sz w:val="22"/>
          <w:szCs w:val="22"/>
        </w:rPr>
        <w:t>106</w:t>
      </w:r>
      <w:r w:rsidR="00534770" w:rsidRPr="00DF2F2F">
        <w:rPr>
          <w:rFonts w:asciiTheme="minorHAnsi" w:hAnsiTheme="minorHAnsi" w:cstheme="minorHAnsi"/>
          <w:i w:val="0"/>
          <w:sz w:val="22"/>
          <w:szCs w:val="22"/>
        </w:rPr>
        <w:t xml:space="preserve"> recipients could be enrolled by Leeds an</w:t>
      </w:r>
      <w:r w:rsidR="003A68AC" w:rsidRPr="00DF2F2F">
        <w:rPr>
          <w:rFonts w:asciiTheme="minorHAnsi" w:hAnsiTheme="minorHAnsi" w:cstheme="minorHAnsi"/>
          <w:i w:val="0"/>
          <w:sz w:val="22"/>
          <w:szCs w:val="22"/>
        </w:rPr>
        <w:t xml:space="preserve">d </w:t>
      </w:r>
      <w:r w:rsidR="006F57BB" w:rsidRPr="00DF2F2F">
        <w:rPr>
          <w:rFonts w:asciiTheme="minorHAnsi" w:hAnsiTheme="minorHAnsi" w:cstheme="minorHAnsi"/>
          <w:i w:val="0"/>
          <w:sz w:val="22"/>
          <w:szCs w:val="22"/>
        </w:rPr>
        <w:t>40</w:t>
      </w:r>
      <w:r w:rsidR="003A68AC" w:rsidRPr="00DF2F2F">
        <w:rPr>
          <w:rFonts w:asciiTheme="minorHAnsi" w:hAnsiTheme="minorHAnsi" w:cstheme="minorHAnsi"/>
          <w:i w:val="0"/>
          <w:sz w:val="22"/>
          <w:szCs w:val="22"/>
        </w:rPr>
        <w:t xml:space="preserve"> by Zurich between December 2020</w:t>
      </w:r>
      <w:r w:rsidRPr="00DF2F2F">
        <w:rPr>
          <w:rFonts w:asciiTheme="minorHAnsi" w:hAnsiTheme="minorHAnsi" w:cstheme="minorHAnsi"/>
          <w:i w:val="0"/>
          <w:sz w:val="22"/>
          <w:szCs w:val="22"/>
        </w:rPr>
        <w:t xml:space="preserve"> and November </w:t>
      </w:r>
      <w:r w:rsidR="003A68AC" w:rsidRPr="00DF2F2F">
        <w:rPr>
          <w:rFonts w:asciiTheme="minorHAnsi" w:hAnsiTheme="minorHAnsi" w:cstheme="minorHAnsi"/>
          <w:i w:val="0"/>
          <w:sz w:val="22"/>
          <w:szCs w:val="22"/>
        </w:rPr>
        <w:t>2021</w:t>
      </w:r>
      <w:r w:rsidR="00534770" w:rsidRPr="00534770">
        <w:rPr>
          <w:rFonts w:asciiTheme="minorHAnsi" w:hAnsiTheme="minorHAnsi" w:cstheme="minorHAnsi"/>
          <w:i w:val="0"/>
          <w:sz w:val="22"/>
          <w:szCs w:val="22"/>
        </w:rPr>
        <w:t>.</w:t>
      </w:r>
    </w:p>
    <w:p w14:paraId="477DF3EA" w14:textId="77777777" w:rsidR="00EA6052" w:rsidRDefault="00EA6052" w:rsidP="003802A1">
      <w:pPr>
        <w:pStyle w:val="BodyText"/>
        <w:tabs>
          <w:tab w:val="left" w:pos="709"/>
        </w:tabs>
        <w:spacing w:after="120"/>
        <w:rPr>
          <w:rFonts w:asciiTheme="minorHAnsi" w:hAnsiTheme="minorHAnsi" w:cstheme="minorHAnsi"/>
          <w:i w:val="0"/>
          <w:sz w:val="22"/>
          <w:szCs w:val="22"/>
        </w:rPr>
      </w:pPr>
    </w:p>
    <w:p w14:paraId="557B2E89" w14:textId="3DF0367A" w:rsidR="00475FDA" w:rsidRPr="003C12DB" w:rsidRDefault="00D027C8" w:rsidP="003802A1">
      <w:pPr>
        <w:spacing w:line="240" w:lineRule="auto"/>
        <w:rPr>
          <w:rFonts w:cstheme="minorHAnsi"/>
          <w:b/>
          <w:szCs w:val="22"/>
        </w:rPr>
      </w:pPr>
      <w:r>
        <w:rPr>
          <w:rFonts w:cstheme="minorHAnsi"/>
          <w:b/>
          <w:szCs w:val="22"/>
        </w:rPr>
        <w:t>10.2</w:t>
      </w:r>
      <w:r>
        <w:rPr>
          <w:rFonts w:cstheme="minorHAnsi"/>
          <w:b/>
          <w:szCs w:val="22"/>
        </w:rPr>
        <w:tab/>
      </w:r>
      <w:r w:rsidR="00475FDA" w:rsidRPr="003C12DB">
        <w:rPr>
          <w:rFonts w:cstheme="minorHAnsi"/>
          <w:b/>
          <w:szCs w:val="22"/>
        </w:rPr>
        <w:t>Planned recruitment rate</w:t>
      </w:r>
    </w:p>
    <w:p w14:paraId="2E58F5F1" w14:textId="21721D70" w:rsidR="003803BA" w:rsidRPr="00F176D2" w:rsidRDefault="003803BA" w:rsidP="003802A1">
      <w:pPr>
        <w:spacing w:line="240" w:lineRule="auto"/>
        <w:rPr>
          <w:rFonts w:cstheme="minorHAnsi"/>
          <w:szCs w:val="22"/>
        </w:rPr>
      </w:pPr>
      <w:r w:rsidRPr="00F176D2">
        <w:rPr>
          <w:rFonts w:cstheme="minorHAnsi"/>
          <w:szCs w:val="22"/>
        </w:rPr>
        <w:t>Recruitment will take place in the 2 centres involved in this study St. James’s University Hospital, Leeds and University Hospital Zurich. DCD kidney transplant activity over the past year is supports the required number of patients and the trial set-up will allow for a</w:t>
      </w:r>
      <w:r w:rsidR="00F176D2" w:rsidRPr="00F176D2">
        <w:rPr>
          <w:rFonts w:cstheme="minorHAnsi"/>
          <w:szCs w:val="22"/>
        </w:rPr>
        <w:t xml:space="preserve"> high</w:t>
      </w:r>
      <w:r w:rsidRPr="00F176D2">
        <w:rPr>
          <w:rFonts w:cstheme="minorHAnsi"/>
          <w:szCs w:val="22"/>
        </w:rPr>
        <w:t xml:space="preserve"> consent rate as there is no additional risk, clinical or logistical burden </w:t>
      </w:r>
      <w:r w:rsidR="00F176D2" w:rsidRPr="00F176D2">
        <w:rPr>
          <w:rFonts w:cstheme="minorHAnsi"/>
          <w:szCs w:val="22"/>
        </w:rPr>
        <w:t>compared to routine kidney transplant outside the trial.</w:t>
      </w:r>
    </w:p>
    <w:p w14:paraId="6ACB5744" w14:textId="77777777" w:rsidR="00475FDA" w:rsidRPr="003C12DB" w:rsidRDefault="00475FDA" w:rsidP="003802A1">
      <w:pPr>
        <w:pStyle w:val="BodyText"/>
        <w:tabs>
          <w:tab w:val="left" w:pos="709"/>
        </w:tabs>
        <w:spacing w:after="120"/>
        <w:rPr>
          <w:rFonts w:asciiTheme="minorHAnsi" w:hAnsiTheme="minorHAnsi" w:cstheme="minorHAnsi"/>
          <w:i w:val="0"/>
          <w:color w:val="0000FF"/>
          <w:sz w:val="22"/>
          <w:szCs w:val="22"/>
        </w:rPr>
      </w:pPr>
    </w:p>
    <w:p w14:paraId="45E07221" w14:textId="54885D5D" w:rsidR="00475FDA" w:rsidRPr="001601B4" w:rsidRDefault="00D027C8" w:rsidP="003802A1">
      <w:pPr>
        <w:spacing w:line="240" w:lineRule="auto"/>
        <w:rPr>
          <w:rFonts w:cstheme="minorHAnsi"/>
          <w:b/>
          <w:szCs w:val="22"/>
        </w:rPr>
      </w:pPr>
      <w:r>
        <w:rPr>
          <w:rFonts w:cstheme="minorHAnsi"/>
          <w:b/>
          <w:szCs w:val="22"/>
        </w:rPr>
        <w:t>10.3</w:t>
      </w:r>
      <w:r>
        <w:rPr>
          <w:rFonts w:cstheme="minorHAnsi"/>
          <w:b/>
          <w:szCs w:val="22"/>
        </w:rPr>
        <w:tab/>
      </w:r>
      <w:r w:rsidR="00475FDA" w:rsidRPr="003C12DB">
        <w:rPr>
          <w:rFonts w:cstheme="minorHAnsi"/>
          <w:b/>
          <w:szCs w:val="22"/>
        </w:rPr>
        <w:t>Statistical analysis plan</w:t>
      </w:r>
    </w:p>
    <w:p w14:paraId="03840EFD" w14:textId="699C51F6" w:rsidR="00B13B10" w:rsidRDefault="002F1895" w:rsidP="004B3DCE">
      <w:pPr>
        <w:pStyle w:val="NoSpacing"/>
        <w:rPr>
          <w:rFonts w:asciiTheme="minorHAnsi" w:hAnsiTheme="minorHAnsi" w:cstheme="minorHAnsi"/>
        </w:rPr>
      </w:pPr>
      <w:r w:rsidRPr="00DF2F2F">
        <w:rPr>
          <w:rFonts w:asciiTheme="minorHAnsi" w:hAnsiTheme="minorHAnsi" w:cstheme="minorHAnsi"/>
        </w:rPr>
        <w:t>We</w:t>
      </w:r>
      <w:r w:rsidR="00BE39F0" w:rsidRPr="00DF2F2F">
        <w:rPr>
          <w:rFonts w:asciiTheme="minorHAnsi" w:hAnsiTheme="minorHAnsi" w:cstheme="minorHAnsi"/>
        </w:rPr>
        <w:t xml:space="preserve"> will conduct</w:t>
      </w:r>
      <w:r w:rsidRPr="00DF2F2F">
        <w:rPr>
          <w:rFonts w:asciiTheme="minorHAnsi" w:hAnsiTheme="minorHAnsi" w:cstheme="minorHAnsi"/>
        </w:rPr>
        <w:t xml:space="preserve"> propensity score matching to reduce the selection bias between the groups. Potential variables</w:t>
      </w:r>
      <w:r w:rsidR="00BE39F0" w:rsidRPr="00DF2F2F">
        <w:rPr>
          <w:rFonts w:asciiTheme="minorHAnsi" w:hAnsiTheme="minorHAnsi" w:cstheme="minorHAnsi"/>
        </w:rPr>
        <w:t xml:space="preserve"> for calculating the </w:t>
      </w:r>
      <w:r w:rsidRPr="00DF2F2F">
        <w:rPr>
          <w:rFonts w:asciiTheme="minorHAnsi" w:hAnsiTheme="minorHAnsi" w:cstheme="minorHAnsi"/>
        </w:rPr>
        <w:t>Propensity score</w:t>
      </w:r>
      <w:r w:rsidR="00BE39F0" w:rsidRPr="00DF2F2F">
        <w:rPr>
          <w:rFonts w:asciiTheme="minorHAnsi" w:hAnsiTheme="minorHAnsi" w:cstheme="minorHAnsi"/>
        </w:rPr>
        <w:t>s are</w:t>
      </w:r>
      <w:r w:rsidR="00812D38" w:rsidRPr="00DF2F2F">
        <w:rPr>
          <w:rFonts w:asciiTheme="minorHAnsi" w:hAnsiTheme="minorHAnsi" w:cstheme="minorHAnsi"/>
        </w:rPr>
        <w:t xml:space="preserve"> </w:t>
      </w:r>
      <w:r w:rsidR="007F3004" w:rsidRPr="00DF2F2F">
        <w:rPr>
          <w:rFonts w:asciiTheme="minorHAnsi" w:hAnsiTheme="minorHAnsi" w:cstheme="minorHAnsi"/>
        </w:rPr>
        <w:t>preservation time (cold ischemic time = CIT), length of WIT,</w:t>
      </w:r>
      <w:r w:rsidR="00812D38" w:rsidRPr="00DF2F2F">
        <w:rPr>
          <w:rFonts w:asciiTheme="minorHAnsi" w:hAnsiTheme="minorHAnsi" w:cstheme="minorHAnsi"/>
        </w:rPr>
        <w:t xml:space="preserve"> </w:t>
      </w:r>
      <w:r w:rsidR="007F3004" w:rsidRPr="00DF2F2F">
        <w:rPr>
          <w:rFonts w:asciiTheme="minorHAnsi" w:hAnsiTheme="minorHAnsi" w:cstheme="minorHAnsi"/>
        </w:rPr>
        <w:t xml:space="preserve">donor and recipient age, final donor serum creatinine, donor co-morbidities like AHT or Diabetes </w:t>
      </w:r>
      <w:r w:rsidR="00BE39F0" w:rsidRPr="00DF2F2F">
        <w:rPr>
          <w:rFonts w:asciiTheme="minorHAnsi" w:hAnsiTheme="minorHAnsi" w:cstheme="minorHAnsi"/>
        </w:rPr>
        <w:t>and patients will be</w:t>
      </w:r>
      <w:r w:rsidRPr="00DF2F2F">
        <w:rPr>
          <w:rFonts w:asciiTheme="minorHAnsi" w:hAnsiTheme="minorHAnsi" w:cstheme="minorHAnsi"/>
        </w:rPr>
        <w:t xml:space="preserve"> matched with a 1:1 ratio using the 'MatchIt' package in 'R' for pr</w:t>
      </w:r>
      <w:r w:rsidR="00BE39F0" w:rsidRPr="00DF2F2F">
        <w:rPr>
          <w:rFonts w:asciiTheme="minorHAnsi" w:hAnsiTheme="minorHAnsi" w:cstheme="minorHAnsi"/>
        </w:rPr>
        <w:t>opensity matching, using the</w:t>
      </w:r>
      <w:r w:rsidRPr="00DF2F2F">
        <w:rPr>
          <w:rFonts w:asciiTheme="minorHAnsi" w:hAnsiTheme="minorHAnsi" w:cstheme="minorHAnsi"/>
        </w:rPr>
        <w:t xml:space="preserve"> "Nearest neighbour" method. Unmatched patients </w:t>
      </w:r>
      <w:r w:rsidR="00BE39F0" w:rsidRPr="00DF2F2F">
        <w:rPr>
          <w:rFonts w:asciiTheme="minorHAnsi" w:hAnsiTheme="minorHAnsi" w:cstheme="minorHAnsi"/>
        </w:rPr>
        <w:t>will be</w:t>
      </w:r>
      <w:r w:rsidRPr="00DF2F2F">
        <w:rPr>
          <w:rFonts w:asciiTheme="minorHAnsi" w:hAnsiTheme="minorHAnsi" w:cstheme="minorHAnsi"/>
        </w:rPr>
        <w:t xml:space="preserve"> excluded from the </w:t>
      </w:r>
      <w:r w:rsidR="00BE39F0" w:rsidRPr="00DF2F2F">
        <w:rPr>
          <w:rFonts w:asciiTheme="minorHAnsi" w:hAnsiTheme="minorHAnsi" w:cstheme="minorHAnsi"/>
        </w:rPr>
        <w:t>subsequent analysis. We will assess</w:t>
      </w:r>
      <w:r w:rsidRPr="00DF2F2F">
        <w:rPr>
          <w:rFonts w:asciiTheme="minorHAnsi" w:hAnsiTheme="minorHAnsi" w:cstheme="minorHAnsi"/>
        </w:rPr>
        <w:t xml:space="preserve"> balance before and after matching by comparing the means/proportions for each matching variable between the groups.</w:t>
      </w:r>
    </w:p>
    <w:p w14:paraId="64349CD8" w14:textId="77777777" w:rsidR="004B3DCE" w:rsidRPr="004B3DCE" w:rsidRDefault="004B3DCE" w:rsidP="004B3DCE">
      <w:pPr>
        <w:pStyle w:val="NoSpacing"/>
        <w:rPr>
          <w:rFonts w:asciiTheme="minorHAnsi" w:hAnsiTheme="minorHAnsi" w:cstheme="minorHAnsi"/>
        </w:rPr>
      </w:pPr>
    </w:p>
    <w:p w14:paraId="2713F220" w14:textId="433C8340" w:rsidR="00B13B10" w:rsidRDefault="00F176D2" w:rsidP="004B3DCE">
      <w:pPr>
        <w:pStyle w:val="NoSpacing"/>
        <w:rPr>
          <w:rFonts w:asciiTheme="minorHAnsi" w:hAnsiTheme="minorHAnsi" w:cstheme="minorHAnsi"/>
        </w:rPr>
      </w:pPr>
      <w:r w:rsidRPr="004B3DCE">
        <w:rPr>
          <w:rFonts w:asciiTheme="minorHAnsi" w:hAnsiTheme="minorHAnsi" w:cstheme="minorHAnsi"/>
        </w:rPr>
        <w:t>Normality of distribution will be determined by the Kolmogorov-Smirnov test and quantile - quantile plots of dependent variables for all continuous variables.</w:t>
      </w:r>
    </w:p>
    <w:p w14:paraId="5171E68E" w14:textId="77777777" w:rsidR="004B3DCE" w:rsidRPr="004B3DCE" w:rsidRDefault="004B3DCE" w:rsidP="004B3DCE">
      <w:pPr>
        <w:pStyle w:val="NoSpacing"/>
        <w:rPr>
          <w:rFonts w:asciiTheme="minorHAnsi" w:hAnsiTheme="minorHAnsi" w:cstheme="minorHAnsi"/>
        </w:rPr>
      </w:pPr>
    </w:p>
    <w:p w14:paraId="6F1663F1" w14:textId="77777777" w:rsidR="00F176D2" w:rsidRDefault="00F176D2" w:rsidP="004B3DCE">
      <w:pPr>
        <w:pStyle w:val="NoSpacing"/>
        <w:rPr>
          <w:rFonts w:asciiTheme="minorHAnsi" w:hAnsiTheme="minorHAnsi" w:cstheme="minorHAnsi"/>
        </w:rPr>
      </w:pPr>
      <w:r w:rsidRPr="004B3DCE">
        <w:rPr>
          <w:rFonts w:asciiTheme="minorHAnsi" w:hAnsiTheme="minorHAnsi" w:cstheme="minorHAnsi"/>
        </w:rPr>
        <w:t>Comparisons: the Mann-Whitney U tests and ANOVA will be used to compare continuous variables were appropriate. Difference among proportions will be determined by the Fisher’s exact test. Correlations will be determined by the Spearman’s or the Pearson’s Correlation Coefficient tests where appropriate. The prognostic efficacy and weighted cut-off points will be determined by the ROC curves. The logistic regression model will be used to identify independent predicting factors of a complication Grade ≥ I.</w:t>
      </w:r>
    </w:p>
    <w:p w14:paraId="19A6B87E" w14:textId="77777777" w:rsidR="004B3DCE" w:rsidRPr="004B3DCE" w:rsidRDefault="004B3DCE" w:rsidP="004B3DCE">
      <w:pPr>
        <w:pStyle w:val="NoSpacing"/>
        <w:rPr>
          <w:rFonts w:asciiTheme="minorHAnsi" w:hAnsiTheme="minorHAnsi" w:cstheme="minorHAnsi"/>
        </w:rPr>
      </w:pPr>
    </w:p>
    <w:p w14:paraId="1E53F794" w14:textId="49051474" w:rsidR="00F176D2" w:rsidRPr="004B3DCE" w:rsidRDefault="00F176D2" w:rsidP="004B3DCE">
      <w:pPr>
        <w:pStyle w:val="NoSpacing"/>
        <w:rPr>
          <w:rFonts w:asciiTheme="minorHAnsi" w:hAnsiTheme="minorHAnsi" w:cstheme="minorHAnsi"/>
        </w:rPr>
      </w:pPr>
      <w:r w:rsidRPr="004B3DCE">
        <w:rPr>
          <w:rFonts w:asciiTheme="minorHAnsi" w:hAnsiTheme="minorHAnsi" w:cstheme="minorHAnsi"/>
        </w:rPr>
        <w:t>General linear multivariate regression analysis methods will be used with dependent variables being the creatinine levels, donor and recipient age, cold ischemia time.</w:t>
      </w:r>
    </w:p>
    <w:p w14:paraId="788E9E8D" w14:textId="77777777" w:rsidR="00093582" w:rsidRDefault="00093582" w:rsidP="001601B4">
      <w:pPr>
        <w:spacing w:line="240" w:lineRule="auto"/>
        <w:rPr>
          <w:rFonts w:cstheme="minorHAnsi"/>
          <w:b/>
          <w:szCs w:val="22"/>
        </w:rPr>
      </w:pPr>
    </w:p>
    <w:p w14:paraId="056BCC60" w14:textId="5DAC0792" w:rsidR="00475FDA" w:rsidRPr="00093582" w:rsidRDefault="00D027C8" w:rsidP="00093582">
      <w:pPr>
        <w:spacing w:line="240" w:lineRule="auto"/>
        <w:rPr>
          <w:rFonts w:cstheme="minorHAnsi"/>
          <w:b/>
          <w:szCs w:val="22"/>
        </w:rPr>
      </w:pPr>
      <w:r>
        <w:rPr>
          <w:rFonts w:cstheme="minorHAnsi"/>
          <w:b/>
          <w:szCs w:val="22"/>
        </w:rPr>
        <w:t>10.3.1</w:t>
      </w:r>
      <w:r>
        <w:rPr>
          <w:rFonts w:cstheme="minorHAnsi"/>
          <w:b/>
          <w:szCs w:val="22"/>
        </w:rPr>
        <w:tab/>
      </w:r>
      <w:r w:rsidR="00475FDA" w:rsidRPr="003C12DB">
        <w:rPr>
          <w:rFonts w:cstheme="minorHAnsi"/>
          <w:b/>
          <w:szCs w:val="22"/>
        </w:rPr>
        <w:t>Summary of baseline data and flow of patients</w:t>
      </w:r>
    </w:p>
    <w:p w14:paraId="3BE65FCD" w14:textId="1D45BBE5" w:rsidR="00CD1B20" w:rsidRPr="00CD1B20" w:rsidRDefault="00CD1B20" w:rsidP="00CD1B20">
      <w:pPr>
        <w:autoSpaceDE w:val="0"/>
        <w:autoSpaceDN w:val="0"/>
        <w:adjustRightInd w:val="0"/>
        <w:spacing w:line="240" w:lineRule="auto"/>
        <w:rPr>
          <w:rFonts w:cstheme="minorHAnsi"/>
          <w:szCs w:val="22"/>
        </w:rPr>
      </w:pPr>
      <w:r w:rsidRPr="00CD1B20">
        <w:rPr>
          <w:rFonts w:cstheme="minorHAnsi"/>
          <w:szCs w:val="22"/>
        </w:rPr>
        <w:t>All data will be prospective</w:t>
      </w:r>
      <w:r w:rsidR="00D36AD9">
        <w:rPr>
          <w:rFonts w:cstheme="minorHAnsi"/>
          <w:szCs w:val="22"/>
        </w:rPr>
        <w:t>ly collected in Case Report Forma (CRFs)</w:t>
      </w:r>
      <w:r w:rsidRPr="00CD1B20">
        <w:rPr>
          <w:rFonts w:cstheme="minorHAnsi"/>
          <w:szCs w:val="22"/>
        </w:rPr>
        <w:t xml:space="preserve"> specifically designed for the purpose and needs of this study. The reason for this is to ensure a standardized data collection </w:t>
      </w:r>
      <w:r w:rsidRPr="00CD1B20">
        <w:rPr>
          <w:rFonts w:cstheme="minorHAnsi"/>
          <w:szCs w:val="22"/>
        </w:rPr>
        <w:lastRenderedPageBreak/>
        <w:t>technique and to avoid missing data. This software will be stored in an encrypted folder of the hospital server and access will be provided only to the investigators.</w:t>
      </w:r>
    </w:p>
    <w:p w14:paraId="6D579E59" w14:textId="52434CD0" w:rsidR="00CD1B20" w:rsidRPr="00CD1B20" w:rsidRDefault="00CD1B20" w:rsidP="00CD1B20">
      <w:pPr>
        <w:autoSpaceDE w:val="0"/>
        <w:autoSpaceDN w:val="0"/>
        <w:adjustRightInd w:val="0"/>
        <w:spacing w:line="240" w:lineRule="auto"/>
        <w:rPr>
          <w:rFonts w:cstheme="minorHAnsi"/>
          <w:szCs w:val="22"/>
        </w:rPr>
      </w:pPr>
      <w:r w:rsidRPr="00CD1B20">
        <w:rPr>
          <w:rFonts w:cstheme="minorHAnsi"/>
          <w:szCs w:val="22"/>
        </w:rPr>
        <w:t>Statistical analysis of demographic donor and recipient characteristics will be carri</w:t>
      </w:r>
      <w:r w:rsidR="00D36AD9">
        <w:rPr>
          <w:rFonts w:cstheme="minorHAnsi"/>
          <w:szCs w:val="22"/>
        </w:rPr>
        <w:t>ed out to check whether adequate</w:t>
      </w:r>
      <w:r w:rsidRPr="00CD1B20">
        <w:rPr>
          <w:rFonts w:cstheme="minorHAnsi"/>
          <w:szCs w:val="22"/>
        </w:rPr>
        <w:t xml:space="preserve"> historical cohorts match with study arm or whether relevant d</w:t>
      </w:r>
      <w:r>
        <w:rPr>
          <w:rFonts w:cstheme="minorHAnsi"/>
          <w:szCs w:val="22"/>
        </w:rPr>
        <w:t xml:space="preserve">ifferences are being detected. </w:t>
      </w:r>
    </w:p>
    <w:p w14:paraId="245929F5" w14:textId="313A2A59" w:rsidR="00CD1B20" w:rsidRPr="00CD1B20" w:rsidRDefault="00CD1B20" w:rsidP="00CD1B20">
      <w:pPr>
        <w:autoSpaceDE w:val="0"/>
        <w:autoSpaceDN w:val="0"/>
        <w:adjustRightInd w:val="0"/>
        <w:spacing w:line="240" w:lineRule="auto"/>
        <w:rPr>
          <w:rFonts w:cstheme="minorHAnsi"/>
          <w:szCs w:val="22"/>
        </w:rPr>
      </w:pPr>
      <w:r w:rsidRPr="00CD1B20">
        <w:rPr>
          <w:rFonts w:cstheme="minorHAnsi"/>
          <w:szCs w:val="22"/>
        </w:rPr>
        <w:t>To verify whether all prognostic factors are being equally distributed between the cohorts, a posteriori stratification will be performed, implying a modelling of the data using the appropriate multivariate analysis technique. The following preservation, donor and recipient factors are associated with early renal graft dysfunction and thus will be included in the stratification: preservation time (cold ischemic time = CIT), length of WIT, length of agonal phase, functional WIT, number of HLA mismatches, recent PRA level, 1st/re-transplant, length of time on dialysis, donor and recipient age, final donor serum creat</w:t>
      </w:r>
      <w:r w:rsidR="00BF6D34">
        <w:rPr>
          <w:rFonts w:cstheme="minorHAnsi"/>
          <w:szCs w:val="22"/>
        </w:rPr>
        <w:t>inine,</w:t>
      </w:r>
      <w:r w:rsidRPr="00CD1B20">
        <w:rPr>
          <w:rFonts w:cstheme="minorHAnsi"/>
          <w:szCs w:val="22"/>
        </w:rPr>
        <w:t xml:space="preserve"> donor co-morbi</w:t>
      </w:r>
      <w:r w:rsidR="00BF6D34">
        <w:rPr>
          <w:rFonts w:cstheme="minorHAnsi"/>
          <w:szCs w:val="22"/>
        </w:rPr>
        <w:t>dities like AHT or Diabetes and</w:t>
      </w:r>
      <w:r w:rsidRPr="00CD1B20">
        <w:rPr>
          <w:rFonts w:cstheme="minorHAnsi"/>
          <w:szCs w:val="22"/>
        </w:rPr>
        <w:t xml:space="preserve"> cause of death.</w:t>
      </w:r>
    </w:p>
    <w:p w14:paraId="45F5C087" w14:textId="77777777" w:rsidR="00475FDA" w:rsidRPr="003C12DB" w:rsidRDefault="00475FDA" w:rsidP="003802A1">
      <w:pPr>
        <w:spacing w:line="240" w:lineRule="auto"/>
        <w:ind w:left="720" w:hanging="11"/>
        <w:rPr>
          <w:rFonts w:cstheme="minorHAnsi"/>
          <w:b/>
          <w:color w:val="0000FF"/>
          <w:szCs w:val="22"/>
        </w:rPr>
      </w:pPr>
    </w:p>
    <w:p w14:paraId="7B0FBD15" w14:textId="65A18F07" w:rsidR="00475FDA" w:rsidRPr="001601B4" w:rsidRDefault="00D027C8" w:rsidP="001601B4">
      <w:pPr>
        <w:spacing w:line="240" w:lineRule="auto"/>
        <w:ind w:left="720" w:hanging="720"/>
        <w:rPr>
          <w:rFonts w:cstheme="minorHAnsi"/>
          <w:b/>
          <w:szCs w:val="22"/>
        </w:rPr>
      </w:pPr>
      <w:r>
        <w:rPr>
          <w:rFonts w:cstheme="minorHAnsi"/>
          <w:b/>
          <w:szCs w:val="22"/>
        </w:rPr>
        <w:t>10.3.2</w:t>
      </w:r>
      <w:r>
        <w:rPr>
          <w:rFonts w:cstheme="minorHAnsi"/>
          <w:b/>
          <w:szCs w:val="22"/>
        </w:rPr>
        <w:tab/>
      </w:r>
      <w:r w:rsidR="00475FDA" w:rsidRPr="003C12DB">
        <w:rPr>
          <w:rFonts w:cstheme="minorHAnsi"/>
          <w:b/>
          <w:szCs w:val="22"/>
        </w:rPr>
        <w:t>Primary outcome analysis</w:t>
      </w:r>
    </w:p>
    <w:p w14:paraId="4A576541" w14:textId="154E4697" w:rsidR="00BF6D34" w:rsidRPr="00BF6D34" w:rsidRDefault="00BF6D34" w:rsidP="001601B4">
      <w:pPr>
        <w:spacing w:line="240" w:lineRule="auto"/>
        <w:rPr>
          <w:rFonts w:cstheme="minorHAnsi"/>
          <w:szCs w:val="22"/>
        </w:rPr>
      </w:pPr>
      <w:r w:rsidRPr="00BF6D34">
        <w:rPr>
          <w:rFonts w:cstheme="minorHAnsi"/>
          <w:szCs w:val="22"/>
        </w:rPr>
        <w:t>Primary analysis will be univariate comparing the difference in proportion of DGF</w:t>
      </w:r>
      <w:r w:rsidR="00D22DB1">
        <w:rPr>
          <w:rFonts w:cstheme="minorHAnsi"/>
          <w:szCs w:val="22"/>
        </w:rPr>
        <w:t xml:space="preserve"> (No DGF vs. DGF) within the study groups (HOPE vs HMP and CS</w:t>
      </w:r>
      <w:r w:rsidRPr="00BF6D34">
        <w:rPr>
          <w:rFonts w:cstheme="minorHAnsi"/>
          <w:szCs w:val="22"/>
        </w:rPr>
        <w:t>) with the Fischer’s exact 2-sided test.</w:t>
      </w:r>
    </w:p>
    <w:p w14:paraId="78E81E6C" w14:textId="77777777" w:rsidR="00BF6D34" w:rsidRDefault="00BF6D34" w:rsidP="003802A1">
      <w:pPr>
        <w:spacing w:line="240" w:lineRule="auto"/>
        <w:rPr>
          <w:rFonts w:cstheme="minorHAnsi"/>
          <w:b/>
          <w:color w:val="0000FF"/>
          <w:szCs w:val="22"/>
        </w:rPr>
      </w:pPr>
    </w:p>
    <w:p w14:paraId="081AAA23" w14:textId="45CBF2D7" w:rsidR="00475FDA" w:rsidRPr="001601B4" w:rsidRDefault="00D027C8" w:rsidP="003802A1">
      <w:pPr>
        <w:spacing w:line="240" w:lineRule="auto"/>
        <w:rPr>
          <w:rFonts w:cstheme="minorHAnsi"/>
          <w:b/>
          <w:color w:val="0000FF"/>
          <w:szCs w:val="22"/>
        </w:rPr>
      </w:pPr>
      <w:r>
        <w:rPr>
          <w:rFonts w:cstheme="minorHAnsi"/>
          <w:b/>
          <w:szCs w:val="22"/>
        </w:rPr>
        <w:t>10.3.3</w:t>
      </w:r>
      <w:r>
        <w:rPr>
          <w:rFonts w:cstheme="minorHAnsi"/>
          <w:b/>
          <w:szCs w:val="22"/>
        </w:rPr>
        <w:tab/>
      </w:r>
      <w:r w:rsidR="00475FDA" w:rsidRPr="003C12DB">
        <w:rPr>
          <w:rFonts w:cstheme="minorHAnsi"/>
          <w:b/>
          <w:szCs w:val="22"/>
        </w:rPr>
        <w:t>Secondary outcome analysis</w:t>
      </w:r>
    </w:p>
    <w:p w14:paraId="1BA1B6B6" w14:textId="4DE81DE2" w:rsidR="009D4BED" w:rsidRPr="00DF2F2F" w:rsidRDefault="009D4BED" w:rsidP="004B3DCE">
      <w:pPr>
        <w:pStyle w:val="NoSpacing"/>
        <w:rPr>
          <w:rFonts w:asciiTheme="minorHAnsi" w:hAnsiTheme="minorHAnsi" w:cstheme="minorHAnsi"/>
        </w:rPr>
      </w:pPr>
      <w:r w:rsidRPr="00DF2F2F">
        <w:rPr>
          <w:rFonts w:asciiTheme="minorHAnsi" w:hAnsiTheme="minorHAnsi" w:cstheme="minorHAnsi"/>
        </w:rPr>
        <w:t xml:space="preserve">Comparison of Quantitative data; </w:t>
      </w:r>
      <w:r w:rsidR="00B340B0" w:rsidRPr="00DF2F2F">
        <w:rPr>
          <w:rFonts w:asciiTheme="minorHAnsi" w:hAnsiTheme="minorHAnsi" w:cstheme="minorHAnsi"/>
        </w:rPr>
        <w:t>Duration of DGF</w:t>
      </w:r>
      <w:r w:rsidRPr="00DF2F2F">
        <w:rPr>
          <w:rFonts w:asciiTheme="minorHAnsi" w:hAnsiTheme="minorHAnsi" w:cstheme="minorHAnsi"/>
        </w:rPr>
        <w:t xml:space="preserve"> in days</w:t>
      </w:r>
      <w:r w:rsidR="00B340B0" w:rsidRPr="00DF2F2F">
        <w:rPr>
          <w:rFonts w:asciiTheme="minorHAnsi" w:hAnsiTheme="minorHAnsi" w:cstheme="minorHAnsi"/>
        </w:rPr>
        <w:t>, number of Dialysis sessions, Length of hospital stay</w:t>
      </w:r>
      <w:r w:rsidRPr="00DF2F2F">
        <w:rPr>
          <w:rFonts w:asciiTheme="minorHAnsi" w:hAnsiTheme="minorHAnsi" w:cstheme="minorHAnsi"/>
        </w:rPr>
        <w:t xml:space="preserve"> in days</w:t>
      </w:r>
      <w:r w:rsidR="009C3F42" w:rsidRPr="00DF2F2F">
        <w:rPr>
          <w:rFonts w:asciiTheme="minorHAnsi" w:hAnsiTheme="minorHAnsi" w:cstheme="minorHAnsi"/>
        </w:rPr>
        <w:t>, Creatinine levels and glomerular filtration rate (GFR)</w:t>
      </w:r>
      <w:r w:rsidRPr="00DF2F2F">
        <w:rPr>
          <w:rFonts w:asciiTheme="minorHAnsi" w:hAnsiTheme="minorHAnsi" w:cstheme="minorHAnsi"/>
        </w:rPr>
        <w:t>, CCI 30 and 90 days and 12 months after transplantation and Analysis of Perfusion Fluid for markers of Kidney injury will be tested using ANOVA</w:t>
      </w:r>
    </w:p>
    <w:p w14:paraId="0AA7F00C" w14:textId="77777777" w:rsidR="004B3DCE" w:rsidRPr="00DF2F2F" w:rsidRDefault="004B3DCE" w:rsidP="004B3DCE">
      <w:pPr>
        <w:pStyle w:val="NoSpacing"/>
        <w:rPr>
          <w:rFonts w:asciiTheme="minorHAnsi" w:hAnsiTheme="minorHAnsi" w:cstheme="minorHAnsi"/>
          <w:color w:val="000000" w:themeColor="text1"/>
        </w:rPr>
      </w:pPr>
    </w:p>
    <w:p w14:paraId="152C2756" w14:textId="471F28F1" w:rsidR="00B340B0" w:rsidRPr="004B3DCE" w:rsidRDefault="009D4BED" w:rsidP="004B3DCE">
      <w:pPr>
        <w:pStyle w:val="NoSpacing"/>
        <w:rPr>
          <w:rFonts w:asciiTheme="minorHAnsi" w:hAnsiTheme="minorHAnsi" w:cstheme="minorHAnsi"/>
        </w:rPr>
      </w:pPr>
      <w:r w:rsidRPr="00DF2F2F">
        <w:rPr>
          <w:rFonts w:asciiTheme="minorHAnsi" w:hAnsiTheme="minorHAnsi" w:cstheme="minorHAnsi"/>
        </w:rPr>
        <w:t xml:space="preserve">Categorical data such as </w:t>
      </w:r>
      <w:r w:rsidR="00B340B0" w:rsidRPr="00DF2F2F">
        <w:rPr>
          <w:rFonts w:asciiTheme="minorHAnsi" w:hAnsiTheme="minorHAnsi" w:cstheme="minorHAnsi"/>
        </w:rPr>
        <w:t>Rates of biopsy proven rejections</w:t>
      </w:r>
      <w:r w:rsidR="009C3F42" w:rsidRPr="00DF2F2F">
        <w:rPr>
          <w:rFonts w:asciiTheme="minorHAnsi" w:hAnsiTheme="minorHAnsi" w:cstheme="minorHAnsi"/>
        </w:rPr>
        <w:t>,</w:t>
      </w:r>
      <w:r w:rsidR="00B340B0" w:rsidRPr="00DF2F2F">
        <w:rPr>
          <w:rFonts w:asciiTheme="minorHAnsi" w:hAnsiTheme="minorHAnsi" w:cstheme="minorHAnsi"/>
        </w:rPr>
        <w:t xml:space="preserve"> </w:t>
      </w:r>
      <w:r w:rsidR="009C3F42" w:rsidRPr="00DF2F2F">
        <w:rPr>
          <w:rFonts w:asciiTheme="minorHAnsi" w:hAnsiTheme="minorHAnsi" w:cstheme="minorHAnsi"/>
        </w:rPr>
        <w:t>Incidence of complications, Clavien-Dindo Complication Classification</w:t>
      </w:r>
      <w:r w:rsidRPr="00DF2F2F">
        <w:rPr>
          <w:rFonts w:asciiTheme="minorHAnsi" w:hAnsiTheme="minorHAnsi" w:cstheme="minorHAnsi"/>
        </w:rPr>
        <w:t>,</w:t>
      </w:r>
      <w:r w:rsidR="009C3F42" w:rsidRPr="00DF2F2F">
        <w:rPr>
          <w:rFonts w:asciiTheme="minorHAnsi" w:hAnsiTheme="minorHAnsi" w:cstheme="minorHAnsi"/>
        </w:rPr>
        <w:t xml:space="preserve"> </w:t>
      </w:r>
      <w:r w:rsidRPr="00DF2F2F">
        <w:rPr>
          <w:rFonts w:asciiTheme="minorHAnsi" w:hAnsiTheme="minorHAnsi" w:cstheme="minorHAnsi"/>
        </w:rPr>
        <w:t>D</w:t>
      </w:r>
      <w:r w:rsidRPr="00DF2F2F">
        <w:rPr>
          <w:rFonts w:asciiTheme="minorHAnsi" w:hAnsiTheme="minorHAnsi" w:cstheme="minorHAnsi"/>
          <w:lang w:val="x-none"/>
        </w:rPr>
        <w:t>eath-censored graft survival and patient death</w:t>
      </w:r>
      <w:r w:rsidRPr="00DF2F2F">
        <w:rPr>
          <w:rFonts w:asciiTheme="minorHAnsi" w:hAnsiTheme="minorHAnsi" w:cstheme="minorHAnsi"/>
        </w:rPr>
        <w:t xml:space="preserve"> will be compared using the Fischer’s exact 2-sided test.</w:t>
      </w:r>
    </w:p>
    <w:p w14:paraId="2400673E" w14:textId="77777777" w:rsidR="000832F9" w:rsidRPr="003C12DB" w:rsidRDefault="000832F9" w:rsidP="000832F9">
      <w:pPr>
        <w:spacing w:line="240" w:lineRule="auto"/>
        <w:rPr>
          <w:rFonts w:cstheme="minorHAnsi"/>
          <w:szCs w:val="22"/>
        </w:rPr>
      </w:pPr>
    </w:p>
    <w:p w14:paraId="479534F9" w14:textId="65BF6BD6" w:rsidR="00475FDA" w:rsidRPr="001601B4" w:rsidRDefault="001A07F1" w:rsidP="003802A1">
      <w:pPr>
        <w:spacing w:line="240" w:lineRule="auto"/>
        <w:rPr>
          <w:rFonts w:cstheme="minorHAnsi"/>
          <w:b/>
          <w:bCs/>
          <w:szCs w:val="22"/>
          <w:lang w:eastAsia="en-GB"/>
        </w:rPr>
      </w:pPr>
      <w:r>
        <w:rPr>
          <w:rFonts w:cstheme="minorHAnsi"/>
          <w:b/>
          <w:szCs w:val="22"/>
        </w:rPr>
        <w:t>10.4</w:t>
      </w:r>
      <w:r w:rsidR="00D027C8">
        <w:rPr>
          <w:rFonts w:cstheme="minorHAnsi"/>
          <w:b/>
          <w:szCs w:val="22"/>
        </w:rPr>
        <w:tab/>
        <w:t>Interim analysis and c</w:t>
      </w:r>
      <w:r w:rsidR="00475FDA" w:rsidRPr="003C12DB">
        <w:rPr>
          <w:rFonts w:cstheme="minorHAnsi"/>
          <w:b/>
          <w:bCs/>
          <w:szCs w:val="22"/>
          <w:lang w:eastAsia="en-GB"/>
        </w:rPr>
        <w:t>riteria for the premature termination of the trial</w:t>
      </w:r>
    </w:p>
    <w:p w14:paraId="0CC19AF8" w14:textId="4B632BC8" w:rsidR="00BF6D34" w:rsidRPr="00BF6D34" w:rsidRDefault="00BF6D34" w:rsidP="003802A1">
      <w:pPr>
        <w:autoSpaceDE w:val="0"/>
        <w:autoSpaceDN w:val="0"/>
        <w:adjustRightInd w:val="0"/>
        <w:spacing w:line="240" w:lineRule="auto"/>
        <w:rPr>
          <w:rFonts w:cstheme="minorHAnsi"/>
          <w:szCs w:val="22"/>
          <w:lang w:eastAsia="en-GB"/>
        </w:rPr>
      </w:pPr>
      <w:r w:rsidRPr="00BF6D34">
        <w:rPr>
          <w:rFonts w:cstheme="minorHAnsi"/>
          <w:szCs w:val="22"/>
          <w:lang w:eastAsia="en-GB"/>
        </w:rPr>
        <w:t>Regular block interim analysis could be performed after each 20 enrolments which might lead to early termination of the study once statistical significance achieved.</w:t>
      </w:r>
    </w:p>
    <w:p w14:paraId="5DBF9DFB" w14:textId="77777777" w:rsidR="00475FDA" w:rsidRPr="003C12DB" w:rsidRDefault="00475FDA" w:rsidP="00BF6D34">
      <w:pPr>
        <w:autoSpaceDE w:val="0"/>
        <w:autoSpaceDN w:val="0"/>
        <w:adjustRightInd w:val="0"/>
        <w:spacing w:line="240" w:lineRule="auto"/>
        <w:rPr>
          <w:rFonts w:cstheme="minorHAnsi"/>
          <w:color w:val="0000FF"/>
          <w:szCs w:val="22"/>
          <w:lang w:eastAsia="en-GB"/>
        </w:rPr>
      </w:pPr>
    </w:p>
    <w:p w14:paraId="2FBB941A" w14:textId="3191D16E" w:rsidR="00475FDA" w:rsidRPr="001601B4" w:rsidRDefault="001A07F1" w:rsidP="001601B4">
      <w:pPr>
        <w:autoSpaceDE w:val="0"/>
        <w:autoSpaceDN w:val="0"/>
        <w:adjustRightInd w:val="0"/>
        <w:spacing w:line="240" w:lineRule="auto"/>
        <w:ind w:left="567" w:hanging="567"/>
        <w:rPr>
          <w:rFonts w:cstheme="minorHAnsi"/>
          <w:b/>
          <w:szCs w:val="22"/>
          <w:lang w:eastAsia="en-GB"/>
        </w:rPr>
      </w:pPr>
      <w:r>
        <w:rPr>
          <w:rFonts w:cstheme="minorHAnsi"/>
          <w:b/>
          <w:szCs w:val="22"/>
          <w:lang w:eastAsia="en-GB"/>
        </w:rPr>
        <w:t>10.5</w:t>
      </w:r>
      <w:r w:rsidR="00D027C8">
        <w:rPr>
          <w:rFonts w:cstheme="minorHAnsi"/>
          <w:b/>
          <w:szCs w:val="22"/>
          <w:lang w:eastAsia="en-GB"/>
        </w:rPr>
        <w:tab/>
      </w:r>
      <w:r w:rsidR="00863CB0">
        <w:rPr>
          <w:rFonts w:cstheme="minorHAnsi"/>
          <w:b/>
          <w:szCs w:val="22"/>
          <w:lang w:eastAsia="en-GB"/>
        </w:rPr>
        <w:t>Participant</w:t>
      </w:r>
      <w:r w:rsidR="00475FDA" w:rsidRPr="003C12DB">
        <w:rPr>
          <w:rFonts w:cstheme="minorHAnsi"/>
          <w:b/>
          <w:szCs w:val="22"/>
          <w:lang w:eastAsia="en-GB"/>
        </w:rPr>
        <w:t xml:space="preserve"> population</w:t>
      </w:r>
    </w:p>
    <w:p w14:paraId="242D2B20" w14:textId="0B8ECEF2" w:rsidR="00475FDA" w:rsidRDefault="00BF6D34" w:rsidP="002452BF">
      <w:pPr>
        <w:autoSpaceDE w:val="0"/>
        <w:autoSpaceDN w:val="0"/>
        <w:adjustRightInd w:val="0"/>
        <w:spacing w:line="240" w:lineRule="auto"/>
        <w:rPr>
          <w:rFonts w:cstheme="minorHAnsi"/>
          <w:bCs/>
          <w:color w:val="0000FF"/>
          <w:szCs w:val="22"/>
          <w:lang w:eastAsia="en-GB"/>
        </w:rPr>
      </w:pPr>
      <w:r w:rsidRPr="00BF6D34">
        <w:rPr>
          <w:rFonts w:cstheme="minorHAnsi"/>
          <w:bCs/>
          <w:szCs w:val="22"/>
          <w:lang w:eastAsia="en-GB"/>
        </w:rPr>
        <w:t>This is an intention to treat analysis and consequently</w:t>
      </w:r>
      <w:r>
        <w:rPr>
          <w:rFonts w:cstheme="minorHAnsi"/>
          <w:bCs/>
          <w:szCs w:val="22"/>
          <w:lang w:eastAsia="en-GB"/>
        </w:rPr>
        <w:t xml:space="preserve"> data from all included kidneys for HOPE</w:t>
      </w:r>
      <w:r w:rsidRPr="00BF6D34">
        <w:rPr>
          <w:rFonts w:cstheme="minorHAnsi"/>
          <w:bCs/>
          <w:szCs w:val="22"/>
          <w:lang w:eastAsia="en-GB"/>
        </w:rPr>
        <w:t xml:space="preserve"> will be analysed</w:t>
      </w:r>
      <w:r>
        <w:rPr>
          <w:rFonts w:cstheme="minorHAnsi"/>
          <w:bCs/>
          <w:szCs w:val="22"/>
          <w:lang w:eastAsia="en-GB"/>
        </w:rPr>
        <w:t xml:space="preserve"> and outcomes will be compared to HMP and CS (see 5 Trial Setting) using the aforementio</w:t>
      </w:r>
      <w:r w:rsidR="002452BF">
        <w:rPr>
          <w:rFonts w:cstheme="minorHAnsi"/>
          <w:bCs/>
          <w:szCs w:val="22"/>
          <w:lang w:eastAsia="en-GB"/>
        </w:rPr>
        <w:t>ned statistical tests (see 10.3)</w:t>
      </w:r>
    </w:p>
    <w:p w14:paraId="00A5DEB4" w14:textId="77777777" w:rsidR="002452BF" w:rsidRPr="002452BF" w:rsidRDefault="002452BF" w:rsidP="002452BF">
      <w:pPr>
        <w:autoSpaceDE w:val="0"/>
        <w:autoSpaceDN w:val="0"/>
        <w:adjustRightInd w:val="0"/>
        <w:spacing w:line="240" w:lineRule="auto"/>
        <w:rPr>
          <w:rFonts w:cstheme="minorHAnsi"/>
          <w:bCs/>
          <w:szCs w:val="22"/>
          <w:lang w:eastAsia="en-GB"/>
        </w:rPr>
      </w:pPr>
    </w:p>
    <w:p w14:paraId="12D1B5AF" w14:textId="5640F3FA" w:rsidR="00475FDA" w:rsidRPr="006B6502" w:rsidRDefault="00475FDA" w:rsidP="006B6502">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lastRenderedPageBreak/>
        <w:t>11</w:t>
      </w:r>
      <w:r w:rsidRPr="003C12DB">
        <w:rPr>
          <w:rFonts w:asciiTheme="minorHAnsi" w:hAnsiTheme="minorHAnsi" w:cstheme="minorHAnsi"/>
          <w:color w:val="auto"/>
          <w:sz w:val="22"/>
          <w:szCs w:val="22"/>
        </w:rPr>
        <w:tab/>
        <w:t xml:space="preserve">DATA </w:t>
      </w:r>
      <w:r w:rsidR="00BF59ED">
        <w:rPr>
          <w:rFonts w:asciiTheme="minorHAnsi" w:hAnsiTheme="minorHAnsi" w:cstheme="minorHAnsi"/>
          <w:color w:val="auto"/>
          <w:sz w:val="22"/>
          <w:szCs w:val="22"/>
        </w:rPr>
        <w:t xml:space="preserve">MANAGEMENT </w:t>
      </w:r>
    </w:p>
    <w:p w14:paraId="6532C8AD" w14:textId="54912E9A" w:rsidR="00475FDA" w:rsidRPr="006B6502" w:rsidRDefault="00D027C8" w:rsidP="006B6502">
      <w:pPr>
        <w:pStyle w:val="Heading2"/>
        <w:keepLines/>
        <w:spacing w:before="0" w:after="120" w:line="240" w:lineRule="auto"/>
        <w:rPr>
          <w:rFonts w:asciiTheme="minorHAnsi" w:hAnsiTheme="minorHAnsi" w:cstheme="minorHAnsi"/>
          <w:b/>
          <w:sz w:val="22"/>
          <w:szCs w:val="22"/>
        </w:rPr>
      </w:pPr>
      <w:r>
        <w:rPr>
          <w:rFonts w:asciiTheme="minorHAnsi" w:hAnsiTheme="minorHAnsi" w:cstheme="minorHAnsi"/>
          <w:b/>
          <w:color w:val="auto"/>
          <w:sz w:val="22"/>
          <w:szCs w:val="22"/>
        </w:rPr>
        <w:t>11.1</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Data collection tools and source document identification</w:t>
      </w:r>
    </w:p>
    <w:p w14:paraId="166983A8" w14:textId="7DE0C035" w:rsidR="008F1EA4" w:rsidRPr="008F1EA4" w:rsidRDefault="008F1EA4" w:rsidP="008F1EA4">
      <w:pPr>
        <w:pStyle w:val="Heading2"/>
        <w:keepLines/>
        <w:spacing w:line="240" w:lineRule="auto"/>
        <w:rPr>
          <w:rFonts w:asciiTheme="minorHAnsi" w:hAnsiTheme="minorHAnsi" w:cstheme="minorHAnsi"/>
          <w:b/>
          <w:color w:val="auto"/>
          <w:sz w:val="22"/>
          <w:szCs w:val="22"/>
        </w:rPr>
      </w:pPr>
      <w:r w:rsidRPr="008F1EA4">
        <w:rPr>
          <w:rFonts w:asciiTheme="minorHAnsi" w:hAnsiTheme="minorHAnsi" w:cstheme="minorHAnsi"/>
          <w:b/>
          <w:color w:val="auto"/>
          <w:sz w:val="22"/>
          <w:szCs w:val="22"/>
        </w:rPr>
        <w:t xml:space="preserve">Electronic Case Report Forms </w:t>
      </w:r>
    </w:p>
    <w:p w14:paraId="53EDB9AC" w14:textId="73A82C8B" w:rsidR="008F1EA4" w:rsidRPr="008F1EA4" w:rsidRDefault="008F1EA4" w:rsidP="008F1EA4">
      <w:pPr>
        <w:pStyle w:val="Heading2"/>
        <w:keepLines/>
        <w:spacing w:line="240" w:lineRule="auto"/>
        <w:rPr>
          <w:rFonts w:asciiTheme="minorHAnsi" w:hAnsiTheme="minorHAnsi" w:cstheme="minorHAnsi"/>
          <w:color w:val="auto"/>
          <w:sz w:val="22"/>
          <w:szCs w:val="22"/>
        </w:rPr>
      </w:pPr>
      <w:r w:rsidRPr="008F1EA4">
        <w:rPr>
          <w:rFonts w:asciiTheme="minorHAnsi" w:hAnsiTheme="minorHAnsi" w:cstheme="minorHAnsi"/>
          <w:color w:val="auto"/>
          <w:sz w:val="22"/>
          <w:szCs w:val="22"/>
        </w:rPr>
        <w:t>All planned visits, examinations as well as all parameters and data described in the study p</w:t>
      </w:r>
      <w:r w:rsidR="00B54B34">
        <w:rPr>
          <w:rFonts w:asciiTheme="minorHAnsi" w:hAnsiTheme="minorHAnsi" w:cstheme="minorHAnsi"/>
          <w:color w:val="auto"/>
          <w:sz w:val="22"/>
          <w:szCs w:val="22"/>
        </w:rPr>
        <w:t xml:space="preserve">rotocol will be recorded in a </w:t>
      </w:r>
      <w:r w:rsidRPr="008F1EA4">
        <w:rPr>
          <w:rFonts w:asciiTheme="minorHAnsi" w:hAnsiTheme="minorHAnsi" w:cstheme="minorHAnsi"/>
          <w:color w:val="auto"/>
          <w:sz w:val="22"/>
          <w:szCs w:val="22"/>
        </w:rPr>
        <w:t xml:space="preserve">CRF to ensure the correct conduct of the clinical trial. </w:t>
      </w:r>
    </w:p>
    <w:p w14:paraId="23199772" w14:textId="7FFD5A6B" w:rsidR="008F1EA4" w:rsidRPr="008F1EA4" w:rsidRDefault="00B54B34" w:rsidP="008F1EA4">
      <w:pPr>
        <w:pStyle w:val="Heading2"/>
        <w:keepLines/>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We will use paper</w:t>
      </w:r>
      <w:r w:rsidR="004B3DCE">
        <w:rPr>
          <w:rFonts w:asciiTheme="minorHAnsi" w:hAnsiTheme="minorHAnsi" w:cstheme="minorHAnsi"/>
          <w:color w:val="auto"/>
          <w:sz w:val="22"/>
          <w:szCs w:val="22"/>
        </w:rPr>
        <w:t xml:space="preserve"> case report forms (</w:t>
      </w:r>
      <w:r w:rsidR="008F1EA4" w:rsidRPr="008F1EA4">
        <w:rPr>
          <w:rFonts w:asciiTheme="minorHAnsi" w:hAnsiTheme="minorHAnsi" w:cstheme="minorHAnsi"/>
          <w:color w:val="auto"/>
          <w:sz w:val="22"/>
          <w:szCs w:val="22"/>
        </w:rPr>
        <w:t xml:space="preserve">CRF), one for each enrolled study participant, which will be filled in with all relevant data pertaining to the participant during the study. The investigator will document the participation of each study participant on the Enrolment Log. </w:t>
      </w:r>
    </w:p>
    <w:p w14:paraId="27D3B86C" w14:textId="752424A4" w:rsidR="008F1EA4" w:rsidRPr="008F1EA4" w:rsidRDefault="008F1EA4" w:rsidP="008F1EA4">
      <w:pPr>
        <w:pStyle w:val="Heading2"/>
        <w:keepLines/>
        <w:spacing w:line="240" w:lineRule="auto"/>
        <w:rPr>
          <w:rFonts w:asciiTheme="minorHAnsi" w:hAnsiTheme="minorHAnsi" w:cstheme="minorHAnsi"/>
          <w:color w:val="auto"/>
          <w:sz w:val="22"/>
          <w:szCs w:val="22"/>
        </w:rPr>
      </w:pPr>
      <w:r w:rsidRPr="008F1EA4">
        <w:rPr>
          <w:rFonts w:asciiTheme="minorHAnsi" w:hAnsiTheme="minorHAnsi" w:cstheme="minorHAnsi"/>
          <w:color w:val="auto"/>
          <w:sz w:val="22"/>
          <w:szCs w:val="22"/>
        </w:rPr>
        <w:t>For data and query management, monitori</w:t>
      </w:r>
      <w:r w:rsidR="00B54B34">
        <w:rPr>
          <w:rFonts w:asciiTheme="minorHAnsi" w:hAnsiTheme="minorHAnsi" w:cstheme="minorHAnsi"/>
          <w:color w:val="auto"/>
          <w:sz w:val="22"/>
          <w:szCs w:val="22"/>
        </w:rPr>
        <w:t>ng, reporting and coding a CRF system</w:t>
      </w:r>
      <w:r w:rsidRPr="008F1EA4">
        <w:rPr>
          <w:rFonts w:asciiTheme="minorHAnsi" w:hAnsiTheme="minorHAnsi" w:cstheme="minorHAnsi"/>
          <w:color w:val="auto"/>
          <w:sz w:val="22"/>
          <w:szCs w:val="22"/>
        </w:rPr>
        <w:t xml:space="preserve"> developed in agreement to the Good Clinical Practice (GCP) guidelines will be used for this study. It is the responsibility of the investigator to assure that all data in the course of the study will be entered completely and correctly in the respective</w:t>
      </w:r>
      <w:r w:rsidR="004B3DCE">
        <w:rPr>
          <w:rFonts w:asciiTheme="minorHAnsi" w:hAnsiTheme="minorHAnsi" w:cstheme="minorHAnsi"/>
          <w:color w:val="auto"/>
          <w:sz w:val="22"/>
          <w:szCs w:val="22"/>
        </w:rPr>
        <w:t xml:space="preserve"> data base. Corrections in the </w:t>
      </w:r>
      <w:r w:rsidRPr="008F1EA4">
        <w:rPr>
          <w:rFonts w:asciiTheme="minorHAnsi" w:hAnsiTheme="minorHAnsi" w:cstheme="minorHAnsi"/>
          <w:color w:val="auto"/>
          <w:sz w:val="22"/>
          <w:szCs w:val="22"/>
        </w:rPr>
        <w:t>CRF may only be done by the investigator or by other authorised persons. In case of corrections the original data entries will be archived in the system and can be made visible. For all data entries and corrections date, time of day and person who is performing the entries</w:t>
      </w:r>
      <w:r w:rsidR="00B54B34">
        <w:rPr>
          <w:rFonts w:asciiTheme="minorHAnsi" w:hAnsiTheme="minorHAnsi" w:cstheme="minorHAnsi"/>
          <w:color w:val="auto"/>
          <w:sz w:val="22"/>
          <w:szCs w:val="22"/>
        </w:rPr>
        <w:t xml:space="preserve"> will be documented</w:t>
      </w:r>
      <w:r w:rsidRPr="008F1EA4">
        <w:rPr>
          <w:rFonts w:asciiTheme="minorHAnsi" w:hAnsiTheme="minorHAnsi" w:cstheme="minorHAnsi"/>
          <w:color w:val="auto"/>
          <w:sz w:val="22"/>
          <w:szCs w:val="22"/>
        </w:rPr>
        <w:t>.</w:t>
      </w:r>
    </w:p>
    <w:p w14:paraId="0056D012" w14:textId="659A35DD" w:rsidR="008F1EA4" w:rsidRPr="008F1EA4" w:rsidRDefault="008F1EA4" w:rsidP="008F1EA4">
      <w:pPr>
        <w:pStyle w:val="Heading2"/>
        <w:keepLines/>
        <w:spacing w:line="240" w:lineRule="auto"/>
        <w:rPr>
          <w:rFonts w:asciiTheme="minorHAnsi" w:hAnsiTheme="minorHAnsi" w:cstheme="minorHAnsi"/>
          <w:color w:val="auto"/>
          <w:sz w:val="22"/>
          <w:szCs w:val="22"/>
        </w:rPr>
      </w:pPr>
      <w:r w:rsidRPr="008F1EA4">
        <w:rPr>
          <w:rFonts w:asciiTheme="minorHAnsi" w:hAnsiTheme="minorHAnsi" w:cstheme="minorHAnsi"/>
          <w:color w:val="auto"/>
          <w:sz w:val="22"/>
          <w:szCs w:val="22"/>
        </w:rPr>
        <w:t>CRFs must be kept current to reflect participant status at each phase during the course of study. Participants are n</w:t>
      </w:r>
      <w:r w:rsidR="004B3DCE">
        <w:rPr>
          <w:rFonts w:asciiTheme="minorHAnsi" w:hAnsiTheme="minorHAnsi" w:cstheme="minorHAnsi"/>
          <w:color w:val="auto"/>
          <w:sz w:val="22"/>
          <w:szCs w:val="22"/>
        </w:rPr>
        <w:t>ot to be identified in the CRF/</w:t>
      </w:r>
      <w:r w:rsidRPr="008F1EA4">
        <w:rPr>
          <w:rFonts w:asciiTheme="minorHAnsi" w:hAnsiTheme="minorHAnsi" w:cstheme="minorHAnsi"/>
          <w:color w:val="auto"/>
          <w:sz w:val="22"/>
          <w:szCs w:val="22"/>
        </w:rPr>
        <w:t>CRF by name but an appropriate coded identification (e.g. Participant Number) will be used. Please note: Initials will not be used in combination with th</w:t>
      </w:r>
      <w:r w:rsidR="004B3DCE">
        <w:rPr>
          <w:rFonts w:asciiTheme="minorHAnsi" w:hAnsiTheme="minorHAnsi" w:cstheme="minorHAnsi"/>
          <w:color w:val="auto"/>
          <w:sz w:val="22"/>
          <w:szCs w:val="22"/>
        </w:rPr>
        <w:t xml:space="preserve">e date of birth in the </w:t>
      </w:r>
      <w:r w:rsidRPr="008F1EA4">
        <w:rPr>
          <w:rFonts w:asciiTheme="minorHAnsi" w:hAnsiTheme="minorHAnsi" w:cstheme="minorHAnsi"/>
          <w:color w:val="auto"/>
          <w:sz w:val="22"/>
          <w:szCs w:val="22"/>
        </w:rPr>
        <w:t>CRF for identification of the study participant.</w:t>
      </w:r>
    </w:p>
    <w:p w14:paraId="1D78E4EF" w14:textId="54357D74" w:rsidR="008F1EA4" w:rsidRPr="008F1EA4" w:rsidRDefault="008F1EA4" w:rsidP="008F1EA4">
      <w:pPr>
        <w:pStyle w:val="Heading2"/>
        <w:keepLines/>
        <w:spacing w:line="240" w:lineRule="auto"/>
        <w:rPr>
          <w:rFonts w:asciiTheme="minorHAnsi" w:hAnsiTheme="minorHAnsi" w:cstheme="minorHAnsi"/>
          <w:color w:val="auto"/>
          <w:sz w:val="22"/>
          <w:szCs w:val="22"/>
        </w:rPr>
      </w:pPr>
      <w:r w:rsidRPr="008F1EA4">
        <w:rPr>
          <w:rFonts w:asciiTheme="minorHAnsi" w:hAnsiTheme="minorHAnsi" w:cstheme="minorHAnsi"/>
          <w:color w:val="auto"/>
          <w:sz w:val="22"/>
          <w:szCs w:val="22"/>
        </w:rPr>
        <w:t>It will be assured that any authorised person, who may perform d</w:t>
      </w:r>
      <w:r w:rsidR="00B54B34">
        <w:rPr>
          <w:rFonts w:asciiTheme="minorHAnsi" w:hAnsiTheme="minorHAnsi" w:cstheme="minorHAnsi"/>
          <w:color w:val="auto"/>
          <w:sz w:val="22"/>
          <w:szCs w:val="22"/>
        </w:rPr>
        <w:t xml:space="preserve">ata entries and changes in the </w:t>
      </w:r>
      <w:r w:rsidRPr="008F1EA4">
        <w:rPr>
          <w:rFonts w:asciiTheme="minorHAnsi" w:hAnsiTheme="minorHAnsi" w:cstheme="minorHAnsi"/>
          <w:color w:val="auto"/>
          <w:sz w:val="22"/>
          <w:szCs w:val="22"/>
        </w:rPr>
        <w:t>CRF, can be identified. A list with signatures and initials of all authorised persons will be filed in the study site file and the trial master file, respectively.</w:t>
      </w:r>
    </w:p>
    <w:p w14:paraId="41F3669D" w14:textId="6530E614" w:rsidR="008F1EA4" w:rsidRPr="008F1EA4" w:rsidRDefault="008F1EA4" w:rsidP="008F1EA4">
      <w:pPr>
        <w:pStyle w:val="Heading2"/>
        <w:keepLines/>
        <w:spacing w:line="240" w:lineRule="auto"/>
        <w:rPr>
          <w:rFonts w:asciiTheme="minorHAnsi" w:hAnsiTheme="minorHAnsi" w:cstheme="minorHAnsi"/>
          <w:color w:val="auto"/>
          <w:sz w:val="22"/>
          <w:szCs w:val="22"/>
        </w:rPr>
      </w:pPr>
      <w:r w:rsidRPr="008F1EA4">
        <w:rPr>
          <w:rFonts w:asciiTheme="minorHAnsi" w:hAnsiTheme="minorHAnsi" w:cstheme="minorHAnsi"/>
          <w:color w:val="auto"/>
          <w:sz w:val="22"/>
          <w:szCs w:val="22"/>
        </w:rPr>
        <w:t>Documented medical histories and narrative statements relative to the participant’s progress during the study will be maintained. These records will also include the following: originals or copies of laboratory and other medical test results (e.g. ECGs, etc.) which must be kept on file wit</w:t>
      </w:r>
      <w:r w:rsidR="00B54B34">
        <w:rPr>
          <w:rFonts w:asciiTheme="minorHAnsi" w:hAnsiTheme="minorHAnsi" w:cstheme="minorHAnsi"/>
          <w:color w:val="auto"/>
          <w:sz w:val="22"/>
          <w:szCs w:val="22"/>
        </w:rPr>
        <w:t xml:space="preserve">h the individual participant’s </w:t>
      </w:r>
      <w:r w:rsidRPr="008F1EA4">
        <w:rPr>
          <w:rFonts w:asciiTheme="minorHAnsi" w:hAnsiTheme="minorHAnsi" w:cstheme="minorHAnsi"/>
          <w:color w:val="auto"/>
          <w:sz w:val="22"/>
          <w:szCs w:val="22"/>
        </w:rPr>
        <w:t xml:space="preserve">CRF. </w:t>
      </w:r>
    </w:p>
    <w:p w14:paraId="31B46955" w14:textId="68113C7E" w:rsidR="008F1EA4" w:rsidRPr="008F1EA4" w:rsidRDefault="008F1EA4" w:rsidP="008F1EA4">
      <w:pPr>
        <w:pStyle w:val="Heading2"/>
        <w:keepLines/>
        <w:spacing w:line="240" w:lineRule="auto"/>
        <w:rPr>
          <w:rFonts w:asciiTheme="minorHAnsi" w:hAnsiTheme="minorHAnsi" w:cstheme="minorHAnsi"/>
          <w:color w:val="auto"/>
          <w:sz w:val="22"/>
          <w:szCs w:val="22"/>
        </w:rPr>
      </w:pPr>
      <w:r w:rsidRPr="008F1EA4">
        <w:rPr>
          <w:rFonts w:asciiTheme="minorHAnsi" w:hAnsiTheme="minorHAnsi" w:cstheme="minorHAnsi"/>
          <w:color w:val="auto"/>
          <w:sz w:val="22"/>
          <w:szCs w:val="22"/>
        </w:rPr>
        <w:t xml:space="preserve">The investigators assure to perform a complete and accurate documentation of the participant data in the CRF. All data entered into is also be available in the individual participant file either as print-outs or as notes taken by either the investigator or another responsible person assigned by the investigator. </w:t>
      </w:r>
    </w:p>
    <w:p w14:paraId="3C125BCA" w14:textId="10EA7442" w:rsidR="008F1EA4" w:rsidRDefault="008F1EA4" w:rsidP="008F1EA4">
      <w:pPr>
        <w:pStyle w:val="Heading2"/>
        <w:keepLines/>
        <w:spacing w:line="240" w:lineRule="auto"/>
        <w:rPr>
          <w:rFonts w:asciiTheme="minorHAnsi" w:hAnsiTheme="minorHAnsi" w:cstheme="minorHAnsi"/>
          <w:color w:val="auto"/>
          <w:sz w:val="22"/>
          <w:szCs w:val="22"/>
        </w:rPr>
      </w:pPr>
      <w:r w:rsidRPr="008F1EA4">
        <w:rPr>
          <w:rFonts w:asciiTheme="minorHAnsi" w:hAnsiTheme="minorHAnsi" w:cstheme="minorHAnsi"/>
          <w:color w:val="auto"/>
          <w:sz w:val="22"/>
          <w:szCs w:val="22"/>
        </w:rPr>
        <w:t xml:space="preserve">Essential documents </w:t>
      </w:r>
      <w:r w:rsidR="00A73D09">
        <w:rPr>
          <w:rFonts w:asciiTheme="minorHAnsi" w:hAnsiTheme="minorHAnsi" w:cstheme="minorHAnsi"/>
          <w:color w:val="auto"/>
          <w:sz w:val="22"/>
          <w:szCs w:val="22"/>
        </w:rPr>
        <w:t>must be retained for at least 8</w:t>
      </w:r>
      <w:r w:rsidRPr="008F1EA4">
        <w:rPr>
          <w:rFonts w:asciiTheme="minorHAnsi" w:hAnsiTheme="minorHAnsi" w:cstheme="minorHAnsi"/>
          <w:color w:val="auto"/>
          <w:sz w:val="22"/>
          <w:szCs w:val="22"/>
        </w:rPr>
        <w:t xml:space="preserve"> years after the regular end or a premature terminat</w:t>
      </w:r>
      <w:r>
        <w:rPr>
          <w:rFonts w:asciiTheme="minorHAnsi" w:hAnsiTheme="minorHAnsi" w:cstheme="minorHAnsi"/>
          <w:color w:val="auto"/>
          <w:sz w:val="22"/>
          <w:szCs w:val="22"/>
        </w:rPr>
        <w:t>ion of the respective study</w:t>
      </w:r>
    </w:p>
    <w:p w14:paraId="1FA72878" w14:textId="77777777" w:rsidR="008F1EA4" w:rsidRDefault="008F1EA4" w:rsidP="008F1EA4"/>
    <w:p w14:paraId="44A6438C" w14:textId="77777777" w:rsidR="008F1EA4" w:rsidRPr="008F1EA4" w:rsidRDefault="008F1EA4" w:rsidP="008F1EA4">
      <w:pPr>
        <w:rPr>
          <w:b/>
        </w:rPr>
      </w:pPr>
      <w:r w:rsidRPr="008F1EA4">
        <w:rPr>
          <w:b/>
        </w:rPr>
        <w:t>Specification of Source Documents</w:t>
      </w:r>
    </w:p>
    <w:p w14:paraId="397A2BB3" w14:textId="77777777" w:rsidR="008F1EA4" w:rsidRDefault="008F1EA4" w:rsidP="004B3DCE">
      <w:pPr>
        <w:pStyle w:val="NoSpacing"/>
        <w:rPr>
          <w:rFonts w:asciiTheme="minorHAnsi" w:hAnsiTheme="minorHAnsi" w:cstheme="minorHAnsi"/>
        </w:rPr>
      </w:pPr>
      <w:r w:rsidRPr="004B3DCE">
        <w:rPr>
          <w:rFonts w:asciiTheme="minorHAnsi" w:hAnsiTheme="minorHAnsi" w:cstheme="minorHAnsi"/>
        </w:rPr>
        <w:t>The following documents are considered source data, including but not limited to:</w:t>
      </w:r>
    </w:p>
    <w:p w14:paraId="3A67C7D4" w14:textId="77777777" w:rsidR="004B3DCE" w:rsidRPr="004B3DCE" w:rsidRDefault="004B3DCE" w:rsidP="004B3DCE">
      <w:pPr>
        <w:pStyle w:val="NoSpacing"/>
        <w:rPr>
          <w:rFonts w:asciiTheme="minorHAnsi" w:hAnsiTheme="minorHAnsi" w:cstheme="minorHAnsi"/>
        </w:rPr>
      </w:pPr>
    </w:p>
    <w:p w14:paraId="1EEB43B4"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SAE worksheets</w:t>
      </w:r>
    </w:p>
    <w:p w14:paraId="4291036B"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Nurse records, records of clinical coordinators, and </w:t>
      </w:r>
    </w:p>
    <w:p w14:paraId="503CEE18"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Medical records from other department(s), or other hospital(s), or discharge letters and correspondence with other departments/hospitals, if participant visited any during the study period and the post study period. </w:t>
      </w:r>
    </w:p>
    <w:p w14:paraId="4C8700D6"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lastRenderedPageBreak/>
        <w:t>Source data must be available at the site to document the existence of the study participants and substantiate the integrity of study data collected. Source data must include the original documents relating to the study, as well as the medical treatment and medical history of the participant.</w:t>
      </w:r>
    </w:p>
    <w:p w14:paraId="7237DDB7" w14:textId="77777777" w:rsidR="008F1EA4" w:rsidRDefault="008F1EA4" w:rsidP="004B3DCE">
      <w:pPr>
        <w:pStyle w:val="NoSpacing"/>
        <w:rPr>
          <w:rFonts w:asciiTheme="minorHAnsi" w:hAnsiTheme="minorHAnsi" w:cstheme="minorHAnsi"/>
        </w:rPr>
      </w:pPr>
      <w:r w:rsidRPr="004B3DCE">
        <w:rPr>
          <w:rFonts w:asciiTheme="minorHAnsi" w:hAnsiTheme="minorHAnsi" w:cstheme="minorHAnsi"/>
        </w:rPr>
        <w:t>The following information (at least but not limited to) will be included in the source documents:</w:t>
      </w:r>
    </w:p>
    <w:p w14:paraId="3A69E8E2" w14:textId="77777777" w:rsidR="004B3DCE" w:rsidRPr="004B3DCE" w:rsidRDefault="004B3DCE" w:rsidP="004B3DCE">
      <w:pPr>
        <w:pStyle w:val="NoSpacing"/>
        <w:rPr>
          <w:rFonts w:asciiTheme="minorHAnsi" w:hAnsiTheme="minorHAnsi" w:cstheme="minorHAnsi"/>
        </w:rPr>
      </w:pPr>
    </w:p>
    <w:p w14:paraId="6441BCB9"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Demographic data (age, sex)</w:t>
      </w:r>
    </w:p>
    <w:p w14:paraId="48F2002A"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Inclusion and Exclusion Criteria details </w:t>
      </w:r>
    </w:p>
    <w:p w14:paraId="06FD27DF"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Participation in study and signed and dated Informed Consent Forms </w:t>
      </w:r>
    </w:p>
    <w:p w14:paraId="38EF5CF8"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Visit dates </w:t>
      </w:r>
    </w:p>
    <w:p w14:paraId="51CE7075"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Medical history and physical examination details </w:t>
      </w:r>
    </w:p>
    <w:p w14:paraId="77BD1496"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Key efficacy and safety data (as specified in the protocol) </w:t>
      </w:r>
    </w:p>
    <w:p w14:paraId="2BCBC7C3"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AEs and concomitant medication </w:t>
      </w:r>
    </w:p>
    <w:p w14:paraId="43BB54B0"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Results of relevant examinations </w:t>
      </w:r>
    </w:p>
    <w:p w14:paraId="04ACBD68"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Laboratory printouts </w:t>
      </w:r>
    </w:p>
    <w:p w14:paraId="71EAED9C" w14:textId="77777777"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xml:space="preserve">• Dispensing and return of study drug details </w:t>
      </w:r>
    </w:p>
    <w:p w14:paraId="42B1FD28" w14:textId="5CAA67AA" w:rsidR="008F1EA4" w:rsidRPr="004B3DCE" w:rsidRDefault="008F1EA4" w:rsidP="004B3DCE">
      <w:pPr>
        <w:pStyle w:val="NoSpacing"/>
        <w:rPr>
          <w:rFonts w:asciiTheme="minorHAnsi" w:hAnsiTheme="minorHAnsi" w:cstheme="minorHAnsi"/>
        </w:rPr>
      </w:pPr>
      <w:r w:rsidRPr="004B3DCE">
        <w:rPr>
          <w:rFonts w:asciiTheme="minorHAnsi" w:hAnsiTheme="minorHAnsi" w:cstheme="minorHAnsi"/>
        </w:rPr>
        <w:t>• Reason for premature discontinuation</w:t>
      </w:r>
    </w:p>
    <w:p w14:paraId="27159D3E" w14:textId="77777777" w:rsidR="00475FDA" w:rsidRPr="003C12DB" w:rsidRDefault="00475FDA" w:rsidP="003802A1">
      <w:pPr>
        <w:pStyle w:val="Heading2"/>
        <w:keepLines/>
        <w:spacing w:before="0" w:after="120" w:line="240" w:lineRule="auto"/>
        <w:rPr>
          <w:rFonts w:asciiTheme="minorHAnsi" w:hAnsiTheme="minorHAnsi" w:cstheme="minorHAnsi"/>
          <w:b/>
          <w:color w:val="0000FF"/>
          <w:sz w:val="22"/>
          <w:szCs w:val="22"/>
        </w:rPr>
      </w:pPr>
    </w:p>
    <w:p w14:paraId="0211A977" w14:textId="350A2BC0" w:rsidR="00475FDA" w:rsidRPr="00C07B28" w:rsidRDefault="00D027C8" w:rsidP="00AC3029">
      <w:pPr>
        <w:pStyle w:val="Heading2"/>
        <w:spacing w:before="0" w:after="120" w:line="240" w:lineRule="auto"/>
        <w:rPr>
          <w:rFonts w:asciiTheme="minorHAnsi" w:hAnsiTheme="minorHAnsi" w:cstheme="minorHAnsi"/>
          <w:b/>
          <w:color w:val="auto"/>
          <w:sz w:val="22"/>
          <w:szCs w:val="22"/>
        </w:rPr>
      </w:pPr>
      <w:r w:rsidRPr="00C07B28">
        <w:rPr>
          <w:rFonts w:asciiTheme="minorHAnsi" w:hAnsiTheme="minorHAnsi" w:cstheme="minorHAnsi"/>
          <w:b/>
          <w:color w:val="auto"/>
          <w:sz w:val="22"/>
          <w:szCs w:val="22"/>
        </w:rPr>
        <w:t>11.2</w:t>
      </w:r>
      <w:r w:rsidRPr="00C07B28">
        <w:rPr>
          <w:rFonts w:asciiTheme="minorHAnsi" w:hAnsiTheme="minorHAnsi" w:cstheme="minorHAnsi"/>
          <w:b/>
          <w:color w:val="auto"/>
          <w:sz w:val="22"/>
          <w:szCs w:val="22"/>
        </w:rPr>
        <w:tab/>
      </w:r>
      <w:r w:rsidR="00475FDA" w:rsidRPr="00C07B28">
        <w:rPr>
          <w:rFonts w:asciiTheme="minorHAnsi" w:hAnsiTheme="minorHAnsi" w:cstheme="minorHAnsi"/>
          <w:b/>
          <w:color w:val="auto"/>
          <w:sz w:val="22"/>
          <w:szCs w:val="22"/>
        </w:rPr>
        <w:t>Data handling and record keeping</w:t>
      </w:r>
      <w:r w:rsidR="00AC3029" w:rsidRPr="00C07B28">
        <w:rPr>
          <w:rFonts w:asciiTheme="minorHAnsi" w:hAnsiTheme="minorHAnsi" w:cstheme="minorHAnsi"/>
          <w:b/>
          <w:color w:val="auto"/>
          <w:sz w:val="22"/>
          <w:szCs w:val="22"/>
        </w:rPr>
        <w:t xml:space="preserve"> </w:t>
      </w:r>
    </w:p>
    <w:p w14:paraId="210E526C" w14:textId="3BCC8BA5" w:rsidR="009F10FF" w:rsidRPr="009F10FF" w:rsidRDefault="00B54B34" w:rsidP="009F10FF">
      <w:pPr>
        <w:pStyle w:val="CommentText"/>
        <w:rPr>
          <w:rFonts w:cstheme="minorHAnsi"/>
          <w:sz w:val="22"/>
          <w:szCs w:val="22"/>
        </w:rPr>
      </w:pPr>
      <w:r>
        <w:rPr>
          <w:rFonts w:cstheme="minorHAnsi"/>
          <w:sz w:val="22"/>
          <w:szCs w:val="22"/>
        </w:rPr>
        <w:t>Data will be recorded in a paper CRF</w:t>
      </w:r>
      <w:r w:rsidR="00C07B28" w:rsidRPr="009F10FF">
        <w:rPr>
          <w:rFonts w:cstheme="minorHAnsi"/>
          <w:sz w:val="22"/>
          <w:szCs w:val="22"/>
        </w:rPr>
        <w:t xml:space="preserve"> in the d</w:t>
      </w:r>
      <w:r>
        <w:rPr>
          <w:rFonts w:cstheme="minorHAnsi"/>
          <w:sz w:val="22"/>
          <w:szCs w:val="22"/>
        </w:rPr>
        <w:t>ata-management-system designed specifically for the study</w:t>
      </w:r>
      <w:r w:rsidR="009F10FF" w:rsidRPr="009F10FF">
        <w:rPr>
          <w:rFonts w:cstheme="minorHAnsi"/>
          <w:sz w:val="22"/>
          <w:szCs w:val="22"/>
        </w:rPr>
        <w:t xml:space="preserve"> </w:t>
      </w:r>
    </w:p>
    <w:p w14:paraId="35DE76FC" w14:textId="5E5A896B" w:rsidR="009F10FF" w:rsidRPr="009F10FF" w:rsidRDefault="00053934" w:rsidP="009F10FF">
      <w:pPr>
        <w:pStyle w:val="CommentText"/>
        <w:rPr>
          <w:rFonts w:cstheme="minorHAnsi"/>
          <w:sz w:val="22"/>
          <w:szCs w:val="22"/>
        </w:rPr>
      </w:pPr>
      <w:r>
        <w:rPr>
          <w:rFonts w:cstheme="minorHAnsi"/>
          <w:sz w:val="22"/>
          <w:szCs w:val="22"/>
        </w:rPr>
        <w:t>Information on CRF will be</w:t>
      </w:r>
      <w:r w:rsidR="00B54B34">
        <w:rPr>
          <w:rFonts w:cstheme="minorHAnsi"/>
          <w:sz w:val="22"/>
          <w:szCs w:val="22"/>
        </w:rPr>
        <w:t xml:space="preserve"> extracted to secure software systems on the hospital sites</w:t>
      </w:r>
      <w:r w:rsidR="009F10FF" w:rsidRPr="009F10FF">
        <w:rPr>
          <w:rFonts w:cstheme="minorHAnsi"/>
          <w:sz w:val="22"/>
          <w:szCs w:val="22"/>
        </w:rPr>
        <w:t xml:space="preserve"> and is available in numerous data formats allowing for statistical analysis and through plausibility checks, data is immediate</w:t>
      </w:r>
      <w:r w:rsidR="00B54B34">
        <w:rPr>
          <w:rFonts w:cstheme="minorHAnsi"/>
          <w:sz w:val="22"/>
          <w:szCs w:val="22"/>
        </w:rPr>
        <w:t xml:space="preserve">ly checked at recording in the </w:t>
      </w:r>
      <w:r w:rsidR="009F10FF" w:rsidRPr="009F10FF">
        <w:rPr>
          <w:rFonts w:cstheme="minorHAnsi"/>
          <w:sz w:val="22"/>
          <w:szCs w:val="22"/>
        </w:rPr>
        <w:t>CRF. Potential errors are immediately notified to ensure a rapid correction.</w:t>
      </w:r>
      <w:r w:rsidR="009F10FF" w:rsidRPr="009F10FF">
        <w:rPr>
          <w:rFonts w:ascii="Arial" w:eastAsia="Times" w:hAnsi="Arial" w:cs="Arial"/>
          <w:i/>
          <w:iCs/>
          <w:vanish/>
          <w:sz w:val="22"/>
          <w:szCs w:val="22"/>
        </w:rPr>
        <w:t>By introducing the data in the eCRF an immediate storage in an online database is performed. The data can be extracted directly and is available in numerous data formats allowing for statistical analysis.By introducing the data in the eCRF an immediate storage in an online database is performed. The data can be extracted directly and is available in numerous data formats allowing for statistical analysis.By introducing the data in the eCRF an immediate storage in an online database is performed. The data can be extracted directly and is available in numerous data formats allowing for statistical analysis.By introducing the data in the eCRF an immediate storage in an online database is performed. The data can be extracted directly and is available in numerous data formats allowing for statistical analysis.By introducing the data in the eCRF an immediate storage in an online database is performed. The data can be extracted directly and is available in numerous data formats allowing for statistical analysis.By introducing the data in the eCRF an immediate storage in an online database is performed. The data can be extracted directly and is available in numerous data formats allowing for statistical analysis. By introducing the data in the eCRF an immediate storage in an online database is performed. The data can be extracted directly and is available in numerous data formats allowing for statistical analysis.</w:t>
      </w:r>
    </w:p>
    <w:p w14:paraId="185AE68C" w14:textId="3BE578DB" w:rsidR="00475FDA" w:rsidRPr="006B6502" w:rsidRDefault="00D027C8" w:rsidP="006B6502">
      <w:pPr>
        <w:pStyle w:val="Heading2"/>
        <w:spacing w:before="0" w:after="120" w:line="240" w:lineRule="auto"/>
        <w:rPr>
          <w:rFonts w:asciiTheme="minorHAnsi" w:hAnsiTheme="minorHAnsi" w:cstheme="minorHAnsi"/>
          <w:b/>
          <w:color w:val="auto"/>
          <w:sz w:val="22"/>
          <w:szCs w:val="22"/>
        </w:rPr>
      </w:pPr>
      <w:bookmarkStart w:id="6" w:name="_Toc392504595"/>
      <w:r>
        <w:rPr>
          <w:rFonts w:asciiTheme="minorHAnsi" w:hAnsiTheme="minorHAnsi" w:cstheme="minorHAnsi"/>
          <w:b/>
          <w:color w:val="auto"/>
          <w:sz w:val="22"/>
          <w:szCs w:val="22"/>
        </w:rPr>
        <w:t>11.3</w:t>
      </w:r>
      <w:r>
        <w:rPr>
          <w:rFonts w:asciiTheme="minorHAnsi" w:hAnsiTheme="minorHAnsi" w:cstheme="minorHAnsi"/>
          <w:b/>
          <w:color w:val="auto"/>
          <w:sz w:val="22"/>
          <w:szCs w:val="22"/>
        </w:rPr>
        <w:tab/>
      </w:r>
      <w:r w:rsidR="00475FDA" w:rsidRPr="003C12DB">
        <w:rPr>
          <w:rFonts w:asciiTheme="minorHAnsi" w:hAnsiTheme="minorHAnsi" w:cstheme="minorHAnsi"/>
          <w:b/>
          <w:color w:val="auto"/>
          <w:sz w:val="22"/>
          <w:szCs w:val="22"/>
        </w:rPr>
        <w:t>Access to Data</w:t>
      </w:r>
      <w:bookmarkEnd w:id="6"/>
    </w:p>
    <w:p w14:paraId="0C1DBF4A" w14:textId="2F1C4D29" w:rsidR="00CE41D5" w:rsidRPr="004B3DCE" w:rsidRDefault="00475FDA" w:rsidP="004B3DCE">
      <w:pPr>
        <w:spacing w:line="240" w:lineRule="auto"/>
        <w:rPr>
          <w:rFonts w:cstheme="minorHAnsi"/>
          <w:szCs w:val="22"/>
        </w:rPr>
      </w:pPr>
      <w:r w:rsidRPr="008F1EA4">
        <w:rPr>
          <w:rFonts w:cstheme="minorHAnsi"/>
          <w:szCs w:val="22"/>
        </w:rPr>
        <w:t>Direct access will be granted to authorised representatives from the Sponsor, host institution and the regulatory authorities to permit trial-related monitoring, audits and inspections</w:t>
      </w:r>
      <w:r w:rsidR="00AD478E" w:rsidRPr="008F1EA4">
        <w:rPr>
          <w:rFonts w:cstheme="minorHAnsi"/>
          <w:szCs w:val="22"/>
        </w:rPr>
        <w:t>- in line with participant consent</w:t>
      </w:r>
      <w:r w:rsidR="004B3DCE">
        <w:rPr>
          <w:rFonts w:cstheme="minorHAnsi"/>
          <w:szCs w:val="22"/>
        </w:rPr>
        <w:t>.</w:t>
      </w:r>
    </w:p>
    <w:p w14:paraId="518A936B" w14:textId="3A2ED95C" w:rsidR="00475FDA" w:rsidRPr="003C12DB" w:rsidRDefault="00D027C8" w:rsidP="003802A1">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11.4</w:t>
      </w:r>
      <w:r>
        <w:rPr>
          <w:rFonts w:asciiTheme="minorHAnsi" w:hAnsiTheme="minorHAnsi" w:cstheme="minorHAnsi"/>
          <w:bCs/>
          <w:sz w:val="22"/>
          <w:szCs w:val="22"/>
          <w:lang w:val="en-GB"/>
        </w:rPr>
        <w:tab/>
      </w:r>
      <w:r w:rsidR="00475FDA" w:rsidRPr="003C12DB">
        <w:rPr>
          <w:rFonts w:asciiTheme="minorHAnsi" w:hAnsiTheme="minorHAnsi" w:cstheme="minorHAnsi"/>
          <w:bCs/>
          <w:sz w:val="22"/>
          <w:szCs w:val="22"/>
          <w:lang w:val="en-GB"/>
        </w:rPr>
        <w:t>Archiving</w:t>
      </w:r>
    </w:p>
    <w:p w14:paraId="61AC3984" w14:textId="2A43E9D7" w:rsidR="008F1EA4" w:rsidRDefault="008F1EA4" w:rsidP="008F1EA4">
      <w:pPr>
        <w:pStyle w:val="Heading31"/>
        <w:suppressAutoHyphens w:val="0"/>
        <w:spacing w:after="120"/>
        <w:rPr>
          <w:rFonts w:asciiTheme="minorHAnsi" w:hAnsiTheme="minorHAnsi" w:cstheme="minorHAnsi"/>
          <w:b w:val="0"/>
          <w:sz w:val="22"/>
          <w:szCs w:val="22"/>
        </w:rPr>
      </w:pPr>
      <w:r w:rsidRPr="008F1EA4">
        <w:rPr>
          <w:rFonts w:asciiTheme="minorHAnsi" w:hAnsiTheme="minorHAnsi" w:cstheme="minorHAnsi"/>
          <w:b w:val="0"/>
          <w:sz w:val="22"/>
          <w:szCs w:val="22"/>
        </w:rPr>
        <w:t>All study data will</w:t>
      </w:r>
      <w:r w:rsidR="007B5BD3">
        <w:rPr>
          <w:rFonts w:asciiTheme="minorHAnsi" w:hAnsiTheme="minorHAnsi" w:cstheme="minorHAnsi"/>
          <w:b w:val="0"/>
          <w:sz w:val="22"/>
          <w:szCs w:val="22"/>
        </w:rPr>
        <w:t xml:space="preserve"> be archived for a minimum of 8</w:t>
      </w:r>
      <w:r w:rsidRPr="008F1EA4">
        <w:rPr>
          <w:rFonts w:asciiTheme="minorHAnsi" w:hAnsiTheme="minorHAnsi" w:cstheme="minorHAnsi"/>
          <w:b w:val="0"/>
          <w:sz w:val="22"/>
          <w:szCs w:val="22"/>
        </w:rPr>
        <w:t xml:space="preserve"> years after study termination or premature termination of the clinical trial.</w:t>
      </w:r>
    </w:p>
    <w:p w14:paraId="17DA78B6" w14:textId="77777777" w:rsidR="004B3DCE" w:rsidRPr="004B3DCE" w:rsidRDefault="004B3DCE" w:rsidP="008F1EA4">
      <w:pPr>
        <w:pStyle w:val="Heading31"/>
        <w:suppressAutoHyphens w:val="0"/>
        <w:spacing w:after="120"/>
        <w:rPr>
          <w:rFonts w:asciiTheme="minorHAnsi" w:hAnsiTheme="minorHAnsi" w:cstheme="minorHAnsi"/>
          <w:b w:val="0"/>
          <w:sz w:val="22"/>
          <w:szCs w:val="22"/>
        </w:rPr>
      </w:pPr>
    </w:p>
    <w:p w14:paraId="1E224FED" w14:textId="49DBFDE7" w:rsidR="00475FDA" w:rsidRPr="006B6502" w:rsidRDefault="00475FDA" w:rsidP="006B6502">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12</w:t>
      </w:r>
      <w:r w:rsidRPr="003C12DB">
        <w:rPr>
          <w:rFonts w:asciiTheme="minorHAnsi" w:hAnsiTheme="minorHAnsi" w:cstheme="minorHAnsi"/>
          <w:color w:val="auto"/>
          <w:spacing w:val="-3"/>
          <w:szCs w:val="22"/>
        </w:rPr>
        <w:tab/>
        <w:t>MONITORING, AUDIT &amp; INSPECTION</w:t>
      </w:r>
    </w:p>
    <w:p w14:paraId="4E5B5149" w14:textId="377E8169" w:rsidR="009F10FF" w:rsidRPr="004B3DCE" w:rsidRDefault="009F10FF" w:rsidP="004B3DCE">
      <w:pPr>
        <w:pStyle w:val="NoSpacing"/>
        <w:rPr>
          <w:rFonts w:asciiTheme="minorHAnsi" w:hAnsiTheme="minorHAnsi" w:cstheme="minorHAnsi"/>
        </w:rPr>
      </w:pPr>
      <w:r w:rsidRPr="004B3DCE">
        <w:rPr>
          <w:rFonts w:asciiTheme="minorHAnsi" w:hAnsiTheme="minorHAnsi" w:cstheme="minorHAnsi"/>
          <w:b/>
        </w:rPr>
        <w:t>Monitoring</w:t>
      </w:r>
      <w:r w:rsidRPr="004B3DCE">
        <w:rPr>
          <w:rFonts w:asciiTheme="minorHAnsi" w:hAnsiTheme="minorHAnsi" w:cstheme="minorHAnsi"/>
        </w:rPr>
        <w:t xml:space="preserve"> visits at</w:t>
      </w:r>
      <w:r w:rsidR="00053934" w:rsidRPr="004B3DCE">
        <w:rPr>
          <w:rFonts w:asciiTheme="minorHAnsi" w:hAnsiTheme="minorHAnsi" w:cstheme="minorHAnsi"/>
        </w:rPr>
        <w:t xml:space="preserve"> the investigator’s site by a</w:t>
      </w:r>
      <w:r w:rsidR="00B54B34" w:rsidRPr="004B3DCE">
        <w:rPr>
          <w:rFonts w:asciiTheme="minorHAnsi" w:hAnsiTheme="minorHAnsi" w:cstheme="minorHAnsi"/>
        </w:rPr>
        <w:t xml:space="preserve">n independent organisation </w:t>
      </w:r>
      <w:r w:rsidR="00CE41D5" w:rsidRPr="004B3DCE">
        <w:rPr>
          <w:rFonts w:asciiTheme="minorHAnsi" w:hAnsiTheme="minorHAnsi" w:cstheme="minorHAnsi"/>
        </w:rPr>
        <w:t>prior</w:t>
      </w:r>
      <w:r w:rsidRPr="004B3DCE">
        <w:rPr>
          <w:rFonts w:asciiTheme="minorHAnsi" w:hAnsiTheme="minorHAnsi" w:cstheme="minorHAnsi"/>
        </w:rPr>
        <w:t xml:space="preserve"> to the start and during the study will help to follow up the progress of the clinical study, to assure utmost accuracy of the data and to detect possible errors early point. </w:t>
      </w:r>
      <w:r w:rsidRPr="004B3DCE">
        <w:rPr>
          <w:rFonts w:asciiTheme="minorHAnsi" w:hAnsiTheme="minorHAnsi" w:cstheme="minorHAnsi"/>
          <w:lang w:eastAsia="de-CH"/>
        </w:rPr>
        <w:t xml:space="preserve">The Sponsor-Investigator organises professional </w:t>
      </w:r>
      <w:r w:rsidRPr="004B3DCE">
        <w:rPr>
          <w:rFonts w:asciiTheme="minorHAnsi" w:hAnsiTheme="minorHAnsi" w:cstheme="minorHAnsi"/>
        </w:rPr>
        <w:t xml:space="preserve">independent monitoring for the study. </w:t>
      </w:r>
    </w:p>
    <w:p w14:paraId="5FB9C0CF" w14:textId="38B27095" w:rsidR="009F10FF" w:rsidRPr="00CE41D5" w:rsidRDefault="009F10FF" w:rsidP="009F10FF">
      <w:pPr>
        <w:autoSpaceDE w:val="0"/>
        <w:autoSpaceDN w:val="0"/>
        <w:adjustRightInd w:val="0"/>
        <w:spacing w:line="240" w:lineRule="auto"/>
        <w:rPr>
          <w:rFonts w:cstheme="minorHAnsi"/>
          <w:lang w:eastAsia="de-CH"/>
        </w:rPr>
      </w:pPr>
      <w:r w:rsidRPr="00CE41D5">
        <w:rPr>
          <w:rFonts w:cstheme="minorHAnsi"/>
        </w:rPr>
        <w:t>All original data including all patient files, progress notes and copies of laboratory and medical</w:t>
      </w:r>
      <w:r w:rsidRPr="00CE41D5">
        <w:rPr>
          <w:rFonts w:cstheme="minorHAnsi"/>
          <w:lang w:eastAsia="de-CH"/>
        </w:rPr>
        <w:t xml:space="preserve"> test results must be available for monitoring. The monitor wi</w:t>
      </w:r>
      <w:r w:rsidR="00B54B34">
        <w:rPr>
          <w:rFonts w:cstheme="minorHAnsi"/>
          <w:lang w:eastAsia="de-CH"/>
        </w:rPr>
        <w:t xml:space="preserve">ll review all or a part of the </w:t>
      </w:r>
      <w:r w:rsidRPr="00CE41D5">
        <w:rPr>
          <w:rFonts w:cstheme="minorHAnsi"/>
          <w:lang w:eastAsia="de-CH"/>
        </w:rPr>
        <w:t>CRFs and written informed consents. The accuracy of the data will be verified by reviewing the above referenced documents.</w:t>
      </w:r>
    </w:p>
    <w:p w14:paraId="6A2668E9" w14:textId="77777777" w:rsidR="00CE41D5" w:rsidRPr="00CE41D5" w:rsidRDefault="00CE41D5" w:rsidP="00CE41D5">
      <w:pPr>
        <w:autoSpaceDE w:val="0"/>
        <w:autoSpaceDN w:val="0"/>
        <w:adjustRightInd w:val="0"/>
        <w:spacing w:line="240" w:lineRule="auto"/>
        <w:rPr>
          <w:rFonts w:cstheme="minorHAnsi"/>
          <w:szCs w:val="22"/>
        </w:rPr>
      </w:pPr>
      <w:r w:rsidRPr="00CE41D5">
        <w:rPr>
          <w:rFonts w:cstheme="minorHAnsi"/>
          <w:szCs w:val="22"/>
        </w:rPr>
        <w:t xml:space="preserve">A quality assurance </w:t>
      </w:r>
      <w:r w:rsidRPr="00CE41D5">
        <w:rPr>
          <w:rFonts w:cstheme="minorHAnsi"/>
          <w:b/>
          <w:szCs w:val="22"/>
        </w:rPr>
        <w:t>audit/inspection</w:t>
      </w:r>
      <w:r w:rsidRPr="00CE41D5">
        <w:rPr>
          <w:rFonts w:cstheme="minorHAnsi"/>
          <w:szCs w:val="22"/>
        </w:rPr>
        <w:t xml:space="preserve"> of this study may be conducted by the competent authority or CEC, respectively. The quality assurance auditor/inspector will have access to all medical records, the investigator's study related files and correspondence, and the informed consent documentation that is relevant to this clinical study.</w:t>
      </w:r>
    </w:p>
    <w:p w14:paraId="7A298AA3" w14:textId="5E939540" w:rsidR="009F10FF" w:rsidRPr="00CE41D5" w:rsidRDefault="00CE41D5" w:rsidP="00CE41D5">
      <w:pPr>
        <w:autoSpaceDE w:val="0"/>
        <w:autoSpaceDN w:val="0"/>
        <w:adjustRightInd w:val="0"/>
        <w:spacing w:line="240" w:lineRule="auto"/>
        <w:rPr>
          <w:rFonts w:cstheme="minorHAnsi"/>
          <w:szCs w:val="22"/>
        </w:rPr>
      </w:pPr>
      <w:r w:rsidRPr="00CE41D5">
        <w:rPr>
          <w:rFonts w:cstheme="minorHAnsi"/>
          <w:szCs w:val="22"/>
        </w:rPr>
        <w:lastRenderedPageBreak/>
        <w:t>The investigator will allow the persons being responsible for the audit or the inspection to have access to the source data/documents and to answer any questions arising. All involved parties will keep the patient data strictly confidential.</w:t>
      </w:r>
    </w:p>
    <w:p w14:paraId="4AEFF39D" w14:textId="77777777" w:rsidR="00475FDA" w:rsidRPr="003C12DB" w:rsidRDefault="00475FDA" w:rsidP="003802A1">
      <w:pPr>
        <w:spacing w:line="240" w:lineRule="auto"/>
        <w:rPr>
          <w:rFonts w:cstheme="minorHAnsi"/>
          <w:szCs w:val="22"/>
        </w:rPr>
      </w:pPr>
    </w:p>
    <w:p w14:paraId="29EA7199" w14:textId="32555E7D" w:rsidR="00475FDA" w:rsidRPr="006B6502" w:rsidRDefault="00475FDA" w:rsidP="006B6502">
      <w:pPr>
        <w:pStyle w:val="Heading1"/>
        <w:spacing w:before="0" w:after="120"/>
        <w:rPr>
          <w:rFonts w:asciiTheme="minorHAnsi" w:hAnsiTheme="minorHAnsi" w:cstheme="minorHAnsi"/>
          <w:sz w:val="22"/>
          <w:szCs w:val="22"/>
        </w:rPr>
      </w:pPr>
      <w:r w:rsidRPr="003C12DB">
        <w:rPr>
          <w:rFonts w:asciiTheme="minorHAnsi" w:hAnsiTheme="minorHAnsi" w:cstheme="minorHAnsi"/>
          <w:color w:val="auto"/>
          <w:sz w:val="22"/>
          <w:szCs w:val="22"/>
        </w:rPr>
        <w:t xml:space="preserve">13 </w:t>
      </w:r>
      <w:r w:rsidR="00D027C8">
        <w:rPr>
          <w:rFonts w:asciiTheme="minorHAnsi" w:hAnsiTheme="minorHAnsi" w:cstheme="minorHAnsi"/>
          <w:color w:val="auto"/>
          <w:sz w:val="22"/>
          <w:szCs w:val="22"/>
        </w:rPr>
        <w:tab/>
      </w:r>
      <w:r w:rsidRPr="003C12DB">
        <w:rPr>
          <w:rFonts w:asciiTheme="minorHAnsi" w:hAnsiTheme="minorHAnsi" w:cstheme="minorHAnsi"/>
          <w:color w:val="auto"/>
          <w:sz w:val="22"/>
          <w:szCs w:val="22"/>
        </w:rPr>
        <w:t>ETHICAL AND REGULATORY CONSIDERATIONS</w:t>
      </w:r>
    </w:p>
    <w:p w14:paraId="10772F54" w14:textId="1016A081" w:rsidR="00475FDA" w:rsidRPr="006B6502" w:rsidRDefault="00475FDA" w:rsidP="003802A1">
      <w:pPr>
        <w:pStyle w:val="BodyText"/>
        <w:tabs>
          <w:tab w:val="left" w:pos="709"/>
        </w:tabs>
        <w:spacing w:after="120"/>
        <w:rPr>
          <w:rFonts w:asciiTheme="minorHAnsi" w:hAnsiTheme="minorHAnsi" w:cstheme="minorHAnsi"/>
          <w:b/>
          <w:i w:val="0"/>
          <w:sz w:val="22"/>
          <w:szCs w:val="22"/>
        </w:rPr>
      </w:pPr>
      <w:r w:rsidRPr="003C12DB">
        <w:rPr>
          <w:rFonts w:asciiTheme="minorHAnsi" w:hAnsiTheme="minorHAnsi" w:cstheme="minorHAnsi"/>
          <w:b/>
          <w:i w:val="0"/>
          <w:sz w:val="22"/>
          <w:szCs w:val="22"/>
        </w:rPr>
        <w:t xml:space="preserve">13.1 </w:t>
      </w:r>
      <w:r w:rsidR="00D027C8">
        <w:rPr>
          <w:rFonts w:asciiTheme="minorHAnsi" w:hAnsiTheme="minorHAnsi" w:cstheme="minorHAnsi"/>
          <w:b/>
          <w:i w:val="0"/>
          <w:sz w:val="22"/>
          <w:szCs w:val="22"/>
        </w:rPr>
        <w:tab/>
      </w:r>
      <w:r w:rsidRPr="003C12DB">
        <w:rPr>
          <w:rFonts w:asciiTheme="minorHAnsi" w:hAnsiTheme="minorHAnsi" w:cstheme="minorHAnsi"/>
          <w:b/>
          <w:i w:val="0"/>
          <w:sz w:val="22"/>
          <w:szCs w:val="22"/>
        </w:rPr>
        <w:t>Research Ethics Committee (REC) review&amp; reports</w:t>
      </w:r>
    </w:p>
    <w:p w14:paraId="346A5E63" w14:textId="5D5719A3" w:rsidR="00CE41D5" w:rsidRPr="00CE41D5" w:rsidRDefault="00CE41D5" w:rsidP="00CE41D5">
      <w:pPr>
        <w:pStyle w:val="BodyText"/>
        <w:tabs>
          <w:tab w:val="left" w:pos="709"/>
        </w:tabs>
        <w:rPr>
          <w:rFonts w:asciiTheme="minorHAnsi" w:hAnsiTheme="minorHAnsi" w:cstheme="minorHAnsi"/>
          <w:i w:val="0"/>
          <w:sz w:val="22"/>
          <w:szCs w:val="22"/>
        </w:rPr>
      </w:pPr>
      <w:r w:rsidRPr="00CE41D5">
        <w:rPr>
          <w:rFonts w:asciiTheme="minorHAnsi" w:hAnsiTheme="minorHAnsi" w:cstheme="minorHAnsi"/>
          <w:i w:val="0"/>
          <w:sz w:val="22"/>
          <w:szCs w:val="22"/>
        </w:rPr>
        <w:t>Study protocol will be submitted to the Ethical Committees from both participating centres.</w:t>
      </w:r>
    </w:p>
    <w:p w14:paraId="6FB3CC6F" w14:textId="77777777" w:rsidR="00CE41D5" w:rsidRPr="00CE41D5" w:rsidRDefault="00CE41D5" w:rsidP="00CE41D5">
      <w:pPr>
        <w:pStyle w:val="BodyText"/>
        <w:tabs>
          <w:tab w:val="left" w:pos="709"/>
        </w:tabs>
        <w:rPr>
          <w:rFonts w:asciiTheme="minorHAnsi" w:hAnsiTheme="minorHAnsi" w:cstheme="minorHAnsi"/>
          <w:i w:val="0"/>
          <w:sz w:val="22"/>
          <w:szCs w:val="22"/>
        </w:rPr>
      </w:pPr>
      <w:r w:rsidRPr="00CE41D5">
        <w:rPr>
          <w:rFonts w:asciiTheme="minorHAnsi" w:hAnsiTheme="minorHAnsi" w:cstheme="minorHAnsi"/>
          <w:i w:val="0"/>
          <w:sz w:val="22"/>
          <w:szCs w:val="22"/>
        </w:rPr>
        <w:t xml:space="preserve">It is being estimated that there will be no increased risk for the recipient by participating in this study. On the contrary, based on previous findings, recipients might benefit from participating in this trial since it could lead to improved renal graft function. </w:t>
      </w:r>
    </w:p>
    <w:p w14:paraId="6C401F58" w14:textId="4FA8FEA5" w:rsidR="00CE41D5" w:rsidRPr="00CE41D5" w:rsidRDefault="00CE41D5" w:rsidP="00CE41D5">
      <w:pPr>
        <w:pStyle w:val="BodyText"/>
        <w:tabs>
          <w:tab w:val="left" w:pos="709"/>
        </w:tabs>
        <w:rPr>
          <w:rFonts w:asciiTheme="minorHAnsi" w:hAnsiTheme="minorHAnsi" w:cstheme="minorHAnsi"/>
          <w:i w:val="0"/>
          <w:sz w:val="22"/>
          <w:szCs w:val="22"/>
        </w:rPr>
      </w:pPr>
      <w:r w:rsidRPr="00CE41D5">
        <w:rPr>
          <w:rFonts w:asciiTheme="minorHAnsi" w:hAnsiTheme="minorHAnsi" w:cstheme="minorHAnsi"/>
          <w:i w:val="0"/>
          <w:sz w:val="22"/>
          <w:szCs w:val="22"/>
        </w:rPr>
        <w:t>Nevertheless, informed consent from the recipient will be required to obtain approval to participate in this study as well as for post-op data collection.</w:t>
      </w:r>
    </w:p>
    <w:p w14:paraId="333A19DB" w14:textId="77777777" w:rsidR="006B6502" w:rsidRPr="006B6502" w:rsidRDefault="006B6502" w:rsidP="00D22DB1">
      <w:pPr>
        <w:autoSpaceDE w:val="0"/>
        <w:autoSpaceDN w:val="0"/>
        <w:adjustRightInd w:val="0"/>
        <w:spacing w:line="240" w:lineRule="auto"/>
        <w:rPr>
          <w:rFonts w:cstheme="minorHAnsi"/>
          <w:color w:val="0000FF"/>
          <w:szCs w:val="22"/>
        </w:rPr>
      </w:pPr>
    </w:p>
    <w:p w14:paraId="3E048706" w14:textId="0991603C" w:rsidR="00475FDA" w:rsidRPr="006B6502" w:rsidRDefault="00D22DB1" w:rsidP="003802A1">
      <w:pPr>
        <w:autoSpaceDE w:val="0"/>
        <w:autoSpaceDN w:val="0"/>
        <w:adjustRightInd w:val="0"/>
        <w:spacing w:line="240" w:lineRule="auto"/>
        <w:rPr>
          <w:rFonts w:cstheme="minorHAnsi"/>
          <w:b/>
          <w:bCs/>
          <w:szCs w:val="22"/>
          <w:lang w:eastAsia="en-GB"/>
        </w:rPr>
      </w:pPr>
      <w:r>
        <w:rPr>
          <w:rFonts w:cstheme="minorHAnsi"/>
          <w:b/>
          <w:bCs/>
          <w:szCs w:val="22"/>
          <w:lang w:eastAsia="en-GB"/>
        </w:rPr>
        <w:t>13.2</w:t>
      </w:r>
      <w:r w:rsidR="006B6502">
        <w:rPr>
          <w:rFonts w:cstheme="minorHAnsi"/>
          <w:b/>
          <w:bCs/>
          <w:szCs w:val="22"/>
          <w:lang w:eastAsia="en-GB"/>
        </w:rPr>
        <w:t xml:space="preserve"> </w:t>
      </w:r>
      <w:r w:rsidR="00D027C8">
        <w:rPr>
          <w:rFonts w:cstheme="minorHAnsi"/>
          <w:b/>
          <w:bCs/>
          <w:szCs w:val="22"/>
          <w:lang w:eastAsia="en-GB"/>
        </w:rPr>
        <w:tab/>
      </w:r>
      <w:r w:rsidR="006B6502">
        <w:rPr>
          <w:rFonts w:cstheme="minorHAnsi"/>
          <w:b/>
          <w:bCs/>
          <w:szCs w:val="22"/>
          <w:lang w:eastAsia="en-GB"/>
        </w:rPr>
        <w:t>Protocol c</w:t>
      </w:r>
      <w:r w:rsidR="00475FDA" w:rsidRPr="003C12DB">
        <w:rPr>
          <w:rFonts w:cstheme="minorHAnsi"/>
          <w:b/>
          <w:bCs/>
          <w:szCs w:val="22"/>
          <w:lang w:eastAsia="en-GB"/>
        </w:rPr>
        <w:t xml:space="preserve">ompliance </w:t>
      </w:r>
    </w:p>
    <w:p w14:paraId="04FBF79E" w14:textId="4F10F30B" w:rsidR="00475FDA" w:rsidRPr="00CE41D5" w:rsidRDefault="00CE41D5" w:rsidP="004B3DCE">
      <w:pPr>
        <w:pStyle w:val="NoSpacing"/>
        <w:numPr>
          <w:ilvl w:val="0"/>
          <w:numId w:val="25"/>
        </w:numPr>
        <w:rPr>
          <w:lang w:eastAsia="en-GB"/>
        </w:rPr>
      </w:pPr>
      <w:r w:rsidRPr="00CE41D5">
        <w:rPr>
          <w:lang w:eastAsia="en-GB"/>
        </w:rPr>
        <w:t xml:space="preserve">There are no </w:t>
      </w:r>
      <w:r w:rsidR="00475FDA" w:rsidRPr="00CE41D5">
        <w:rPr>
          <w:lang w:eastAsia="en-GB"/>
        </w:rPr>
        <w:t xml:space="preserve">prospective, planned deviations or waivers to the protocol </w:t>
      </w:r>
    </w:p>
    <w:p w14:paraId="51570C70" w14:textId="00BE3D9C" w:rsidR="00475FDA" w:rsidRPr="00CE41D5" w:rsidRDefault="00CE41D5" w:rsidP="004B3DCE">
      <w:pPr>
        <w:pStyle w:val="NoSpacing"/>
        <w:numPr>
          <w:ilvl w:val="0"/>
          <w:numId w:val="25"/>
        </w:numPr>
        <w:rPr>
          <w:lang w:eastAsia="en-GB"/>
        </w:rPr>
      </w:pPr>
      <w:r w:rsidRPr="00CE41D5">
        <w:rPr>
          <w:lang w:eastAsia="en-GB"/>
        </w:rPr>
        <w:t>Any a</w:t>
      </w:r>
      <w:r w:rsidR="00475FDA" w:rsidRPr="00CE41D5">
        <w:rPr>
          <w:lang w:eastAsia="en-GB"/>
        </w:rPr>
        <w:t>cc</w:t>
      </w:r>
      <w:r w:rsidRPr="00CE41D5">
        <w:rPr>
          <w:lang w:eastAsia="en-GB"/>
        </w:rPr>
        <w:t>idental protocol deviations will</w:t>
      </w:r>
      <w:r w:rsidR="00475FDA" w:rsidRPr="00CE41D5">
        <w:rPr>
          <w:lang w:eastAsia="en-GB"/>
        </w:rPr>
        <w:t xml:space="preserve"> adequately documented on the relevant forms and reported to the Chief Investigator and Sponsor immediately. </w:t>
      </w:r>
    </w:p>
    <w:p w14:paraId="13850CB1" w14:textId="5C113D8C" w:rsidR="00475FDA" w:rsidRPr="00CE41D5" w:rsidRDefault="00CE41D5" w:rsidP="004B3DCE">
      <w:pPr>
        <w:pStyle w:val="NoSpacing"/>
        <w:numPr>
          <w:ilvl w:val="0"/>
          <w:numId w:val="25"/>
        </w:numPr>
        <w:rPr>
          <w:lang w:eastAsia="en-GB"/>
        </w:rPr>
      </w:pPr>
      <w:r w:rsidRPr="00CE41D5">
        <w:rPr>
          <w:lang w:eastAsia="en-GB"/>
        </w:rPr>
        <w:t>D</w:t>
      </w:r>
      <w:r w:rsidR="00475FDA" w:rsidRPr="00CE41D5">
        <w:rPr>
          <w:lang w:eastAsia="en-GB"/>
        </w:rPr>
        <w:t>eviations from the protocol which are found to frequently recur are not acceptable, will require immediate action and could potentially be classified as a serious breach.</w:t>
      </w:r>
    </w:p>
    <w:p w14:paraId="72449A45" w14:textId="77777777" w:rsidR="00475FDA" w:rsidRPr="003C12DB" w:rsidRDefault="00475FDA" w:rsidP="003802A1">
      <w:pPr>
        <w:pStyle w:val="Heading3"/>
        <w:spacing w:before="0" w:after="120" w:line="240" w:lineRule="auto"/>
        <w:rPr>
          <w:rFonts w:asciiTheme="minorHAnsi" w:hAnsiTheme="minorHAnsi" w:cstheme="minorHAnsi"/>
          <w:color w:val="FF0000"/>
          <w:szCs w:val="22"/>
        </w:rPr>
      </w:pPr>
      <w:bookmarkStart w:id="7" w:name="_Toc303179291"/>
    </w:p>
    <w:p w14:paraId="2B3BE2B6" w14:textId="1F0F9574" w:rsidR="00475FDA" w:rsidRPr="006B6502" w:rsidRDefault="00D22DB1" w:rsidP="006B6502">
      <w:pPr>
        <w:pStyle w:val="Heading3"/>
        <w:spacing w:before="0" w:after="120" w:line="240" w:lineRule="auto"/>
        <w:rPr>
          <w:rFonts w:asciiTheme="minorHAnsi" w:hAnsiTheme="minorHAnsi" w:cstheme="minorHAnsi"/>
          <w:color w:val="auto"/>
          <w:szCs w:val="22"/>
        </w:rPr>
      </w:pPr>
      <w:r>
        <w:rPr>
          <w:rFonts w:asciiTheme="minorHAnsi" w:hAnsiTheme="minorHAnsi" w:cstheme="minorHAnsi"/>
          <w:color w:val="auto"/>
          <w:szCs w:val="22"/>
        </w:rPr>
        <w:t>13.3</w:t>
      </w:r>
      <w:r w:rsidR="00475FDA" w:rsidRPr="003C12DB">
        <w:rPr>
          <w:rFonts w:asciiTheme="minorHAnsi" w:hAnsiTheme="minorHAnsi" w:cstheme="minorHAnsi"/>
          <w:color w:val="auto"/>
          <w:szCs w:val="22"/>
        </w:rPr>
        <w:t xml:space="preserve"> </w:t>
      </w:r>
      <w:r w:rsidR="00D027C8">
        <w:rPr>
          <w:rFonts w:asciiTheme="minorHAnsi" w:hAnsiTheme="minorHAnsi" w:cstheme="minorHAnsi"/>
          <w:color w:val="auto"/>
          <w:szCs w:val="22"/>
        </w:rPr>
        <w:tab/>
      </w:r>
      <w:r w:rsidR="00475FDA" w:rsidRPr="003C12DB">
        <w:rPr>
          <w:rFonts w:asciiTheme="minorHAnsi" w:hAnsiTheme="minorHAnsi" w:cstheme="minorHAnsi"/>
          <w:color w:val="auto"/>
          <w:szCs w:val="22"/>
        </w:rPr>
        <w:t xml:space="preserve">Notification of Serious Breaches to GCP and/or the protocol </w:t>
      </w:r>
      <w:bookmarkEnd w:id="7"/>
    </w:p>
    <w:p w14:paraId="57AB1107" w14:textId="7EE2E6C0" w:rsidR="00475FDA" w:rsidRPr="00931076" w:rsidRDefault="00475FDA" w:rsidP="003802A1">
      <w:pPr>
        <w:spacing w:line="240" w:lineRule="auto"/>
        <w:rPr>
          <w:rFonts w:cstheme="minorHAnsi"/>
          <w:szCs w:val="22"/>
        </w:rPr>
      </w:pPr>
      <w:r w:rsidRPr="00931076">
        <w:rPr>
          <w:rFonts w:cstheme="minorHAnsi"/>
          <w:szCs w:val="22"/>
        </w:rPr>
        <w:t>A “serious breach” is a breach which is likely to effect to a significant degree –</w:t>
      </w:r>
    </w:p>
    <w:p w14:paraId="58B910AF" w14:textId="276C9E8D" w:rsidR="00475FDA" w:rsidRPr="00931076" w:rsidRDefault="00475FDA" w:rsidP="00B44B6F">
      <w:pPr>
        <w:pStyle w:val="ListParagraph"/>
        <w:numPr>
          <w:ilvl w:val="1"/>
          <w:numId w:val="6"/>
        </w:numPr>
        <w:spacing w:line="240" w:lineRule="auto"/>
        <w:rPr>
          <w:rFonts w:cstheme="minorHAnsi"/>
        </w:rPr>
      </w:pPr>
      <w:r w:rsidRPr="00931076">
        <w:rPr>
          <w:rFonts w:cstheme="minorHAnsi"/>
        </w:rPr>
        <w:t xml:space="preserve">the safety or physical or mental integrity of the </w:t>
      </w:r>
      <w:r w:rsidR="00863CB0" w:rsidRPr="00931076">
        <w:rPr>
          <w:rFonts w:cstheme="minorHAnsi"/>
        </w:rPr>
        <w:t>participant</w:t>
      </w:r>
      <w:r w:rsidRPr="00931076">
        <w:rPr>
          <w:rFonts w:cstheme="minorHAnsi"/>
        </w:rPr>
        <w:t>s of the trial; or</w:t>
      </w:r>
    </w:p>
    <w:p w14:paraId="43F9E537" w14:textId="66DDE13F" w:rsidR="00475FDA" w:rsidRPr="00931076" w:rsidRDefault="00475FDA" w:rsidP="00B44B6F">
      <w:pPr>
        <w:pStyle w:val="ListParagraph"/>
        <w:numPr>
          <w:ilvl w:val="1"/>
          <w:numId w:val="6"/>
        </w:numPr>
        <w:spacing w:line="240" w:lineRule="auto"/>
        <w:rPr>
          <w:rFonts w:cstheme="minorHAnsi"/>
        </w:rPr>
      </w:pPr>
      <w:r w:rsidRPr="00931076">
        <w:rPr>
          <w:rFonts w:cstheme="minorHAnsi"/>
        </w:rPr>
        <w:t>the scientific value of the trial</w:t>
      </w:r>
    </w:p>
    <w:p w14:paraId="64DB466C" w14:textId="77777777" w:rsidR="00475FDA" w:rsidRPr="00931076" w:rsidRDefault="00475FDA" w:rsidP="00B44B6F">
      <w:pPr>
        <w:numPr>
          <w:ilvl w:val="0"/>
          <w:numId w:val="3"/>
        </w:numPr>
        <w:autoSpaceDE w:val="0"/>
        <w:autoSpaceDN w:val="0"/>
        <w:adjustRightInd w:val="0"/>
        <w:spacing w:line="240" w:lineRule="auto"/>
        <w:rPr>
          <w:rFonts w:cstheme="minorHAnsi"/>
          <w:szCs w:val="22"/>
          <w:lang w:eastAsia="en-GB"/>
        </w:rPr>
      </w:pPr>
      <w:r w:rsidRPr="00931076">
        <w:rPr>
          <w:rFonts w:cstheme="minorHAnsi"/>
          <w:szCs w:val="22"/>
          <w:lang w:eastAsia="en-GB"/>
        </w:rPr>
        <w:t>the sponsor will be notified immediately of any case where the above definition applies during the trial conduct phase</w:t>
      </w:r>
    </w:p>
    <w:p w14:paraId="4B298190" w14:textId="77777777" w:rsidR="00475FDA" w:rsidRPr="00931076" w:rsidRDefault="00475FDA" w:rsidP="00B44B6F">
      <w:pPr>
        <w:numPr>
          <w:ilvl w:val="0"/>
          <w:numId w:val="3"/>
        </w:numPr>
        <w:autoSpaceDE w:val="0"/>
        <w:autoSpaceDN w:val="0"/>
        <w:adjustRightInd w:val="0"/>
        <w:spacing w:line="240" w:lineRule="auto"/>
        <w:rPr>
          <w:rFonts w:cstheme="minorHAnsi"/>
          <w:szCs w:val="22"/>
          <w:lang w:eastAsia="en-GB"/>
        </w:rPr>
      </w:pPr>
      <w:r w:rsidRPr="00931076">
        <w:rPr>
          <w:rFonts w:cstheme="minorHAnsi"/>
          <w:szCs w:val="22"/>
          <w:lang w:eastAsia="en-GB"/>
        </w:rPr>
        <w:t>the</w:t>
      </w:r>
      <w:r w:rsidRPr="00931076">
        <w:rPr>
          <w:rFonts w:cstheme="minorHAnsi"/>
          <w:szCs w:val="22"/>
        </w:rPr>
        <w:t xml:space="preserve"> sponsor of a clinical trial will notify the licensing authority in writing of any serious breach of</w:t>
      </w:r>
    </w:p>
    <w:p w14:paraId="125C5379" w14:textId="15A35DC5" w:rsidR="00475FDA" w:rsidRPr="00931076" w:rsidRDefault="00475FDA" w:rsidP="00B44B6F">
      <w:pPr>
        <w:pStyle w:val="ListParagraph"/>
        <w:numPr>
          <w:ilvl w:val="1"/>
          <w:numId w:val="5"/>
        </w:numPr>
        <w:spacing w:line="240" w:lineRule="auto"/>
        <w:rPr>
          <w:rFonts w:cstheme="minorHAnsi"/>
        </w:rPr>
      </w:pPr>
      <w:r w:rsidRPr="00931076">
        <w:rPr>
          <w:rFonts w:cstheme="minorHAnsi"/>
        </w:rPr>
        <w:t xml:space="preserve">the conditions and principles of GCP in connection with that trial; or </w:t>
      </w:r>
    </w:p>
    <w:p w14:paraId="69172D0A" w14:textId="77777777" w:rsidR="00CE41D5" w:rsidRPr="00931076" w:rsidRDefault="00475FDA" w:rsidP="00B44B6F">
      <w:pPr>
        <w:pStyle w:val="ListParagraph"/>
        <w:numPr>
          <w:ilvl w:val="1"/>
          <w:numId w:val="5"/>
        </w:numPr>
        <w:spacing w:line="240" w:lineRule="auto"/>
        <w:rPr>
          <w:rFonts w:cstheme="minorHAnsi"/>
        </w:rPr>
      </w:pPr>
      <w:r w:rsidRPr="00931076">
        <w:rPr>
          <w:rFonts w:cstheme="minorHAnsi"/>
        </w:rPr>
        <w:t xml:space="preserve">the protocol relating to that trial, as amended from time to time, </w:t>
      </w:r>
    </w:p>
    <w:p w14:paraId="267054C6" w14:textId="04EC3CAD" w:rsidR="006B6502" w:rsidRPr="00931076" w:rsidRDefault="004B3DCE" w:rsidP="00CE41D5">
      <w:pPr>
        <w:spacing w:line="240" w:lineRule="auto"/>
        <w:ind w:left="1080"/>
        <w:rPr>
          <w:rFonts w:cstheme="minorHAnsi"/>
        </w:rPr>
      </w:pPr>
      <w:r w:rsidRPr="00931076">
        <w:rPr>
          <w:rFonts w:cstheme="minorHAnsi"/>
        </w:rPr>
        <w:t>Within</w:t>
      </w:r>
      <w:r w:rsidR="00475FDA" w:rsidRPr="00931076">
        <w:rPr>
          <w:rFonts w:cstheme="minorHAnsi"/>
        </w:rPr>
        <w:t xml:space="preserve"> 7 days of becoming aware of that breach</w:t>
      </w:r>
    </w:p>
    <w:p w14:paraId="7BCB76CE" w14:textId="77777777" w:rsidR="00864F75" w:rsidRPr="00D027C8" w:rsidRDefault="00864F75" w:rsidP="00864F75">
      <w:pPr>
        <w:pStyle w:val="ListParagraph"/>
        <w:spacing w:line="240" w:lineRule="auto"/>
        <w:ind w:left="1440"/>
        <w:rPr>
          <w:rFonts w:cstheme="minorHAnsi"/>
          <w:color w:val="FF0000"/>
        </w:rPr>
      </w:pPr>
    </w:p>
    <w:p w14:paraId="03D72EE1" w14:textId="7BAC5A39" w:rsidR="00475FDA" w:rsidRPr="006B6502" w:rsidRDefault="00D22DB1" w:rsidP="003802A1">
      <w:pPr>
        <w:autoSpaceDE w:val="0"/>
        <w:autoSpaceDN w:val="0"/>
        <w:adjustRightInd w:val="0"/>
        <w:spacing w:line="240" w:lineRule="auto"/>
        <w:rPr>
          <w:rFonts w:cstheme="minorHAnsi"/>
          <w:b/>
          <w:bCs/>
          <w:szCs w:val="22"/>
          <w:lang w:eastAsia="en-GB"/>
        </w:rPr>
      </w:pPr>
      <w:r>
        <w:rPr>
          <w:rFonts w:cstheme="minorHAnsi"/>
          <w:b/>
          <w:bCs/>
          <w:szCs w:val="22"/>
          <w:lang w:eastAsia="en-GB"/>
        </w:rPr>
        <w:t>13.4</w:t>
      </w:r>
      <w:r w:rsidR="00475FDA" w:rsidRPr="003C12DB">
        <w:rPr>
          <w:rFonts w:cstheme="minorHAnsi"/>
          <w:b/>
          <w:bCs/>
          <w:szCs w:val="22"/>
          <w:lang w:eastAsia="en-GB"/>
        </w:rPr>
        <w:t xml:space="preserve"> </w:t>
      </w:r>
      <w:r w:rsidR="00864F75">
        <w:rPr>
          <w:rFonts w:cstheme="minorHAnsi"/>
          <w:b/>
          <w:bCs/>
          <w:szCs w:val="22"/>
          <w:lang w:eastAsia="en-GB"/>
        </w:rPr>
        <w:tab/>
        <w:t>Data protection and patient c</w:t>
      </w:r>
      <w:r w:rsidR="00475FDA" w:rsidRPr="003C12DB">
        <w:rPr>
          <w:rFonts w:cstheme="minorHAnsi"/>
          <w:b/>
          <w:bCs/>
          <w:szCs w:val="22"/>
          <w:lang w:eastAsia="en-GB"/>
        </w:rPr>
        <w:t xml:space="preserve">onfidentiality </w:t>
      </w:r>
    </w:p>
    <w:p w14:paraId="524D6619" w14:textId="77054F3F" w:rsidR="00475FDA" w:rsidRDefault="00CE41D5" w:rsidP="003802A1">
      <w:pPr>
        <w:autoSpaceDE w:val="0"/>
        <w:autoSpaceDN w:val="0"/>
        <w:adjustRightInd w:val="0"/>
        <w:spacing w:line="240" w:lineRule="auto"/>
        <w:rPr>
          <w:rFonts w:cstheme="minorHAnsi"/>
          <w:szCs w:val="22"/>
        </w:rPr>
      </w:pPr>
      <w:r w:rsidRPr="00931076">
        <w:rPr>
          <w:rFonts w:cstheme="minorHAnsi"/>
          <w:szCs w:val="22"/>
        </w:rPr>
        <w:t>A</w:t>
      </w:r>
      <w:r w:rsidR="00475FDA" w:rsidRPr="00931076">
        <w:rPr>
          <w:rFonts w:cstheme="minorHAnsi"/>
          <w:szCs w:val="22"/>
        </w:rPr>
        <w:t xml:space="preserve">ll investigators and trial site staff must comply with the requirements of the Data Protection Act 1998 with regards to the collection, storage, processing and disclosure of personal information and will uphold the Act’s core principles. </w:t>
      </w:r>
    </w:p>
    <w:p w14:paraId="5DE1B685" w14:textId="5D49809F" w:rsidR="00B2138D" w:rsidRPr="00931076" w:rsidRDefault="00B2138D" w:rsidP="003802A1">
      <w:pPr>
        <w:autoSpaceDE w:val="0"/>
        <w:autoSpaceDN w:val="0"/>
        <w:adjustRightInd w:val="0"/>
        <w:spacing w:line="240" w:lineRule="auto"/>
        <w:rPr>
          <w:rFonts w:cstheme="minorHAnsi"/>
          <w:szCs w:val="22"/>
        </w:rPr>
      </w:pPr>
      <w:r w:rsidRPr="00B2138D">
        <w:rPr>
          <w:rFonts w:cstheme="minorHAnsi"/>
          <w:szCs w:val="22"/>
        </w:rPr>
        <w:t xml:space="preserve">Data </w:t>
      </w:r>
      <w:r w:rsidR="00053934">
        <w:rPr>
          <w:rFonts w:cstheme="minorHAnsi"/>
          <w:szCs w:val="22"/>
        </w:rPr>
        <w:t>will be maintained in secure CRF kept on site and on hospital computers</w:t>
      </w:r>
      <w:r w:rsidRPr="00B2138D">
        <w:rPr>
          <w:rFonts w:cstheme="minorHAnsi"/>
          <w:szCs w:val="22"/>
        </w:rPr>
        <w:t xml:space="preserve"> which is encrypted and password protected (see 11.2 Data handling and Record keeping)  </w:t>
      </w:r>
    </w:p>
    <w:p w14:paraId="5F09DE42" w14:textId="77777777" w:rsidR="00475FDA" w:rsidRPr="003C12DB" w:rsidRDefault="00475FDA" w:rsidP="003802A1">
      <w:pPr>
        <w:pStyle w:val="BodyText"/>
        <w:spacing w:after="120"/>
        <w:rPr>
          <w:rFonts w:asciiTheme="minorHAnsi" w:hAnsiTheme="minorHAnsi" w:cstheme="minorHAnsi"/>
          <w:i w:val="0"/>
          <w:iCs/>
          <w:color w:val="0000FF"/>
          <w:sz w:val="22"/>
          <w:szCs w:val="22"/>
        </w:rPr>
      </w:pPr>
    </w:p>
    <w:p w14:paraId="19EC4483" w14:textId="211BA139" w:rsidR="00475FDA" w:rsidRPr="006B6502" w:rsidRDefault="00D22DB1" w:rsidP="003802A1">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13.5</w:t>
      </w:r>
      <w:r w:rsidR="00475FDA" w:rsidRPr="003C12DB">
        <w:rPr>
          <w:rFonts w:asciiTheme="minorHAnsi" w:hAnsiTheme="minorHAnsi" w:cstheme="minorHAnsi"/>
          <w:bCs/>
          <w:sz w:val="22"/>
          <w:szCs w:val="22"/>
          <w:lang w:val="en-GB"/>
        </w:rPr>
        <w:t xml:space="preserve"> </w:t>
      </w:r>
      <w:r w:rsidR="00864F75">
        <w:rPr>
          <w:rFonts w:asciiTheme="minorHAnsi" w:hAnsiTheme="minorHAnsi" w:cstheme="minorHAnsi"/>
          <w:bCs/>
          <w:sz w:val="22"/>
          <w:szCs w:val="22"/>
          <w:lang w:val="en-GB"/>
        </w:rPr>
        <w:tab/>
      </w:r>
      <w:r w:rsidR="00475FDA" w:rsidRPr="003C12DB">
        <w:rPr>
          <w:rFonts w:asciiTheme="minorHAnsi" w:hAnsiTheme="minorHAnsi" w:cstheme="minorHAnsi"/>
          <w:bCs/>
          <w:sz w:val="22"/>
          <w:szCs w:val="22"/>
          <w:lang w:val="en-GB"/>
        </w:rPr>
        <w:t xml:space="preserve">Financial and other competing interests for the chief investigator, PIs at each site and committee members for the overall trial management </w:t>
      </w:r>
    </w:p>
    <w:p w14:paraId="1FADB451" w14:textId="77777777" w:rsidR="003414EE" w:rsidRDefault="00B2138D" w:rsidP="003414EE">
      <w:pPr>
        <w:pStyle w:val="Heading31"/>
        <w:suppressAutoHyphens w:val="0"/>
        <w:spacing w:after="120"/>
        <w:rPr>
          <w:rFonts w:asciiTheme="minorHAnsi" w:hAnsiTheme="minorHAnsi" w:cstheme="minorHAnsi"/>
          <w:b w:val="0"/>
          <w:sz w:val="22"/>
          <w:szCs w:val="22"/>
        </w:rPr>
      </w:pPr>
      <w:r w:rsidRPr="00B2138D">
        <w:rPr>
          <w:rFonts w:asciiTheme="minorHAnsi" w:hAnsiTheme="minorHAnsi" w:cstheme="minorHAnsi"/>
          <w:b w:val="0"/>
          <w:sz w:val="22"/>
          <w:szCs w:val="22"/>
        </w:rPr>
        <w:lastRenderedPageBreak/>
        <w:t>There are no ownership interests, commercial ties or non-commercial conflicts to disclose oin relation to this study.</w:t>
      </w:r>
    </w:p>
    <w:p w14:paraId="0F73AD9E" w14:textId="65EB5174" w:rsidR="00475FDA" w:rsidRPr="003414EE" w:rsidRDefault="00B2138D" w:rsidP="003414EE">
      <w:pPr>
        <w:pStyle w:val="Heading31"/>
        <w:suppressAutoHyphens w:val="0"/>
        <w:spacing w:after="120"/>
        <w:rPr>
          <w:rFonts w:asciiTheme="minorHAnsi" w:hAnsiTheme="minorHAnsi" w:cstheme="minorHAnsi"/>
          <w:b w:val="0"/>
          <w:sz w:val="22"/>
          <w:szCs w:val="22"/>
        </w:rPr>
      </w:pPr>
      <w:r>
        <w:rPr>
          <w:rFonts w:asciiTheme="minorHAnsi" w:hAnsiTheme="minorHAnsi" w:cstheme="minorHAnsi"/>
          <w:b w:val="0"/>
          <w:i/>
          <w:sz w:val="22"/>
          <w:szCs w:val="22"/>
        </w:rPr>
        <w:tab/>
      </w:r>
    </w:p>
    <w:p w14:paraId="7BE01922" w14:textId="211FB71D" w:rsidR="00475FDA" w:rsidRPr="00864F75" w:rsidRDefault="00D22DB1" w:rsidP="00864F75">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13.6</w:t>
      </w:r>
      <w:r w:rsidR="00475FDA" w:rsidRPr="00864F75">
        <w:rPr>
          <w:rFonts w:asciiTheme="minorHAnsi" w:hAnsiTheme="minorHAnsi" w:cstheme="minorHAnsi"/>
          <w:bCs/>
          <w:sz w:val="22"/>
          <w:szCs w:val="22"/>
          <w:lang w:val="en-GB"/>
        </w:rPr>
        <w:t xml:space="preserve"> </w:t>
      </w:r>
      <w:r w:rsidR="00864F75" w:rsidRPr="00864F75">
        <w:rPr>
          <w:rFonts w:asciiTheme="minorHAnsi" w:hAnsiTheme="minorHAnsi" w:cstheme="minorHAnsi"/>
          <w:bCs/>
          <w:sz w:val="22"/>
          <w:szCs w:val="22"/>
          <w:lang w:val="en-GB"/>
        </w:rPr>
        <w:tab/>
      </w:r>
      <w:r w:rsidR="00475FDA" w:rsidRPr="00864F75">
        <w:rPr>
          <w:rFonts w:asciiTheme="minorHAnsi" w:hAnsiTheme="minorHAnsi" w:cstheme="minorHAnsi"/>
          <w:bCs/>
          <w:sz w:val="22"/>
          <w:szCs w:val="22"/>
          <w:lang w:val="en-GB"/>
        </w:rPr>
        <w:t>Indemnity</w:t>
      </w:r>
    </w:p>
    <w:p w14:paraId="6FCA96F8" w14:textId="622F6714" w:rsidR="003414EE" w:rsidRPr="003414EE" w:rsidRDefault="003414EE" w:rsidP="003802A1">
      <w:pPr>
        <w:pStyle w:val="BodyText"/>
        <w:tabs>
          <w:tab w:val="left" w:pos="0"/>
        </w:tabs>
        <w:spacing w:after="120"/>
        <w:rPr>
          <w:rFonts w:asciiTheme="minorHAnsi" w:hAnsiTheme="minorHAnsi" w:cstheme="minorHAnsi"/>
          <w:i w:val="0"/>
          <w:sz w:val="22"/>
          <w:szCs w:val="22"/>
        </w:rPr>
      </w:pPr>
      <w:r w:rsidRPr="003414EE">
        <w:rPr>
          <w:rFonts w:asciiTheme="minorHAnsi" w:hAnsiTheme="minorHAnsi" w:cstheme="minorHAnsi"/>
          <w:i w:val="0"/>
          <w:sz w:val="22"/>
          <w:szCs w:val="22"/>
        </w:rPr>
        <w:t>Arrangements for insurance and indemnity will be made by Leeds Teaching Hospitals as the sponsor of the trial in accordance with the NHS indemnity scheme.</w:t>
      </w:r>
    </w:p>
    <w:p w14:paraId="2ABA2297" w14:textId="5C137F87" w:rsidR="00D22DB1" w:rsidRPr="003414EE" w:rsidRDefault="00475FDA" w:rsidP="003414EE">
      <w:pPr>
        <w:pStyle w:val="BodyText"/>
        <w:tabs>
          <w:tab w:val="left" w:pos="0"/>
        </w:tabs>
        <w:spacing w:after="120"/>
        <w:rPr>
          <w:rFonts w:asciiTheme="minorHAnsi" w:hAnsiTheme="minorHAnsi" w:cstheme="minorHAnsi"/>
          <w:i w:val="0"/>
          <w:sz w:val="22"/>
          <w:szCs w:val="22"/>
        </w:rPr>
      </w:pPr>
      <w:r w:rsidRPr="003414EE">
        <w:rPr>
          <w:rFonts w:asciiTheme="minorHAnsi" w:hAnsiTheme="minorHAnsi" w:cstheme="minorHAnsi"/>
          <w:i w:val="0"/>
          <w:sz w:val="22"/>
          <w:szCs w:val="22"/>
        </w:rPr>
        <w:t>Aim: to fully describe indem</w:t>
      </w:r>
      <w:r w:rsidR="003414EE" w:rsidRPr="003414EE">
        <w:rPr>
          <w:rFonts w:asciiTheme="minorHAnsi" w:hAnsiTheme="minorHAnsi" w:cstheme="minorHAnsi"/>
          <w:i w:val="0"/>
          <w:sz w:val="22"/>
          <w:szCs w:val="22"/>
        </w:rPr>
        <w:t>nity arrangements for the trial</w:t>
      </w:r>
    </w:p>
    <w:p w14:paraId="0FA0BAAA" w14:textId="77777777" w:rsidR="003414EE" w:rsidRPr="003414EE" w:rsidRDefault="003414EE" w:rsidP="003414EE">
      <w:pPr>
        <w:pStyle w:val="BodyText"/>
        <w:tabs>
          <w:tab w:val="left" w:pos="0"/>
        </w:tabs>
        <w:spacing w:after="120"/>
        <w:rPr>
          <w:rFonts w:asciiTheme="minorHAnsi" w:hAnsiTheme="minorHAnsi" w:cstheme="minorHAnsi"/>
          <w:i w:val="0"/>
          <w:color w:val="FFC000"/>
          <w:sz w:val="22"/>
          <w:szCs w:val="22"/>
        </w:rPr>
      </w:pPr>
    </w:p>
    <w:p w14:paraId="78FCEF78" w14:textId="7697703F" w:rsidR="00475FDA" w:rsidRPr="00864F75" w:rsidRDefault="00D22DB1" w:rsidP="00864F75">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13.7</w:t>
      </w:r>
      <w:r w:rsidR="00475FDA" w:rsidRPr="00864F75">
        <w:rPr>
          <w:rFonts w:asciiTheme="minorHAnsi" w:hAnsiTheme="minorHAnsi" w:cstheme="minorHAnsi"/>
          <w:bCs/>
          <w:sz w:val="22"/>
          <w:szCs w:val="22"/>
          <w:lang w:val="en-GB"/>
        </w:rPr>
        <w:t xml:space="preserve"> </w:t>
      </w:r>
      <w:r w:rsidR="00864F75" w:rsidRPr="00864F75">
        <w:rPr>
          <w:rFonts w:asciiTheme="minorHAnsi" w:hAnsiTheme="minorHAnsi" w:cstheme="minorHAnsi"/>
          <w:bCs/>
          <w:sz w:val="22"/>
          <w:szCs w:val="22"/>
          <w:lang w:val="en-GB"/>
        </w:rPr>
        <w:tab/>
      </w:r>
      <w:r w:rsidR="00475FDA" w:rsidRPr="00864F75">
        <w:rPr>
          <w:rFonts w:asciiTheme="minorHAnsi" w:hAnsiTheme="minorHAnsi" w:cstheme="minorHAnsi"/>
          <w:bCs/>
          <w:sz w:val="22"/>
          <w:szCs w:val="22"/>
          <w:lang w:val="en-GB"/>
        </w:rPr>
        <w:t xml:space="preserve">Amendments </w:t>
      </w:r>
    </w:p>
    <w:p w14:paraId="168CED8C" w14:textId="4C58727B" w:rsidR="00B2138D" w:rsidRPr="005359F0" w:rsidRDefault="00B2138D" w:rsidP="003802A1">
      <w:pPr>
        <w:pStyle w:val="BodyText"/>
        <w:spacing w:after="120"/>
        <w:rPr>
          <w:rFonts w:asciiTheme="minorHAnsi" w:hAnsiTheme="minorHAnsi" w:cstheme="minorHAnsi"/>
          <w:i w:val="0"/>
          <w:sz w:val="22"/>
          <w:szCs w:val="22"/>
        </w:rPr>
      </w:pPr>
      <w:r w:rsidRPr="005359F0">
        <w:rPr>
          <w:rFonts w:asciiTheme="minorHAnsi" w:hAnsiTheme="minorHAnsi" w:cstheme="minorHAnsi"/>
          <w:i w:val="0"/>
          <w:sz w:val="22"/>
          <w:szCs w:val="22"/>
        </w:rPr>
        <w:t xml:space="preserve">Any amendments to the protocol will be communicated to the CI </w:t>
      </w:r>
      <w:r w:rsidR="005359F0" w:rsidRPr="005359F0">
        <w:rPr>
          <w:rFonts w:asciiTheme="minorHAnsi" w:hAnsiTheme="minorHAnsi" w:cstheme="minorHAnsi"/>
          <w:i w:val="0"/>
          <w:sz w:val="22"/>
          <w:szCs w:val="22"/>
        </w:rPr>
        <w:t>and PIs and substantial amendments will be reported to the sponsor.</w:t>
      </w:r>
    </w:p>
    <w:p w14:paraId="21015CF9" w14:textId="5179CA3D" w:rsidR="005359F0" w:rsidRDefault="005359F0" w:rsidP="003802A1">
      <w:pPr>
        <w:pStyle w:val="BodyText"/>
        <w:spacing w:after="120"/>
        <w:rPr>
          <w:rFonts w:asciiTheme="minorHAnsi" w:hAnsiTheme="minorHAnsi" w:cstheme="minorHAnsi"/>
          <w:i w:val="0"/>
          <w:sz w:val="22"/>
          <w:szCs w:val="22"/>
        </w:rPr>
      </w:pPr>
      <w:r w:rsidRPr="005359F0">
        <w:rPr>
          <w:rFonts w:asciiTheme="minorHAnsi" w:hAnsiTheme="minorHAnsi" w:cstheme="minorHAnsi"/>
          <w:i w:val="0"/>
          <w:sz w:val="22"/>
          <w:szCs w:val="22"/>
        </w:rPr>
        <w:t>Amendment history can be tracked using the version and date (see 16.6 Appendix 6)</w:t>
      </w:r>
    </w:p>
    <w:p w14:paraId="2425D856" w14:textId="77777777" w:rsidR="003414EE" w:rsidRPr="005359F0" w:rsidRDefault="003414EE" w:rsidP="003802A1">
      <w:pPr>
        <w:pStyle w:val="BodyText"/>
        <w:spacing w:after="120"/>
        <w:rPr>
          <w:rFonts w:asciiTheme="minorHAnsi" w:hAnsiTheme="minorHAnsi" w:cstheme="minorHAnsi"/>
          <w:i w:val="0"/>
          <w:sz w:val="22"/>
          <w:szCs w:val="22"/>
        </w:rPr>
      </w:pPr>
    </w:p>
    <w:p w14:paraId="41CDBE84" w14:textId="009EEE34" w:rsidR="00D22DB1" w:rsidRPr="00D22DB1" w:rsidRDefault="00D22DB1" w:rsidP="006B6502">
      <w:pPr>
        <w:spacing w:line="240" w:lineRule="auto"/>
        <w:rPr>
          <w:rFonts w:cstheme="minorHAnsi"/>
          <w:b/>
          <w:szCs w:val="22"/>
        </w:rPr>
      </w:pPr>
      <w:r>
        <w:rPr>
          <w:rFonts w:cstheme="minorHAnsi"/>
          <w:b/>
          <w:szCs w:val="22"/>
        </w:rPr>
        <w:t>13.8</w:t>
      </w:r>
      <w:r w:rsidR="00475FDA" w:rsidRPr="003C12DB">
        <w:rPr>
          <w:rFonts w:cstheme="minorHAnsi"/>
          <w:b/>
          <w:szCs w:val="22"/>
        </w:rPr>
        <w:t xml:space="preserve"> </w:t>
      </w:r>
      <w:r w:rsidR="00864F75">
        <w:rPr>
          <w:rFonts w:cstheme="minorHAnsi"/>
          <w:b/>
          <w:szCs w:val="22"/>
        </w:rPr>
        <w:tab/>
      </w:r>
      <w:r w:rsidR="001A15DC">
        <w:rPr>
          <w:rFonts w:cstheme="minorHAnsi"/>
          <w:b/>
          <w:szCs w:val="22"/>
        </w:rPr>
        <w:t>Post-</w:t>
      </w:r>
      <w:r w:rsidR="00475FDA" w:rsidRPr="003C12DB">
        <w:rPr>
          <w:rFonts w:cstheme="minorHAnsi"/>
          <w:b/>
          <w:szCs w:val="22"/>
        </w:rPr>
        <w:t>trial care</w:t>
      </w:r>
    </w:p>
    <w:p w14:paraId="5AE92725" w14:textId="77777777" w:rsidR="003414EE" w:rsidRDefault="001A15DC" w:rsidP="001A15DC">
      <w:pPr>
        <w:spacing w:line="240" w:lineRule="auto"/>
        <w:rPr>
          <w:rFonts w:cstheme="minorHAnsi"/>
          <w:color w:val="000000" w:themeColor="text1"/>
          <w:szCs w:val="22"/>
        </w:rPr>
      </w:pPr>
      <w:r w:rsidRPr="001A15DC">
        <w:rPr>
          <w:rFonts w:cstheme="minorHAnsi"/>
          <w:color w:val="000000" w:themeColor="text1"/>
          <w:szCs w:val="22"/>
        </w:rPr>
        <w:t xml:space="preserve">Patients continue follow up in the Post-Transplant Clinic as per protocol in the transplanting centre. This is standard practice for all kidney transplant patients. </w:t>
      </w:r>
    </w:p>
    <w:p w14:paraId="53040F29" w14:textId="3D8F905B" w:rsidR="00475FDA" w:rsidRPr="001A15DC" w:rsidRDefault="00475FDA" w:rsidP="001A15DC">
      <w:pPr>
        <w:spacing w:line="240" w:lineRule="auto"/>
        <w:rPr>
          <w:rFonts w:cstheme="minorHAnsi"/>
          <w:color w:val="000000" w:themeColor="text1"/>
          <w:szCs w:val="22"/>
        </w:rPr>
      </w:pPr>
      <w:r w:rsidRPr="001A15DC">
        <w:rPr>
          <w:rFonts w:cstheme="minorHAnsi"/>
          <w:i/>
          <w:color w:val="000000" w:themeColor="text1"/>
          <w:szCs w:val="22"/>
        </w:rPr>
        <w:t xml:space="preserve">  </w:t>
      </w:r>
    </w:p>
    <w:p w14:paraId="64847DF2" w14:textId="1F398CCC" w:rsidR="00475FDA" w:rsidRPr="006B6502" w:rsidRDefault="00D22DB1" w:rsidP="003802A1">
      <w:pPr>
        <w:spacing w:line="240" w:lineRule="auto"/>
        <w:rPr>
          <w:rFonts w:cstheme="minorHAnsi"/>
          <w:b/>
          <w:szCs w:val="22"/>
        </w:rPr>
      </w:pPr>
      <w:r>
        <w:rPr>
          <w:rFonts w:cstheme="minorHAnsi"/>
          <w:b/>
          <w:szCs w:val="22"/>
        </w:rPr>
        <w:t>13.9</w:t>
      </w:r>
      <w:r w:rsidR="00475FDA" w:rsidRPr="003C12DB">
        <w:rPr>
          <w:rFonts w:cstheme="minorHAnsi"/>
          <w:b/>
          <w:szCs w:val="22"/>
        </w:rPr>
        <w:t xml:space="preserve"> </w:t>
      </w:r>
      <w:r w:rsidR="00864F75">
        <w:rPr>
          <w:rFonts w:cstheme="minorHAnsi"/>
          <w:b/>
          <w:szCs w:val="22"/>
        </w:rPr>
        <w:tab/>
      </w:r>
      <w:r w:rsidR="00475FDA" w:rsidRPr="003C12DB">
        <w:rPr>
          <w:rFonts w:cstheme="minorHAnsi"/>
          <w:b/>
          <w:szCs w:val="22"/>
        </w:rPr>
        <w:t>Access to the final trial dataset</w:t>
      </w:r>
    </w:p>
    <w:p w14:paraId="36B461BB" w14:textId="0687B45E" w:rsidR="00864F75" w:rsidRDefault="005359F0" w:rsidP="005359F0">
      <w:pPr>
        <w:spacing w:line="240" w:lineRule="auto"/>
        <w:rPr>
          <w:rFonts w:cstheme="minorHAnsi"/>
          <w:color w:val="000000" w:themeColor="text1"/>
          <w:szCs w:val="22"/>
        </w:rPr>
      </w:pPr>
      <w:r w:rsidRPr="005359F0">
        <w:rPr>
          <w:rFonts w:cstheme="minorHAnsi"/>
          <w:color w:val="000000" w:themeColor="text1"/>
          <w:szCs w:val="22"/>
        </w:rPr>
        <w:t>The PI and CI at both recruiting centres will have access to the final data set for analysis and research purposes.</w:t>
      </w:r>
    </w:p>
    <w:p w14:paraId="7DDB397C" w14:textId="77777777" w:rsidR="00D22DB1" w:rsidRPr="005359F0" w:rsidRDefault="00D22DB1" w:rsidP="005359F0">
      <w:pPr>
        <w:spacing w:line="240" w:lineRule="auto"/>
        <w:rPr>
          <w:rFonts w:cstheme="minorHAnsi"/>
          <w:color w:val="000000" w:themeColor="text1"/>
          <w:szCs w:val="22"/>
        </w:rPr>
      </w:pPr>
    </w:p>
    <w:p w14:paraId="421C2C06" w14:textId="0671AA26" w:rsidR="001A07F1" w:rsidRPr="003C12DB" w:rsidRDefault="00475FDA" w:rsidP="00DF2F2F">
      <w:pPr>
        <w:pStyle w:val="Heading3"/>
        <w:tabs>
          <w:tab w:val="left" w:pos="720"/>
        </w:tabs>
        <w:spacing w:before="0" w:after="120" w:line="240" w:lineRule="auto"/>
        <w:rPr>
          <w:lang w:eastAsia="en-GB"/>
        </w:rPr>
      </w:pPr>
      <w:r w:rsidRPr="003C12DB">
        <w:rPr>
          <w:rFonts w:asciiTheme="minorHAnsi" w:hAnsiTheme="minorHAnsi" w:cstheme="minorHAnsi"/>
          <w:color w:val="auto"/>
          <w:spacing w:val="-3"/>
          <w:szCs w:val="22"/>
        </w:rPr>
        <w:t xml:space="preserve">14 </w:t>
      </w:r>
      <w:r w:rsidR="00864F75">
        <w:rPr>
          <w:rFonts w:asciiTheme="minorHAnsi" w:hAnsiTheme="minorHAnsi" w:cstheme="minorHAnsi"/>
          <w:color w:val="auto"/>
          <w:spacing w:val="-3"/>
          <w:szCs w:val="22"/>
        </w:rPr>
        <w:tab/>
      </w:r>
      <w:r w:rsidRPr="003C12DB">
        <w:rPr>
          <w:rFonts w:asciiTheme="minorHAnsi" w:hAnsiTheme="minorHAnsi" w:cstheme="minorHAnsi"/>
          <w:color w:val="auto"/>
          <w:spacing w:val="-3"/>
          <w:szCs w:val="22"/>
        </w:rPr>
        <w:t>DISSEMINIATION POLICY</w:t>
      </w:r>
    </w:p>
    <w:p w14:paraId="53547BE6" w14:textId="4ED65EF6" w:rsidR="00475FDA" w:rsidRPr="00864F75" w:rsidRDefault="00475FDA" w:rsidP="00864F75">
      <w:pPr>
        <w:spacing w:line="240" w:lineRule="auto"/>
        <w:rPr>
          <w:rFonts w:cstheme="minorHAnsi"/>
          <w:b/>
          <w:szCs w:val="22"/>
        </w:rPr>
      </w:pPr>
      <w:r w:rsidRPr="00864F75">
        <w:rPr>
          <w:rFonts w:cstheme="minorHAnsi"/>
          <w:b/>
          <w:szCs w:val="22"/>
        </w:rPr>
        <w:t>Authorship eligibility guidelines and any intended use of professional writers</w:t>
      </w:r>
    </w:p>
    <w:p w14:paraId="1E799807" w14:textId="77777777" w:rsidR="005359F0" w:rsidRPr="00511F67" w:rsidRDefault="005359F0" w:rsidP="005359F0">
      <w:pPr>
        <w:pStyle w:val="BodyText"/>
        <w:tabs>
          <w:tab w:val="left" w:pos="0"/>
        </w:tabs>
        <w:rPr>
          <w:rFonts w:asciiTheme="minorHAnsi" w:hAnsiTheme="minorHAnsi" w:cstheme="minorHAnsi"/>
          <w:i w:val="0"/>
          <w:spacing w:val="0"/>
          <w:sz w:val="22"/>
          <w:szCs w:val="22"/>
          <w:lang w:eastAsia="en-GB"/>
        </w:rPr>
      </w:pPr>
      <w:r w:rsidRPr="00511F67">
        <w:rPr>
          <w:rFonts w:asciiTheme="minorHAnsi" w:hAnsiTheme="minorHAnsi" w:cstheme="minorHAnsi"/>
          <w:i w:val="0"/>
          <w:spacing w:val="0"/>
          <w:sz w:val="22"/>
          <w:szCs w:val="22"/>
          <w:lang w:eastAsia="en-GB"/>
        </w:rPr>
        <w:t>Draft copies of any manuscripts will be provided to all local lead investigators and study sponsors for review prior to their submission for publication. Papers will be written in the name of the study group with each individual investigator named personally at the end of the report (or to comply with medical journal requirements). First and last authorship of the main paper concerning primary and secondary endpoints will be reserved for the coordinating CI and the PIs. Further authorship positions will be evaluated by the scientific steering committee taking into account the number of inclusions and the scientific input.</w:t>
      </w:r>
    </w:p>
    <w:p w14:paraId="39C9F8EB" w14:textId="77777777" w:rsidR="005359F0" w:rsidRPr="00511F67" w:rsidRDefault="005359F0" w:rsidP="005359F0">
      <w:pPr>
        <w:pStyle w:val="BodyText"/>
        <w:tabs>
          <w:tab w:val="left" w:pos="0"/>
        </w:tabs>
        <w:rPr>
          <w:rFonts w:asciiTheme="minorHAnsi" w:hAnsiTheme="minorHAnsi" w:cstheme="minorHAnsi"/>
          <w:i w:val="0"/>
          <w:spacing w:val="0"/>
          <w:sz w:val="22"/>
          <w:szCs w:val="22"/>
          <w:lang w:eastAsia="en-GB"/>
        </w:rPr>
      </w:pPr>
    </w:p>
    <w:p w14:paraId="757C5213" w14:textId="6CAB6082" w:rsidR="005359F0" w:rsidRPr="00511F67" w:rsidRDefault="005359F0" w:rsidP="005359F0">
      <w:pPr>
        <w:pStyle w:val="BodyText"/>
        <w:tabs>
          <w:tab w:val="left" w:pos="0"/>
        </w:tabs>
        <w:spacing w:after="120"/>
        <w:rPr>
          <w:rFonts w:asciiTheme="minorHAnsi" w:hAnsiTheme="minorHAnsi" w:cstheme="minorHAnsi"/>
          <w:i w:val="0"/>
          <w:spacing w:val="0"/>
          <w:sz w:val="22"/>
          <w:szCs w:val="22"/>
          <w:lang w:eastAsia="en-GB"/>
        </w:rPr>
      </w:pPr>
      <w:r w:rsidRPr="00511F67">
        <w:rPr>
          <w:rFonts w:asciiTheme="minorHAnsi" w:hAnsiTheme="minorHAnsi" w:cstheme="minorHAnsi"/>
          <w:i w:val="0"/>
          <w:spacing w:val="0"/>
          <w:sz w:val="22"/>
          <w:szCs w:val="22"/>
          <w:lang w:eastAsia="en-GB"/>
        </w:rPr>
        <w:t>Each participating centre has the right to submit amendments. These will be discussed by the scientific steering committee. First and last authorship of manuscripts resulting from these amendments will be reserved for members of the centre submitting the amendment.</w:t>
      </w:r>
    </w:p>
    <w:p w14:paraId="7D98A5F2" w14:textId="77777777" w:rsidR="006B6502" w:rsidRDefault="006B6502" w:rsidP="006B6502">
      <w:pPr>
        <w:pStyle w:val="Heading3"/>
        <w:tabs>
          <w:tab w:val="left" w:pos="720"/>
        </w:tabs>
        <w:spacing w:before="0" w:after="120" w:line="240" w:lineRule="auto"/>
        <w:rPr>
          <w:rFonts w:asciiTheme="minorHAnsi" w:hAnsiTheme="minorHAnsi" w:cstheme="minorHAnsi"/>
          <w:color w:val="auto"/>
          <w:spacing w:val="-3"/>
          <w:szCs w:val="22"/>
        </w:rPr>
      </w:pPr>
    </w:p>
    <w:p w14:paraId="339FDEDD" w14:textId="77777777" w:rsidR="00A73D09" w:rsidRDefault="00A73D09" w:rsidP="00A73D09"/>
    <w:p w14:paraId="17358733" w14:textId="77777777" w:rsidR="00A73D09" w:rsidRDefault="00A73D09" w:rsidP="00A73D09"/>
    <w:p w14:paraId="7B906ADE" w14:textId="77777777" w:rsidR="00A73D09" w:rsidRPr="00A73D09" w:rsidRDefault="00A73D09" w:rsidP="00A73D09"/>
    <w:p w14:paraId="2D5EAA66" w14:textId="7E9036F1" w:rsidR="00475FDA" w:rsidRPr="006B6502" w:rsidRDefault="00475FDA" w:rsidP="006B6502">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lastRenderedPageBreak/>
        <w:t>15</w:t>
      </w:r>
      <w:r w:rsidRPr="003C12DB">
        <w:rPr>
          <w:rFonts w:asciiTheme="minorHAnsi" w:hAnsiTheme="minorHAnsi" w:cstheme="minorHAnsi"/>
          <w:color w:val="auto"/>
          <w:spacing w:val="-3"/>
          <w:szCs w:val="22"/>
        </w:rPr>
        <w:tab/>
        <w:t>REFERENCES</w:t>
      </w:r>
    </w:p>
    <w:p w14:paraId="7BDC57EB"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w:t>
      </w:r>
      <w:r w:rsidRPr="004B3DCE">
        <w:rPr>
          <w:rFonts w:asciiTheme="minorHAnsi" w:hAnsiTheme="minorHAnsi" w:cstheme="minorHAnsi"/>
        </w:rPr>
        <w:tab/>
        <w:t>Moers C, Smits JM, Maathuis MH, Treckmann J, van Gelder F, Napieralski BP, van Kasterop-Kutz M, et al. Machine perfusion or cold storage in deceased-donor kidney transplantation. N Engl J Med 2009;360:7-19.</w:t>
      </w:r>
    </w:p>
    <w:p w14:paraId="4F25BD85"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2.</w:t>
      </w:r>
      <w:r w:rsidRPr="004B3DCE">
        <w:rPr>
          <w:rFonts w:asciiTheme="minorHAnsi" w:hAnsiTheme="minorHAnsi" w:cstheme="minorHAnsi"/>
        </w:rPr>
        <w:tab/>
        <w:t>Hosgood SA, van Heurn E, Nicholson ML. Normothermic machine perfusion of the kidney: better conditioning and repair? Transpl Int 2015;28:657-664.</w:t>
      </w:r>
    </w:p>
    <w:p w14:paraId="75E46790"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3.</w:t>
      </w:r>
      <w:r w:rsidRPr="004B3DCE">
        <w:rPr>
          <w:rFonts w:asciiTheme="minorHAnsi" w:hAnsiTheme="minorHAnsi" w:cstheme="minorHAnsi"/>
        </w:rPr>
        <w:tab/>
        <w:t>Nicholson ML, Hosgood SA. Renal transplantation after ex vivo normothermic perfusion: the first clinical study. Am J Transplant 2013;13:1246-1252.</w:t>
      </w:r>
    </w:p>
    <w:p w14:paraId="5665EDC1"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4.</w:t>
      </w:r>
      <w:r w:rsidRPr="004B3DCE">
        <w:rPr>
          <w:rFonts w:asciiTheme="minorHAnsi" w:hAnsiTheme="minorHAnsi" w:cstheme="minorHAnsi"/>
        </w:rPr>
        <w:tab/>
        <w:t>Brat A, Pol RA, Leuvenink HG. Novel preservation methods to increase the quality of older kidneys. Curr Opin Organ Transplant 2015;20:438-443.</w:t>
      </w:r>
    </w:p>
    <w:p w14:paraId="1F5EFB6D"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5.</w:t>
      </w:r>
      <w:r w:rsidRPr="004B3DCE">
        <w:rPr>
          <w:rFonts w:asciiTheme="minorHAnsi" w:hAnsiTheme="minorHAnsi" w:cstheme="minorHAnsi"/>
        </w:rPr>
        <w:tab/>
        <w:t>O'Callaghan JM, Morgan RD, Knight SR, Morris PJ. Systematic review and meta-analysis of hypothermic machine perfusion versus static cold storage of kidney allografts on transplant outcomes. Br J Surg 2013;100:991-1001.</w:t>
      </w:r>
    </w:p>
    <w:p w14:paraId="19E0572C"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6.</w:t>
      </w:r>
      <w:r w:rsidRPr="004B3DCE">
        <w:rPr>
          <w:rFonts w:asciiTheme="minorHAnsi" w:hAnsiTheme="minorHAnsi" w:cstheme="minorHAnsi"/>
        </w:rPr>
        <w:tab/>
        <w:t>Hameed AM, Pleass HC, Wong G, Hawthorne WJ. Maximizing kidneys for transplantation using machine perfusion: from the past to the future: A comprehensive systematic review and meta-analysis. Medicine (Baltimore) 2016;95:e5083.</w:t>
      </w:r>
    </w:p>
    <w:p w14:paraId="4E7CECE7"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7.</w:t>
      </w:r>
      <w:r w:rsidRPr="004B3DCE">
        <w:rPr>
          <w:rFonts w:asciiTheme="minorHAnsi" w:hAnsiTheme="minorHAnsi" w:cstheme="minorHAnsi"/>
        </w:rPr>
        <w:tab/>
        <w:t>Gallinat A, Moers C, Smits JM, Strelniece A, Pirenne J, Ploeg RJ, Paul A, et al. Machine perfusion versus static cold storage in expanded criteria donor kidney transplantation: 3-year follow-up data. Transpl Int 2013;26:E52-53.</w:t>
      </w:r>
    </w:p>
    <w:p w14:paraId="2999436B"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8.</w:t>
      </w:r>
      <w:r w:rsidRPr="004B3DCE">
        <w:rPr>
          <w:rFonts w:asciiTheme="minorHAnsi" w:hAnsiTheme="minorHAnsi" w:cstheme="minorHAnsi"/>
        </w:rPr>
        <w:tab/>
        <w:t>Moers C, Pirenne J, Paul A, Ploeg RJ, Machine Preservation Trial Study G. Machine perfusion or cold storage in deceased-donor kidney transplantation. N Engl J Med 2012;366:770-771.</w:t>
      </w:r>
    </w:p>
    <w:p w14:paraId="77BC301E"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9.</w:t>
      </w:r>
      <w:r w:rsidRPr="004B3DCE">
        <w:rPr>
          <w:rFonts w:asciiTheme="minorHAnsi" w:hAnsiTheme="minorHAnsi" w:cstheme="minorHAnsi"/>
        </w:rPr>
        <w:tab/>
        <w:t>Lim WH, Johnson DW, Teixeira-Pinto A, Wong G. Association Between Duration of Delayed Graft Function, Acute Rejection, and Allograft Outcome After Deceased Donor Kidney Transplantation. Transplantation 2019;103:412-419.</w:t>
      </w:r>
    </w:p>
    <w:p w14:paraId="098EDD59"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10.</w:t>
      </w:r>
      <w:r w:rsidRPr="004B3DCE">
        <w:rPr>
          <w:rFonts w:asciiTheme="minorHAnsi" w:hAnsiTheme="minorHAnsi" w:cstheme="minorHAnsi"/>
        </w:rPr>
        <w:tab/>
        <w:t>de Sandes-Freitas TV, Felipe CR, Aguiar WF, Cristelli MP, Tedesco-Silva H, Medina-Pestana JO. Prolonged Delayed Graft Function Is Associated with Inferior Patient and Kidney Allograft Survivals. PLoS One 2015;10:e0144188.</w:t>
      </w:r>
    </w:p>
    <w:p w14:paraId="48CE48EB"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11.</w:t>
      </w:r>
      <w:r w:rsidRPr="004B3DCE">
        <w:rPr>
          <w:rFonts w:asciiTheme="minorHAnsi" w:hAnsiTheme="minorHAnsi" w:cstheme="minorHAnsi"/>
        </w:rPr>
        <w:tab/>
        <w:t>Tingle SJ, Figueiredo RS, Moir JA, Goodfellow M, Talbot D, Wilson CH. Machine perfusion preservation versus static cold storage for deceased donor kidney transplantation. Cochrane Database Syst Rev 2019;3:CD011671.</w:t>
      </w:r>
    </w:p>
    <w:p w14:paraId="2CD031F2"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12.</w:t>
      </w:r>
      <w:r w:rsidRPr="004B3DCE">
        <w:rPr>
          <w:rFonts w:asciiTheme="minorHAnsi" w:hAnsiTheme="minorHAnsi" w:cstheme="minorHAnsi"/>
        </w:rPr>
        <w:tab/>
        <w:t>Patel K, Nath J, Hodson J, Inston N, Ready A. Outcomes of donation after circulatory death kidneys undergoing hypothermic machine perfusion following static cold storage: A UK population-based cohort study. Am J Transplant 2018;18:1408-1414.</w:t>
      </w:r>
    </w:p>
    <w:p w14:paraId="4A18CAD5"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13.</w:t>
      </w:r>
      <w:r w:rsidRPr="004B3DCE">
        <w:rPr>
          <w:rFonts w:asciiTheme="minorHAnsi" w:hAnsiTheme="minorHAnsi" w:cstheme="minorHAnsi"/>
        </w:rPr>
        <w:tab/>
        <w:t>Schlegel A, Kron P, Graf R, Clavien PA, Dutkowski P. Hypothermic Oxygenated Perfusion (HOPE) downregulates the immune response in a rat model of liver transplantation. Ann Surg 2014;260:931-937; discussion 937-938.</w:t>
      </w:r>
    </w:p>
    <w:p w14:paraId="342A36E1"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14.</w:t>
      </w:r>
      <w:r w:rsidRPr="004B3DCE">
        <w:rPr>
          <w:rFonts w:asciiTheme="minorHAnsi" w:hAnsiTheme="minorHAnsi" w:cstheme="minorHAnsi"/>
        </w:rPr>
        <w:tab/>
        <w:t>Dutkowski P, Polak WG, Muiesan P, Schlegel A, Verhoeven CJ, Scalera I, DeOliveira ML, et al. First Comparison of Hypothermic Oxygenated PErfusion Versus Static Cold Storage of Human Donation After Cardiac Death Liver Transplants: An International-matched Case Analysis. Ann Surg 2015;262:764-770; discussion 770-761.</w:t>
      </w:r>
    </w:p>
    <w:p w14:paraId="528825FC"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15.</w:t>
      </w:r>
      <w:r w:rsidRPr="004B3DCE">
        <w:rPr>
          <w:rFonts w:asciiTheme="minorHAnsi" w:hAnsiTheme="minorHAnsi" w:cstheme="minorHAnsi"/>
        </w:rPr>
        <w:tab/>
        <w:t>Kron P, Schlegel A, de Rougemont O, Oberkofler CE, Clavien PA, Dutkowski P. Short, Cool, and Well Oxygenated - HOPE for Kidney Transplantation in a Rodent Model. Ann Surg 2016;264:815-822.</w:t>
      </w:r>
    </w:p>
    <w:p w14:paraId="4C2622FE"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16.</w:t>
      </w:r>
      <w:r w:rsidRPr="004B3DCE">
        <w:rPr>
          <w:rFonts w:asciiTheme="minorHAnsi" w:hAnsiTheme="minorHAnsi" w:cstheme="minorHAnsi"/>
        </w:rPr>
        <w:tab/>
        <w:t>Schlegel A, Kron P, Graf R, Dutkowski P, Clavien PA. Warm vs. cold perfusion techniques to rescue rodent liver grafts. J Hepatol 2014;61:1267-1275.</w:t>
      </w:r>
    </w:p>
    <w:p w14:paraId="6E193A12"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17.</w:t>
      </w:r>
      <w:r w:rsidRPr="004B3DCE">
        <w:rPr>
          <w:rFonts w:asciiTheme="minorHAnsi" w:hAnsiTheme="minorHAnsi" w:cstheme="minorHAnsi"/>
        </w:rPr>
        <w:tab/>
        <w:t>Schlegel A, de Rougemont O, Graf R, Clavien PA, Dutkowski P. Protective mechanisms of end-ischemic cold machine perfusion in DCD liver grafts. J Hepatol 2013;58:278-286.</w:t>
      </w:r>
    </w:p>
    <w:p w14:paraId="58D5AF89"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18.</w:t>
      </w:r>
      <w:r w:rsidRPr="004B3DCE">
        <w:rPr>
          <w:rFonts w:asciiTheme="minorHAnsi" w:hAnsiTheme="minorHAnsi" w:cstheme="minorHAnsi"/>
        </w:rPr>
        <w:tab/>
        <w:t>Dutkowski P, Schlegel A, de Oliveira M, Mullhaupt B, Neff F, Clavien PA. HOPE for human liver grafts obtained from donors after cardiac death. J Hepatol 2014;60:765-772.</w:t>
      </w:r>
    </w:p>
    <w:p w14:paraId="18BC034C"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19.</w:t>
      </w:r>
      <w:r w:rsidRPr="004B3DCE">
        <w:rPr>
          <w:rFonts w:asciiTheme="minorHAnsi" w:hAnsiTheme="minorHAnsi" w:cstheme="minorHAnsi"/>
        </w:rPr>
        <w:tab/>
        <w:t>Kron P, Schlegel A, Muller X, Gaspert A, Clavien PA, Dutkowski P. Hypothermic Oxygenated Perfusion: A Simple and Effective Method to Modulate the Immune Response in Kidney Transplantation. Transplantation 2019;103:e128-e136.</w:t>
      </w:r>
    </w:p>
    <w:p w14:paraId="7FD73CFE"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lastRenderedPageBreak/>
        <w:t>20.</w:t>
      </w:r>
      <w:r w:rsidRPr="004B3DCE">
        <w:rPr>
          <w:rFonts w:asciiTheme="minorHAnsi" w:hAnsiTheme="minorHAnsi" w:cstheme="minorHAnsi"/>
        </w:rPr>
        <w:tab/>
        <w:t>Gallinat A, Efferz P, Paul A, Minor T. One or 4 h of "in-house" reconditioning by machine perfusion after cold storage improve reperfusion parameters in porcine kidneys. Transpl Int 2014;27:1214-1219.</w:t>
      </w:r>
    </w:p>
    <w:p w14:paraId="7F4BD9ED" w14:textId="77777777" w:rsidR="000C4FDA" w:rsidRPr="004B3DCE" w:rsidRDefault="000C4FDA" w:rsidP="004B3DCE">
      <w:pPr>
        <w:pStyle w:val="NoSpacing"/>
        <w:rPr>
          <w:rFonts w:asciiTheme="minorHAnsi" w:hAnsiTheme="minorHAnsi" w:cstheme="minorHAnsi"/>
        </w:rPr>
      </w:pPr>
      <w:r w:rsidRPr="004B3DCE">
        <w:rPr>
          <w:rFonts w:asciiTheme="minorHAnsi" w:hAnsiTheme="minorHAnsi" w:cstheme="minorHAnsi"/>
        </w:rPr>
        <w:t>21.</w:t>
      </w:r>
      <w:r w:rsidRPr="004B3DCE">
        <w:rPr>
          <w:rFonts w:asciiTheme="minorHAnsi" w:hAnsiTheme="minorHAnsi" w:cstheme="minorHAnsi"/>
        </w:rPr>
        <w:tab/>
        <w:t>Mallon DH, Summers DM, Bradley JA, Pettigrew GJ. Defining delayed graft function after renal transplantation: simplest is best. Transplantation 2013;96:885-889.</w:t>
      </w:r>
    </w:p>
    <w:p w14:paraId="431BDBB5" w14:textId="77777777" w:rsidR="00093582" w:rsidRDefault="00093582">
      <w:pPr>
        <w:spacing w:after="0" w:line="240" w:lineRule="auto"/>
        <w:rPr>
          <w:rFonts w:eastAsiaTheme="majorEastAsia" w:cstheme="minorHAnsi"/>
          <w:b/>
          <w:bCs/>
          <w:spacing w:val="-3"/>
          <w:szCs w:val="22"/>
        </w:rPr>
      </w:pPr>
      <w:r>
        <w:rPr>
          <w:rFonts w:cstheme="minorHAnsi"/>
          <w:spacing w:val="-3"/>
          <w:szCs w:val="22"/>
        </w:rPr>
        <w:br w:type="page"/>
      </w:r>
    </w:p>
    <w:p w14:paraId="39DA848B" w14:textId="4438CEB8" w:rsidR="00475FDA" w:rsidRPr="006B6502" w:rsidRDefault="00475FDA" w:rsidP="006B6502">
      <w:pPr>
        <w:pStyle w:val="Heading3"/>
        <w:tabs>
          <w:tab w:val="left" w:pos="720"/>
        </w:tabs>
        <w:spacing w:before="0" w:after="120" w:line="24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lastRenderedPageBreak/>
        <w:t xml:space="preserve">16. </w:t>
      </w:r>
      <w:r w:rsidR="00864F75">
        <w:rPr>
          <w:rFonts w:asciiTheme="minorHAnsi" w:hAnsiTheme="minorHAnsi" w:cstheme="minorHAnsi"/>
          <w:color w:val="auto"/>
          <w:spacing w:val="-3"/>
          <w:szCs w:val="22"/>
        </w:rPr>
        <w:tab/>
      </w:r>
      <w:r w:rsidRPr="003C12DB">
        <w:rPr>
          <w:rFonts w:asciiTheme="minorHAnsi" w:hAnsiTheme="minorHAnsi" w:cstheme="minorHAnsi"/>
          <w:color w:val="auto"/>
          <w:spacing w:val="-3"/>
          <w:szCs w:val="22"/>
        </w:rPr>
        <w:t>APPENDICIES</w:t>
      </w:r>
    </w:p>
    <w:p w14:paraId="322F8EEA" w14:textId="2E11E847" w:rsidR="00475FDA" w:rsidRPr="00864F75" w:rsidRDefault="00475FDA" w:rsidP="003802A1">
      <w:pPr>
        <w:spacing w:line="240" w:lineRule="auto"/>
        <w:rPr>
          <w:rFonts w:cstheme="minorHAnsi"/>
          <w:b/>
          <w:szCs w:val="22"/>
        </w:rPr>
      </w:pPr>
      <w:r w:rsidRPr="003C12DB">
        <w:rPr>
          <w:rFonts w:cstheme="minorHAnsi"/>
          <w:b/>
          <w:szCs w:val="22"/>
        </w:rPr>
        <w:t xml:space="preserve">16.1 </w:t>
      </w:r>
      <w:r w:rsidR="00864F75">
        <w:rPr>
          <w:rFonts w:cstheme="minorHAnsi"/>
          <w:b/>
          <w:szCs w:val="22"/>
        </w:rPr>
        <w:tab/>
      </w:r>
      <w:r w:rsidRPr="003C12DB">
        <w:rPr>
          <w:rFonts w:cstheme="minorHAnsi"/>
          <w:b/>
          <w:szCs w:val="22"/>
        </w:rPr>
        <w:t>Appendix 1-Risk</w:t>
      </w:r>
    </w:p>
    <w:tbl>
      <w:tblPr>
        <w:tblW w:w="511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A0" w:firstRow="1" w:lastRow="0" w:firstColumn="1" w:lastColumn="0" w:noHBand="0" w:noVBand="0"/>
      </w:tblPr>
      <w:tblGrid>
        <w:gridCol w:w="10428"/>
      </w:tblGrid>
      <w:tr w:rsidR="00475FDA" w:rsidRPr="003C12DB" w14:paraId="194A6C83" w14:textId="77777777" w:rsidTr="006B6502">
        <w:trPr>
          <w:trHeight w:val="1610"/>
        </w:trPr>
        <w:tc>
          <w:tcPr>
            <w:tcW w:w="10428" w:type="dxa"/>
            <w:vAlign w:val="center"/>
          </w:tcPr>
          <w:p w14:paraId="658A8065" w14:textId="77777777" w:rsidR="00475FDA" w:rsidRPr="00490FF9" w:rsidRDefault="00475FDA" w:rsidP="003802A1">
            <w:pPr>
              <w:spacing w:line="240" w:lineRule="auto"/>
              <w:rPr>
                <w:rFonts w:cstheme="minorHAnsi"/>
                <w:szCs w:val="22"/>
              </w:rPr>
            </w:pPr>
            <w:r w:rsidRPr="00490FF9">
              <w:rPr>
                <w:rFonts w:cstheme="minorHAnsi"/>
                <w:szCs w:val="22"/>
              </w:rPr>
              <w:t>Risks associated with trial interventions</w:t>
            </w:r>
          </w:p>
          <w:p w14:paraId="0F4D0877" w14:textId="49041C11" w:rsidR="00475FDA" w:rsidRPr="00CF6FA1" w:rsidRDefault="006578EF" w:rsidP="003802A1">
            <w:pPr>
              <w:spacing w:line="240" w:lineRule="auto"/>
              <w:rPr>
                <w:rFonts w:cstheme="minorHAnsi"/>
                <w:szCs w:val="22"/>
              </w:rPr>
            </w:pPr>
            <w:r w:rsidRPr="00490FF9">
              <w:rPr>
                <w:rFonts w:cstheme="minorHAnsi"/>
                <w:szCs w:val="22"/>
              </w:rPr>
              <w:t>A</w:t>
            </w:r>
            <w:r w:rsidR="00475FDA" w:rsidRPr="00490FF9">
              <w:rPr>
                <w:rFonts w:cstheme="minorHAnsi"/>
                <w:szCs w:val="22"/>
              </w:rPr>
              <w:t xml:space="preserve"> ≡ Comparable to th</w:t>
            </w:r>
            <w:r w:rsidR="00E7562E" w:rsidRPr="00490FF9">
              <w:rPr>
                <w:rFonts w:cstheme="minorHAnsi"/>
                <w:szCs w:val="22"/>
              </w:rPr>
              <w:t>e risk of standard medical care</w:t>
            </w:r>
            <w:r w:rsidR="00CF6FA1">
              <w:rPr>
                <w:rFonts w:cstheme="minorHAnsi"/>
                <w:szCs w:val="22"/>
              </w:rPr>
              <w:t>.</w:t>
            </w:r>
          </w:p>
        </w:tc>
      </w:tr>
      <w:tr w:rsidR="00475FDA" w:rsidRPr="003C12DB" w14:paraId="2BB295D0" w14:textId="77777777" w:rsidTr="006B6502">
        <w:trPr>
          <w:trHeight w:val="1180"/>
        </w:trPr>
        <w:tc>
          <w:tcPr>
            <w:tcW w:w="10428" w:type="dxa"/>
            <w:vAlign w:val="center"/>
          </w:tcPr>
          <w:p w14:paraId="65E0AF38" w14:textId="77777777" w:rsidR="00CF6FA1" w:rsidRDefault="00CF6FA1" w:rsidP="003802A1">
            <w:pPr>
              <w:spacing w:line="240" w:lineRule="auto"/>
              <w:rPr>
                <w:rFonts w:cstheme="minorHAnsi"/>
                <w:szCs w:val="22"/>
              </w:rPr>
            </w:pPr>
          </w:p>
          <w:p w14:paraId="03F36658" w14:textId="77777777" w:rsidR="00CF6FA1" w:rsidRDefault="00475FDA" w:rsidP="003802A1">
            <w:pPr>
              <w:spacing w:line="240" w:lineRule="auto"/>
              <w:rPr>
                <w:rFonts w:cstheme="minorHAnsi"/>
                <w:szCs w:val="22"/>
              </w:rPr>
            </w:pPr>
            <w:r w:rsidRPr="004E7EC8">
              <w:rPr>
                <w:rFonts w:cstheme="minorHAnsi"/>
                <w:szCs w:val="22"/>
              </w:rPr>
              <w:t xml:space="preserve">Justification:  </w:t>
            </w:r>
          </w:p>
          <w:p w14:paraId="24F68E38" w14:textId="2BA9E7A1" w:rsidR="004E7EC8" w:rsidRDefault="00286810" w:rsidP="003802A1">
            <w:pPr>
              <w:spacing w:line="240" w:lineRule="auto"/>
              <w:rPr>
                <w:rFonts w:cstheme="minorHAnsi"/>
                <w:szCs w:val="22"/>
              </w:rPr>
            </w:pPr>
            <w:r>
              <w:rPr>
                <w:rFonts w:cstheme="minorHAnsi"/>
                <w:szCs w:val="22"/>
              </w:rPr>
              <w:t xml:space="preserve">There is no additional risk to the organ included in the study as the handling and connection to the machine will be carried out at the same standard of retrieval, transport, benching and </w:t>
            </w:r>
            <w:r w:rsidR="00CF6FA1">
              <w:rPr>
                <w:rFonts w:cstheme="minorHAnsi"/>
                <w:szCs w:val="22"/>
              </w:rPr>
              <w:t>implantation.</w:t>
            </w:r>
          </w:p>
          <w:p w14:paraId="14C1B245" w14:textId="0DBA8EC7" w:rsidR="00475FDA" w:rsidRDefault="00CF6FA1" w:rsidP="003802A1">
            <w:pPr>
              <w:spacing w:line="240" w:lineRule="auto"/>
              <w:rPr>
                <w:rFonts w:cstheme="minorHAnsi"/>
                <w:szCs w:val="22"/>
              </w:rPr>
            </w:pPr>
            <w:r>
              <w:rPr>
                <w:rFonts w:cstheme="minorHAnsi"/>
                <w:szCs w:val="22"/>
              </w:rPr>
              <w:t>There is no additional risk to the patients involved in the study as the surgical procedure, pre and post-operative and follow up is as standard and follows the protocols of the transplanting centre.</w:t>
            </w:r>
          </w:p>
          <w:p w14:paraId="2F6408CE" w14:textId="5FEFFCCA" w:rsidR="00CF6FA1" w:rsidRPr="00CF6FA1" w:rsidRDefault="00CF6FA1" w:rsidP="003802A1">
            <w:pPr>
              <w:spacing w:line="240" w:lineRule="auto"/>
              <w:rPr>
                <w:rFonts w:cstheme="minorHAnsi"/>
                <w:szCs w:val="22"/>
              </w:rPr>
            </w:pPr>
          </w:p>
        </w:tc>
      </w:tr>
    </w:tbl>
    <w:p w14:paraId="0662EF8A" w14:textId="05AE69A9" w:rsidR="00475FDA" w:rsidRPr="001D2E09" w:rsidRDefault="00093582" w:rsidP="001D2E09">
      <w:pPr>
        <w:pStyle w:val="BodyText"/>
        <w:tabs>
          <w:tab w:val="left" w:pos="0"/>
        </w:tabs>
        <w:spacing w:after="120"/>
        <w:rPr>
          <w:rFonts w:asciiTheme="minorHAnsi" w:hAnsiTheme="minorHAnsi" w:cstheme="minorHAnsi"/>
          <w:i w:val="0"/>
          <w:color w:val="0000FF"/>
          <w:spacing w:val="0"/>
          <w:sz w:val="22"/>
          <w:szCs w:val="22"/>
          <w:lang w:eastAsia="en-GB"/>
        </w:rPr>
      </w:pPr>
      <w:r>
        <w:rPr>
          <w:rFonts w:cstheme="minorHAnsi"/>
          <w:b/>
          <w:bCs/>
          <w:szCs w:val="22"/>
          <w:lang w:eastAsia="en-GB"/>
        </w:rPr>
        <w:br w:type="page"/>
      </w:r>
    </w:p>
    <w:p w14:paraId="63F72DC6" w14:textId="00011BD5" w:rsidR="00475FDA" w:rsidRDefault="00475FDA" w:rsidP="004B3BCA">
      <w:pPr>
        <w:spacing w:line="240" w:lineRule="auto"/>
        <w:rPr>
          <w:rFonts w:cstheme="minorHAnsi"/>
          <w:b/>
          <w:bCs/>
          <w:szCs w:val="22"/>
          <w:lang w:eastAsia="en-GB"/>
        </w:rPr>
      </w:pPr>
      <w:r w:rsidRPr="003C12DB">
        <w:rPr>
          <w:rFonts w:cstheme="minorHAnsi"/>
          <w:b/>
          <w:szCs w:val="22"/>
          <w:lang w:eastAsia="en-GB"/>
        </w:rPr>
        <w:lastRenderedPageBreak/>
        <w:t>1</w:t>
      </w:r>
      <w:r w:rsidR="001D2E09">
        <w:rPr>
          <w:rFonts w:cstheme="minorHAnsi"/>
          <w:b/>
          <w:szCs w:val="22"/>
          <w:lang w:eastAsia="en-GB"/>
        </w:rPr>
        <w:t>6.3</w:t>
      </w:r>
      <w:r w:rsidRPr="003C12DB">
        <w:rPr>
          <w:rFonts w:cstheme="minorHAnsi"/>
          <w:szCs w:val="22"/>
          <w:lang w:eastAsia="en-GB"/>
        </w:rPr>
        <w:t xml:space="preserve"> </w:t>
      </w:r>
      <w:r w:rsidR="00864F75">
        <w:rPr>
          <w:rFonts w:cstheme="minorHAnsi"/>
          <w:szCs w:val="22"/>
          <w:lang w:eastAsia="en-GB"/>
        </w:rPr>
        <w:tab/>
      </w:r>
      <w:r w:rsidRPr="003C12DB">
        <w:rPr>
          <w:rFonts w:cstheme="minorHAnsi"/>
          <w:b/>
          <w:bCs/>
          <w:szCs w:val="22"/>
          <w:lang w:eastAsia="en-GB"/>
        </w:rPr>
        <w:t>Appendix 4 – Schedule of Procedures</w:t>
      </w:r>
    </w:p>
    <w:p w14:paraId="56C2DDD7" w14:textId="77777777" w:rsidR="004B3BCA" w:rsidRPr="004B3BCA" w:rsidRDefault="004B3BCA" w:rsidP="004B3BCA">
      <w:pPr>
        <w:spacing w:line="240" w:lineRule="auto"/>
        <w:rPr>
          <w:rFonts w:cstheme="minorHAnsi"/>
          <w:b/>
          <w:bCs/>
          <w:szCs w:val="22"/>
          <w:lang w:eastAsia="en-GB"/>
        </w:rPr>
      </w:pPr>
    </w:p>
    <w:tbl>
      <w:tblPr>
        <w:tblW w:w="7920" w:type="dxa"/>
        <w:tblCellMar>
          <w:left w:w="0" w:type="dxa"/>
          <w:right w:w="0" w:type="dxa"/>
        </w:tblCellMar>
        <w:tblLook w:val="0600" w:firstRow="0" w:lastRow="0" w:firstColumn="0" w:lastColumn="0" w:noHBand="1" w:noVBand="1"/>
      </w:tblPr>
      <w:tblGrid>
        <w:gridCol w:w="1889"/>
        <w:gridCol w:w="1126"/>
        <w:gridCol w:w="1126"/>
        <w:gridCol w:w="982"/>
        <w:gridCol w:w="638"/>
        <w:gridCol w:w="875"/>
        <w:gridCol w:w="1066"/>
        <w:gridCol w:w="720"/>
        <w:gridCol w:w="1577"/>
      </w:tblGrid>
      <w:tr w:rsidR="00CC4FE8" w:rsidRPr="00CC4FE8" w14:paraId="406480B7" w14:textId="77777777" w:rsidTr="00CC4FE8">
        <w:trPr>
          <w:trHeight w:val="378"/>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3E5C288"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Study Periods</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064DD1B"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xml:space="preserve">Listing Clinic </w:t>
            </w:r>
          </w:p>
        </w:tc>
        <w:tc>
          <w:tcPr>
            <w:tcW w:w="3520" w:type="dxa"/>
            <w:gridSpan w:val="4"/>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48833ED5"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Admission and hospital stay for Transplantation</w:t>
            </w:r>
          </w:p>
        </w:tc>
        <w:tc>
          <w:tcPr>
            <w:tcW w:w="1760" w:type="dxa"/>
            <w:gridSpan w:val="2"/>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E0E4C0A"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Follow-up period (( 1 year after KT)</w:t>
            </w:r>
          </w:p>
        </w:tc>
        <w:tc>
          <w:tcPr>
            <w:tcW w:w="880" w:type="dxa"/>
            <w:tcBorders>
              <w:top w:val="nil"/>
              <w:left w:val="single" w:sz="12" w:space="0" w:color="000000"/>
              <w:bottom w:val="single" w:sz="12" w:space="0" w:color="000000"/>
              <w:right w:val="nil"/>
            </w:tcBorders>
            <w:shd w:val="clear" w:color="auto" w:fill="auto"/>
            <w:tcMar>
              <w:top w:w="12" w:type="dxa"/>
              <w:left w:w="12" w:type="dxa"/>
              <w:bottom w:w="0" w:type="dxa"/>
              <w:right w:w="12" w:type="dxa"/>
            </w:tcMar>
            <w:vAlign w:val="bottom"/>
            <w:hideMark/>
          </w:tcPr>
          <w:p w14:paraId="35881398" w14:textId="77777777" w:rsidR="00CC4FE8" w:rsidRPr="00CC4FE8" w:rsidRDefault="00CC4FE8" w:rsidP="00CC4FE8">
            <w:pPr>
              <w:spacing w:line="240" w:lineRule="auto"/>
              <w:rPr>
                <w:rFonts w:cstheme="minorHAnsi"/>
                <w:color w:val="0000FF"/>
                <w:szCs w:val="22"/>
              </w:rPr>
            </w:pPr>
          </w:p>
        </w:tc>
      </w:tr>
      <w:tr w:rsidR="00CC4FE8" w:rsidRPr="00CC4FE8" w14:paraId="33454363" w14:textId="77777777" w:rsidTr="00CC4FE8">
        <w:trPr>
          <w:trHeight w:val="378"/>
        </w:trPr>
        <w:tc>
          <w:tcPr>
            <w:tcW w:w="88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AAAC5CB"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Type of visit</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472EA5E"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c>
          <w:tcPr>
            <w:tcW w:w="88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795E806"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xml:space="preserve">Admission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CF2F9C9"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c>
          <w:tcPr>
            <w:tcW w:w="88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065520F"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KT+ HOPE</w:t>
            </w:r>
          </w:p>
        </w:tc>
        <w:tc>
          <w:tcPr>
            <w:tcW w:w="88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A09F293"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Hospital stay</w:t>
            </w:r>
          </w:p>
        </w:tc>
        <w:tc>
          <w:tcPr>
            <w:tcW w:w="88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AABC52C"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xml:space="preserve">Discharge </w:t>
            </w:r>
          </w:p>
        </w:tc>
        <w:tc>
          <w:tcPr>
            <w:tcW w:w="88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AB805AD"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1</w:t>
            </w:r>
            <w:r w:rsidRPr="00CC4FE8">
              <w:rPr>
                <w:rFonts w:cstheme="minorHAnsi"/>
                <w:b/>
                <w:bCs/>
                <w:i/>
                <w:iCs/>
                <w:color w:val="0000FF"/>
                <w:szCs w:val="22"/>
                <w:vertAlign w:val="superscript"/>
                <w:lang w:val="de-DE"/>
              </w:rPr>
              <w:t>st</w:t>
            </w:r>
            <w:r w:rsidRPr="00CC4FE8">
              <w:rPr>
                <w:rFonts w:cstheme="minorHAnsi"/>
                <w:b/>
                <w:bCs/>
                <w:i/>
                <w:iCs/>
                <w:color w:val="0000FF"/>
                <w:szCs w:val="22"/>
                <w:lang w:val="de-DE"/>
              </w:rPr>
              <w:t xml:space="preserve"> follow-up visit</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0BE6569"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xml:space="preserve">  Follow-up visits</w:t>
            </w:r>
          </w:p>
        </w:tc>
      </w:tr>
      <w:tr w:rsidR="00CC4FE8" w:rsidRPr="00CC4FE8" w14:paraId="2B651B7A" w14:textId="77777777" w:rsidTr="00CC4FE8">
        <w:trPr>
          <w:trHeight w:val="90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337096E" w14:textId="77777777" w:rsidR="00CC4FE8" w:rsidRPr="00CC4FE8" w:rsidRDefault="00CC4FE8" w:rsidP="00CC4FE8">
            <w:pPr>
              <w:spacing w:line="240" w:lineRule="auto"/>
              <w:rPr>
                <w:rFonts w:cstheme="minorHAnsi"/>
                <w:color w:val="0000FF"/>
                <w:szCs w:val="22"/>
              </w:rPr>
            </w:pP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17179FB"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xml:space="preserve">Kidney Transplant Consent Clinic </w:t>
            </w:r>
            <w:r w:rsidRPr="00CC4FE8">
              <w:rPr>
                <w:rFonts w:cstheme="minorHAnsi"/>
                <w:b/>
                <w:bCs/>
                <w:i/>
                <w:iCs/>
                <w:color w:val="0000FF"/>
                <w:szCs w:val="22"/>
                <w:lang w:val="de-DE"/>
              </w:rPr>
              <w:br/>
              <w:t xml:space="preserve"> </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96174CB" w14:textId="77777777" w:rsidR="00CC4FE8" w:rsidRPr="00CC4FE8" w:rsidRDefault="00CC4FE8" w:rsidP="00CC4FE8">
            <w:pPr>
              <w:spacing w:line="240" w:lineRule="auto"/>
              <w:rPr>
                <w:rFonts w:cstheme="minorHAnsi"/>
                <w:color w:val="0000FF"/>
                <w:szCs w:val="22"/>
              </w:rPr>
            </w:pP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1ACA5BCD"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xml:space="preserve">Kidney benching </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03088F5" w14:textId="77777777" w:rsidR="00CC4FE8" w:rsidRPr="00CC4FE8" w:rsidRDefault="00CC4FE8" w:rsidP="00CC4FE8">
            <w:pPr>
              <w:spacing w:line="240" w:lineRule="auto"/>
              <w:rPr>
                <w:rFonts w:cstheme="minorHAnsi"/>
                <w:color w:val="0000FF"/>
                <w:szCs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10315C4" w14:textId="77777777" w:rsidR="00CC4FE8" w:rsidRPr="00CC4FE8" w:rsidRDefault="00CC4FE8" w:rsidP="00CC4FE8">
            <w:pPr>
              <w:spacing w:line="240" w:lineRule="auto"/>
              <w:rPr>
                <w:rFonts w:cstheme="minorHAnsi"/>
                <w:color w:val="0000FF"/>
                <w:szCs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E66D639" w14:textId="77777777" w:rsidR="00CC4FE8" w:rsidRPr="00CC4FE8" w:rsidRDefault="00CC4FE8" w:rsidP="00CC4FE8">
            <w:pPr>
              <w:spacing w:line="240" w:lineRule="auto"/>
              <w:rPr>
                <w:rFonts w:cstheme="minorHAnsi"/>
                <w:color w:val="0000FF"/>
                <w:szCs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A351044" w14:textId="77777777" w:rsidR="00CC4FE8" w:rsidRPr="00CC4FE8" w:rsidRDefault="00CC4FE8" w:rsidP="00CC4FE8">
            <w:pPr>
              <w:spacing w:line="240" w:lineRule="auto"/>
              <w:rPr>
                <w:rFonts w:cstheme="minorHAnsi"/>
                <w:color w:val="0000FF"/>
                <w:szCs w:val="22"/>
              </w:rPr>
            </w:pP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0BDC617"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until 1 year after transplantation</w:t>
            </w:r>
          </w:p>
        </w:tc>
      </w:tr>
      <w:tr w:rsidR="00CC4FE8" w:rsidRPr="00CC4FE8" w14:paraId="39029349" w14:textId="77777777" w:rsidTr="00CC4FE8">
        <w:trPr>
          <w:trHeight w:val="726"/>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0DBD6DC"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Screening (exclusion/inclusion criteria)</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CCE90F5"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4B9BFB71"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A0A0261"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D0A2565"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9496B94"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10B10F72"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3AA337F"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38679FC"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r>
      <w:tr w:rsidR="00CC4FE8" w:rsidRPr="00CC4FE8" w14:paraId="35D57AAB" w14:textId="77777777" w:rsidTr="00CC4FE8">
        <w:trPr>
          <w:trHeight w:val="378"/>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2D93016"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Informed Consent</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1168A4B"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8C431F7"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49BDBEF3"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F53518A"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A6BC5C5"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38ED79A"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9F22242"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9192CB8" w14:textId="77777777" w:rsidR="00CC4FE8" w:rsidRPr="00CC4FE8" w:rsidRDefault="00CC4FE8" w:rsidP="00CC4FE8">
            <w:pPr>
              <w:spacing w:line="240" w:lineRule="auto"/>
              <w:rPr>
                <w:rFonts w:cstheme="minorHAnsi"/>
                <w:color w:val="0000FF"/>
                <w:szCs w:val="22"/>
              </w:rPr>
            </w:pPr>
            <w:r w:rsidRPr="00CC4FE8">
              <w:rPr>
                <w:rFonts w:cstheme="minorHAnsi"/>
                <w:b/>
                <w:bCs/>
                <w:i/>
                <w:iCs/>
                <w:color w:val="0000FF"/>
                <w:szCs w:val="22"/>
                <w:lang w:val="de-DE"/>
              </w:rPr>
              <w:t> </w:t>
            </w:r>
          </w:p>
        </w:tc>
      </w:tr>
      <w:tr w:rsidR="00CC4FE8" w:rsidRPr="00CC4FE8" w14:paraId="11D677D4" w14:textId="77777777" w:rsidTr="00CC4FE8">
        <w:trPr>
          <w:trHeight w:val="378"/>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9CFB435"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Demographics</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1041370A"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0E92FAF"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CD71720"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29F1C8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D17968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CF7A20C"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31085B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4BE7ACA1"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r>
      <w:tr w:rsidR="00CC4FE8" w:rsidRPr="00CC4FE8" w14:paraId="68DE3BD6" w14:textId="77777777" w:rsidTr="00CC4FE8">
        <w:trPr>
          <w:trHeight w:val="378"/>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BBFC399"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Medical History</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6BFBEA4"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5016F5E"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31A6887"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728D4CA"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47829BE"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0E62822"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189E461E"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AF4B55C"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r>
      <w:tr w:rsidR="00CC4FE8" w:rsidRPr="00CC4FE8" w14:paraId="55466367" w14:textId="77777777" w:rsidTr="00CC4FE8">
        <w:trPr>
          <w:trHeight w:val="1771"/>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0AA65C9"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Laboratory Tests (Inflammation markers, Kidney function, urine samples, coagulation, platelets)</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140F9482"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4C0F374"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94873C4"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1B8E231C"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6E5BB25"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6494958"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48F72B5"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E307D5E"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r>
      <w:tr w:rsidR="00CC4FE8" w:rsidRPr="00CC4FE8" w14:paraId="4E5FCCD0" w14:textId="77777777" w:rsidTr="00CC4FE8">
        <w:trPr>
          <w:trHeight w:val="378"/>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86041C2"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xml:space="preserve">definitive inclusion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FC7730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1960082"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29E5106"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E9705D6"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2C78E21"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4CA458FC"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7F6A2F2"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BD6113B"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r>
      <w:tr w:rsidR="00CC4FE8" w:rsidRPr="00CC4FE8" w14:paraId="52DAA545" w14:textId="77777777" w:rsidTr="00CC4FE8">
        <w:trPr>
          <w:trHeight w:val="247"/>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4C41333C"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Kidney US</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C575F4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EF043B9"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262EAF3"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47DC1E7B"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28A22FB"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86CF044"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64A4EEC"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BC294FD"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r w:rsidRPr="00CC4FE8">
              <w:rPr>
                <w:rFonts w:cstheme="minorHAnsi"/>
                <w:i/>
                <w:iCs/>
                <w:color w:val="0000FF"/>
                <w:szCs w:val="22"/>
                <w:vertAlign w:val="superscript"/>
                <w:lang w:val="de-DE"/>
              </w:rPr>
              <w:t>*</w:t>
            </w:r>
          </w:p>
        </w:tc>
      </w:tr>
      <w:tr w:rsidR="00CC4FE8" w:rsidRPr="00CC4FE8" w14:paraId="6F9D0584" w14:textId="77777777" w:rsidTr="00CC4FE8">
        <w:trPr>
          <w:trHeight w:val="378"/>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9032F78"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Assessment of DGF</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A40DB8B"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533523E"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CE6D9FC"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F455AA1"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2B2DAA3"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427A5457"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A025F20"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8084070"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r>
      <w:tr w:rsidR="00CC4FE8" w:rsidRPr="00CC4FE8" w14:paraId="3D0CD274" w14:textId="77777777" w:rsidTr="00CC4FE8">
        <w:trPr>
          <w:trHeight w:val="900"/>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5E98A77"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xml:space="preserve">Assessment of Secondary outcome measures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1B71FEA1"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F4222A7"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7385B67"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8174646"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FEFCCA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D8C4CE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A70544C"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25EE1E4"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r>
      <w:tr w:rsidR="00CC4FE8" w:rsidRPr="00CC4FE8" w14:paraId="4FAF0F60" w14:textId="77777777" w:rsidTr="00CC4FE8">
        <w:trPr>
          <w:trHeight w:val="886"/>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FF271E6"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Adverse Events/Serious Adverse Events</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3086285"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3B8333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C92FB29"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DBA4DCE"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F479FB1"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9C62A8E"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25B80F3"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B6EAB51"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X</w:t>
            </w:r>
          </w:p>
        </w:tc>
      </w:tr>
      <w:tr w:rsidR="00CC4FE8" w:rsidRPr="00CC4FE8" w14:paraId="2715243F" w14:textId="77777777" w:rsidTr="00CC4FE8">
        <w:trPr>
          <w:trHeight w:val="247"/>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9EDC49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19CCD13"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774060D"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39190AC0" w14:textId="77777777" w:rsidR="00CC4FE8" w:rsidRPr="00CC4FE8" w:rsidRDefault="00CC4FE8" w:rsidP="00CC4FE8">
            <w:pPr>
              <w:spacing w:line="240" w:lineRule="auto"/>
              <w:rPr>
                <w:rFonts w:cstheme="minorHAnsi"/>
                <w:color w:val="0000FF"/>
                <w:szCs w:val="22"/>
              </w:rPr>
            </w:pPr>
            <w:r w:rsidRPr="00CC4FE8">
              <w:rPr>
                <w:rFonts w:cstheme="minorHAnsi"/>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10BE27AB"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A047C46"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49206943"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B731564"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908864E"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r>
      <w:tr w:rsidR="00CC4FE8" w:rsidRPr="00CC4FE8" w14:paraId="15ED7BC7" w14:textId="77777777" w:rsidTr="00CC4FE8">
        <w:trPr>
          <w:trHeight w:val="247"/>
        </w:trPr>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11C4A6B"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55FDA4A"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2946269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03445E28"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70DCE771"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5A7BBC2"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6EDAECFF"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FC2E593"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c>
          <w:tcPr>
            <w:tcW w:w="880" w:type="dxa"/>
            <w:tcBorders>
              <w:top w:val="single" w:sz="12" w:space="0" w:color="000000"/>
              <w:left w:val="single" w:sz="12" w:space="0" w:color="000000"/>
              <w:bottom w:val="single" w:sz="12" w:space="0" w:color="000000"/>
              <w:right w:val="single" w:sz="12" w:space="0" w:color="000000"/>
            </w:tcBorders>
            <w:shd w:val="clear" w:color="auto" w:fill="auto"/>
            <w:tcMar>
              <w:top w:w="12" w:type="dxa"/>
              <w:left w:w="12" w:type="dxa"/>
              <w:bottom w:w="0" w:type="dxa"/>
              <w:right w:w="12" w:type="dxa"/>
            </w:tcMar>
            <w:vAlign w:val="center"/>
            <w:hideMark/>
          </w:tcPr>
          <w:p w14:paraId="52EE2AD1" w14:textId="77777777" w:rsidR="00CC4FE8" w:rsidRPr="00CC4FE8" w:rsidRDefault="00CC4FE8" w:rsidP="00CC4FE8">
            <w:pPr>
              <w:spacing w:line="240" w:lineRule="auto"/>
              <w:rPr>
                <w:rFonts w:cstheme="minorHAnsi"/>
                <w:color w:val="0000FF"/>
                <w:szCs w:val="22"/>
              </w:rPr>
            </w:pPr>
            <w:r w:rsidRPr="00CC4FE8">
              <w:rPr>
                <w:rFonts w:cstheme="minorHAnsi"/>
                <w:i/>
                <w:iCs/>
                <w:color w:val="0000FF"/>
                <w:szCs w:val="22"/>
                <w:lang w:val="de-DE"/>
              </w:rPr>
              <w:t> </w:t>
            </w:r>
          </w:p>
        </w:tc>
      </w:tr>
    </w:tbl>
    <w:p w14:paraId="5ED06340" w14:textId="77777777" w:rsidR="00475FDA" w:rsidRPr="003C12DB" w:rsidRDefault="00475FDA" w:rsidP="003802A1">
      <w:pPr>
        <w:spacing w:line="240" w:lineRule="auto"/>
        <w:rPr>
          <w:rFonts w:cstheme="minorHAnsi"/>
          <w:color w:val="0000FF"/>
          <w:szCs w:val="22"/>
        </w:rPr>
      </w:pPr>
    </w:p>
    <w:p w14:paraId="7A169885" w14:textId="77777777" w:rsidR="00475FDA" w:rsidRDefault="00475FDA" w:rsidP="003802A1">
      <w:pPr>
        <w:spacing w:line="240" w:lineRule="auto"/>
        <w:rPr>
          <w:rFonts w:cstheme="minorHAnsi"/>
          <w:b/>
          <w:bCs/>
          <w:szCs w:val="22"/>
          <w:lang w:eastAsia="en-GB"/>
        </w:rPr>
      </w:pPr>
    </w:p>
    <w:p w14:paraId="3E40B653" w14:textId="77777777" w:rsidR="001D2E09" w:rsidRDefault="001D2E09" w:rsidP="003802A1">
      <w:pPr>
        <w:spacing w:line="240" w:lineRule="auto"/>
        <w:rPr>
          <w:rFonts w:cstheme="minorHAnsi"/>
          <w:b/>
          <w:bCs/>
          <w:szCs w:val="22"/>
          <w:lang w:eastAsia="en-GB"/>
        </w:rPr>
      </w:pPr>
    </w:p>
    <w:p w14:paraId="539F6332" w14:textId="77777777" w:rsidR="001D2E09" w:rsidRPr="003C12DB" w:rsidRDefault="001D2E09" w:rsidP="003802A1">
      <w:pPr>
        <w:spacing w:line="240" w:lineRule="auto"/>
        <w:rPr>
          <w:rFonts w:cstheme="minorHAnsi"/>
          <w:color w:val="0000FF"/>
          <w:szCs w:val="22"/>
        </w:rPr>
      </w:pPr>
    </w:p>
    <w:p w14:paraId="09E6141A" w14:textId="0D62A1BD" w:rsidR="00475FDA" w:rsidRPr="004B3BCA" w:rsidRDefault="001D2E09" w:rsidP="003802A1">
      <w:pPr>
        <w:spacing w:line="240" w:lineRule="auto"/>
        <w:rPr>
          <w:rFonts w:cstheme="minorHAnsi"/>
          <w:b/>
          <w:bCs/>
          <w:szCs w:val="22"/>
          <w:lang w:eastAsia="en-GB"/>
        </w:rPr>
      </w:pPr>
      <w:r>
        <w:rPr>
          <w:rFonts w:cstheme="minorHAnsi"/>
          <w:b/>
          <w:szCs w:val="22"/>
          <w:lang w:eastAsia="en-GB"/>
        </w:rPr>
        <w:t>16.4</w:t>
      </w:r>
      <w:r w:rsidR="00864F75">
        <w:rPr>
          <w:rFonts w:cstheme="minorHAnsi"/>
          <w:szCs w:val="22"/>
          <w:lang w:eastAsia="en-GB"/>
        </w:rPr>
        <w:tab/>
      </w:r>
      <w:r w:rsidR="00475FDA" w:rsidRPr="003C12DB">
        <w:rPr>
          <w:rFonts w:cstheme="minorHAnsi"/>
          <w:b/>
          <w:bCs/>
          <w:szCs w:val="22"/>
          <w:lang w:eastAsia="en-GB"/>
        </w:rPr>
        <w:t>Appendix 6 – Amendment History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800"/>
        <w:gridCol w:w="3828"/>
      </w:tblGrid>
      <w:tr w:rsidR="00475FDA" w:rsidRPr="003C12DB" w14:paraId="4CE62FEB" w14:textId="77777777" w:rsidTr="00E6699D">
        <w:trPr>
          <w:trHeight w:val="821"/>
        </w:trPr>
        <w:tc>
          <w:tcPr>
            <w:tcW w:w="1515" w:type="dxa"/>
          </w:tcPr>
          <w:p w14:paraId="5A9DD2E1"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Amendment No.</w:t>
            </w:r>
          </w:p>
        </w:tc>
        <w:tc>
          <w:tcPr>
            <w:tcW w:w="1515" w:type="dxa"/>
          </w:tcPr>
          <w:p w14:paraId="73AFECBC" w14:textId="09B6DE28" w:rsidR="00475FDA" w:rsidRPr="003C12DB" w:rsidRDefault="004B3BCA" w:rsidP="003802A1">
            <w:pPr>
              <w:spacing w:line="240" w:lineRule="auto"/>
              <w:rPr>
                <w:rFonts w:cstheme="minorHAnsi"/>
                <w:b/>
                <w:color w:val="0000FF"/>
                <w:szCs w:val="22"/>
              </w:rPr>
            </w:pPr>
            <w:r>
              <w:rPr>
                <w:rFonts w:cstheme="minorHAnsi"/>
                <w:b/>
                <w:color w:val="0000FF"/>
                <w:szCs w:val="22"/>
              </w:rPr>
              <w:t>Protocol version n</w:t>
            </w:r>
            <w:r w:rsidR="00475FDA" w:rsidRPr="003C12DB">
              <w:rPr>
                <w:rFonts w:cstheme="minorHAnsi"/>
                <w:b/>
                <w:color w:val="0000FF"/>
                <w:szCs w:val="22"/>
              </w:rPr>
              <w:t>o.</w:t>
            </w:r>
          </w:p>
        </w:tc>
        <w:tc>
          <w:tcPr>
            <w:tcW w:w="1515" w:type="dxa"/>
          </w:tcPr>
          <w:p w14:paraId="3F19D0D2"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Date issued</w:t>
            </w:r>
          </w:p>
        </w:tc>
        <w:tc>
          <w:tcPr>
            <w:tcW w:w="1800" w:type="dxa"/>
          </w:tcPr>
          <w:p w14:paraId="5C6CF11D" w14:textId="77777777" w:rsidR="00475FDA" w:rsidRPr="003C12DB" w:rsidRDefault="00475FDA" w:rsidP="003802A1">
            <w:pPr>
              <w:spacing w:line="240" w:lineRule="auto"/>
              <w:rPr>
                <w:rFonts w:cstheme="minorHAnsi"/>
                <w:b/>
                <w:color w:val="0000FF"/>
                <w:szCs w:val="22"/>
              </w:rPr>
            </w:pPr>
            <w:r w:rsidRPr="003C12DB">
              <w:rPr>
                <w:rFonts w:cstheme="minorHAnsi"/>
                <w:b/>
                <w:color w:val="0000FF"/>
                <w:szCs w:val="22"/>
              </w:rPr>
              <w:t>Author(s) of changes</w:t>
            </w:r>
          </w:p>
        </w:tc>
        <w:tc>
          <w:tcPr>
            <w:tcW w:w="3828" w:type="dxa"/>
          </w:tcPr>
          <w:p w14:paraId="5A6AC3CB" w14:textId="3B8AED7E" w:rsidR="00475FDA" w:rsidRPr="003C12DB" w:rsidRDefault="004B3BCA" w:rsidP="003802A1">
            <w:pPr>
              <w:spacing w:line="240" w:lineRule="auto"/>
              <w:rPr>
                <w:rFonts w:cstheme="minorHAnsi"/>
                <w:b/>
                <w:color w:val="0000FF"/>
                <w:szCs w:val="22"/>
              </w:rPr>
            </w:pPr>
            <w:r>
              <w:rPr>
                <w:rFonts w:cstheme="minorHAnsi"/>
                <w:b/>
                <w:color w:val="0000FF"/>
                <w:szCs w:val="22"/>
              </w:rPr>
              <w:t>Details of c</w:t>
            </w:r>
            <w:r w:rsidR="00475FDA" w:rsidRPr="003C12DB">
              <w:rPr>
                <w:rFonts w:cstheme="minorHAnsi"/>
                <w:b/>
                <w:color w:val="0000FF"/>
                <w:szCs w:val="22"/>
              </w:rPr>
              <w:t>hanges made</w:t>
            </w:r>
          </w:p>
        </w:tc>
      </w:tr>
      <w:tr w:rsidR="00E6699D" w:rsidRPr="003C12DB" w14:paraId="13C74E99" w14:textId="77777777" w:rsidTr="00E6699D">
        <w:trPr>
          <w:trHeight w:val="290"/>
        </w:trPr>
        <w:tc>
          <w:tcPr>
            <w:tcW w:w="1515" w:type="dxa"/>
          </w:tcPr>
          <w:p w14:paraId="77F962DB" w14:textId="601EEF43" w:rsidR="00E6699D" w:rsidRDefault="00E6699D" w:rsidP="003802A1">
            <w:pPr>
              <w:spacing w:line="240" w:lineRule="auto"/>
              <w:rPr>
                <w:rFonts w:cstheme="minorHAnsi"/>
                <w:color w:val="0000FF"/>
                <w:szCs w:val="22"/>
              </w:rPr>
            </w:pPr>
            <w:r>
              <w:rPr>
                <w:rFonts w:cstheme="minorHAnsi"/>
                <w:color w:val="0000FF"/>
                <w:szCs w:val="22"/>
              </w:rPr>
              <w:t>0</w:t>
            </w:r>
          </w:p>
        </w:tc>
        <w:tc>
          <w:tcPr>
            <w:tcW w:w="1515" w:type="dxa"/>
          </w:tcPr>
          <w:p w14:paraId="3552762D" w14:textId="1DCDD993" w:rsidR="00E6699D" w:rsidRDefault="00E6699D" w:rsidP="003802A1">
            <w:pPr>
              <w:spacing w:line="240" w:lineRule="auto"/>
              <w:rPr>
                <w:rFonts w:cstheme="minorHAnsi"/>
                <w:color w:val="0000FF"/>
                <w:szCs w:val="22"/>
              </w:rPr>
            </w:pPr>
            <w:r>
              <w:rPr>
                <w:rFonts w:cstheme="minorHAnsi"/>
                <w:color w:val="0000FF"/>
                <w:szCs w:val="22"/>
              </w:rPr>
              <w:t>Version 0.1</w:t>
            </w:r>
          </w:p>
        </w:tc>
        <w:tc>
          <w:tcPr>
            <w:tcW w:w="1515" w:type="dxa"/>
          </w:tcPr>
          <w:p w14:paraId="378C77B0" w14:textId="47DBAC9D" w:rsidR="00E6699D" w:rsidRDefault="00E6699D" w:rsidP="003802A1">
            <w:pPr>
              <w:spacing w:line="240" w:lineRule="auto"/>
              <w:rPr>
                <w:rFonts w:cstheme="minorHAnsi"/>
                <w:color w:val="0000FF"/>
                <w:szCs w:val="22"/>
              </w:rPr>
            </w:pPr>
            <w:r>
              <w:rPr>
                <w:rFonts w:cstheme="minorHAnsi"/>
                <w:color w:val="0000FF"/>
                <w:szCs w:val="22"/>
              </w:rPr>
              <w:t>28/08/2019</w:t>
            </w:r>
          </w:p>
        </w:tc>
        <w:tc>
          <w:tcPr>
            <w:tcW w:w="1800" w:type="dxa"/>
          </w:tcPr>
          <w:p w14:paraId="22D85E86" w14:textId="5179E677" w:rsidR="00E6699D" w:rsidRPr="00E6699D" w:rsidRDefault="00E6699D" w:rsidP="00E6699D">
            <w:pPr>
              <w:spacing w:line="240" w:lineRule="auto"/>
              <w:rPr>
                <w:rFonts w:cstheme="minorHAnsi"/>
                <w:color w:val="0000FF"/>
                <w:szCs w:val="22"/>
              </w:rPr>
            </w:pPr>
            <w:r>
              <w:rPr>
                <w:rFonts w:cstheme="minorHAnsi"/>
                <w:color w:val="0000FF"/>
                <w:szCs w:val="22"/>
              </w:rPr>
              <w:t>P. Kron</w:t>
            </w:r>
          </w:p>
        </w:tc>
        <w:tc>
          <w:tcPr>
            <w:tcW w:w="3828" w:type="dxa"/>
          </w:tcPr>
          <w:p w14:paraId="61AF0E5F" w14:textId="4C8B3E7E" w:rsidR="00E6699D" w:rsidRDefault="00E6699D" w:rsidP="003802A1">
            <w:pPr>
              <w:spacing w:line="240" w:lineRule="auto"/>
              <w:rPr>
                <w:rFonts w:cstheme="minorHAnsi"/>
                <w:color w:val="0000FF"/>
                <w:szCs w:val="22"/>
              </w:rPr>
            </w:pPr>
            <w:r>
              <w:rPr>
                <w:rFonts w:cstheme="minorHAnsi"/>
                <w:color w:val="0000FF"/>
                <w:szCs w:val="22"/>
              </w:rPr>
              <w:t>First Draft</w:t>
            </w:r>
          </w:p>
        </w:tc>
      </w:tr>
      <w:tr w:rsidR="00475FDA" w:rsidRPr="003C12DB" w14:paraId="6EEA2E86" w14:textId="77777777" w:rsidTr="00E6699D">
        <w:trPr>
          <w:trHeight w:val="290"/>
        </w:trPr>
        <w:tc>
          <w:tcPr>
            <w:tcW w:w="1515" w:type="dxa"/>
          </w:tcPr>
          <w:p w14:paraId="35C916CD" w14:textId="0F66B9D7" w:rsidR="00475FDA" w:rsidRPr="003C12DB" w:rsidRDefault="001C5929" w:rsidP="003802A1">
            <w:pPr>
              <w:spacing w:line="240" w:lineRule="auto"/>
              <w:rPr>
                <w:rFonts w:cstheme="minorHAnsi"/>
                <w:color w:val="0000FF"/>
                <w:szCs w:val="22"/>
              </w:rPr>
            </w:pPr>
            <w:r>
              <w:rPr>
                <w:rFonts w:cstheme="minorHAnsi"/>
                <w:color w:val="0000FF"/>
                <w:szCs w:val="22"/>
              </w:rPr>
              <w:t>1</w:t>
            </w:r>
          </w:p>
        </w:tc>
        <w:tc>
          <w:tcPr>
            <w:tcW w:w="1515" w:type="dxa"/>
          </w:tcPr>
          <w:p w14:paraId="7E7C746F" w14:textId="6E28648E" w:rsidR="00475FDA" w:rsidRPr="003C12DB" w:rsidRDefault="00E6699D" w:rsidP="003802A1">
            <w:pPr>
              <w:spacing w:line="240" w:lineRule="auto"/>
              <w:rPr>
                <w:rFonts w:cstheme="minorHAnsi"/>
                <w:color w:val="0000FF"/>
                <w:szCs w:val="22"/>
              </w:rPr>
            </w:pPr>
            <w:r>
              <w:rPr>
                <w:rFonts w:cstheme="minorHAnsi"/>
                <w:color w:val="0000FF"/>
                <w:szCs w:val="22"/>
              </w:rPr>
              <w:t>Version 0.2</w:t>
            </w:r>
          </w:p>
        </w:tc>
        <w:tc>
          <w:tcPr>
            <w:tcW w:w="1515" w:type="dxa"/>
          </w:tcPr>
          <w:p w14:paraId="078BCED9" w14:textId="1EA687A3" w:rsidR="00475FDA" w:rsidRPr="003C12DB" w:rsidRDefault="00E6699D" w:rsidP="003802A1">
            <w:pPr>
              <w:spacing w:line="240" w:lineRule="auto"/>
              <w:rPr>
                <w:rFonts w:cstheme="minorHAnsi"/>
                <w:color w:val="0000FF"/>
                <w:szCs w:val="22"/>
              </w:rPr>
            </w:pPr>
            <w:r>
              <w:rPr>
                <w:rFonts w:cstheme="minorHAnsi"/>
                <w:color w:val="0000FF"/>
                <w:szCs w:val="22"/>
              </w:rPr>
              <w:t>29/10/2019</w:t>
            </w:r>
          </w:p>
        </w:tc>
        <w:tc>
          <w:tcPr>
            <w:tcW w:w="1800" w:type="dxa"/>
          </w:tcPr>
          <w:p w14:paraId="52E65DCD" w14:textId="77777777" w:rsidR="00B74F8D" w:rsidRPr="00B74F8D" w:rsidRDefault="00CB3255" w:rsidP="00B74F8D">
            <w:pPr>
              <w:pStyle w:val="NoSpacing"/>
              <w:rPr>
                <w:rFonts w:asciiTheme="minorHAnsi" w:hAnsiTheme="minorHAnsi" w:cstheme="minorHAnsi"/>
                <w:color w:val="0000FF"/>
              </w:rPr>
            </w:pPr>
            <w:r w:rsidRPr="00B74F8D">
              <w:rPr>
                <w:rFonts w:asciiTheme="minorHAnsi" w:hAnsiTheme="minorHAnsi" w:cstheme="minorHAnsi"/>
                <w:color w:val="0000FF"/>
              </w:rPr>
              <w:t xml:space="preserve">P. Kron, </w:t>
            </w:r>
          </w:p>
          <w:p w14:paraId="198B0C83" w14:textId="6AA975D6" w:rsidR="00475FDA" w:rsidRPr="00E6699D" w:rsidRDefault="00E6699D" w:rsidP="00B74F8D">
            <w:pPr>
              <w:pStyle w:val="NoSpacing"/>
            </w:pPr>
            <w:r w:rsidRPr="00B74F8D">
              <w:rPr>
                <w:rFonts w:asciiTheme="minorHAnsi" w:hAnsiTheme="minorHAnsi" w:cstheme="minorHAnsi"/>
                <w:color w:val="0000FF"/>
              </w:rPr>
              <w:t>A. Ghoneima</w:t>
            </w:r>
          </w:p>
        </w:tc>
        <w:tc>
          <w:tcPr>
            <w:tcW w:w="3828" w:type="dxa"/>
          </w:tcPr>
          <w:p w14:paraId="066BC17B" w14:textId="062234B1" w:rsidR="00475FDA" w:rsidRPr="003C12DB" w:rsidRDefault="00E6699D" w:rsidP="003802A1">
            <w:pPr>
              <w:spacing w:line="240" w:lineRule="auto"/>
              <w:rPr>
                <w:rFonts w:cstheme="minorHAnsi"/>
                <w:color w:val="0000FF"/>
                <w:szCs w:val="22"/>
              </w:rPr>
            </w:pPr>
            <w:r>
              <w:rPr>
                <w:rFonts w:cstheme="minorHAnsi"/>
                <w:color w:val="0000FF"/>
                <w:szCs w:val="22"/>
              </w:rPr>
              <w:t>Protocol draft modified to fit HRA Protocol Development Tool</w:t>
            </w:r>
          </w:p>
        </w:tc>
      </w:tr>
      <w:tr w:rsidR="00E20030" w:rsidRPr="003C12DB" w14:paraId="4DD43755" w14:textId="77777777" w:rsidTr="00E6699D">
        <w:trPr>
          <w:trHeight w:val="290"/>
        </w:trPr>
        <w:tc>
          <w:tcPr>
            <w:tcW w:w="1515" w:type="dxa"/>
          </w:tcPr>
          <w:p w14:paraId="7AEBC9CE" w14:textId="615B8A86" w:rsidR="00E20030" w:rsidRDefault="00E20030" w:rsidP="003802A1">
            <w:pPr>
              <w:spacing w:line="240" w:lineRule="auto"/>
              <w:rPr>
                <w:rFonts w:cstheme="minorHAnsi"/>
                <w:color w:val="0000FF"/>
                <w:szCs w:val="22"/>
              </w:rPr>
            </w:pPr>
            <w:r>
              <w:rPr>
                <w:rFonts w:cstheme="minorHAnsi"/>
                <w:color w:val="0000FF"/>
                <w:szCs w:val="22"/>
              </w:rPr>
              <w:t>2</w:t>
            </w:r>
          </w:p>
        </w:tc>
        <w:tc>
          <w:tcPr>
            <w:tcW w:w="1515" w:type="dxa"/>
          </w:tcPr>
          <w:p w14:paraId="42A9DC9F" w14:textId="0FDE1DEF" w:rsidR="00E20030" w:rsidRDefault="00E20030" w:rsidP="003802A1">
            <w:pPr>
              <w:spacing w:line="240" w:lineRule="auto"/>
              <w:rPr>
                <w:rFonts w:cstheme="minorHAnsi"/>
                <w:color w:val="0000FF"/>
                <w:szCs w:val="22"/>
              </w:rPr>
            </w:pPr>
            <w:r>
              <w:rPr>
                <w:rFonts w:cstheme="minorHAnsi"/>
                <w:color w:val="0000FF"/>
                <w:szCs w:val="22"/>
              </w:rPr>
              <w:t>Version 0.3</w:t>
            </w:r>
          </w:p>
        </w:tc>
        <w:tc>
          <w:tcPr>
            <w:tcW w:w="1515" w:type="dxa"/>
          </w:tcPr>
          <w:p w14:paraId="0981921D" w14:textId="5142B70D" w:rsidR="00E20030" w:rsidRDefault="00CE4D80" w:rsidP="003802A1">
            <w:pPr>
              <w:spacing w:line="240" w:lineRule="auto"/>
              <w:rPr>
                <w:rFonts w:cstheme="minorHAnsi"/>
                <w:color w:val="0000FF"/>
                <w:szCs w:val="22"/>
              </w:rPr>
            </w:pPr>
            <w:r>
              <w:rPr>
                <w:rFonts w:cstheme="minorHAnsi"/>
                <w:color w:val="0000FF"/>
                <w:szCs w:val="22"/>
              </w:rPr>
              <w:t>18/11/2019</w:t>
            </w:r>
          </w:p>
        </w:tc>
        <w:tc>
          <w:tcPr>
            <w:tcW w:w="1800" w:type="dxa"/>
          </w:tcPr>
          <w:p w14:paraId="4ACF078D" w14:textId="4FD3FA0E" w:rsidR="00E20030" w:rsidRPr="00E20030" w:rsidRDefault="00E20030" w:rsidP="00E20030">
            <w:pPr>
              <w:spacing w:line="240" w:lineRule="auto"/>
              <w:rPr>
                <w:rFonts w:cstheme="minorHAnsi"/>
                <w:color w:val="0000FF"/>
              </w:rPr>
            </w:pPr>
            <w:r w:rsidRPr="00E20030">
              <w:rPr>
                <w:rFonts w:cstheme="minorHAnsi"/>
                <w:color w:val="0000FF"/>
                <w:szCs w:val="22"/>
              </w:rPr>
              <w:t>A.</w:t>
            </w:r>
            <w:r>
              <w:rPr>
                <w:rFonts w:cstheme="minorHAnsi"/>
                <w:color w:val="0000FF"/>
              </w:rPr>
              <w:t xml:space="preserve"> Ghoneima, P.</w:t>
            </w:r>
            <w:r w:rsidR="007B5BD3">
              <w:rPr>
                <w:rFonts w:cstheme="minorHAnsi"/>
                <w:color w:val="0000FF"/>
              </w:rPr>
              <w:t xml:space="preserve"> </w:t>
            </w:r>
            <w:r>
              <w:rPr>
                <w:rFonts w:cstheme="minorHAnsi"/>
                <w:color w:val="0000FF"/>
              </w:rPr>
              <w:t>Kron</w:t>
            </w:r>
          </w:p>
        </w:tc>
        <w:tc>
          <w:tcPr>
            <w:tcW w:w="3828" w:type="dxa"/>
          </w:tcPr>
          <w:p w14:paraId="5224DA10" w14:textId="0AB01CAD" w:rsidR="00E20030" w:rsidRPr="00CD4BA0" w:rsidRDefault="00E20030" w:rsidP="00CD4BA0">
            <w:pPr>
              <w:pStyle w:val="NoSpacing"/>
              <w:rPr>
                <w:rFonts w:asciiTheme="minorHAnsi" w:hAnsiTheme="minorHAnsi" w:cstheme="minorHAnsi"/>
                <w:color w:val="0000FF"/>
              </w:rPr>
            </w:pPr>
            <w:r w:rsidRPr="00CD4BA0">
              <w:rPr>
                <w:rFonts w:asciiTheme="minorHAnsi" w:hAnsiTheme="minorHAnsi" w:cstheme="minorHAnsi"/>
                <w:color w:val="0000FF"/>
              </w:rPr>
              <w:t>ix TRIAL FLOW CHART</w:t>
            </w:r>
          </w:p>
          <w:p w14:paraId="29DF8790" w14:textId="113943B1" w:rsidR="00E20030" w:rsidRPr="00CD4BA0" w:rsidRDefault="001C5B54" w:rsidP="00CD4BA0">
            <w:pPr>
              <w:pStyle w:val="NoSpacing"/>
              <w:rPr>
                <w:rFonts w:asciiTheme="minorHAnsi" w:hAnsiTheme="minorHAnsi" w:cstheme="minorHAnsi"/>
                <w:color w:val="0000FF"/>
              </w:rPr>
            </w:pPr>
            <w:r w:rsidRPr="00CD4BA0">
              <w:rPr>
                <w:rFonts w:asciiTheme="minorHAnsi" w:hAnsiTheme="minorHAnsi" w:cstheme="minorHAnsi"/>
                <w:color w:val="0000FF"/>
              </w:rPr>
              <w:t xml:space="preserve">8.1 </w:t>
            </w:r>
            <w:r w:rsidR="00E20030" w:rsidRPr="00CD4BA0">
              <w:rPr>
                <w:rFonts w:asciiTheme="minorHAnsi" w:hAnsiTheme="minorHAnsi" w:cstheme="minorHAnsi"/>
                <w:color w:val="0000FF"/>
              </w:rPr>
              <w:t>Machine Perfusion</w:t>
            </w:r>
            <w:r w:rsidRPr="00CD4BA0">
              <w:rPr>
                <w:rFonts w:asciiTheme="minorHAnsi" w:hAnsiTheme="minorHAnsi" w:cstheme="minorHAnsi"/>
                <w:color w:val="0000FF"/>
              </w:rPr>
              <w:t xml:space="preserve"> (details added)</w:t>
            </w:r>
          </w:p>
          <w:p w14:paraId="37CC4D70" w14:textId="77777777" w:rsidR="001C5B54" w:rsidRPr="00CD4BA0" w:rsidRDefault="001C5B54" w:rsidP="00CD4BA0">
            <w:pPr>
              <w:pStyle w:val="NoSpacing"/>
              <w:rPr>
                <w:rFonts w:asciiTheme="minorHAnsi" w:hAnsiTheme="minorHAnsi" w:cstheme="minorHAnsi"/>
                <w:color w:val="0000FF"/>
              </w:rPr>
            </w:pPr>
            <w:r w:rsidRPr="00CD4BA0">
              <w:rPr>
                <w:rFonts w:asciiTheme="minorHAnsi" w:hAnsiTheme="minorHAnsi" w:cstheme="minorHAnsi"/>
                <w:color w:val="0000FF"/>
              </w:rPr>
              <w:t>8.2 Perfusion Solution (details added)</w:t>
            </w:r>
          </w:p>
          <w:p w14:paraId="3835C48F" w14:textId="77777777" w:rsidR="001C5B54" w:rsidRPr="00CD4BA0" w:rsidRDefault="001C5B54" w:rsidP="00CD4BA0">
            <w:pPr>
              <w:pStyle w:val="NoSpacing"/>
              <w:rPr>
                <w:rFonts w:asciiTheme="minorHAnsi" w:hAnsiTheme="minorHAnsi" w:cstheme="minorHAnsi"/>
                <w:color w:val="0000FF"/>
              </w:rPr>
            </w:pPr>
            <w:r w:rsidRPr="00CD4BA0">
              <w:rPr>
                <w:rFonts w:asciiTheme="minorHAnsi" w:hAnsiTheme="minorHAnsi" w:cstheme="minorHAnsi"/>
                <w:color w:val="0000FF"/>
              </w:rPr>
              <w:t>8.3 Machine operation (previously 8.2)</w:t>
            </w:r>
          </w:p>
          <w:p w14:paraId="03617BBA" w14:textId="0AEE4B8B" w:rsidR="000E4F69" w:rsidRPr="001C5B54" w:rsidRDefault="000E4F69" w:rsidP="00CD4BA0">
            <w:pPr>
              <w:pStyle w:val="NoSpacing"/>
            </w:pPr>
            <w:r w:rsidRPr="00CD4BA0">
              <w:rPr>
                <w:rFonts w:asciiTheme="minorHAnsi" w:hAnsiTheme="minorHAnsi" w:cstheme="minorHAnsi"/>
                <w:color w:val="0000FF"/>
              </w:rPr>
              <w:t>Additional information regarding Perfusate samples added to 7.2.1 and 7.7</w:t>
            </w:r>
          </w:p>
        </w:tc>
      </w:tr>
      <w:tr w:rsidR="00CE4D80" w:rsidRPr="003C12DB" w14:paraId="6512D796" w14:textId="77777777" w:rsidTr="00E6699D">
        <w:trPr>
          <w:trHeight w:val="290"/>
        </w:trPr>
        <w:tc>
          <w:tcPr>
            <w:tcW w:w="1515" w:type="dxa"/>
          </w:tcPr>
          <w:p w14:paraId="780E8BE2" w14:textId="07EDA5CC" w:rsidR="00CE4D80" w:rsidRDefault="00B74F8D" w:rsidP="003802A1">
            <w:pPr>
              <w:spacing w:line="240" w:lineRule="auto"/>
              <w:rPr>
                <w:rFonts w:cstheme="minorHAnsi"/>
                <w:color w:val="0000FF"/>
                <w:szCs w:val="22"/>
              </w:rPr>
            </w:pPr>
            <w:r>
              <w:rPr>
                <w:rFonts w:cstheme="minorHAnsi"/>
                <w:color w:val="0000FF"/>
                <w:szCs w:val="22"/>
              </w:rPr>
              <w:t>3</w:t>
            </w:r>
          </w:p>
        </w:tc>
        <w:tc>
          <w:tcPr>
            <w:tcW w:w="1515" w:type="dxa"/>
          </w:tcPr>
          <w:p w14:paraId="611950B7" w14:textId="11DFE9B2" w:rsidR="00CE4D80" w:rsidRDefault="0069029B" w:rsidP="003802A1">
            <w:pPr>
              <w:spacing w:line="240" w:lineRule="auto"/>
              <w:rPr>
                <w:rFonts w:cstheme="minorHAnsi"/>
                <w:color w:val="0000FF"/>
                <w:szCs w:val="22"/>
              </w:rPr>
            </w:pPr>
            <w:r>
              <w:rPr>
                <w:rFonts w:cstheme="minorHAnsi"/>
                <w:color w:val="0000FF"/>
                <w:szCs w:val="22"/>
              </w:rPr>
              <w:t>Version 0.4</w:t>
            </w:r>
          </w:p>
        </w:tc>
        <w:tc>
          <w:tcPr>
            <w:tcW w:w="1515" w:type="dxa"/>
          </w:tcPr>
          <w:p w14:paraId="233A60D0" w14:textId="48C58151" w:rsidR="00CE4D80" w:rsidRDefault="0069029B" w:rsidP="003802A1">
            <w:pPr>
              <w:spacing w:line="240" w:lineRule="auto"/>
              <w:rPr>
                <w:rFonts w:cstheme="minorHAnsi"/>
                <w:color w:val="0000FF"/>
                <w:szCs w:val="22"/>
              </w:rPr>
            </w:pPr>
            <w:r>
              <w:rPr>
                <w:rFonts w:cstheme="minorHAnsi"/>
                <w:color w:val="0000FF"/>
                <w:szCs w:val="22"/>
              </w:rPr>
              <w:t>13/07/2020</w:t>
            </w:r>
          </w:p>
        </w:tc>
        <w:tc>
          <w:tcPr>
            <w:tcW w:w="1800" w:type="dxa"/>
          </w:tcPr>
          <w:p w14:paraId="11A0C75C" w14:textId="38A93E9E" w:rsidR="00CE4D80" w:rsidRPr="00E20030" w:rsidRDefault="00DF2F2F" w:rsidP="00E20030">
            <w:pPr>
              <w:spacing w:line="240" w:lineRule="auto"/>
              <w:rPr>
                <w:rFonts w:cstheme="minorHAnsi"/>
                <w:color w:val="0000FF"/>
                <w:szCs w:val="22"/>
              </w:rPr>
            </w:pPr>
            <w:r>
              <w:rPr>
                <w:rFonts w:cstheme="minorHAnsi"/>
                <w:color w:val="0000FF"/>
                <w:szCs w:val="22"/>
              </w:rPr>
              <w:t>A.</w:t>
            </w:r>
            <w:r w:rsidR="007B5BD3">
              <w:rPr>
                <w:rFonts w:cstheme="minorHAnsi"/>
                <w:color w:val="0000FF"/>
                <w:szCs w:val="22"/>
              </w:rPr>
              <w:t xml:space="preserve"> </w:t>
            </w:r>
            <w:r>
              <w:rPr>
                <w:rFonts w:cstheme="minorHAnsi"/>
                <w:color w:val="0000FF"/>
                <w:szCs w:val="22"/>
              </w:rPr>
              <w:t>Ghoneima</w:t>
            </w:r>
          </w:p>
        </w:tc>
        <w:tc>
          <w:tcPr>
            <w:tcW w:w="3828" w:type="dxa"/>
          </w:tcPr>
          <w:p w14:paraId="600CC5F3" w14:textId="77777777" w:rsidR="00CE4D80" w:rsidRDefault="00CE4D80" w:rsidP="003802A1">
            <w:pPr>
              <w:spacing w:line="240" w:lineRule="auto"/>
              <w:rPr>
                <w:rFonts w:cstheme="minorHAnsi"/>
                <w:color w:val="0000FF"/>
                <w:szCs w:val="22"/>
              </w:rPr>
            </w:pPr>
          </w:p>
        </w:tc>
      </w:tr>
      <w:tr w:rsidR="0069029B" w:rsidRPr="003C12DB" w14:paraId="54B04CB5" w14:textId="77777777" w:rsidTr="00E6699D">
        <w:trPr>
          <w:trHeight w:val="290"/>
        </w:trPr>
        <w:tc>
          <w:tcPr>
            <w:tcW w:w="1515" w:type="dxa"/>
          </w:tcPr>
          <w:p w14:paraId="5CB5102B" w14:textId="62BD0174" w:rsidR="0069029B" w:rsidRDefault="00B74F8D" w:rsidP="003802A1">
            <w:pPr>
              <w:spacing w:line="240" w:lineRule="auto"/>
              <w:rPr>
                <w:rFonts w:cstheme="minorHAnsi"/>
                <w:color w:val="0000FF"/>
                <w:szCs w:val="22"/>
              </w:rPr>
            </w:pPr>
            <w:r>
              <w:rPr>
                <w:rFonts w:cstheme="minorHAnsi"/>
                <w:color w:val="0000FF"/>
                <w:szCs w:val="22"/>
              </w:rPr>
              <w:t>4</w:t>
            </w:r>
          </w:p>
        </w:tc>
        <w:tc>
          <w:tcPr>
            <w:tcW w:w="1515" w:type="dxa"/>
          </w:tcPr>
          <w:p w14:paraId="293A2115" w14:textId="4431E25A" w:rsidR="0069029B" w:rsidRDefault="0069029B" w:rsidP="003802A1">
            <w:pPr>
              <w:spacing w:line="240" w:lineRule="auto"/>
              <w:rPr>
                <w:rFonts w:cstheme="minorHAnsi"/>
                <w:color w:val="0000FF"/>
                <w:szCs w:val="22"/>
              </w:rPr>
            </w:pPr>
            <w:r>
              <w:rPr>
                <w:rFonts w:cstheme="minorHAnsi"/>
                <w:color w:val="0000FF"/>
                <w:szCs w:val="22"/>
              </w:rPr>
              <w:t>Version 0.5</w:t>
            </w:r>
          </w:p>
        </w:tc>
        <w:tc>
          <w:tcPr>
            <w:tcW w:w="1515" w:type="dxa"/>
          </w:tcPr>
          <w:p w14:paraId="3613E5D7" w14:textId="1C0238A6" w:rsidR="0069029B" w:rsidRPr="00B74F8D" w:rsidRDefault="00DF2F2F" w:rsidP="003802A1">
            <w:pPr>
              <w:spacing w:line="240" w:lineRule="auto"/>
              <w:rPr>
                <w:rFonts w:cstheme="minorHAnsi"/>
                <w:color w:val="0000FF"/>
                <w:szCs w:val="22"/>
              </w:rPr>
            </w:pPr>
            <w:r>
              <w:rPr>
                <w:rFonts w:cstheme="minorHAnsi"/>
                <w:color w:val="0000FF"/>
                <w:szCs w:val="22"/>
              </w:rPr>
              <w:t>06/09/2020</w:t>
            </w:r>
          </w:p>
        </w:tc>
        <w:tc>
          <w:tcPr>
            <w:tcW w:w="1800" w:type="dxa"/>
          </w:tcPr>
          <w:p w14:paraId="442B0CB7" w14:textId="77777777" w:rsidR="0069029B" w:rsidRPr="00B74F8D" w:rsidRDefault="00B74F8D" w:rsidP="00B74F8D">
            <w:pPr>
              <w:pStyle w:val="NoSpacing"/>
              <w:rPr>
                <w:rFonts w:asciiTheme="minorHAnsi" w:hAnsiTheme="minorHAnsi" w:cstheme="minorHAnsi"/>
                <w:color w:val="0000FF"/>
              </w:rPr>
            </w:pPr>
            <w:r w:rsidRPr="00B74F8D">
              <w:rPr>
                <w:rFonts w:asciiTheme="minorHAnsi" w:hAnsiTheme="minorHAnsi" w:cstheme="minorHAnsi"/>
                <w:color w:val="0000FF"/>
              </w:rPr>
              <w:t>A. Ghoneima</w:t>
            </w:r>
          </w:p>
          <w:p w14:paraId="34654053" w14:textId="45D1A488" w:rsidR="00B74F8D" w:rsidRPr="00B74F8D" w:rsidRDefault="00B74F8D" w:rsidP="00B74F8D">
            <w:pPr>
              <w:pStyle w:val="NoSpacing"/>
              <w:rPr>
                <w:rFonts w:asciiTheme="minorHAnsi" w:hAnsiTheme="minorHAnsi" w:cstheme="minorHAnsi"/>
              </w:rPr>
            </w:pPr>
            <w:r w:rsidRPr="00B74F8D">
              <w:rPr>
                <w:rFonts w:asciiTheme="minorHAnsi" w:hAnsiTheme="minorHAnsi" w:cstheme="minorHAnsi"/>
                <w:color w:val="0000FF"/>
              </w:rPr>
              <w:t>D. Keane</w:t>
            </w:r>
          </w:p>
        </w:tc>
        <w:tc>
          <w:tcPr>
            <w:tcW w:w="3828" w:type="dxa"/>
          </w:tcPr>
          <w:p w14:paraId="0F9B426C" w14:textId="4C8E4282" w:rsidR="00CD4BA0" w:rsidRDefault="00CD4BA0" w:rsidP="00CD4BA0">
            <w:pPr>
              <w:pStyle w:val="NoSpacing"/>
              <w:rPr>
                <w:rFonts w:asciiTheme="minorHAnsi" w:hAnsiTheme="minorHAnsi" w:cstheme="minorHAnsi"/>
                <w:color w:val="0000FF"/>
              </w:rPr>
            </w:pPr>
            <w:r w:rsidRPr="00CD4BA0">
              <w:rPr>
                <w:rFonts w:asciiTheme="minorHAnsi" w:hAnsiTheme="minorHAnsi" w:cstheme="minorHAnsi"/>
                <w:color w:val="0000FF"/>
              </w:rPr>
              <w:t>3.4/3.5</w:t>
            </w:r>
            <w:r w:rsidR="00B74F8D" w:rsidRPr="00CD4BA0">
              <w:rPr>
                <w:rFonts w:asciiTheme="minorHAnsi" w:hAnsiTheme="minorHAnsi" w:cstheme="minorHAnsi"/>
                <w:color w:val="0000FF"/>
              </w:rPr>
              <w:t xml:space="preserve"> Secondary</w:t>
            </w:r>
            <w:r w:rsidRPr="00CD4BA0">
              <w:rPr>
                <w:rFonts w:asciiTheme="minorHAnsi" w:hAnsiTheme="minorHAnsi" w:cstheme="minorHAnsi"/>
                <w:color w:val="0000FF"/>
              </w:rPr>
              <w:t xml:space="preserve"> Outcomes (further outcomes added as per reviewers’ request)</w:t>
            </w:r>
          </w:p>
          <w:p w14:paraId="10408EB6" w14:textId="2E9DA33F" w:rsidR="00FA2E30" w:rsidRPr="00CD4BA0" w:rsidRDefault="00FA2E30" w:rsidP="00CD4BA0">
            <w:pPr>
              <w:pStyle w:val="NoSpacing"/>
              <w:rPr>
                <w:rFonts w:asciiTheme="minorHAnsi" w:hAnsiTheme="minorHAnsi" w:cstheme="minorHAnsi"/>
                <w:color w:val="0000FF"/>
              </w:rPr>
            </w:pPr>
            <w:r>
              <w:rPr>
                <w:rFonts w:asciiTheme="minorHAnsi" w:hAnsiTheme="minorHAnsi" w:cstheme="minorHAnsi"/>
                <w:color w:val="0000FF"/>
              </w:rPr>
              <w:t>4 Trail design (Two arms+Third arm design)</w:t>
            </w:r>
          </w:p>
          <w:p w14:paraId="7AE6A080" w14:textId="1E0F4451" w:rsidR="00D36AD9" w:rsidRPr="00D36AD9" w:rsidRDefault="00CD4BA0" w:rsidP="00CD4BA0">
            <w:pPr>
              <w:pStyle w:val="NoSpacing"/>
              <w:rPr>
                <w:rFonts w:asciiTheme="minorHAnsi" w:hAnsiTheme="minorHAnsi" w:cstheme="minorHAnsi"/>
                <w:color w:val="0000FF"/>
              </w:rPr>
            </w:pPr>
            <w:r w:rsidRPr="00CD4BA0">
              <w:rPr>
                <w:rFonts w:asciiTheme="minorHAnsi" w:hAnsiTheme="minorHAnsi" w:cstheme="minorHAnsi"/>
                <w:color w:val="0000FF"/>
              </w:rPr>
              <w:t>10</w:t>
            </w:r>
            <w:r w:rsidR="00D36AD9">
              <w:rPr>
                <w:rFonts w:asciiTheme="minorHAnsi" w:hAnsiTheme="minorHAnsi" w:cstheme="minorHAnsi"/>
                <w:color w:val="0000FF"/>
              </w:rPr>
              <w:t xml:space="preserve">.1 Sample Size Calculation (recalculated according to the most recent rates in LTH 2019) </w:t>
            </w:r>
          </w:p>
          <w:p w14:paraId="2B61741D" w14:textId="0957902E" w:rsidR="0069029B" w:rsidRPr="00CD4BA0" w:rsidRDefault="00D36AD9" w:rsidP="00D36AD9">
            <w:pPr>
              <w:pStyle w:val="NoSpacing"/>
              <w:rPr>
                <w:rFonts w:asciiTheme="minorHAnsi" w:eastAsiaTheme="minorEastAsia" w:hAnsiTheme="minorHAnsi" w:cstheme="minorHAnsi"/>
                <w:b/>
                <w:color w:val="0000FF"/>
              </w:rPr>
            </w:pPr>
            <w:r>
              <w:rPr>
                <w:rFonts w:asciiTheme="minorHAnsi" w:hAnsiTheme="minorHAnsi" w:cstheme="minorHAnsi"/>
                <w:color w:val="0000FF"/>
              </w:rPr>
              <w:t xml:space="preserve">10.3.3 </w:t>
            </w:r>
            <w:r w:rsidRPr="00CD4BA0">
              <w:rPr>
                <w:rFonts w:asciiTheme="minorHAnsi" w:hAnsiTheme="minorHAnsi" w:cstheme="minorHAnsi"/>
                <w:color w:val="0000FF"/>
              </w:rPr>
              <w:t>Se</w:t>
            </w:r>
            <w:r>
              <w:rPr>
                <w:rFonts w:asciiTheme="minorHAnsi" w:hAnsiTheme="minorHAnsi" w:cstheme="minorHAnsi"/>
                <w:color w:val="0000FF"/>
              </w:rPr>
              <w:t>condary Outcomes</w:t>
            </w:r>
            <w:r w:rsidR="00CD4BA0" w:rsidRPr="00CD4BA0">
              <w:rPr>
                <w:rFonts w:asciiTheme="minorHAnsi" w:hAnsiTheme="minorHAnsi" w:cstheme="minorHAnsi"/>
                <w:color w:val="0000FF"/>
              </w:rPr>
              <w:t xml:space="preserve"> (details of statistical tests added)</w:t>
            </w:r>
          </w:p>
        </w:tc>
      </w:tr>
      <w:tr w:rsidR="00CC4FE8" w:rsidRPr="003C12DB" w14:paraId="7323CFD2" w14:textId="77777777" w:rsidTr="00E6699D">
        <w:trPr>
          <w:trHeight w:val="290"/>
        </w:trPr>
        <w:tc>
          <w:tcPr>
            <w:tcW w:w="1515" w:type="dxa"/>
          </w:tcPr>
          <w:p w14:paraId="7F2F1429" w14:textId="3FE8922A" w:rsidR="00CC4FE8" w:rsidRDefault="00CC4FE8" w:rsidP="003802A1">
            <w:pPr>
              <w:spacing w:line="240" w:lineRule="auto"/>
              <w:rPr>
                <w:rFonts w:cstheme="minorHAnsi"/>
                <w:color w:val="0000FF"/>
                <w:szCs w:val="22"/>
              </w:rPr>
            </w:pPr>
            <w:r>
              <w:rPr>
                <w:rFonts w:cstheme="minorHAnsi"/>
                <w:color w:val="0000FF"/>
                <w:szCs w:val="22"/>
              </w:rPr>
              <w:t>5</w:t>
            </w:r>
          </w:p>
        </w:tc>
        <w:tc>
          <w:tcPr>
            <w:tcW w:w="1515" w:type="dxa"/>
          </w:tcPr>
          <w:p w14:paraId="4C25595D" w14:textId="30118A6B" w:rsidR="00CC4FE8" w:rsidRDefault="00CC4FE8" w:rsidP="003802A1">
            <w:pPr>
              <w:spacing w:line="240" w:lineRule="auto"/>
              <w:rPr>
                <w:rFonts w:cstheme="minorHAnsi"/>
                <w:color w:val="0000FF"/>
                <w:szCs w:val="22"/>
              </w:rPr>
            </w:pPr>
            <w:r>
              <w:rPr>
                <w:rFonts w:cstheme="minorHAnsi"/>
                <w:color w:val="0000FF"/>
                <w:szCs w:val="22"/>
              </w:rPr>
              <w:t>Version 0.6</w:t>
            </w:r>
          </w:p>
        </w:tc>
        <w:tc>
          <w:tcPr>
            <w:tcW w:w="1515" w:type="dxa"/>
          </w:tcPr>
          <w:p w14:paraId="4FE210FD" w14:textId="2BF7F80C" w:rsidR="00CC4FE8" w:rsidRDefault="00CC4FE8" w:rsidP="003802A1">
            <w:pPr>
              <w:spacing w:line="240" w:lineRule="auto"/>
              <w:rPr>
                <w:rFonts w:cstheme="minorHAnsi"/>
                <w:color w:val="0000FF"/>
                <w:szCs w:val="22"/>
              </w:rPr>
            </w:pPr>
            <w:r>
              <w:rPr>
                <w:rFonts w:cstheme="minorHAnsi"/>
                <w:color w:val="0000FF"/>
                <w:szCs w:val="22"/>
              </w:rPr>
              <w:t>24/10/2020</w:t>
            </w:r>
          </w:p>
        </w:tc>
        <w:tc>
          <w:tcPr>
            <w:tcW w:w="1800" w:type="dxa"/>
          </w:tcPr>
          <w:p w14:paraId="2EB28956" w14:textId="7A2A025A" w:rsidR="00CC4FE8" w:rsidRPr="00B74F8D" w:rsidRDefault="00CC4FE8" w:rsidP="00B74F8D">
            <w:pPr>
              <w:pStyle w:val="NoSpacing"/>
              <w:rPr>
                <w:rFonts w:asciiTheme="minorHAnsi" w:hAnsiTheme="minorHAnsi" w:cstheme="minorHAnsi"/>
                <w:color w:val="0000FF"/>
              </w:rPr>
            </w:pPr>
            <w:r>
              <w:rPr>
                <w:rFonts w:asciiTheme="minorHAnsi" w:hAnsiTheme="minorHAnsi" w:cstheme="minorHAnsi"/>
                <w:color w:val="0000FF"/>
              </w:rPr>
              <w:t>A.</w:t>
            </w:r>
            <w:r w:rsidR="007B5BD3">
              <w:rPr>
                <w:rFonts w:asciiTheme="minorHAnsi" w:hAnsiTheme="minorHAnsi" w:cstheme="minorHAnsi"/>
                <w:color w:val="0000FF"/>
              </w:rPr>
              <w:t xml:space="preserve"> </w:t>
            </w:r>
            <w:r>
              <w:rPr>
                <w:rFonts w:asciiTheme="minorHAnsi" w:hAnsiTheme="minorHAnsi" w:cstheme="minorHAnsi"/>
                <w:color w:val="0000FF"/>
              </w:rPr>
              <w:t>Ghoneima</w:t>
            </w:r>
          </w:p>
        </w:tc>
        <w:tc>
          <w:tcPr>
            <w:tcW w:w="3828" w:type="dxa"/>
          </w:tcPr>
          <w:p w14:paraId="2CFD2978" w14:textId="77777777" w:rsidR="00CC4FE8" w:rsidRDefault="00CC4FE8" w:rsidP="00CD4BA0">
            <w:pPr>
              <w:pStyle w:val="NoSpacing"/>
              <w:rPr>
                <w:rFonts w:asciiTheme="minorHAnsi" w:hAnsiTheme="minorHAnsi" w:cstheme="minorHAnsi"/>
                <w:color w:val="0000FF"/>
              </w:rPr>
            </w:pPr>
            <w:r>
              <w:rPr>
                <w:rFonts w:asciiTheme="minorHAnsi" w:hAnsiTheme="minorHAnsi" w:cstheme="minorHAnsi"/>
                <w:color w:val="0000FF"/>
              </w:rPr>
              <w:t>Changes within Research Team (Mr. Adam Barlow as Chief Investigator with Dr med Philipp Kron)</w:t>
            </w:r>
          </w:p>
          <w:p w14:paraId="124B7067" w14:textId="1462E340" w:rsidR="00CC4FE8" w:rsidRPr="00CD4BA0" w:rsidRDefault="00CC4FE8" w:rsidP="00CD4BA0">
            <w:pPr>
              <w:pStyle w:val="NoSpacing"/>
              <w:rPr>
                <w:rFonts w:asciiTheme="minorHAnsi" w:hAnsiTheme="minorHAnsi" w:cstheme="minorHAnsi"/>
                <w:color w:val="0000FF"/>
              </w:rPr>
            </w:pPr>
            <w:r>
              <w:rPr>
                <w:rFonts w:asciiTheme="minorHAnsi" w:hAnsiTheme="minorHAnsi" w:cstheme="minorHAnsi"/>
                <w:color w:val="0000FF"/>
              </w:rPr>
              <w:t>Updated Schedule of Procedures</w:t>
            </w:r>
          </w:p>
        </w:tc>
      </w:tr>
      <w:tr w:rsidR="007B5BD3" w:rsidRPr="003C12DB" w14:paraId="2AE5F3BC" w14:textId="77777777" w:rsidTr="00E6699D">
        <w:trPr>
          <w:trHeight w:val="290"/>
        </w:trPr>
        <w:tc>
          <w:tcPr>
            <w:tcW w:w="1515" w:type="dxa"/>
          </w:tcPr>
          <w:p w14:paraId="2034B2D3" w14:textId="52C440B2" w:rsidR="007B5BD3" w:rsidRDefault="007B5BD3" w:rsidP="003802A1">
            <w:pPr>
              <w:spacing w:line="240" w:lineRule="auto"/>
              <w:rPr>
                <w:rFonts w:cstheme="minorHAnsi"/>
                <w:color w:val="0000FF"/>
                <w:szCs w:val="22"/>
              </w:rPr>
            </w:pPr>
            <w:r>
              <w:rPr>
                <w:rFonts w:cstheme="minorHAnsi"/>
                <w:color w:val="0000FF"/>
                <w:szCs w:val="22"/>
              </w:rPr>
              <w:t>6</w:t>
            </w:r>
          </w:p>
        </w:tc>
        <w:tc>
          <w:tcPr>
            <w:tcW w:w="1515" w:type="dxa"/>
          </w:tcPr>
          <w:p w14:paraId="20BD0F3D" w14:textId="795C4A80" w:rsidR="007B5BD3" w:rsidRDefault="007B5BD3" w:rsidP="003802A1">
            <w:pPr>
              <w:spacing w:line="240" w:lineRule="auto"/>
              <w:rPr>
                <w:rFonts w:cstheme="minorHAnsi"/>
                <w:color w:val="0000FF"/>
                <w:szCs w:val="22"/>
              </w:rPr>
            </w:pPr>
            <w:r>
              <w:rPr>
                <w:rFonts w:cstheme="minorHAnsi"/>
                <w:color w:val="0000FF"/>
                <w:szCs w:val="22"/>
              </w:rPr>
              <w:t>Version 0.7</w:t>
            </w:r>
          </w:p>
        </w:tc>
        <w:tc>
          <w:tcPr>
            <w:tcW w:w="1515" w:type="dxa"/>
          </w:tcPr>
          <w:p w14:paraId="0FFE4EAF" w14:textId="64A3139F" w:rsidR="007B5BD3" w:rsidRDefault="007B5BD3" w:rsidP="003802A1">
            <w:pPr>
              <w:spacing w:line="240" w:lineRule="auto"/>
              <w:rPr>
                <w:rFonts w:cstheme="minorHAnsi"/>
                <w:color w:val="0000FF"/>
                <w:szCs w:val="22"/>
              </w:rPr>
            </w:pPr>
            <w:r>
              <w:rPr>
                <w:rFonts w:cstheme="minorHAnsi"/>
                <w:color w:val="0000FF"/>
                <w:szCs w:val="22"/>
              </w:rPr>
              <w:t>02/12/2020</w:t>
            </w:r>
          </w:p>
        </w:tc>
        <w:tc>
          <w:tcPr>
            <w:tcW w:w="1800" w:type="dxa"/>
          </w:tcPr>
          <w:p w14:paraId="2A1D59E8" w14:textId="35904168" w:rsidR="007B5BD3" w:rsidRDefault="007B5BD3" w:rsidP="00B74F8D">
            <w:pPr>
              <w:pStyle w:val="NoSpacing"/>
              <w:rPr>
                <w:rFonts w:asciiTheme="minorHAnsi" w:hAnsiTheme="minorHAnsi" w:cstheme="minorHAnsi"/>
                <w:color w:val="0000FF"/>
              </w:rPr>
            </w:pPr>
            <w:r>
              <w:rPr>
                <w:rFonts w:asciiTheme="minorHAnsi" w:hAnsiTheme="minorHAnsi" w:cstheme="minorHAnsi"/>
                <w:color w:val="0000FF"/>
              </w:rPr>
              <w:t>A. Ghoneima</w:t>
            </w:r>
          </w:p>
        </w:tc>
        <w:tc>
          <w:tcPr>
            <w:tcW w:w="3828" w:type="dxa"/>
          </w:tcPr>
          <w:p w14:paraId="7B0F4A08" w14:textId="77777777" w:rsidR="007B5BD3" w:rsidRDefault="007B5BD3" w:rsidP="00CD4BA0">
            <w:pPr>
              <w:pStyle w:val="NoSpacing"/>
              <w:rPr>
                <w:rFonts w:asciiTheme="minorHAnsi" w:hAnsiTheme="minorHAnsi" w:cstheme="minorHAnsi"/>
                <w:color w:val="0000FF"/>
              </w:rPr>
            </w:pPr>
            <w:r>
              <w:rPr>
                <w:rFonts w:asciiTheme="minorHAnsi" w:hAnsiTheme="minorHAnsi" w:cstheme="minorHAnsi"/>
                <w:color w:val="0000FF"/>
              </w:rPr>
              <w:t>Logo Update</w:t>
            </w:r>
          </w:p>
          <w:p w14:paraId="430ED3F3" w14:textId="344E4D06" w:rsidR="007B5BD3" w:rsidRDefault="007B5BD3" w:rsidP="00CD4BA0">
            <w:pPr>
              <w:pStyle w:val="NoSpacing"/>
              <w:rPr>
                <w:rFonts w:asciiTheme="minorHAnsi" w:hAnsiTheme="minorHAnsi" w:cstheme="minorHAnsi"/>
                <w:color w:val="0000FF"/>
              </w:rPr>
            </w:pPr>
            <w:r>
              <w:rPr>
                <w:rFonts w:asciiTheme="minorHAnsi" w:hAnsiTheme="minorHAnsi" w:cstheme="minorHAnsi"/>
                <w:color w:val="0000FF"/>
              </w:rPr>
              <w:t>11.1/11.4 Data storage for 8 years</w:t>
            </w:r>
            <w:bookmarkStart w:id="8" w:name="_GoBack"/>
            <w:bookmarkEnd w:id="8"/>
          </w:p>
        </w:tc>
      </w:tr>
    </w:tbl>
    <w:p w14:paraId="2907B647" w14:textId="14981A6E" w:rsidR="00475FDA" w:rsidRPr="003C12DB" w:rsidRDefault="00475FDA" w:rsidP="003802A1">
      <w:pPr>
        <w:spacing w:line="240" w:lineRule="auto"/>
        <w:rPr>
          <w:rFonts w:cstheme="minorHAnsi"/>
          <w:color w:val="0000FF"/>
          <w:szCs w:val="22"/>
          <w:highlight w:val="yellow"/>
        </w:rPr>
      </w:pPr>
    </w:p>
    <w:p w14:paraId="7F209A40" w14:textId="77777777" w:rsidR="00475FDA" w:rsidRPr="003C12DB" w:rsidRDefault="00475FDA" w:rsidP="003802A1">
      <w:pPr>
        <w:spacing w:line="240" w:lineRule="auto"/>
        <w:rPr>
          <w:rFonts w:cstheme="minorHAnsi"/>
          <w:color w:val="FF0000"/>
          <w:szCs w:val="22"/>
        </w:rPr>
      </w:pPr>
    </w:p>
    <w:p w14:paraId="20CA84BC" w14:textId="77777777" w:rsidR="00475FDA" w:rsidRPr="003C12DB" w:rsidRDefault="00475FDA" w:rsidP="003802A1">
      <w:pPr>
        <w:spacing w:line="240" w:lineRule="auto"/>
        <w:rPr>
          <w:rFonts w:cstheme="minorHAnsi"/>
          <w:color w:val="FF0000"/>
          <w:szCs w:val="22"/>
        </w:rPr>
      </w:pPr>
    </w:p>
    <w:p w14:paraId="46327231" w14:textId="4165EB49" w:rsidR="007B5BD3" w:rsidRDefault="007B5BD3" w:rsidP="003802A1">
      <w:pPr>
        <w:spacing w:line="240" w:lineRule="auto"/>
        <w:rPr>
          <w:rFonts w:cstheme="minorHAnsi"/>
          <w:szCs w:val="22"/>
        </w:rPr>
      </w:pPr>
    </w:p>
    <w:p w14:paraId="332AAD7D" w14:textId="77777777" w:rsidR="007B5BD3" w:rsidRPr="007B5BD3" w:rsidRDefault="007B5BD3" w:rsidP="007B5BD3">
      <w:pPr>
        <w:rPr>
          <w:rFonts w:cstheme="minorHAnsi"/>
          <w:szCs w:val="22"/>
        </w:rPr>
      </w:pPr>
    </w:p>
    <w:p w14:paraId="64505CCB" w14:textId="77777777" w:rsidR="007B5BD3" w:rsidRPr="007B5BD3" w:rsidRDefault="007B5BD3" w:rsidP="007B5BD3">
      <w:pPr>
        <w:rPr>
          <w:rFonts w:cstheme="minorHAnsi"/>
          <w:szCs w:val="22"/>
        </w:rPr>
      </w:pPr>
    </w:p>
    <w:p w14:paraId="7E00362B" w14:textId="7A04D061" w:rsidR="007B5BD3" w:rsidRDefault="007B5BD3" w:rsidP="007B5BD3">
      <w:pPr>
        <w:rPr>
          <w:rFonts w:cstheme="minorHAnsi"/>
          <w:szCs w:val="22"/>
        </w:rPr>
      </w:pPr>
    </w:p>
    <w:p w14:paraId="25BB0403" w14:textId="1295BACA" w:rsidR="00C84257" w:rsidRPr="007B5BD3" w:rsidRDefault="007B5BD3" w:rsidP="007B5BD3">
      <w:pPr>
        <w:tabs>
          <w:tab w:val="left" w:pos="6405"/>
        </w:tabs>
        <w:rPr>
          <w:rFonts w:cstheme="minorHAnsi"/>
          <w:szCs w:val="22"/>
        </w:rPr>
      </w:pPr>
      <w:r>
        <w:rPr>
          <w:rFonts w:cstheme="minorHAnsi"/>
          <w:szCs w:val="22"/>
        </w:rPr>
        <w:tab/>
      </w:r>
    </w:p>
    <w:sectPr w:rsidR="00C84257" w:rsidRPr="007B5BD3" w:rsidSect="00BA53C2">
      <w:headerReference w:type="default" r:id="rId22"/>
      <w:footerReference w:type="default" r:id="rId23"/>
      <w:headerReference w:type="first" r:id="rId24"/>
      <w:footerReference w:type="first" r:id="rId25"/>
      <w:pgSz w:w="11900" w:h="16840"/>
      <w:pgMar w:top="1985" w:right="964" w:bottom="1134" w:left="96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57A8E" w14:textId="77777777" w:rsidR="00A22706" w:rsidRDefault="00A22706" w:rsidP="00234F6D">
      <w:r>
        <w:separator/>
      </w:r>
    </w:p>
  </w:endnote>
  <w:endnote w:type="continuationSeparator" w:id="0">
    <w:p w14:paraId="2449F057" w14:textId="77777777" w:rsidR="00A22706" w:rsidRDefault="00A22706"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auto"/>
    <w:pitch w:val="variable"/>
    <w:sig w:usb0="E00002FF" w:usb1="5000205A"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802673"/>
      <w:docPartObj>
        <w:docPartGallery w:val="Page Numbers (Bottom of Page)"/>
        <w:docPartUnique/>
      </w:docPartObj>
    </w:sdtPr>
    <w:sdtEndPr>
      <w:rPr>
        <w:noProof/>
      </w:rPr>
    </w:sdtEndPr>
    <w:sdtContent>
      <w:p w14:paraId="30437931" w14:textId="0AA4305A" w:rsidR="00961FDF" w:rsidRPr="00AD25C4" w:rsidRDefault="00961FDF" w:rsidP="00AD25C4">
        <w:pPr>
          <w:pStyle w:val="Footer"/>
          <w:jc w:val="center"/>
          <w:rPr>
            <w:rFonts w:ascii="Arial" w:hAnsi="Arial" w:cs="Arial"/>
            <w:b/>
          </w:rPr>
        </w:pPr>
        <w:r>
          <w:fldChar w:fldCharType="begin"/>
        </w:r>
        <w:r>
          <w:instrText xml:space="preserve"> PAGE   \* MERGEFORMAT </w:instrText>
        </w:r>
        <w:r>
          <w:fldChar w:fldCharType="separate"/>
        </w:r>
        <w:r w:rsidR="007B5BD3">
          <w:rPr>
            <w:noProof/>
          </w:rPr>
          <w:t>41</w:t>
        </w:r>
        <w:r>
          <w:rPr>
            <w:noProof/>
          </w:rPr>
          <w:fldChar w:fldCharType="end"/>
        </w:r>
        <w:r>
          <w:rPr>
            <w:noProof/>
          </w:rPr>
          <w:t xml:space="preserve">                                                                                                                        </w:t>
        </w:r>
        <w:r w:rsidR="007B5BD3">
          <w:rPr>
            <w:rFonts w:ascii="Arial" w:hAnsi="Arial" w:cs="Arial"/>
            <w:b/>
          </w:rPr>
          <w:t>Version 0.7 02/12</w:t>
        </w:r>
        <w:r>
          <w:rPr>
            <w:rFonts w:ascii="Arial" w:hAnsi="Arial" w:cs="Arial"/>
            <w:b/>
          </w:rPr>
          <w:t>/2020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388C" w14:textId="5A0D9AD9" w:rsidR="00961FDF" w:rsidRPr="00475FDA" w:rsidRDefault="007B5BD3" w:rsidP="00B945E3">
    <w:pPr>
      <w:pStyle w:val="Footer"/>
      <w:jc w:val="right"/>
      <w:rPr>
        <w:rFonts w:ascii="Arial" w:hAnsi="Arial" w:cs="Arial"/>
        <w:b/>
      </w:rPr>
    </w:pPr>
    <w:r>
      <w:rPr>
        <w:rFonts w:ascii="Arial" w:hAnsi="Arial" w:cs="Arial"/>
        <w:b/>
      </w:rPr>
      <w:t>Version 0.7 02/12</w:t>
    </w:r>
    <w:r w:rsidR="00961FDF">
      <w:rPr>
        <w:rFonts w:ascii="Arial" w:hAnsi="Arial" w:cs="Arial"/>
        <w:b/>
      </w:rPr>
      <w:t>/2020</w:t>
    </w:r>
  </w:p>
  <w:p w14:paraId="6F77A712" w14:textId="406F97EF" w:rsidR="00961FDF" w:rsidRDefault="00961FDF" w:rsidP="007B5BD3">
    <w:pPr>
      <w:pStyle w:val="Footer"/>
      <w:tabs>
        <w:tab w:val="clear" w:pos="4320"/>
        <w:tab w:val="left" w:pos="8640"/>
      </w:tabs>
    </w:pPr>
    <w:r>
      <w:rPr>
        <w:noProof/>
        <w:lang w:eastAsia="en-GB"/>
      </w:rPr>
      <mc:AlternateContent>
        <mc:Choice Requires="wps">
          <w:drawing>
            <wp:anchor distT="0" distB="0" distL="114300" distR="114300" simplePos="0" relativeHeight="251663360" behindDoc="0" locked="0" layoutInCell="1" allowOverlap="1" wp14:anchorId="10CCEB66" wp14:editId="73E51D3B">
              <wp:simplePos x="0" y="0"/>
              <wp:positionH relativeFrom="column">
                <wp:posOffset>457200</wp:posOffset>
              </wp:positionH>
              <wp:positionV relativeFrom="paragraph">
                <wp:posOffset>198755</wp:posOffset>
              </wp:positionV>
              <wp:extent cx="5865690" cy="0"/>
              <wp:effectExtent l="0" t="0" r="27305" b="25400"/>
              <wp:wrapNone/>
              <wp:docPr id="3" name="Straight Connector 3"/>
              <wp:cNvGraphicFramePr/>
              <a:graphic xmlns:a="http://schemas.openxmlformats.org/drawingml/2006/main">
                <a:graphicData uri="http://schemas.microsoft.com/office/word/2010/wordprocessingShape">
                  <wps:wsp>
                    <wps:cNvCnPr/>
                    <wps:spPr>
                      <a:xfrm>
                        <a:off x="0" y="0"/>
                        <a:ext cx="5865690"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E336C"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" strokecolor="#f79646 [3209]" strokeweight="2pt"/>
          </w:pict>
        </mc:Fallback>
      </mc:AlternateContent>
    </w:r>
    <w:r>
      <w:rPr>
        <w:noProof/>
        <w:lang w:eastAsia="en-GB"/>
      </w:rPr>
      <w:drawing>
        <wp:anchor distT="0" distB="0" distL="114300" distR="114300" simplePos="0" relativeHeight="251658240" behindDoc="1" locked="0" layoutInCell="1" allowOverlap="1" wp14:anchorId="2B20E491" wp14:editId="7FA0B4C6">
          <wp:simplePos x="0" y="0"/>
          <wp:positionH relativeFrom="column">
            <wp:posOffset>-19050</wp:posOffset>
          </wp:positionH>
          <wp:positionV relativeFrom="paragraph">
            <wp:posOffset>635</wp:posOffset>
          </wp:positionV>
          <wp:extent cx="362712" cy="359664"/>
          <wp:effectExtent l="77788" t="74612" r="20002" b="96203"/>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A-Graphic-144.psd"/>
                  <pic:cNvPicPr/>
                </pic:nvPicPr>
                <pic:blipFill>
                  <a:blip r:embed="rId1">
                    <a:extLst>
                      <a:ext uri="{28A0092B-C50C-407E-A947-70E740481C1C}">
                        <a14:useLocalDpi xmlns:a14="http://schemas.microsoft.com/office/drawing/2010/main" val="0"/>
                      </a:ext>
                    </a:extLst>
                  </a:blip>
                  <a:stretch>
                    <a:fillRect/>
                  </a:stretch>
                </pic:blipFill>
                <pic:spPr>
                  <a:xfrm rot="2718273">
                    <a:off x="0" y="0"/>
                    <a:ext cx="362712" cy="359664"/>
                  </a:xfrm>
                  <a:prstGeom prst="rect">
                    <a:avLst/>
                  </a:prstGeom>
                </pic:spPr>
              </pic:pic>
            </a:graphicData>
          </a:graphic>
          <wp14:sizeRelH relativeFrom="page">
            <wp14:pctWidth>0</wp14:pctWidth>
          </wp14:sizeRelH>
          <wp14:sizeRelV relativeFrom="page">
            <wp14:pctHeight>0</wp14:pctHeight>
          </wp14:sizeRelV>
        </wp:anchor>
      </w:drawing>
    </w:r>
    <w:r w:rsidR="007B5BD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04837" w14:textId="77777777" w:rsidR="00A22706" w:rsidRDefault="00A22706" w:rsidP="00234F6D">
      <w:r>
        <w:separator/>
      </w:r>
    </w:p>
  </w:footnote>
  <w:footnote w:type="continuationSeparator" w:id="0">
    <w:p w14:paraId="58A68E70" w14:textId="77777777" w:rsidR="00A22706" w:rsidRDefault="00A22706" w:rsidP="0023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9EE74" w14:textId="7CD1285B" w:rsidR="00961FDF" w:rsidRDefault="00E44E79">
    <w:pPr>
      <w:pStyle w:val="Header"/>
    </w:pPr>
    <w:r>
      <w:rPr>
        <w:noProof/>
        <w:lang w:eastAsia="en-GB"/>
      </w:rPr>
      <w:drawing>
        <wp:anchor distT="0" distB="0" distL="114300" distR="114300" simplePos="0" relativeHeight="251664896" behindDoc="1" locked="0" layoutInCell="1" allowOverlap="1" wp14:anchorId="432111F0" wp14:editId="1EAE50EB">
          <wp:simplePos x="0" y="0"/>
          <wp:positionH relativeFrom="column">
            <wp:posOffset>5350510</wp:posOffset>
          </wp:positionH>
          <wp:positionV relativeFrom="paragraph">
            <wp:posOffset>-363855</wp:posOffset>
          </wp:positionV>
          <wp:extent cx="1323975" cy="1114425"/>
          <wp:effectExtent l="0" t="0" r="9525" b="9525"/>
          <wp:wrapTight wrapText="bothSides">
            <wp:wrapPolygon edited="0">
              <wp:start x="0" y="0"/>
              <wp:lineTo x="0" y="21415"/>
              <wp:lineTo x="21445" y="21415"/>
              <wp:lineTo x="2144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THT.jpg"/>
                  <pic:cNvPicPr/>
                </pic:nvPicPr>
                <pic:blipFill>
                  <a:blip r:embed="rId1">
                    <a:extLst>
                      <a:ext uri="{28A0092B-C50C-407E-A947-70E740481C1C}">
                        <a14:useLocalDpi xmlns:a14="http://schemas.microsoft.com/office/drawing/2010/main" val="0"/>
                      </a:ext>
                    </a:extLst>
                  </a:blip>
                  <a:stretch>
                    <a:fillRect/>
                  </a:stretch>
                </pic:blipFill>
                <pic:spPr>
                  <a:xfrm>
                    <a:off x="0" y="0"/>
                    <a:ext cx="1323975" cy="11144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848" behindDoc="1" locked="0" layoutInCell="1" allowOverlap="1" wp14:anchorId="2AC67544" wp14:editId="49D23FCD">
          <wp:simplePos x="0" y="0"/>
          <wp:positionH relativeFrom="column">
            <wp:posOffset>4197985</wp:posOffset>
          </wp:positionH>
          <wp:positionV relativeFrom="paragraph">
            <wp:posOffset>-411480</wp:posOffset>
          </wp:positionV>
          <wp:extent cx="1219200" cy="1219200"/>
          <wp:effectExtent l="0" t="0" r="0" b="0"/>
          <wp:wrapTight wrapText="bothSides">
            <wp:wrapPolygon edited="0">
              <wp:start x="0" y="0"/>
              <wp:lineTo x="0" y="21263"/>
              <wp:lineTo x="21263" y="21263"/>
              <wp:lineTo x="2126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SZ.jpg"/>
                  <pic:cNvPicPr/>
                </pic:nvPicPr>
                <pic:blipFill>
                  <a:blip r:embed="rId2">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936"/>
      <w:gridCol w:w="1984"/>
      <w:gridCol w:w="3680"/>
    </w:tblGrid>
    <w:tr w:rsidR="00961FDF" w14:paraId="1C9364EF" w14:textId="77777777" w:rsidTr="003C12DB">
      <w:tc>
        <w:tcPr>
          <w:tcW w:w="3936" w:type="dxa"/>
          <w:vAlign w:val="center"/>
        </w:tcPr>
        <w:p w14:paraId="0D48035A" w14:textId="34B43F93" w:rsidR="00961FDF" w:rsidRPr="003C12DB" w:rsidRDefault="00961FDF" w:rsidP="00475FDA">
          <w:pPr>
            <w:pStyle w:val="Heading5"/>
            <w:rPr>
              <w:rFonts w:cs="Arial"/>
              <w:sz w:val="16"/>
              <w:szCs w:val="16"/>
            </w:rPr>
          </w:pPr>
        </w:p>
        <w:p w14:paraId="2E1316A7" w14:textId="77777777" w:rsidR="00961FDF" w:rsidRPr="003C12DB" w:rsidRDefault="00961FDF" w:rsidP="00475FDA">
          <w:pPr>
            <w:pStyle w:val="Heading5"/>
            <w:rPr>
              <w:rFonts w:cs="Arial"/>
              <w:sz w:val="16"/>
              <w:szCs w:val="16"/>
            </w:rPr>
          </w:pPr>
        </w:p>
        <w:p w14:paraId="3DED9D13" w14:textId="150D2E24" w:rsidR="00961FDF" w:rsidRPr="003C12DB" w:rsidRDefault="00961FDF" w:rsidP="00475FDA">
          <w:pPr>
            <w:tabs>
              <w:tab w:val="center" w:pos="4692"/>
            </w:tabs>
            <w:suppressAutoHyphens/>
            <w:rPr>
              <w:rFonts w:ascii="Arial" w:hAnsi="Arial" w:cs="Arial"/>
              <w:sz w:val="16"/>
              <w:szCs w:val="16"/>
            </w:rPr>
          </w:pPr>
          <w:r>
            <w:rPr>
              <w:rFonts w:ascii="Arial" w:hAnsi="Arial" w:cs="Arial"/>
              <w:b/>
              <w:sz w:val="16"/>
              <w:szCs w:val="16"/>
            </w:rPr>
            <w:t>HOPE for Kidneys</w:t>
          </w:r>
        </w:p>
      </w:tc>
      <w:tc>
        <w:tcPr>
          <w:tcW w:w="1984" w:type="dxa"/>
          <w:vAlign w:val="center"/>
        </w:tcPr>
        <w:p w14:paraId="5FAFBFF0" w14:textId="043127F1" w:rsidR="00961FDF" w:rsidRPr="003C12DB" w:rsidRDefault="00961FDF" w:rsidP="00475FDA">
          <w:pPr>
            <w:tabs>
              <w:tab w:val="center" w:pos="4692"/>
            </w:tabs>
            <w:suppressAutoHyphens/>
            <w:ind w:left="-4078"/>
            <w:jc w:val="center"/>
            <w:rPr>
              <w:rFonts w:ascii="Arial" w:hAnsi="Arial" w:cs="Arial"/>
              <w:b/>
              <w:spacing w:val="-3"/>
              <w:sz w:val="16"/>
              <w:szCs w:val="16"/>
            </w:rPr>
          </w:pPr>
          <w:r w:rsidRPr="003C12DB">
            <w:rPr>
              <w:rFonts w:ascii="Arial" w:hAnsi="Arial" w:cs="Arial"/>
              <w:b/>
              <w:spacing w:val="-3"/>
              <w:sz w:val="16"/>
              <w:szCs w:val="16"/>
            </w:rPr>
            <w:t>sSH</w:t>
          </w:r>
        </w:p>
      </w:tc>
      <w:tc>
        <w:tcPr>
          <w:tcW w:w="3680" w:type="dxa"/>
          <w:vAlign w:val="center"/>
        </w:tcPr>
        <w:p w14:paraId="77FA4E2C" w14:textId="62AF5EB5" w:rsidR="00961FDF" w:rsidRPr="003C12DB" w:rsidRDefault="00961FDF" w:rsidP="00475FDA">
          <w:pPr>
            <w:tabs>
              <w:tab w:val="center" w:pos="4692"/>
            </w:tabs>
            <w:suppressAutoHyphens/>
            <w:rPr>
              <w:rFonts w:ascii="Arial" w:hAnsi="Arial" w:cs="Arial"/>
              <w:b/>
              <w:sz w:val="16"/>
              <w:szCs w:val="16"/>
            </w:rPr>
          </w:pPr>
        </w:p>
        <w:p w14:paraId="74633273" w14:textId="3A405F85" w:rsidR="00961FDF" w:rsidRPr="003C12DB" w:rsidRDefault="00961FDF" w:rsidP="003C12DB">
          <w:pPr>
            <w:tabs>
              <w:tab w:val="center" w:pos="4692"/>
            </w:tabs>
            <w:suppressAutoHyphens/>
            <w:jc w:val="right"/>
            <w:rPr>
              <w:rFonts w:ascii="Arial" w:hAnsi="Arial" w:cs="Arial"/>
              <w:b/>
              <w:color w:val="000000"/>
              <w:spacing w:val="-3"/>
              <w:sz w:val="16"/>
              <w:szCs w:val="16"/>
            </w:rPr>
          </w:pPr>
          <w:r w:rsidRPr="003C12DB">
            <w:rPr>
              <w:rFonts w:ascii="Arial" w:hAnsi="Arial" w:cs="Arial"/>
              <w:b/>
              <w:sz w:val="16"/>
              <w:szCs w:val="16"/>
            </w:rPr>
            <w:t xml:space="preserve">       </w:t>
          </w:r>
          <w:r>
            <w:rPr>
              <w:rFonts w:ascii="Arial" w:hAnsi="Arial" w:cs="Arial"/>
              <w:b/>
              <w:sz w:val="16"/>
              <w:szCs w:val="16"/>
            </w:rPr>
            <w:t xml:space="preserve">                    </w:t>
          </w:r>
        </w:p>
      </w:tc>
    </w:tr>
  </w:tbl>
  <w:p w14:paraId="5D93E1BD" w14:textId="77777777" w:rsidR="00961FDF" w:rsidRDefault="00961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4277" w14:textId="673F03E9" w:rsidR="00961FDF" w:rsidRPr="00234F6D" w:rsidRDefault="00E44E79" w:rsidP="00BE008E">
    <w:r>
      <w:rPr>
        <w:noProof/>
        <w:lang w:eastAsia="en-GB"/>
      </w:rPr>
      <w:drawing>
        <wp:anchor distT="0" distB="0" distL="114300" distR="114300" simplePos="0" relativeHeight="251655680" behindDoc="1" locked="0" layoutInCell="1" allowOverlap="1" wp14:anchorId="09873EA7" wp14:editId="7C9E9C28">
          <wp:simplePos x="0" y="0"/>
          <wp:positionH relativeFrom="column">
            <wp:posOffset>4855210</wp:posOffset>
          </wp:positionH>
          <wp:positionV relativeFrom="paragraph">
            <wp:posOffset>-449580</wp:posOffset>
          </wp:positionV>
          <wp:extent cx="2019300" cy="1714500"/>
          <wp:effectExtent l="0" t="0" r="0" b="0"/>
          <wp:wrapTight wrapText="bothSides">
            <wp:wrapPolygon edited="0">
              <wp:start x="0" y="0"/>
              <wp:lineTo x="0" y="21360"/>
              <wp:lineTo x="21396" y="21360"/>
              <wp:lineTo x="2139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THT.jpg"/>
                  <pic:cNvPicPr/>
                </pic:nvPicPr>
                <pic:blipFill>
                  <a:blip r:embed="rId1">
                    <a:extLst>
                      <a:ext uri="{28A0092B-C50C-407E-A947-70E740481C1C}">
                        <a14:useLocalDpi xmlns:a14="http://schemas.microsoft.com/office/drawing/2010/main" val="0"/>
                      </a:ext>
                    </a:extLst>
                  </a:blip>
                  <a:stretch>
                    <a:fillRect/>
                  </a:stretch>
                </pic:blipFill>
                <pic:spPr>
                  <a:xfrm>
                    <a:off x="0" y="0"/>
                    <a:ext cx="2019300" cy="17145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3632" behindDoc="0" locked="0" layoutInCell="1" allowOverlap="1" wp14:anchorId="7CE073B4" wp14:editId="7785F34F">
          <wp:simplePos x="0" y="0"/>
          <wp:positionH relativeFrom="column">
            <wp:posOffset>3188335</wp:posOffset>
          </wp:positionH>
          <wp:positionV relativeFrom="paragraph">
            <wp:posOffset>-344805</wp:posOffset>
          </wp:positionV>
          <wp:extent cx="1733550" cy="14859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SZ.jpg"/>
                  <pic:cNvPicPr/>
                </pic:nvPicPr>
                <pic:blipFill>
                  <a:blip r:embed="rId2">
                    <a:extLst>
                      <a:ext uri="{28A0092B-C50C-407E-A947-70E740481C1C}">
                        <a14:useLocalDpi xmlns:a14="http://schemas.microsoft.com/office/drawing/2010/main" val="0"/>
                      </a:ext>
                    </a:extLst>
                  </a:blip>
                  <a:stretch>
                    <a:fillRect/>
                  </a:stretch>
                </pic:blipFill>
                <pic:spPr>
                  <a:xfrm>
                    <a:off x="0" y="0"/>
                    <a:ext cx="1733550" cy="1485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30F6"/>
    <w:multiLevelType w:val="hybridMultilevel"/>
    <w:tmpl w:val="ECE47D86"/>
    <w:lvl w:ilvl="0" w:tplc="0409000F">
      <w:start w:val="1"/>
      <w:numFmt w:val="decimal"/>
      <w:lvlText w:val="%1."/>
      <w:lvlJc w:val="left"/>
      <w:pPr>
        <w:ind w:left="720" w:hanging="360"/>
      </w:pPr>
      <w:rPr>
        <w:rFonts w:hint="default"/>
      </w:rPr>
    </w:lvl>
    <w:lvl w:ilvl="1" w:tplc="09CAD188">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15:restartNumberingAfterBreak="0">
    <w:nsid w:val="08997A1D"/>
    <w:multiLevelType w:val="hybridMultilevel"/>
    <w:tmpl w:val="35E05BC4"/>
    <w:lvl w:ilvl="0" w:tplc="E5963C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46146"/>
    <w:multiLevelType w:val="multilevel"/>
    <w:tmpl w:val="89C84C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757DAF"/>
    <w:multiLevelType w:val="hybridMultilevel"/>
    <w:tmpl w:val="09A2DDC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5" w15:restartNumberingAfterBreak="0">
    <w:nsid w:val="11924897"/>
    <w:multiLevelType w:val="hybridMultilevel"/>
    <w:tmpl w:val="339C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10417"/>
    <w:multiLevelType w:val="hybridMultilevel"/>
    <w:tmpl w:val="1CEC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E5D08"/>
    <w:multiLevelType w:val="hybridMultilevel"/>
    <w:tmpl w:val="FDFA193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A6DE3"/>
    <w:multiLevelType w:val="hybridMultilevel"/>
    <w:tmpl w:val="EC58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F77FA"/>
    <w:multiLevelType w:val="hybridMultilevel"/>
    <w:tmpl w:val="EC4A7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924623"/>
    <w:multiLevelType w:val="hybridMultilevel"/>
    <w:tmpl w:val="BA4E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C1FC5"/>
    <w:multiLevelType w:val="hybridMultilevel"/>
    <w:tmpl w:val="DBEA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656B7"/>
    <w:multiLevelType w:val="hybridMultilevel"/>
    <w:tmpl w:val="F31E5B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31DD4"/>
    <w:multiLevelType w:val="hybridMultilevel"/>
    <w:tmpl w:val="0FDA6C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85" w:hanging="705"/>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20104"/>
    <w:multiLevelType w:val="hybridMultilevel"/>
    <w:tmpl w:val="3EFCC87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FE1767"/>
    <w:multiLevelType w:val="hybridMultilevel"/>
    <w:tmpl w:val="F19693E2"/>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50BE3D1A"/>
    <w:multiLevelType w:val="hybridMultilevel"/>
    <w:tmpl w:val="3750666A"/>
    <w:lvl w:ilvl="0" w:tplc="0409000F">
      <w:start w:val="1"/>
      <w:numFmt w:val="decimal"/>
      <w:lvlText w:val="%1."/>
      <w:lvlJc w:val="left"/>
      <w:pPr>
        <w:ind w:left="720" w:hanging="360"/>
      </w:pPr>
      <w:rPr>
        <w:rFonts w:hint="default"/>
      </w:rPr>
    </w:lvl>
    <w:lvl w:ilvl="1" w:tplc="9CF854DC">
      <w:start w:val="1"/>
      <w:numFmt w:val="lowerLetter"/>
      <w:lvlText w:val="(%2)"/>
      <w:lvlJc w:val="left"/>
      <w:pPr>
        <w:ind w:left="1440" w:hanging="360"/>
      </w:pPr>
      <w:rPr>
        <w:rFonts w:hint="default"/>
      </w:rPr>
    </w:lvl>
    <w:lvl w:ilvl="2" w:tplc="5540E99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01075"/>
    <w:multiLevelType w:val="hybridMultilevel"/>
    <w:tmpl w:val="0D0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B6D5D"/>
    <w:multiLevelType w:val="hybridMultilevel"/>
    <w:tmpl w:val="CC3EEFA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57D5407D"/>
    <w:multiLevelType w:val="hybridMultilevel"/>
    <w:tmpl w:val="9438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B28B2"/>
    <w:multiLevelType w:val="hybridMultilevel"/>
    <w:tmpl w:val="E510416A"/>
    <w:lvl w:ilvl="0" w:tplc="C238794A">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80C47"/>
    <w:multiLevelType w:val="hybridMultilevel"/>
    <w:tmpl w:val="5D2E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63203"/>
    <w:multiLevelType w:val="hybridMultilevel"/>
    <w:tmpl w:val="C1DE03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7FEA141C"/>
    <w:multiLevelType w:val="hybridMultilevel"/>
    <w:tmpl w:val="536EF93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
  </w:num>
  <w:num w:numId="2">
    <w:abstractNumId w:val="14"/>
  </w:num>
  <w:num w:numId="3">
    <w:abstractNumId w:val="20"/>
  </w:num>
  <w:num w:numId="4">
    <w:abstractNumId w:val="21"/>
  </w:num>
  <w:num w:numId="5">
    <w:abstractNumId w:val="0"/>
  </w:num>
  <w:num w:numId="6">
    <w:abstractNumId w:val="16"/>
  </w:num>
  <w:num w:numId="7">
    <w:abstractNumId w:val="3"/>
  </w:num>
  <w:num w:numId="8">
    <w:abstractNumId w:val="17"/>
  </w:num>
  <w:num w:numId="9">
    <w:abstractNumId w:val="9"/>
  </w:num>
  <w:num w:numId="10">
    <w:abstractNumId w:val="10"/>
  </w:num>
  <w:num w:numId="11">
    <w:abstractNumId w:val="23"/>
  </w:num>
  <w:num w:numId="12">
    <w:abstractNumId w:val="7"/>
  </w:num>
  <w:num w:numId="13">
    <w:abstractNumId w:val="2"/>
  </w:num>
  <w:num w:numId="14">
    <w:abstractNumId w:val="15"/>
  </w:num>
  <w:num w:numId="15">
    <w:abstractNumId w:val="19"/>
  </w:num>
  <w:num w:numId="16">
    <w:abstractNumId w:val="18"/>
  </w:num>
  <w:num w:numId="17">
    <w:abstractNumId w:val="24"/>
  </w:num>
  <w:num w:numId="18">
    <w:abstractNumId w:val="4"/>
  </w:num>
  <w:num w:numId="19">
    <w:abstractNumId w:val="12"/>
  </w:num>
  <w:num w:numId="20">
    <w:abstractNumId w:val="13"/>
  </w:num>
  <w:num w:numId="21">
    <w:abstractNumId w:val="22"/>
  </w:num>
  <w:num w:numId="22">
    <w:abstractNumId w:val="6"/>
  </w:num>
  <w:num w:numId="23">
    <w:abstractNumId w:val="11"/>
  </w:num>
  <w:num w:numId="24">
    <w:abstractNumId w:val="8"/>
  </w:num>
  <w:num w:numId="2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6D"/>
    <w:rsid w:val="0000020E"/>
    <w:rsid w:val="0000203E"/>
    <w:rsid w:val="000278F4"/>
    <w:rsid w:val="00035634"/>
    <w:rsid w:val="00036933"/>
    <w:rsid w:val="00040C22"/>
    <w:rsid w:val="00040D62"/>
    <w:rsid w:val="00041524"/>
    <w:rsid w:val="00044D8C"/>
    <w:rsid w:val="00053934"/>
    <w:rsid w:val="00054553"/>
    <w:rsid w:val="000675B4"/>
    <w:rsid w:val="00067B4C"/>
    <w:rsid w:val="00076F16"/>
    <w:rsid w:val="000832F9"/>
    <w:rsid w:val="00093582"/>
    <w:rsid w:val="000A5AEC"/>
    <w:rsid w:val="000B3CC3"/>
    <w:rsid w:val="000C0528"/>
    <w:rsid w:val="000C4FDA"/>
    <w:rsid w:val="000C7CF4"/>
    <w:rsid w:val="000E2773"/>
    <w:rsid w:val="000E4F69"/>
    <w:rsid w:val="000F25C6"/>
    <w:rsid w:val="000F459B"/>
    <w:rsid w:val="001065BE"/>
    <w:rsid w:val="00115EB1"/>
    <w:rsid w:val="00123CE3"/>
    <w:rsid w:val="001444A7"/>
    <w:rsid w:val="001560EF"/>
    <w:rsid w:val="001601B4"/>
    <w:rsid w:val="0016583F"/>
    <w:rsid w:val="00190922"/>
    <w:rsid w:val="00191996"/>
    <w:rsid w:val="0019513A"/>
    <w:rsid w:val="001A07F1"/>
    <w:rsid w:val="001A15DC"/>
    <w:rsid w:val="001A6AA0"/>
    <w:rsid w:val="001A6DDF"/>
    <w:rsid w:val="001B16DC"/>
    <w:rsid w:val="001B2BA3"/>
    <w:rsid w:val="001B370D"/>
    <w:rsid w:val="001B41C4"/>
    <w:rsid w:val="001B697E"/>
    <w:rsid w:val="001C0193"/>
    <w:rsid w:val="001C5929"/>
    <w:rsid w:val="001C5B54"/>
    <w:rsid w:val="001D0944"/>
    <w:rsid w:val="001D1F95"/>
    <w:rsid w:val="001D2E09"/>
    <w:rsid w:val="001E694B"/>
    <w:rsid w:val="001E7F6C"/>
    <w:rsid w:val="001F5E3A"/>
    <w:rsid w:val="00201936"/>
    <w:rsid w:val="002126E2"/>
    <w:rsid w:val="00221ED9"/>
    <w:rsid w:val="002264BC"/>
    <w:rsid w:val="00234F6D"/>
    <w:rsid w:val="00236E57"/>
    <w:rsid w:val="00241598"/>
    <w:rsid w:val="00241A1A"/>
    <w:rsid w:val="00241B64"/>
    <w:rsid w:val="00243590"/>
    <w:rsid w:val="0024478E"/>
    <w:rsid w:val="002452BF"/>
    <w:rsid w:val="002555CC"/>
    <w:rsid w:val="002676B7"/>
    <w:rsid w:val="00271DF5"/>
    <w:rsid w:val="002760FC"/>
    <w:rsid w:val="00286810"/>
    <w:rsid w:val="002B1ED4"/>
    <w:rsid w:val="002C7FFC"/>
    <w:rsid w:val="002D1F77"/>
    <w:rsid w:val="002D72E8"/>
    <w:rsid w:val="002D76BF"/>
    <w:rsid w:val="002E4C94"/>
    <w:rsid w:val="002F1895"/>
    <w:rsid w:val="002F22A0"/>
    <w:rsid w:val="002F3A01"/>
    <w:rsid w:val="00314F9A"/>
    <w:rsid w:val="00315202"/>
    <w:rsid w:val="00340517"/>
    <w:rsid w:val="003414EE"/>
    <w:rsid w:val="00350036"/>
    <w:rsid w:val="003563BA"/>
    <w:rsid w:val="003604EA"/>
    <w:rsid w:val="00367A5E"/>
    <w:rsid w:val="00371923"/>
    <w:rsid w:val="00373AEE"/>
    <w:rsid w:val="003802A1"/>
    <w:rsid w:val="003803BA"/>
    <w:rsid w:val="003A21D8"/>
    <w:rsid w:val="003A68AC"/>
    <w:rsid w:val="003B1C2C"/>
    <w:rsid w:val="003C12DB"/>
    <w:rsid w:val="003C3F55"/>
    <w:rsid w:val="003D29CD"/>
    <w:rsid w:val="003E5CA2"/>
    <w:rsid w:val="004135BF"/>
    <w:rsid w:val="00414A64"/>
    <w:rsid w:val="00430000"/>
    <w:rsid w:val="00433985"/>
    <w:rsid w:val="0044745A"/>
    <w:rsid w:val="004559C9"/>
    <w:rsid w:val="0046376B"/>
    <w:rsid w:val="0047172D"/>
    <w:rsid w:val="00472921"/>
    <w:rsid w:val="00475FDA"/>
    <w:rsid w:val="00490FF9"/>
    <w:rsid w:val="004922C5"/>
    <w:rsid w:val="004A434F"/>
    <w:rsid w:val="004B3BCA"/>
    <w:rsid w:val="004B3DCE"/>
    <w:rsid w:val="004C0C5E"/>
    <w:rsid w:val="004C3370"/>
    <w:rsid w:val="004C6843"/>
    <w:rsid w:val="004C7FC7"/>
    <w:rsid w:val="004D676C"/>
    <w:rsid w:val="004E7EC8"/>
    <w:rsid w:val="004F0A8F"/>
    <w:rsid w:val="004F2902"/>
    <w:rsid w:val="004F5864"/>
    <w:rsid w:val="005025B4"/>
    <w:rsid w:val="00511F67"/>
    <w:rsid w:val="00513872"/>
    <w:rsid w:val="00525034"/>
    <w:rsid w:val="00532195"/>
    <w:rsid w:val="00534770"/>
    <w:rsid w:val="005359F0"/>
    <w:rsid w:val="00544728"/>
    <w:rsid w:val="00544F0C"/>
    <w:rsid w:val="00552A8C"/>
    <w:rsid w:val="00555D65"/>
    <w:rsid w:val="00584BDF"/>
    <w:rsid w:val="00593652"/>
    <w:rsid w:val="00597B4B"/>
    <w:rsid w:val="005A6ABC"/>
    <w:rsid w:val="005D12F5"/>
    <w:rsid w:val="005D5039"/>
    <w:rsid w:val="005D62E1"/>
    <w:rsid w:val="005F67DB"/>
    <w:rsid w:val="005F7C56"/>
    <w:rsid w:val="00601A29"/>
    <w:rsid w:val="00607E81"/>
    <w:rsid w:val="00617C0A"/>
    <w:rsid w:val="006236FD"/>
    <w:rsid w:val="006361A0"/>
    <w:rsid w:val="006417A6"/>
    <w:rsid w:val="006530EC"/>
    <w:rsid w:val="006578EF"/>
    <w:rsid w:val="00661322"/>
    <w:rsid w:val="00676138"/>
    <w:rsid w:val="00686C79"/>
    <w:rsid w:val="0069029B"/>
    <w:rsid w:val="00691465"/>
    <w:rsid w:val="00693DEE"/>
    <w:rsid w:val="006A3D70"/>
    <w:rsid w:val="006B3F90"/>
    <w:rsid w:val="006B6502"/>
    <w:rsid w:val="006B7F1D"/>
    <w:rsid w:val="006F57BB"/>
    <w:rsid w:val="00727522"/>
    <w:rsid w:val="00753712"/>
    <w:rsid w:val="00767F62"/>
    <w:rsid w:val="00772434"/>
    <w:rsid w:val="0078301A"/>
    <w:rsid w:val="007832CB"/>
    <w:rsid w:val="00795465"/>
    <w:rsid w:val="00797D87"/>
    <w:rsid w:val="007B2520"/>
    <w:rsid w:val="007B5BD3"/>
    <w:rsid w:val="007C0F5A"/>
    <w:rsid w:val="007C1521"/>
    <w:rsid w:val="007C32BD"/>
    <w:rsid w:val="007C56EB"/>
    <w:rsid w:val="007E327A"/>
    <w:rsid w:val="007F3004"/>
    <w:rsid w:val="007F61CE"/>
    <w:rsid w:val="007F7C65"/>
    <w:rsid w:val="00801266"/>
    <w:rsid w:val="00806A7B"/>
    <w:rsid w:val="00812D38"/>
    <w:rsid w:val="008152DA"/>
    <w:rsid w:val="00832209"/>
    <w:rsid w:val="00840807"/>
    <w:rsid w:val="00855970"/>
    <w:rsid w:val="00863CB0"/>
    <w:rsid w:val="00864F75"/>
    <w:rsid w:val="00874065"/>
    <w:rsid w:val="008829ED"/>
    <w:rsid w:val="00883FE2"/>
    <w:rsid w:val="00890E04"/>
    <w:rsid w:val="008B2A18"/>
    <w:rsid w:val="008D1704"/>
    <w:rsid w:val="008D1C82"/>
    <w:rsid w:val="008D2548"/>
    <w:rsid w:val="008E0531"/>
    <w:rsid w:val="008E7403"/>
    <w:rsid w:val="008F0C9F"/>
    <w:rsid w:val="008F1EA4"/>
    <w:rsid w:val="008F6F75"/>
    <w:rsid w:val="008F7008"/>
    <w:rsid w:val="008F7B4D"/>
    <w:rsid w:val="00924F53"/>
    <w:rsid w:val="00931076"/>
    <w:rsid w:val="00933F0F"/>
    <w:rsid w:val="00937DD9"/>
    <w:rsid w:val="009403C5"/>
    <w:rsid w:val="00940FC8"/>
    <w:rsid w:val="00961FDF"/>
    <w:rsid w:val="009655F2"/>
    <w:rsid w:val="00970C8D"/>
    <w:rsid w:val="00983566"/>
    <w:rsid w:val="00987A19"/>
    <w:rsid w:val="00994886"/>
    <w:rsid w:val="009B332B"/>
    <w:rsid w:val="009C3F42"/>
    <w:rsid w:val="009C62AD"/>
    <w:rsid w:val="009C7C4C"/>
    <w:rsid w:val="009D4BED"/>
    <w:rsid w:val="009F10FF"/>
    <w:rsid w:val="00A03DA3"/>
    <w:rsid w:val="00A13F7C"/>
    <w:rsid w:val="00A22706"/>
    <w:rsid w:val="00A23E80"/>
    <w:rsid w:val="00A27950"/>
    <w:rsid w:val="00A27D04"/>
    <w:rsid w:val="00A40045"/>
    <w:rsid w:val="00A529E8"/>
    <w:rsid w:val="00A63326"/>
    <w:rsid w:val="00A6644B"/>
    <w:rsid w:val="00A71F8D"/>
    <w:rsid w:val="00A73D09"/>
    <w:rsid w:val="00A76189"/>
    <w:rsid w:val="00A84DFD"/>
    <w:rsid w:val="00A86F4D"/>
    <w:rsid w:val="00A92508"/>
    <w:rsid w:val="00A966D1"/>
    <w:rsid w:val="00AA6E0A"/>
    <w:rsid w:val="00AB0099"/>
    <w:rsid w:val="00AB34A2"/>
    <w:rsid w:val="00AB4004"/>
    <w:rsid w:val="00AC3029"/>
    <w:rsid w:val="00AD1727"/>
    <w:rsid w:val="00AD25C4"/>
    <w:rsid w:val="00AD478E"/>
    <w:rsid w:val="00AF5890"/>
    <w:rsid w:val="00B00E4D"/>
    <w:rsid w:val="00B13B10"/>
    <w:rsid w:val="00B17F61"/>
    <w:rsid w:val="00B2138D"/>
    <w:rsid w:val="00B32E32"/>
    <w:rsid w:val="00B340B0"/>
    <w:rsid w:val="00B4183B"/>
    <w:rsid w:val="00B44B6F"/>
    <w:rsid w:val="00B47BD9"/>
    <w:rsid w:val="00B54B34"/>
    <w:rsid w:val="00B61C0F"/>
    <w:rsid w:val="00B67772"/>
    <w:rsid w:val="00B678E1"/>
    <w:rsid w:val="00B678FD"/>
    <w:rsid w:val="00B67918"/>
    <w:rsid w:val="00B70748"/>
    <w:rsid w:val="00B74F8D"/>
    <w:rsid w:val="00B75230"/>
    <w:rsid w:val="00B778C1"/>
    <w:rsid w:val="00B84875"/>
    <w:rsid w:val="00B90470"/>
    <w:rsid w:val="00B945E3"/>
    <w:rsid w:val="00BA53C2"/>
    <w:rsid w:val="00BA709C"/>
    <w:rsid w:val="00BC0665"/>
    <w:rsid w:val="00BC4AC0"/>
    <w:rsid w:val="00BD3D3A"/>
    <w:rsid w:val="00BD635F"/>
    <w:rsid w:val="00BE008E"/>
    <w:rsid w:val="00BE39F0"/>
    <w:rsid w:val="00BF4530"/>
    <w:rsid w:val="00BF59ED"/>
    <w:rsid w:val="00BF6D34"/>
    <w:rsid w:val="00C07B28"/>
    <w:rsid w:val="00C227B2"/>
    <w:rsid w:val="00C337CE"/>
    <w:rsid w:val="00C35895"/>
    <w:rsid w:val="00C35FF8"/>
    <w:rsid w:val="00C55FA9"/>
    <w:rsid w:val="00C56FEB"/>
    <w:rsid w:val="00C5704F"/>
    <w:rsid w:val="00C61B86"/>
    <w:rsid w:val="00C7578C"/>
    <w:rsid w:val="00C759AF"/>
    <w:rsid w:val="00C820A4"/>
    <w:rsid w:val="00C83FDB"/>
    <w:rsid w:val="00C84257"/>
    <w:rsid w:val="00C87B13"/>
    <w:rsid w:val="00C9256A"/>
    <w:rsid w:val="00C9392C"/>
    <w:rsid w:val="00C93C01"/>
    <w:rsid w:val="00C94A7D"/>
    <w:rsid w:val="00CA6CC4"/>
    <w:rsid w:val="00CA7C26"/>
    <w:rsid w:val="00CB2B1E"/>
    <w:rsid w:val="00CB3255"/>
    <w:rsid w:val="00CC1D48"/>
    <w:rsid w:val="00CC4FE8"/>
    <w:rsid w:val="00CD1B15"/>
    <w:rsid w:val="00CD1B20"/>
    <w:rsid w:val="00CD4BA0"/>
    <w:rsid w:val="00CD5036"/>
    <w:rsid w:val="00CE060B"/>
    <w:rsid w:val="00CE3445"/>
    <w:rsid w:val="00CE41D5"/>
    <w:rsid w:val="00CE4D80"/>
    <w:rsid w:val="00CE5988"/>
    <w:rsid w:val="00CF3754"/>
    <w:rsid w:val="00CF3B74"/>
    <w:rsid w:val="00CF5018"/>
    <w:rsid w:val="00CF6FA1"/>
    <w:rsid w:val="00D027C8"/>
    <w:rsid w:val="00D10D33"/>
    <w:rsid w:val="00D22DB1"/>
    <w:rsid w:val="00D23393"/>
    <w:rsid w:val="00D30385"/>
    <w:rsid w:val="00D36AD9"/>
    <w:rsid w:val="00D42697"/>
    <w:rsid w:val="00D46E0B"/>
    <w:rsid w:val="00D5595B"/>
    <w:rsid w:val="00D706FE"/>
    <w:rsid w:val="00D80ACC"/>
    <w:rsid w:val="00D8572C"/>
    <w:rsid w:val="00D96513"/>
    <w:rsid w:val="00D97310"/>
    <w:rsid w:val="00DA6A8F"/>
    <w:rsid w:val="00DB2071"/>
    <w:rsid w:val="00DB7C49"/>
    <w:rsid w:val="00DC1F53"/>
    <w:rsid w:val="00DC5635"/>
    <w:rsid w:val="00DC6250"/>
    <w:rsid w:val="00DD6E17"/>
    <w:rsid w:val="00DE2372"/>
    <w:rsid w:val="00DF2F2F"/>
    <w:rsid w:val="00E055FA"/>
    <w:rsid w:val="00E0757A"/>
    <w:rsid w:val="00E1238D"/>
    <w:rsid w:val="00E1400A"/>
    <w:rsid w:val="00E20030"/>
    <w:rsid w:val="00E34E67"/>
    <w:rsid w:val="00E365A2"/>
    <w:rsid w:val="00E4026C"/>
    <w:rsid w:val="00E44E79"/>
    <w:rsid w:val="00E51F42"/>
    <w:rsid w:val="00E6699D"/>
    <w:rsid w:val="00E7562E"/>
    <w:rsid w:val="00E807AF"/>
    <w:rsid w:val="00E9428D"/>
    <w:rsid w:val="00E94CA1"/>
    <w:rsid w:val="00EA07F1"/>
    <w:rsid w:val="00EA6052"/>
    <w:rsid w:val="00EA7E7F"/>
    <w:rsid w:val="00EC06B3"/>
    <w:rsid w:val="00EC23C5"/>
    <w:rsid w:val="00ED1930"/>
    <w:rsid w:val="00EE2FCF"/>
    <w:rsid w:val="00EF4C9C"/>
    <w:rsid w:val="00F01610"/>
    <w:rsid w:val="00F0404A"/>
    <w:rsid w:val="00F05FB0"/>
    <w:rsid w:val="00F1271E"/>
    <w:rsid w:val="00F176D2"/>
    <w:rsid w:val="00F203EE"/>
    <w:rsid w:val="00F2333D"/>
    <w:rsid w:val="00F249CA"/>
    <w:rsid w:val="00F262A0"/>
    <w:rsid w:val="00F27909"/>
    <w:rsid w:val="00F337F6"/>
    <w:rsid w:val="00F349EB"/>
    <w:rsid w:val="00F459D5"/>
    <w:rsid w:val="00F72034"/>
    <w:rsid w:val="00F91BF6"/>
    <w:rsid w:val="00F91FBF"/>
    <w:rsid w:val="00F93B72"/>
    <w:rsid w:val="00FA0A14"/>
    <w:rsid w:val="00FA2E30"/>
    <w:rsid w:val="00FA6943"/>
    <w:rsid w:val="00FB09DB"/>
    <w:rsid w:val="00FB196C"/>
    <w:rsid w:val="00FC78DE"/>
    <w:rsid w:val="00FD25EF"/>
    <w:rsid w:val="00FD6E1D"/>
    <w:rsid w:val="00FE6D7F"/>
    <w:rsid w:val="00FF1284"/>
    <w:rsid w:val="00FF5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7E26AC"/>
  <w14:defaultImageDpi w14:val="300"/>
  <w15:docId w15:val="{40B5235C-2618-4564-B341-C6FE0209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uiPriority w:val="99"/>
    <w:semiHidden/>
    <w:unhideWhenUsed/>
    <w:rsid w:val="000F25C6"/>
    <w:rPr>
      <w:sz w:val="16"/>
      <w:szCs w:val="16"/>
    </w:rPr>
  </w:style>
  <w:style w:type="paragraph" w:styleId="CommentText">
    <w:name w:val="annotation text"/>
    <w:basedOn w:val="Normal"/>
    <w:link w:val="CommentTextChar"/>
    <w:uiPriority w:val="99"/>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1"/>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customStyle="1" w:styleId="bersch4">
    <w:name w:val="Übersch4"/>
    <w:basedOn w:val="Normal"/>
    <w:rsid w:val="00B61C0F"/>
    <w:pPr>
      <w:tabs>
        <w:tab w:val="right" w:pos="9072"/>
      </w:tabs>
      <w:spacing w:after="0" w:line="240" w:lineRule="auto"/>
      <w:jc w:val="both"/>
    </w:pPr>
    <w:rPr>
      <w:rFonts w:ascii="Arial" w:eastAsia="Times New Roman" w:hAnsi="Arial" w:cs="Times New Roman"/>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3396">
      <w:bodyDiv w:val="1"/>
      <w:marLeft w:val="0"/>
      <w:marRight w:val="0"/>
      <w:marTop w:val="0"/>
      <w:marBottom w:val="0"/>
      <w:divBdr>
        <w:top w:val="none" w:sz="0" w:space="0" w:color="auto"/>
        <w:left w:val="none" w:sz="0" w:space="0" w:color="auto"/>
        <w:bottom w:val="none" w:sz="0" w:space="0" w:color="auto"/>
        <w:right w:val="none" w:sz="0" w:space="0" w:color="auto"/>
      </w:divBdr>
    </w:div>
    <w:div w:id="194194318">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379550510">
      <w:bodyDiv w:val="1"/>
      <w:marLeft w:val="0"/>
      <w:marRight w:val="0"/>
      <w:marTop w:val="0"/>
      <w:marBottom w:val="0"/>
      <w:divBdr>
        <w:top w:val="none" w:sz="0" w:space="0" w:color="auto"/>
        <w:left w:val="none" w:sz="0" w:space="0" w:color="auto"/>
        <w:bottom w:val="none" w:sz="0" w:space="0" w:color="auto"/>
        <w:right w:val="none" w:sz="0" w:space="0" w:color="auto"/>
      </w:divBdr>
    </w:div>
    <w:div w:id="385373004">
      <w:bodyDiv w:val="1"/>
      <w:marLeft w:val="0"/>
      <w:marRight w:val="0"/>
      <w:marTop w:val="0"/>
      <w:marBottom w:val="0"/>
      <w:divBdr>
        <w:top w:val="none" w:sz="0" w:space="0" w:color="auto"/>
        <w:left w:val="none" w:sz="0" w:space="0" w:color="auto"/>
        <w:bottom w:val="none" w:sz="0" w:space="0" w:color="auto"/>
        <w:right w:val="none" w:sz="0" w:space="0" w:color="auto"/>
      </w:divBdr>
    </w:div>
    <w:div w:id="725955999">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2110614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kron@nhs.net" TargetMode="External"/><Relationship Id="rId13" Type="http://schemas.openxmlformats.org/officeDocument/2006/relationships/hyperlink" Target="mailto:magdy.attia@nhs.net" TargetMode="Externa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philipp.dutkowski@usz.ch" TargetMode="Externa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ier.derougemont@usz.c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1.xml"/><Relationship Id="rId10" Type="http://schemas.openxmlformats.org/officeDocument/2006/relationships/hyperlink" Target="mailto:ahmed.seif.ghoneima@doctors.org.uk"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adam.barlow@nhs.net" TargetMode="External"/><Relationship Id="rId14" Type="http://schemas.openxmlformats.org/officeDocument/2006/relationships/image" Target="media/image1.jp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9DDC9-91FB-407E-8630-A155D8E7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41</Pages>
  <Words>12009</Words>
  <Characters>68454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80303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Ahmed Seif. Ghoneima</cp:lastModifiedBy>
  <cp:revision>49</cp:revision>
  <cp:lastPrinted>2014-11-21T16:55:00Z</cp:lastPrinted>
  <dcterms:created xsi:type="dcterms:W3CDTF">2019-10-31T17:39:00Z</dcterms:created>
  <dcterms:modified xsi:type="dcterms:W3CDTF">2020-12-05T11:21:00Z</dcterms:modified>
</cp:coreProperties>
</file>