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DEED7" w14:textId="77777777" w:rsidR="00C57022" w:rsidRPr="00D21680" w:rsidRDefault="00C57022" w:rsidP="00C57022">
      <w:pPr>
        <w:jc w:val="center"/>
        <w:outlineLvl w:val="0"/>
        <w:rPr>
          <w:rFonts w:ascii="Arial" w:hAnsi="Arial" w:cs="Arial"/>
          <w:b/>
          <w:bCs/>
          <w:sz w:val="32"/>
          <w:szCs w:val="32"/>
          <w:lang w:val="de-DE"/>
        </w:rPr>
      </w:pPr>
      <w:proofErr w:type="spellStart"/>
      <w:r w:rsidRPr="00D21680">
        <w:rPr>
          <w:rFonts w:ascii="Arial" w:hAnsi="Arial" w:cs="Arial"/>
          <w:b/>
          <w:bCs/>
          <w:sz w:val="32"/>
          <w:szCs w:val="32"/>
          <w:lang w:val="de-DE"/>
        </w:rPr>
        <w:t>PatientInneninformation</w:t>
      </w:r>
      <w:proofErr w:type="spellEnd"/>
      <w:r w:rsidRPr="00D21680">
        <w:rPr>
          <w:rFonts w:ascii="Arial" w:hAnsi="Arial" w:cs="Arial"/>
          <w:b/>
          <w:bCs/>
          <w:sz w:val="32"/>
          <w:szCs w:val="32"/>
          <w:lang w:val="de-DE"/>
        </w:rPr>
        <w:t xml:space="preserve"> und Einwilligungserklärung</w:t>
      </w:r>
    </w:p>
    <w:p w14:paraId="1A90B73A" w14:textId="2FAFEF07" w:rsidR="00C57022" w:rsidRPr="00D21680" w:rsidRDefault="00C57022" w:rsidP="00C57022">
      <w:pPr>
        <w:jc w:val="center"/>
        <w:outlineLvl w:val="0"/>
        <w:rPr>
          <w:rFonts w:ascii="Arial" w:hAnsi="Arial" w:cs="Arial"/>
          <w:b/>
          <w:bCs/>
          <w:sz w:val="32"/>
          <w:szCs w:val="32"/>
          <w:lang w:val="de-DE"/>
        </w:rPr>
      </w:pPr>
      <w:r w:rsidRPr="00D21680">
        <w:rPr>
          <w:rFonts w:ascii="Arial" w:hAnsi="Arial" w:cs="Arial"/>
          <w:b/>
          <w:bCs/>
          <w:sz w:val="32"/>
          <w:szCs w:val="32"/>
          <w:lang w:val="de-DE"/>
        </w:rPr>
        <w:t xml:space="preserve"> zur Teilnahme an der Studie</w:t>
      </w:r>
    </w:p>
    <w:p w14:paraId="3CD1EF22" w14:textId="77777777" w:rsidR="008B07CC" w:rsidRPr="00D21680" w:rsidRDefault="008B07CC" w:rsidP="00C57022">
      <w:pPr>
        <w:jc w:val="center"/>
        <w:outlineLvl w:val="0"/>
        <w:rPr>
          <w:rFonts w:ascii="Arial" w:hAnsi="Arial" w:cs="Arial"/>
          <w:b/>
          <w:bCs/>
          <w:sz w:val="32"/>
          <w:szCs w:val="32"/>
          <w:lang w:val="de-DE"/>
        </w:rPr>
      </w:pPr>
    </w:p>
    <w:p w14:paraId="5CCFB4A1" w14:textId="77777777" w:rsidR="00DD3844" w:rsidRPr="00D21680" w:rsidRDefault="00DD3844" w:rsidP="009B5271">
      <w:pPr>
        <w:outlineLvl w:val="0"/>
        <w:rPr>
          <w:rFonts w:ascii="Arial" w:hAnsi="Arial" w:cs="Arial"/>
          <w:b/>
          <w:bCs/>
          <w:sz w:val="32"/>
          <w:szCs w:val="32"/>
          <w:lang w:val="de-DE"/>
        </w:rPr>
      </w:pPr>
    </w:p>
    <w:p w14:paraId="2751770E" w14:textId="34BCBCAA" w:rsidR="00C57022" w:rsidRPr="00D21680" w:rsidRDefault="00790357" w:rsidP="00C57022">
      <w:pPr>
        <w:jc w:val="center"/>
        <w:rPr>
          <w:rFonts w:ascii="Arial" w:hAnsi="Arial" w:cs="Arial"/>
          <w:b/>
          <w:bCs/>
          <w:sz w:val="32"/>
          <w:szCs w:val="32"/>
          <w:lang w:val="de-DE"/>
        </w:rPr>
      </w:pPr>
      <w:r w:rsidRPr="00D21680">
        <w:rPr>
          <w:rFonts w:ascii="Arial" w:hAnsi="Arial" w:cs="Arial"/>
          <w:b/>
          <w:bCs/>
          <w:sz w:val="32"/>
          <w:szCs w:val="32"/>
          <w:lang w:val="de-DE"/>
        </w:rPr>
        <w:t>(</w:t>
      </w:r>
      <w:r w:rsidR="00D84E2C" w:rsidRPr="00D21680">
        <w:rPr>
          <w:rFonts w:ascii="Arial" w:hAnsi="Arial" w:cs="Arial"/>
          <w:b/>
          <w:bCs/>
          <w:sz w:val="32"/>
          <w:szCs w:val="32"/>
          <w:lang w:val="de-DE"/>
        </w:rPr>
        <w:t xml:space="preserve">Studie zur </w:t>
      </w:r>
      <w:r w:rsidR="00C275F1" w:rsidRPr="00D21680">
        <w:rPr>
          <w:rFonts w:ascii="Arial" w:hAnsi="Arial" w:cs="Arial"/>
          <w:b/>
          <w:bCs/>
          <w:sz w:val="32"/>
          <w:szCs w:val="32"/>
          <w:lang w:val="de-DE"/>
        </w:rPr>
        <w:t>Beurteilung des Herz-Kreislauf-Risikos</w:t>
      </w:r>
      <w:r w:rsidR="00D84E2C" w:rsidRPr="00D21680">
        <w:rPr>
          <w:rFonts w:ascii="Arial" w:hAnsi="Arial" w:cs="Arial"/>
          <w:b/>
          <w:bCs/>
          <w:sz w:val="32"/>
          <w:szCs w:val="32"/>
          <w:lang w:val="de-DE"/>
        </w:rPr>
        <w:t xml:space="preserve"> bei Diabetes</w:t>
      </w:r>
      <w:r w:rsidR="007A5F17" w:rsidRPr="00D21680">
        <w:rPr>
          <w:rFonts w:ascii="Arial" w:hAnsi="Arial" w:cs="Arial"/>
          <w:b/>
          <w:bCs/>
          <w:sz w:val="32"/>
          <w:szCs w:val="32"/>
          <w:lang w:val="de-DE"/>
        </w:rPr>
        <w:t>-</w:t>
      </w:r>
      <w:proofErr w:type="spellStart"/>
      <w:r w:rsidR="007A5F17" w:rsidRPr="00D21680">
        <w:rPr>
          <w:rFonts w:ascii="Arial" w:hAnsi="Arial" w:cs="Arial"/>
          <w:b/>
          <w:bCs/>
          <w:sz w:val="32"/>
          <w:szCs w:val="32"/>
          <w:lang w:val="de-DE"/>
        </w:rPr>
        <w:t>P</w:t>
      </w:r>
      <w:r w:rsidR="00D84E2C" w:rsidRPr="00D21680">
        <w:rPr>
          <w:rFonts w:ascii="Arial" w:hAnsi="Arial" w:cs="Arial"/>
          <w:b/>
          <w:bCs/>
          <w:sz w:val="32"/>
          <w:szCs w:val="32"/>
          <w:lang w:val="de-DE"/>
        </w:rPr>
        <w:t>atient</w:t>
      </w:r>
      <w:r w:rsidR="007A5F17" w:rsidRPr="00D21680">
        <w:rPr>
          <w:rFonts w:ascii="Arial" w:hAnsi="Arial" w:cs="Arial"/>
          <w:b/>
          <w:bCs/>
          <w:sz w:val="32"/>
          <w:szCs w:val="32"/>
          <w:lang w:val="de-DE"/>
        </w:rPr>
        <w:t>Inn</w:t>
      </w:r>
      <w:r w:rsidR="00D84E2C" w:rsidRPr="00D21680">
        <w:rPr>
          <w:rFonts w:ascii="Arial" w:hAnsi="Arial" w:cs="Arial"/>
          <w:b/>
          <w:bCs/>
          <w:sz w:val="32"/>
          <w:szCs w:val="32"/>
          <w:lang w:val="de-DE"/>
        </w:rPr>
        <w:t>en</w:t>
      </w:r>
      <w:proofErr w:type="spellEnd"/>
      <w:r w:rsidR="00C275F1" w:rsidRPr="00D21680">
        <w:rPr>
          <w:rFonts w:ascii="Arial" w:hAnsi="Arial" w:cs="Arial"/>
          <w:b/>
          <w:bCs/>
          <w:sz w:val="32"/>
          <w:szCs w:val="32"/>
          <w:lang w:val="de-DE"/>
        </w:rPr>
        <w:t xml:space="preserve"> mittels des AGEs-Readers</w:t>
      </w:r>
      <w:r w:rsidRPr="00D21680">
        <w:rPr>
          <w:rFonts w:ascii="Arial" w:hAnsi="Arial" w:cs="Arial"/>
          <w:b/>
          <w:bCs/>
          <w:sz w:val="32"/>
          <w:szCs w:val="32"/>
          <w:lang w:val="de-DE"/>
        </w:rPr>
        <w:t>)</w:t>
      </w:r>
    </w:p>
    <w:p w14:paraId="7B512382" w14:textId="77777777" w:rsidR="00D84E2C" w:rsidRPr="00D21680" w:rsidRDefault="00D84E2C" w:rsidP="00C57022">
      <w:pPr>
        <w:outlineLvl w:val="0"/>
        <w:rPr>
          <w:rFonts w:ascii="Arial" w:hAnsi="Arial" w:cs="Arial"/>
          <w:sz w:val="26"/>
          <w:szCs w:val="26"/>
          <w:lang w:val="de-DE"/>
        </w:rPr>
      </w:pPr>
    </w:p>
    <w:p w14:paraId="72CC20BE" w14:textId="77777777" w:rsidR="00D84E2C" w:rsidRPr="00D21680" w:rsidRDefault="00D84E2C" w:rsidP="00C57022">
      <w:pPr>
        <w:outlineLvl w:val="0"/>
        <w:rPr>
          <w:rFonts w:ascii="Arial" w:hAnsi="Arial" w:cs="Arial"/>
          <w:sz w:val="26"/>
          <w:szCs w:val="26"/>
          <w:lang w:val="de-DE"/>
        </w:rPr>
      </w:pPr>
    </w:p>
    <w:p w14:paraId="1C11163B" w14:textId="77777777" w:rsidR="00C57022" w:rsidRPr="00D21680" w:rsidRDefault="00C57022" w:rsidP="00C57022">
      <w:pPr>
        <w:outlineLvl w:val="0"/>
        <w:rPr>
          <w:rFonts w:ascii="Arial" w:hAnsi="Arial" w:cs="Arial"/>
          <w:sz w:val="26"/>
          <w:szCs w:val="26"/>
          <w:lang w:val="de-DE"/>
        </w:rPr>
      </w:pPr>
      <w:r w:rsidRPr="00D21680">
        <w:rPr>
          <w:rFonts w:ascii="Arial" w:hAnsi="Arial" w:cs="Arial"/>
          <w:sz w:val="26"/>
          <w:szCs w:val="26"/>
          <w:lang w:val="de-DE"/>
        </w:rPr>
        <w:t>Sehr geehrte Patientin, sehr geehrter Patient!</w:t>
      </w:r>
    </w:p>
    <w:p w14:paraId="568E9CFD" w14:textId="77777777" w:rsidR="00C57022" w:rsidRPr="00D21680" w:rsidRDefault="00C57022" w:rsidP="00C57022">
      <w:pPr>
        <w:rPr>
          <w:rFonts w:ascii="Arial" w:hAnsi="Arial" w:cs="Arial"/>
          <w:sz w:val="26"/>
          <w:szCs w:val="26"/>
          <w:lang w:val="de-DE"/>
        </w:rPr>
      </w:pPr>
    </w:p>
    <w:p w14:paraId="382981A8" w14:textId="69319DB0" w:rsidR="00C57022" w:rsidRPr="00D21680" w:rsidRDefault="00C57022" w:rsidP="00C57022">
      <w:pPr>
        <w:outlineLvl w:val="0"/>
        <w:rPr>
          <w:rFonts w:ascii="Arial" w:hAnsi="Arial" w:cs="Arial"/>
          <w:sz w:val="26"/>
          <w:szCs w:val="26"/>
          <w:lang w:val="de-DE"/>
        </w:rPr>
      </w:pPr>
      <w:r w:rsidRPr="00D21680">
        <w:rPr>
          <w:rFonts w:ascii="Arial" w:hAnsi="Arial" w:cs="Arial"/>
          <w:sz w:val="26"/>
          <w:szCs w:val="26"/>
          <w:lang w:val="de-DE"/>
        </w:rPr>
        <w:t>Wir laden Sie ein an der oben genannten Pilotstudie teilzunehmen.</w:t>
      </w:r>
    </w:p>
    <w:p w14:paraId="2B5FEB84" w14:textId="77777777" w:rsidR="00C57022" w:rsidRPr="00D21680" w:rsidRDefault="00C57022" w:rsidP="00C57022">
      <w:pPr>
        <w:rPr>
          <w:rFonts w:ascii="Arial" w:hAnsi="Arial" w:cs="Arial"/>
          <w:sz w:val="26"/>
          <w:szCs w:val="26"/>
          <w:lang w:val="de-DE"/>
        </w:rPr>
      </w:pPr>
    </w:p>
    <w:p w14:paraId="19DAE67F" w14:textId="7D0BFBA1" w:rsidR="00C57022" w:rsidRPr="00D21680" w:rsidRDefault="00C57022" w:rsidP="00C57022">
      <w:pPr>
        <w:rPr>
          <w:rFonts w:ascii="Arial" w:hAnsi="Arial" w:cs="Arial"/>
          <w:sz w:val="26"/>
          <w:szCs w:val="26"/>
          <w:lang w:val="de-DE"/>
        </w:rPr>
      </w:pPr>
      <w:r w:rsidRPr="00D21680">
        <w:rPr>
          <w:rFonts w:ascii="Arial" w:hAnsi="Arial" w:cs="Arial"/>
          <w:sz w:val="26"/>
          <w:szCs w:val="26"/>
          <w:lang w:val="de-DE"/>
        </w:rPr>
        <w:t xml:space="preserve">Ihre Teilnahme an dieser </w:t>
      </w:r>
      <w:r w:rsidR="00DD3844" w:rsidRPr="00D21680">
        <w:rPr>
          <w:rFonts w:ascii="Arial" w:hAnsi="Arial" w:cs="Arial"/>
          <w:sz w:val="26"/>
          <w:szCs w:val="26"/>
          <w:lang w:val="de-DE"/>
        </w:rPr>
        <w:t>S</w:t>
      </w:r>
      <w:r w:rsidRPr="00D21680">
        <w:rPr>
          <w:rFonts w:ascii="Arial" w:hAnsi="Arial" w:cs="Arial"/>
          <w:sz w:val="26"/>
          <w:szCs w:val="26"/>
          <w:lang w:val="de-DE"/>
        </w:rPr>
        <w:t xml:space="preserve">tudie erfolgt freiwillig. Sie können jederzeit ohne Angabe von Gründen aus der </w:t>
      </w:r>
      <w:r w:rsidR="00DD3844" w:rsidRPr="00D21680">
        <w:rPr>
          <w:rFonts w:ascii="Arial" w:hAnsi="Arial" w:cs="Arial"/>
          <w:sz w:val="26"/>
          <w:szCs w:val="26"/>
          <w:lang w:val="de-DE"/>
        </w:rPr>
        <w:t>S</w:t>
      </w:r>
      <w:r w:rsidRPr="00D21680">
        <w:rPr>
          <w:rFonts w:ascii="Arial" w:hAnsi="Arial" w:cs="Arial"/>
          <w:sz w:val="26"/>
          <w:szCs w:val="26"/>
          <w:lang w:val="de-DE"/>
        </w:rPr>
        <w:t xml:space="preserve">tudie ausscheiden. Die Ablehnung der Teilnahme oder ein vorzeitiges Ausscheiden aus dieser </w:t>
      </w:r>
      <w:r w:rsidR="00DD3844" w:rsidRPr="00D21680">
        <w:rPr>
          <w:rFonts w:ascii="Arial" w:hAnsi="Arial" w:cs="Arial"/>
          <w:sz w:val="26"/>
          <w:szCs w:val="26"/>
          <w:lang w:val="de-DE"/>
        </w:rPr>
        <w:t>S</w:t>
      </w:r>
      <w:r w:rsidRPr="00D21680">
        <w:rPr>
          <w:rFonts w:ascii="Arial" w:hAnsi="Arial" w:cs="Arial"/>
          <w:sz w:val="26"/>
          <w:szCs w:val="26"/>
          <w:lang w:val="de-DE"/>
        </w:rPr>
        <w:t>tudie hat keine nachteiligen Folgen für Ihre medizinische Betreuung.</w:t>
      </w:r>
    </w:p>
    <w:p w14:paraId="7DC94ACF" w14:textId="77777777" w:rsidR="00685282" w:rsidRPr="00D21680" w:rsidRDefault="00685282" w:rsidP="00C57022">
      <w:pPr>
        <w:rPr>
          <w:rFonts w:ascii="Arial" w:hAnsi="Arial" w:cs="Arial"/>
          <w:sz w:val="26"/>
          <w:szCs w:val="26"/>
          <w:lang w:val="de-DE"/>
        </w:rPr>
      </w:pPr>
    </w:p>
    <w:p w14:paraId="49399AB9" w14:textId="77777777" w:rsidR="007A5F17" w:rsidRPr="00D21680" w:rsidRDefault="007A5F17" w:rsidP="00C57022">
      <w:pPr>
        <w:rPr>
          <w:rFonts w:ascii="Arial" w:hAnsi="Arial" w:cs="Arial"/>
          <w:sz w:val="26"/>
          <w:szCs w:val="26"/>
          <w:lang w:val="de-DE"/>
        </w:rPr>
      </w:pPr>
    </w:p>
    <w:p w14:paraId="2E27FFD9" w14:textId="50A4992E" w:rsidR="003E3337" w:rsidRPr="00D21680" w:rsidRDefault="00F32096" w:rsidP="00C57022">
      <w:pPr>
        <w:rPr>
          <w:rFonts w:ascii="Arial" w:hAnsi="Arial" w:cs="Arial"/>
          <w:sz w:val="26"/>
          <w:szCs w:val="26"/>
          <w:lang w:val="de-DE"/>
        </w:rPr>
      </w:pPr>
      <w:r w:rsidRPr="00D21680">
        <w:rPr>
          <w:rFonts w:ascii="Arial" w:hAnsi="Arial" w:cs="Arial"/>
          <w:sz w:val="26"/>
          <w:szCs w:val="26"/>
          <w:lang w:val="de-DE"/>
        </w:rPr>
        <w:t xml:space="preserve">Alle Daten werden anonymisiert behandelt und ausschließlich im Rahmen </w:t>
      </w:r>
      <w:r w:rsidR="009D7838" w:rsidRPr="00D21680">
        <w:rPr>
          <w:rFonts w:ascii="Arial" w:hAnsi="Arial" w:cs="Arial"/>
          <w:sz w:val="26"/>
          <w:szCs w:val="26"/>
          <w:lang w:val="de-DE"/>
        </w:rPr>
        <w:t xml:space="preserve">der </w:t>
      </w:r>
      <w:r w:rsidRPr="00D21680">
        <w:rPr>
          <w:rFonts w:ascii="Arial" w:hAnsi="Arial" w:cs="Arial"/>
          <w:sz w:val="26"/>
          <w:szCs w:val="26"/>
          <w:lang w:val="de-DE"/>
        </w:rPr>
        <w:t>Studie verwendet.</w:t>
      </w:r>
    </w:p>
    <w:p w14:paraId="39F86F69" w14:textId="0AD6E11F" w:rsidR="003E3337" w:rsidRPr="00D21680" w:rsidRDefault="003E3337" w:rsidP="00C57022">
      <w:pPr>
        <w:rPr>
          <w:rFonts w:ascii="Arial" w:hAnsi="Arial" w:cs="Arial"/>
          <w:sz w:val="26"/>
          <w:szCs w:val="26"/>
          <w:lang w:val="de-DE"/>
        </w:rPr>
      </w:pPr>
    </w:p>
    <w:p w14:paraId="61CFB88C" w14:textId="77777777" w:rsidR="003E3337" w:rsidRPr="003E3337" w:rsidRDefault="003E3337" w:rsidP="003E3337">
      <w:pPr>
        <w:pStyle w:val="BodyText"/>
        <w:rPr>
          <w:rFonts w:ascii="Arial" w:eastAsia="SimSun" w:hAnsi="Arial" w:cs="Arial"/>
          <w:spacing w:val="0"/>
          <w:kern w:val="1"/>
          <w:sz w:val="26"/>
          <w:szCs w:val="26"/>
          <w:lang w:val="de-AT" w:eastAsia="hi-IN" w:bidi="hi-IN"/>
        </w:rPr>
      </w:pPr>
      <w:r w:rsidRPr="003E3337">
        <w:rPr>
          <w:rFonts w:ascii="Arial" w:eastAsia="SimSun" w:hAnsi="Arial" w:cs="Arial"/>
          <w:spacing w:val="0"/>
          <w:kern w:val="1"/>
          <w:sz w:val="26"/>
          <w:szCs w:val="26"/>
          <w:lang w:val="de-AT" w:eastAsia="hi-IN" w:bidi="hi-IN"/>
        </w:rPr>
        <w:t>Bitte unterschreiben Sie die Einwilligungserklärung nur</w:t>
      </w:r>
    </w:p>
    <w:p w14:paraId="78E7C4D2" w14:textId="77777777" w:rsidR="003E3337" w:rsidRPr="003E3337" w:rsidRDefault="003E3337" w:rsidP="003E3337">
      <w:pPr>
        <w:pStyle w:val="Liste1"/>
        <w:tabs>
          <w:tab w:val="num" w:pos="360"/>
        </w:tabs>
        <w:rPr>
          <w:rFonts w:ascii="Arial" w:eastAsia="SimSun" w:hAnsi="Arial" w:cs="Arial"/>
          <w:spacing w:val="0"/>
          <w:kern w:val="1"/>
          <w:sz w:val="26"/>
          <w:szCs w:val="26"/>
          <w:lang w:val="de-AT" w:eastAsia="hi-IN" w:bidi="hi-IN"/>
        </w:rPr>
      </w:pPr>
      <w:r w:rsidRPr="003E3337">
        <w:rPr>
          <w:rFonts w:ascii="Arial" w:eastAsia="SimSun" w:hAnsi="Arial" w:cs="Arial"/>
          <w:spacing w:val="0"/>
          <w:kern w:val="1"/>
          <w:sz w:val="26"/>
          <w:szCs w:val="26"/>
          <w:lang w:val="de-AT" w:eastAsia="hi-IN" w:bidi="hi-IN"/>
        </w:rPr>
        <w:t>wenn Sie Art und Ablauf der klinischen Studie vollständig verstanden haben,</w:t>
      </w:r>
    </w:p>
    <w:p w14:paraId="6E76B70E" w14:textId="77777777" w:rsidR="003E3337" w:rsidRPr="003E3337" w:rsidRDefault="003E3337" w:rsidP="003E3337">
      <w:pPr>
        <w:pStyle w:val="Liste1"/>
        <w:tabs>
          <w:tab w:val="num" w:pos="360"/>
        </w:tabs>
        <w:rPr>
          <w:rFonts w:ascii="Arial" w:eastAsia="SimSun" w:hAnsi="Arial" w:cs="Arial"/>
          <w:spacing w:val="0"/>
          <w:kern w:val="1"/>
          <w:sz w:val="26"/>
          <w:szCs w:val="26"/>
          <w:lang w:val="de-AT" w:eastAsia="hi-IN" w:bidi="hi-IN"/>
        </w:rPr>
      </w:pPr>
      <w:r w:rsidRPr="003E3337">
        <w:rPr>
          <w:rFonts w:ascii="Arial" w:eastAsia="SimSun" w:hAnsi="Arial" w:cs="Arial"/>
          <w:spacing w:val="0"/>
          <w:kern w:val="1"/>
          <w:sz w:val="26"/>
          <w:szCs w:val="26"/>
          <w:lang w:val="de-AT" w:eastAsia="hi-IN" w:bidi="hi-IN"/>
        </w:rPr>
        <w:t>wenn Sie bereit sind, der Teilnahme zuzustimmen und</w:t>
      </w:r>
    </w:p>
    <w:p w14:paraId="5B597D36" w14:textId="10210F39" w:rsidR="003E3337" w:rsidRPr="003E3337" w:rsidRDefault="003E3337" w:rsidP="003E3337">
      <w:pPr>
        <w:pStyle w:val="Liste1"/>
        <w:tabs>
          <w:tab w:val="num" w:pos="360"/>
        </w:tabs>
        <w:rPr>
          <w:rFonts w:ascii="Arial" w:eastAsia="SimSun" w:hAnsi="Arial" w:cs="Arial"/>
          <w:spacing w:val="0"/>
          <w:kern w:val="1"/>
          <w:sz w:val="26"/>
          <w:szCs w:val="26"/>
          <w:lang w:val="de-AT" w:eastAsia="hi-IN" w:bidi="hi-IN"/>
        </w:rPr>
      </w:pPr>
      <w:r w:rsidRPr="003E3337">
        <w:rPr>
          <w:rFonts w:ascii="Arial" w:eastAsia="SimSun" w:hAnsi="Arial" w:cs="Arial"/>
          <w:spacing w:val="0"/>
          <w:kern w:val="1"/>
          <w:sz w:val="26"/>
          <w:szCs w:val="26"/>
          <w:lang w:val="de-AT" w:eastAsia="hi-IN" w:bidi="hi-IN"/>
        </w:rPr>
        <w:t>wenn Sie sich über Ihre Rechte als Teilnehmer an dieser Studie im Klaren sind.</w:t>
      </w:r>
    </w:p>
    <w:p w14:paraId="5EC14546" w14:textId="4A13FCA5" w:rsidR="003E3337" w:rsidRPr="00693454" w:rsidRDefault="003E3337" w:rsidP="00693454">
      <w:pPr>
        <w:pStyle w:val="BodyText"/>
        <w:spacing w:before="120"/>
        <w:rPr>
          <w:rFonts w:ascii="Arial" w:eastAsia="SimSun" w:hAnsi="Arial" w:cs="Arial"/>
          <w:spacing w:val="0"/>
          <w:kern w:val="1"/>
          <w:sz w:val="26"/>
          <w:szCs w:val="26"/>
          <w:lang w:val="de-AT" w:eastAsia="hi-IN" w:bidi="hi-IN"/>
        </w:rPr>
      </w:pPr>
      <w:r w:rsidRPr="003E3337">
        <w:rPr>
          <w:rFonts w:ascii="Arial" w:eastAsia="SimSun" w:hAnsi="Arial" w:cs="Arial"/>
          <w:spacing w:val="0"/>
          <w:kern w:val="1"/>
          <w:sz w:val="26"/>
          <w:szCs w:val="26"/>
          <w:lang w:val="de-AT" w:eastAsia="hi-IN" w:bidi="hi-IN"/>
        </w:rPr>
        <w:t>Zu dieser klinischen Studie, sowie zur Patienteninformation und Einwilligungserklärung wurde von der zuständigen Ethikkommission eine befürwortende Stellungnahme abgegeben.</w:t>
      </w:r>
    </w:p>
    <w:p w14:paraId="7E1DE60D" w14:textId="77777777" w:rsidR="00283814" w:rsidRDefault="00283814" w:rsidP="00283814">
      <w:pPr>
        <w:pStyle w:val="Heading1"/>
      </w:pPr>
      <w:r>
        <w:t>1.</w:t>
      </w:r>
      <w:r>
        <w:tab/>
      </w:r>
      <w:r w:rsidRPr="00693454">
        <w:rPr>
          <w:sz w:val="28"/>
          <w:szCs w:val="28"/>
          <w:u w:val="single"/>
        </w:rPr>
        <w:t>Was ist der Zweck der klinischen Studie?</w:t>
      </w:r>
    </w:p>
    <w:p w14:paraId="0AD4196C" w14:textId="531B7B92" w:rsidR="00283814" w:rsidRDefault="00283814" w:rsidP="00283814">
      <w:pPr>
        <w:rPr>
          <w:rFonts w:ascii="Arial" w:hAnsi="Arial" w:cs="Arial"/>
          <w:sz w:val="26"/>
          <w:szCs w:val="26"/>
          <w:lang w:val="de-DE"/>
        </w:rPr>
      </w:pPr>
      <w:r w:rsidRPr="00D21680">
        <w:rPr>
          <w:rFonts w:ascii="Arial" w:hAnsi="Arial" w:cs="Arial"/>
          <w:sz w:val="26"/>
          <w:szCs w:val="26"/>
          <w:lang w:val="de-DE"/>
        </w:rPr>
        <w:t>In unserer Studie wird mittels Einsatzes eines AGEs-Readers das persönliche Herz-Kreislauf-Risiko von Diabetes-</w:t>
      </w:r>
      <w:proofErr w:type="spellStart"/>
      <w:r w:rsidRPr="00D21680">
        <w:rPr>
          <w:rFonts w:ascii="Arial" w:hAnsi="Arial" w:cs="Arial"/>
          <w:sz w:val="26"/>
          <w:szCs w:val="26"/>
          <w:lang w:val="de-DE"/>
        </w:rPr>
        <w:t>PatientInnen</w:t>
      </w:r>
      <w:proofErr w:type="spellEnd"/>
      <w:r w:rsidRPr="00D21680">
        <w:rPr>
          <w:rFonts w:ascii="Arial" w:hAnsi="Arial" w:cs="Arial"/>
          <w:sz w:val="26"/>
          <w:szCs w:val="26"/>
          <w:lang w:val="de-DE"/>
        </w:rPr>
        <w:t xml:space="preserve"> festgestellt. Der AGEs-Reader ist ein neues medizinisches Instrument, das mit Hilfe von Lichtreflexionen der Haut das Herz-Kreislauf-Risiko erkennen kann. </w:t>
      </w:r>
    </w:p>
    <w:p w14:paraId="2D2E8479" w14:textId="368281B7" w:rsidR="00DF3787" w:rsidRPr="00DF3787" w:rsidRDefault="00DF3787" w:rsidP="00DF3787">
      <w:pPr>
        <w:shd w:val="clear" w:color="auto" w:fill="FFFFFF"/>
        <w:spacing w:after="375"/>
        <w:rPr>
          <w:rFonts w:ascii="Arial" w:hAnsi="Arial" w:cs="Arial"/>
          <w:sz w:val="26"/>
          <w:szCs w:val="26"/>
          <w:lang w:val="de-DE"/>
        </w:rPr>
      </w:pPr>
      <w:r w:rsidRPr="00DF3787">
        <w:rPr>
          <w:rFonts w:ascii="Arial" w:hAnsi="Arial" w:cs="Arial"/>
          <w:sz w:val="26"/>
          <w:szCs w:val="26"/>
          <w:highlight w:val="yellow"/>
          <w:lang w:val="de-DE"/>
        </w:rPr>
        <w:t>Der AGE Reader ermöglicht eine schnelle und nicht</w:t>
      </w:r>
      <w:r>
        <w:rPr>
          <w:rFonts w:ascii="Arial" w:hAnsi="Arial" w:cs="Arial"/>
          <w:sz w:val="26"/>
          <w:szCs w:val="26"/>
          <w:highlight w:val="yellow"/>
          <w:lang w:val="de-DE"/>
        </w:rPr>
        <w:t xml:space="preserve"> </w:t>
      </w:r>
      <w:r w:rsidRPr="00DF3787">
        <w:rPr>
          <w:rFonts w:ascii="Arial" w:hAnsi="Arial" w:cs="Arial"/>
          <w:sz w:val="26"/>
          <w:szCs w:val="26"/>
          <w:highlight w:val="yellow"/>
          <w:lang w:val="de-DE"/>
        </w:rPr>
        <w:t xml:space="preserve">invasive Beurteilung der Anlagerung von sog. </w:t>
      </w:r>
      <w:proofErr w:type="spellStart"/>
      <w:r w:rsidRPr="00DF3787">
        <w:rPr>
          <w:rFonts w:ascii="Arial" w:hAnsi="Arial" w:cs="Arial"/>
          <w:sz w:val="26"/>
          <w:szCs w:val="26"/>
          <w:highlight w:val="yellow"/>
          <w:lang w:val="de-DE"/>
        </w:rPr>
        <w:t>Advanced</w:t>
      </w:r>
      <w:proofErr w:type="spellEnd"/>
      <w:r w:rsidRPr="00DF3787">
        <w:rPr>
          <w:rFonts w:ascii="Arial" w:hAnsi="Arial" w:cs="Arial"/>
          <w:sz w:val="26"/>
          <w:szCs w:val="26"/>
          <w:highlight w:val="yellow"/>
          <w:lang w:val="de-DE"/>
        </w:rPr>
        <w:t xml:space="preserve"> </w:t>
      </w:r>
      <w:proofErr w:type="spellStart"/>
      <w:r w:rsidRPr="00DF3787">
        <w:rPr>
          <w:rFonts w:ascii="Arial" w:hAnsi="Arial" w:cs="Arial"/>
          <w:sz w:val="26"/>
          <w:szCs w:val="26"/>
          <w:highlight w:val="yellow"/>
          <w:lang w:val="de-DE"/>
        </w:rPr>
        <w:t>Glycation</w:t>
      </w:r>
      <w:proofErr w:type="spellEnd"/>
      <w:r w:rsidRPr="00DF3787">
        <w:rPr>
          <w:rFonts w:ascii="Arial" w:hAnsi="Arial" w:cs="Arial"/>
          <w:sz w:val="26"/>
          <w:szCs w:val="26"/>
          <w:highlight w:val="yellow"/>
          <w:lang w:val="de-DE"/>
        </w:rPr>
        <w:t xml:space="preserve"> </w:t>
      </w:r>
      <w:proofErr w:type="spellStart"/>
      <w:r w:rsidRPr="00DF3787">
        <w:rPr>
          <w:rFonts w:ascii="Arial" w:hAnsi="Arial" w:cs="Arial"/>
          <w:sz w:val="26"/>
          <w:szCs w:val="26"/>
          <w:highlight w:val="yellow"/>
          <w:lang w:val="de-DE"/>
        </w:rPr>
        <w:t>Endproducts</w:t>
      </w:r>
      <w:proofErr w:type="spellEnd"/>
      <w:r w:rsidRPr="00DF3787">
        <w:rPr>
          <w:rFonts w:ascii="Arial" w:hAnsi="Arial" w:cs="Arial"/>
          <w:sz w:val="26"/>
          <w:szCs w:val="26"/>
          <w:highlight w:val="yellow"/>
          <w:lang w:val="de-DE"/>
        </w:rPr>
        <w:t xml:space="preserve"> (AGEs) in der Haut. Ihre erhöhte Produktion und Anlagerung korreliert mit einem erhöhten kardiovaskulären Risiko und dem Risiko der Entwicklung von diabetischen Komplikationen.</w:t>
      </w:r>
      <w:r w:rsidRPr="00DF3787">
        <w:rPr>
          <w:rFonts w:ascii="Arial" w:hAnsi="Arial" w:cs="Arial"/>
          <w:sz w:val="26"/>
          <w:szCs w:val="26"/>
          <w:lang w:val="de-DE"/>
        </w:rPr>
        <w:t> </w:t>
      </w:r>
    </w:p>
    <w:p w14:paraId="6C9CD33F" w14:textId="77777777" w:rsidR="00DF3787" w:rsidRPr="00DF3787" w:rsidRDefault="00DF3787" w:rsidP="00DF3787">
      <w:pPr>
        <w:shd w:val="clear" w:color="auto" w:fill="FFFFFF"/>
        <w:spacing w:after="375"/>
        <w:rPr>
          <w:rFonts w:ascii="Arial" w:hAnsi="Arial" w:cs="Arial"/>
          <w:color w:val="232323"/>
          <w:sz w:val="21"/>
          <w:szCs w:val="21"/>
          <w:lang w:val="de-DE" w:eastAsia="en-GB"/>
        </w:rPr>
      </w:pPr>
      <w:r w:rsidRPr="00DF3787">
        <w:rPr>
          <w:rFonts w:ascii="Arial" w:hAnsi="Arial" w:cs="Arial"/>
          <w:color w:val="232323"/>
          <w:sz w:val="21"/>
          <w:szCs w:val="21"/>
          <w:lang w:val="de-DE" w:eastAsia="en-GB"/>
        </w:rPr>
        <w:t>Der AGE Reader kann also alleine oder zusätzlich zu anderen etablierten Hilfsmitteln verwendet werden, um Patienten, für die ein Risiko besteht, zu identifizieren.</w:t>
      </w:r>
    </w:p>
    <w:p w14:paraId="60607E1B" w14:textId="77777777" w:rsidR="00DF3787" w:rsidRPr="00D21680" w:rsidRDefault="00DF3787" w:rsidP="00283814">
      <w:pPr>
        <w:rPr>
          <w:rFonts w:ascii="Arial" w:hAnsi="Arial" w:cs="Arial"/>
          <w:sz w:val="26"/>
          <w:szCs w:val="26"/>
          <w:lang w:val="de-DE"/>
        </w:rPr>
      </w:pPr>
    </w:p>
    <w:p w14:paraId="5B27E687" w14:textId="77777777" w:rsidR="00283814" w:rsidRPr="00693454" w:rsidRDefault="00283814" w:rsidP="00283814">
      <w:pPr>
        <w:pStyle w:val="Heading1"/>
        <w:rPr>
          <w:sz w:val="28"/>
          <w:szCs w:val="28"/>
          <w:u w:val="single"/>
        </w:rPr>
      </w:pPr>
      <w:r w:rsidRPr="00693454">
        <w:rPr>
          <w:sz w:val="28"/>
          <w:szCs w:val="28"/>
        </w:rPr>
        <w:t>2.</w:t>
      </w:r>
      <w:r w:rsidRPr="00693454">
        <w:rPr>
          <w:sz w:val="28"/>
          <w:szCs w:val="28"/>
        </w:rPr>
        <w:tab/>
      </w:r>
      <w:r w:rsidRPr="00693454">
        <w:rPr>
          <w:sz w:val="28"/>
          <w:szCs w:val="28"/>
          <w:u w:val="single"/>
        </w:rPr>
        <w:t>Wie läuft die klinische Studie ab?</w:t>
      </w:r>
    </w:p>
    <w:p w14:paraId="24C3B8B0" w14:textId="5AE1F6F0" w:rsidR="00283814" w:rsidRPr="00D21680" w:rsidRDefault="00283814" w:rsidP="00283814">
      <w:pPr>
        <w:rPr>
          <w:rFonts w:ascii="Arial" w:hAnsi="Arial" w:cs="Arial"/>
          <w:sz w:val="26"/>
          <w:szCs w:val="26"/>
          <w:lang w:val="de-DE"/>
        </w:rPr>
      </w:pPr>
      <w:r w:rsidRPr="00D21680">
        <w:rPr>
          <w:rFonts w:ascii="Arial" w:hAnsi="Arial" w:cs="Arial"/>
          <w:sz w:val="26"/>
          <w:szCs w:val="26"/>
          <w:lang w:val="de-DE"/>
        </w:rPr>
        <w:t xml:space="preserve">Diese klinische Studie wird am LK </w:t>
      </w:r>
      <w:proofErr w:type="spellStart"/>
      <w:r w:rsidRPr="00D21680">
        <w:rPr>
          <w:rFonts w:ascii="Arial" w:hAnsi="Arial" w:cs="Arial"/>
          <w:sz w:val="26"/>
          <w:szCs w:val="26"/>
          <w:lang w:val="de-DE"/>
        </w:rPr>
        <w:t>Melk</w:t>
      </w:r>
      <w:proofErr w:type="spellEnd"/>
      <w:r w:rsidRPr="00D21680">
        <w:rPr>
          <w:rFonts w:ascii="Arial" w:hAnsi="Arial" w:cs="Arial"/>
          <w:sz w:val="26"/>
          <w:szCs w:val="26"/>
          <w:lang w:val="de-DE"/>
        </w:rPr>
        <w:t xml:space="preserve"> durchgeführt und es werden insgesamt 100 Personen daran teilnehmen. </w:t>
      </w:r>
    </w:p>
    <w:p w14:paraId="783F9570" w14:textId="41B4796E" w:rsidR="00283814" w:rsidRPr="00D21680" w:rsidRDefault="00283814" w:rsidP="00693454">
      <w:pPr>
        <w:rPr>
          <w:rFonts w:ascii="Arial" w:hAnsi="Arial" w:cs="Arial"/>
          <w:sz w:val="26"/>
          <w:szCs w:val="26"/>
          <w:lang w:val="de-DE"/>
        </w:rPr>
      </w:pPr>
      <w:r w:rsidRPr="00D21680">
        <w:rPr>
          <w:rFonts w:ascii="Arial" w:hAnsi="Arial" w:cs="Arial"/>
          <w:sz w:val="26"/>
          <w:szCs w:val="26"/>
          <w:lang w:val="de-DE"/>
        </w:rPr>
        <w:t>Die Untersuchung wird ca. 1-2 Minuten in Anspruch nehmen und ist nebenwirkungs- und komplikationslos. Die Untersuchung wird im Zuge der regulären Diabetes-Ambulanz-Kontrolle durchgeführt.</w:t>
      </w:r>
    </w:p>
    <w:p w14:paraId="6D58A880" w14:textId="77777777" w:rsidR="00283814" w:rsidRPr="00693454" w:rsidRDefault="00283814" w:rsidP="00693454">
      <w:pPr>
        <w:pStyle w:val="Heading1"/>
        <w:ind w:left="0" w:firstLine="0"/>
        <w:rPr>
          <w:sz w:val="28"/>
          <w:szCs w:val="28"/>
          <w:u w:val="single"/>
        </w:rPr>
      </w:pPr>
      <w:r>
        <w:t>3.</w:t>
      </w:r>
      <w:r>
        <w:tab/>
      </w:r>
      <w:r w:rsidRPr="00693454">
        <w:rPr>
          <w:sz w:val="28"/>
          <w:szCs w:val="28"/>
          <w:u w:val="single"/>
        </w:rPr>
        <w:t>Worin liegt der Nutzen einer Teilnahme an der Klinischen Studie?</w:t>
      </w:r>
    </w:p>
    <w:p w14:paraId="14B5C30F" w14:textId="1C08E2CE" w:rsidR="00211D50" w:rsidRPr="00D21680" w:rsidRDefault="00536761" w:rsidP="00693454">
      <w:pPr>
        <w:rPr>
          <w:rFonts w:ascii="Arial" w:hAnsi="Arial" w:cs="Arial"/>
          <w:sz w:val="26"/>
          <w:szCs w:val="26"/>
          <w:lang w:val="de-DE"/>
        </w:rPr>
      </w:pPr>
      <w:r w:rsidRPr="00D21680">
        <w:rPr>
          <w:rFonts w:ascii="Arial" w:hAnsi="Arial" w:cs="Arial"/>
          <w:sz w:val="26"/>
          <w:szCs w:val="26"/>
          <w:lang w:val="de-DE"/>
        </w:rPr>
        <w:t xml:space="preserve">Diese Messung von möglicherweise schädlichen Stoffwechselprodukten kann in Ergänzung </w:t>
      </w:r>
      <w:r w:rsidR="00106201" w:rsidRPr="00D21680">
        <w:rPr>
          <w:rFonts w:ascii="Arial" w:hAnsi="Arial" w:cs="Arial"/>
          <w:sz w:val="26"/>
          <w:szCs w:val="26"/>
          <w:lang w:val="de-DE"/>
        </w:rPr>
        <w:t xml:space="preserve">zu den routinemäßig erhobenen Befunden Ihr persönliches Risiko für Herz-Kreislauferkrankungen besser definieren. </w:t>
      </w:r>
    </w:p>
    <w:p w14:paraId="1BF1AFD6" w14:textId="77777777" w:rsidR="00211D50" w:rsidRPr="00D21680" w:rsidRDefault="00211D50" w:rsidP="00693454">
      <w:pPr>
        <w:rPr>
          <w:rFonts w:ascii="Arial" w:hAnsi="Arial" w:cs="Arial"/>
          <w:sz w:val="26"/>
          <w:szCs w:val="26"/>
          <w:lang w:val="de-DE"/>
        </w:rPr>
      </w:pPr>
    </w:p>
    <w:p w14:paraId="7D452504" w14:textId="78881E67" w:rsidR="00283814" w:rsidRPr="00D21680" w:rsidRDefault="00106201" w:rsidP="00693454">
      <w:pPr>
        <w:rPr>
          <w:rFonts w:ascii="Arial" w:hAnsi="Arial" w:cs="Arial"/>
          <w:sz w:val="26"/>
          <w:szCs w:val="26"/>
          <w:lang w:val="de-DE"/>
        </w:rPr>
      </w:pPr>
      <w:r w:rsidRPr="00D21680">
        <w:rPr>
          <w:rFonts w:ascii="Arial" w:hAnsi="Arial" w:cs="Arial"/>
          <w:sz w:val="26"/>
          <w:szCs w:val="26"/>
          <w:lang w:val="de-DE"/>
        </w:rPr>
        <w:t>Bei erhöhtem Risiko</w:t>
      </w:r>
      <w:r w:rsidR="00211D50" w:rsidRPr="00D21680">
        <w:rPr>
          <w:rFonts w:ascii="Arial" w:hAnsi="Arial" w:cs="Arial"/>
          <w:sz w:val="26"/>
          <w:szCs w:val="26"/>
          <w:lang w:val="de-DE"/>
        </w:rPr>
        <w:t xml:space="preserve"> oder erhöht AGEs werte</w:t>
      </w:r>
      <w:r w:rsidRPr="00D21680">
        <w:rPr>
          <w:rFonts w:ascii="Arial" w:hAnsi="Arial" w:cs="Arial"/>
          <w:sz w:val="26"/>
          <w:szCs w:val="26"/>
          <w:lang w:val="de-DE"/>
        </w:rPr>
        <w:t xml:space="preserve"> können somit ergänzende Kontrollen vereinbart werden. Wie bei jedem Diabetiker steht die Optimierung der </w:t>
      </w:r>
      <w:r w:rsidR="008E6CE8" w:rsidRPr="00D21680">
        <w:rPr>
          <w:rFonts w:ascii="Arial" w:hAnsi="Arial" w:cs="Arial"/>
          <w:sz w:val="26"/>
          <w:szCs w:val="26"/>
          <w:lang w:val="de-DE"/>
        </w:rPr>
        <w:t xml:space="preserve">Diabetes-, Blutdruck- und Fettstoffwechsel-Therapie </w:t>
      </w:r>
      <w:r w:rsidRPr="00D21680">
        <w:rPr>
          <w:rFonts w:ascii="Arial" w:hAnsi="Arial" w:cs="Arial"/>
          <w:sz w:val="26"/>
          <w:szCs w:val="26"/>
          <w:lang w:val="de-DE"/>
        </w:rPr>
        <w:t>im Vordergrund</w:t>
      </w:r>
      <w:r w:rsidR="00283814" w:rsidRPr="00D21680">
        <w:rPr>
          <w:rFonts w:ascii="Arial" w:hAnsi="Arial" w:cs="Arial"/>
          <w:sz w:val="26"/>
          <w:szCs w:val="26"/>
          <w:lang w:val="de-DE"/>
        </w:rPr>
        <w:t>.</w:t>
      </w:r>
    </w:p>
    <w:p w14:paraId="60AA07A8" w14:textId="77777777" w:rsidR="00283814" w:rsidRDefault="00283814" w:rsidP="00283814">
      <w:pPr>
        <w:pStyle w:val="Heading1"/>
      </w:pPr>
      <w:r>
        <w:t>4.</w:t>
      </w:r>
      <w:r>
        <w:tab/>
      </w:r>
      <w:r w:rsidRPr="00693454">
        <w:rPr>
          <w:sz w:val="28"/>
          <w:szCs w:val="28"/>
          <w:u w:val="single"/>
        </w:rPr>
        <w:t>Wann wird die klinische Studie vorzeitig beendet?</w:t>
      </w:r>
    </w:p>
    <w:p w14:paraId="75F4A5F3" w14:textId="77777777" w:rsidR="00283814" w:rsidRPr="00D21680" w:rsidRDefault="00283814" w:rsidP="00693454">
      <w:pPr>
        <w:rPr>
          <w:rFonts w:ascii="Arial" w:hAnsi="Arial" w:cs="Arial"/>
          <w:sz w:val="26"/>
          <w:szCs w:val="26"/>
          <w:lang w:val="de-DE"/>
        </w:rPr>
      </w:pPr>
      <w:r w:rsidRPr="00D21680">
        <w:rPr>
          <w:rFonts w:ascii="Arial" w:hAnsi="Arial" w:cs="Arial"/>
          <w:sz w:val="26"/>
          <w:szCs w:val="26"/>
          <w:lang w:val="de-DE"/>
        </w:rPr>
        <w:t>Sie können jederzeit auch ohne Angabe von Gründen, Ihre Teilnahmebereitschaft wider</w:t>
      </w:r>
      <w:r w:rsidRPr="00D21680">
        <w:rPr>
          <w:rFonts w:ascii="Arial" w:hAnsi="Arial" w:cs="Arial"/>
          <w:sz w:val="26"/>
          <w:szCs w:val="26"/>
          <w:lang w:val="de-DE"/>
        </w:rPr>
        <w:softHyphen/>
        <w:t>rufen und aus der klinischen Studie ausscheiden ohne dass Ihnen dadurch irgendwelche Nachteile für Ihre weitere medizinische Betreuung entstehen.</w:t>
      </w:r>
    </w:p>
    <w:p w14:paraId="458F4706" w14:textId="5B087C82" w:rsidR="00283814" w:rsidRDefault="00283814" w:rsidP="00283814">
      <w:pPr>
        <w:pStyle w:val="Heading1"/>
      </w:pPr>
      <w:r>
        <w:t>5.</w:t>
      </w:r>
      <w:r>
        <w:tab/>
      </w:r>
      <w:r w:rsidRPr="00693454">
        <w:rPr>
          <w:sz w:val="28"/>
          <w:szCs w:val="28"/>
          <w:u w:val="single"/>
        </w:rPr>
        <w:t xml:space="preserve">In welcher </w:t>
      </w:r>
      <w:r w:rsidR="008E6CE8" w:rsidRPr="00693454">
        <w:rPr>
          <w:sz w:val="28"/>
          <w:szCs w:val="28"/>
          <w:u w:val="single"/>
        </w:rPr>
        <w:t>Weise werden,</w:t>
      </w:r>
      <w:r w:rsidRPr="00693454">
        <w:rPr>
          <w:sz w:val="28"/>
          <w:szCs w:val="28"/>
          <w:u w:val="single"/>
        </w:rPr>
        <w:t xml:space="preserve"> die im Rahmen dieser klinischen Studie gesammelten Daten verwendet?</w:t>
      </w:r>
    </w:p>
    <w:p w14:paraId="24A492D0" w14:textId="77777777" w:rsidR="00283814" w:rsidRPr="00D21680" w:rsidRDefault="00283814" w:rsidP="00693454">
      <w:pPr>
        <w:rPr>
          <w:rFonts w:ascii="Arial" w:hAnsi="Arial" w:cs="Arial"/>
          <w:sz w:val="26"/>
          <w:szCs w:val="26"/>
          <w:lang w:val="de-DE"/>
        </w:rPr>
      </w:pPr>
      <w:r w:rsidRPr="00D21680">
        <w:rPr>
          <w:rFonts w:ascii="Arial" w:hAnsi="Arial" w:cs="Arial"/>
          <w:sz w:val="26"/>
          <w:szCs w:val="26"/>
          <w:lang w:val="de-DE"/>
        </w:rPr>
        <w:t>Sofern gesetzlich nicht etwas anderes vorgesehen ist, haben nur die Studienärzte und deren Mitarbeiter Zugang zu den vertraulichen Daten, in denen Sie namentlich genannt werden. Diese Personen unterliegen der Schweigepflicht.</w:t>
      </w:r>
    </w:p>
    <w:p w14:paraId="58A1030A" w14:textId="68391565" w:rsidR="00283814" w:rsidRPr="00D21680" w:rsidRDefault="00283814" w:rsidP="00693454">
      <w:pPr>
        <w:rPr>
          <w:rFonts w:ascii="Arial" w:hAnsi="Arial" w:cs="Arial"/>
          <w:sz w:val="26"/>
          <w:szCs w:val="26"/>
          <w:lang w:val="de-DE"/>
        </w:rPr>
      </w:pPr>
      <w:r w:rsidRPr="00D21680">
        <w:rPr>
          <w:rFonts w:ascii="Arial" w:hAnsi="Arial" w:cs="Arial"/>
          <w:sz w:val="26"/>
          <w:szCs w:val="26"/>
          <w:lang w:val="de-DE"/>
        </w:rPr>
        <w:t xml:space="preserve">Die </w:t>
      </w:r>
      <w:r w:rsidR="00106201" w:rsidRPr="00D21680">
        <w:rPr>
          <w:rFonts w:ascii="Arial" w:hAnsi="Arial" w:cs="Arial"/>
          <w:sz w:val="26"/>
          <w:szCs w:val="26"/>
          <w:lang w:val="de-DE"/>
        </w:rPr>
        <w:t xml:space="preserve">Analyse </w:t>
      </w:r>
      <w:r w:rsidRPr="00D21680">
        <w:rPr>
          <w:rFonts w:ascii="Arial" w:hAnsi="Arial" w:cs="Arial"/>
          <w:sz w:val="26"/>
          <w:szCs w:val="26"/>
          <w:lang w:val="de-DE"/>
        </w:rPr>
        <w:t xml:space="preserve">der Daten erfolgt ausschließlich </w:t>
      </w:r>
      <w:r w:rsidR="008E6CE8" w:rsidRPr="00D21680">
        <w:rPr>
          <w:rFonts w:ascii="Arial" w:hAnsi="Arial" w:cs="Arial"/>
          <w:sz w:val="26"/>
          <w:szCs w:val="26"/>
          <w:lang w:val="de-DE"/>
        </w:rPr>
        <w:t xml:space="preserve">in anonymisierter Form </w:t>
      </w:r>
      <w:r w:rsidRPr="00D21680">
        <w:rPr>
          <w:rFonts w:ascii="Arial" w:hAnsi="Arial" w:cs="Arial"/>
          <w:sz w:val="26"/>
          <w:szCs w:val="26"/>
          <w:lang w:val="de-DE"/>
        </w:rPr>
        <w:t xml:space="preserve">zu statistischen Zwecken. </w:t>
      </w:r>
      <w:r w:rsidR="008E6CE8" w:rsidRPr="00D21680">
        <w:rPr>
          <w:rFonts w:ascii="Arial" w:hAnsi="Arial" w:cs="Arial"/>
          <w:sz w:val="26"/>
          <w:szCs w:val="26"/>
          <w:lang w:val="de-DE"/>
        </w:rPr>
        <w:t xml:space="preserve">Selbiges gilt bei </w:t>
      </w:r>
      <w:r w:rsidRPr="00D21680">
        <w:rPr>
          <w:rFonts w:ascii="Arial" w:hAnsi="Arial" w:cs="Arial"/>
          <w:sz w:val="26"/>
          <w:szCs w:val="26"/>
          <w:lang w:val="de-DE"/>
        </w:rPr>
        <w:t>etwaige</w:t>
      </w:r>
      <w:r w:rsidR="008E6CE8" w:rsidRPr="00D21680">
        <w:rPr>
          <w:rFonts w:ascii="Arial" w:hAnsi="Arial" w:cs="Arial"/>
          <w:sz w:val="26"/>
          <w:szCs w:val="26"/>
          <w:lang w:val="de-DE"/>
        </w:rPr>
        <w:t>r</w:t>
      </w:r>
      <w:r w:rsidRPr="00D21680">
        <w:rPr>
          <w:rFonts w:ascii="Arial" w:hAnsi="Arial" w:cs="Arial"/>
          <w:sz w:val="26"/>
          <w:szCs w:val="26"/>
          <w:lang w:val="de-DE"/>
        </w:rPr>
        <w:t xml:space="preserve"> Veröffentlichung der Daten dieser klinischen Studie</w:t>
      </w:r>
      <w:r w:rsidR="008E6CE8" w:rsidRPr="00D21680">
        <w:rPr>
          <w:rFonts w:ascii="Arial" w:hAnsi="Arial" w:cs="Arial"/>
          <w:sz w:val="26"/>
          <w:szCs w:val="26"/>
          <w:lang w:val="de-DE"/>
        </w:rPr>
        <w:t>.</w:t>
      </w:r>
    </w:p>
    <w:p w14:paraId="33FE696E" w14:textId="77777777" w:rsidR="00283814" w:rsidRDefault="00283814" w:rsidP="00283814">
      <w:pPr>
        <w:pStyle w:val="Heading1"/>
      </w:pPr>
      <w:r>
        <w:t>6.</w:t>
      </w:r>
      <w:r>
        <w:tab/>
      </w:r>
      <w:r w:rsidRPr="00693454">
        <w:rPr>
          <w:sz w:val="28"/>
          <w:szCs w:val="28"/>
          <w:u w:val="single"/>
        </w:rPr>
        <w:t>Entstehen für die Teilnehmer Kosten?</w:t>
      </w:r>
      <w:r>
        <w:t xml:space="preserve"> </w:t>
      </w:r>
    </w:p>
    <w:p w14:paraId="774278DA" w14:textId="77777777" w:rsidR="00211D50" w:rsidRPr="00D21680" w:rsidRDefault="00283814" w:rsidP="00693454">
      <w:pPr>
        <w:rPr>
          <w:rFonts w:ascii="Arial" w:hAnsi="Arial" w:cs="Arial"/>
          <w:sz w:val="26"/>
          <w:szCs w:val="26"/>
          <w:lang w:val="de-DE"/>
        </w:rPr>
      </w:pPr>
      <w:r w:rsidRPr="00D21680">
        <w:rPr>
          <w:rFonts w:ascii="Arial" w:hAnsi="Arial" w:cs="Arial"/>
          <w:sz w:val="26"/>
          <w:szCs w:val="26"/>
          <w:lang w:val="de-DE"/>
        </w:rPr>
        <w:t xml:space="preserve">Durch Ihre Teilnahme an dieser klinischen Studie entstehen für Sie keine </w:t>
      </w:r>
    </w:p>
    <w:p w14:paraId="421F6FC9" w14:textId="5081D16C" w:rsidR="00283814" w:rsidRPr="00D21680" w:rsidRDefault="00283814" w:rsidP="00693454">
      <w:pPr>
        <w:rPr>
          <w:rFonts w:ascii="Arial" w:hAnsi="Arial" w:cs="Arial"/>
          <w:sz w:val="26"/>
          <w:szCs w:val="26"/>
          <w:lang w:val="de-DE"/>
        </w:rPr>
      </w:pPr>
      <w:r w:rsidRPr="00D21680">
        <w:rPr>
          <w:rFonts w:ascii="Arial" w:hAnsi="Arial" w:cs="Arial"/>
          <w:sz w:val="26"/>
          <w:szCs w:val="26"/>
          <w:lang w:val="de-DE"/>
        </w:rPr>
        <w:t>zusätzlichen Kosten.</w:t>
      </w:r>
    </w:p>
    <w:p w14:paraId="1F4BFA92" w14:textId="40D880D1" w:rsidR="00211D50" w:rsidRPr="00211D50" w:rsidRDefault="00211D50" w:rsidP="00693454">
      <w:pPr>
        <w:rPr>
          <w:b/>
          <w:bCs/>
          <w:spacing w:val="-3"/>
          <w:sz w:val="28"/>
          <w:szCs w:val="28"/>
          <w:u w:val="single"/>
          <w:lang w:val="de-DE" w:eastAsia="de-DE"/>
        </w:rPr>
      </w:pPr>
    </w:p>
    <w:p w14:paraId="0847C15B" w14:textId="09AF9C45" w:rsidR="00211D50" w:rsidRPr="00C654ED" w:rsidRDefault="00211D50" w:rsidP="00211D50">
      <w:pPr>
        <w:keepNext/>
        <w:suppressAutoHyphens/>
        <w:spacing w:before="240" w:after="240"/>
        <w:ind w:left="567" w:hanging="567"/>
        <w:jc w:val="both"/>
        <w:outlineLvl w:val="0"/>
        <w:rPr>
          <w:b/>
          <w:bCs/>
          <w:spacing w:val="-3"/>
          <w:sz w:val="28"/>
          <w:szCs w:val="28"/>
          <w:highlight w:val="yellow"/>
          <w:u w:val="single"/>
          <w:lang w:val="de-DE" w:eastAsia="de-DE"/>
        </w:rPr>
      </w:pPr>
      <w:r w:rsidRPr="00C654ED">
        <w:rPr>
          <w:b/>
          <w:bCs/>
          <w:spacing w:val="-3"/>
          <w:sz w:val="28"/>
          <w:szCs w:val="28"/>
          <w:highlight w:val="yellow"/>
          <w:lang w:val="de-DE" w:eastAsia="de-DE"/>
        </w:rPr>
        <w:t xml:space="preserve">7.    </w:t>
      </w:r>
      <w:r w:rsidRPr="00C654ED">
        <w:rPr>
          <w:b/>
          <w:bCs/>
          <w:spacing w:val="-3"/>
          <w:sz w:val="28"/>
          <w:szCs w:val="28"/>
          <w:highlight w:val="yellow"/>
          <w:u w:val="single"/>
          <w:lang w:val="de-DE" w:eastAsia="de-DE"/>
        </w:rPr>
        <w:t>Möglichkeit zur Diskussion weiterer Fragen</w:t>
      </w:r>
    </w:p>
    <w:p w14:paraId="042097A1" w14:textId="5CF6A378" w:rsidR="00211D50" w:rsidRPr="00C654ED" w:rsidRDefault="00211D50" w:rsidP="00211D50">
      <w:pPr>
        <w:rPr>
          <w:rFonts w:ascii="Arial" w:hAnsi="Arial" w:cs="Arial"/>
          <w:sz w:val="26"/>
          <w:szCs w:val="26"/>
          <w:highlight w:val="yellow"/>
          <w:lang w:val="de-DE"/>
        </w:rPr>
      </w:pPr>
      <w:r w:rsidRPr="00C654ED">
        <w:rPr>
          <w:rFonts w:ascii="Arial" w:hAnsi="Arial" w:cs="Arial"/>
          <w:sz w:val="26"/>
          <w:szCs w:val="26"/>
          <w:highlight w:val="yellow"/>
          <w:lang w:val="de-DE"/>
        </w:rPr>
        <w:t xml:space="preserve">Für weitere Fragen im Zusammenhang mit dieser klinischen Studie stehen Ihnen Ihr Studienarzt und seine Mitarbeiter gern zur Verfügung. Auch Fragen, </w:t>
      </w:r>
      <w:r w:rsidRPr="00C654ED">
        <w:rPr>
          <w:rFonts w:ascii="Arial" w:hAnsi="Arial" w:cs="Arial"/>
          <w:sz w:val="26"/>
          <w:szCs w:val="26"/>
          <w:highlight w:val="yellow"/>
          <w:lang w:val="de-DE"/>
        </w:rPr>
        <w:lastRenderedPageBreak/>
        <w:t>die Ihre Rechte als Patient und Teilnehmer an dieser klinischen Studie betreffen, werden Ihnen gerne beantwortet. Sobald allgemeine Ergebnisse dieser klinischen Studie vorliegen, können Sie ebenfalls darüber informiert werden, falls Sie dieses wünschen.</w:t>
      </w:r>
    </w:p>
    <w:p w14:paraId="7CEA2575" w14:textId="3DABE4CD" w:rsidR="00211D50" w:rsidRPr="00C654ED" w:rsidRDefault="00211D50" w:rsidP="00211D50">
      <w:pPr>
        <w:rPr>
          <w:rFonts w:ascii="Arial" w:hAnsi="Arial" w:cs="Arial"/>
          <w:sz w:val="26"/>
          <w:szCs w:val="26"/>
          <w:highlight w:val="yellow"/>
          <w:lang w:val="de-DE"/>
        </w:rPr>
      </w:pPr>
    </w:p>
    <w:p w14:paraId="5A211635" w14:textId="313164FC" w:rsidR="00211D50" w:rsidRDefault="00211D50" w:rsidP="00211D50">
      <w:pPr>
        <w:rPr>
          <w:rFonts w:ascii="Arial" w:hAnsi="Arial" w:cs="Arial"/>
          <w:color w:val="1E1E1E"/>
          <w:shd w:val="clear" w:color="auto" w:fill="FFFFFF"/>
          <w:lang w:val="de-DE"/>
        </w:rPr>
      </w:pPr>
      <w:r w:rsidRPr="00C654ED">
        <w:rPr>
          <w:rFonts w:ascii="Arial" w:hAnsi="Arial" w:cs="Arial"/>
          <w:sz w:val="26"/>
          <w:szCs w:val="26"/>
          <w:highlight w:val="yellow"/>
          <w:lang w:val="de-DE"/>
        </w:rPr>
        <w:t xml:space="preserve">Name der Kontaktperson: OA </w:t>
      </w:r>
      <w:proofErr w:type="spellStart"/>
      <w:r w:rsidRPr="00C654ED">
        <w:rPr>
          <w:rFonts w:ascii="Arial" w:hAnsi="Arial" w:cs="Arial"/>
          <w:sz w:val="26"/>
          <w:szCs w:val="26"/>
          <w:highlight w:val="yellow"/>
          <w:lang w:val="de-DE"/>
        </w:rPr>
        <w:t>Dr</w:t>
      </w:r>
      <w:proofErr w:type="spellEnd"/>
      <w:r w:rsidRPr="00C654ED">
        <w:rPr>
          <w:rFonts w:ascii="Arial" w:hAnsi="Arial" w:cs="Arial"/>
          <w:sz w:val="26"/>
          <w:szCs w:val="26"/>
          <w:highlight w:val="yellow"/>
          <w:lang w:val="de-DE"/>
        </w:rPr>
        <w:t xml:space="preserve"> </w:t>
      </w:r>
      <w:proofErr w:type="spellStart"/>
      <w:r w:rsidRPr="00C654ED">
        <w:rPr>
          <w:rFonts w:ascii="Arial" w:hAnsi="Arial" w:cs="Arial"/>
          <w:sz w:val="26"/>
          <w:szCs w:val="26"/>
          <w:highlight w:val="yellow"/>
          <w:lang w:val="de-DE"/>
        </w:rPr>
        <w:t>Altaie</w:t>
      </w:r>
      <w:proofErr w:type="spellEnd"/>
      <w:r w:rsidRPr="00C654ED">
        <w:rPr>
          <w:rFonts w:ascii="Arial" w:hAnsi="Arial" w:cs="Arial"/>
          <w:sz w:val="26"/>
          <w:szCs w:val="26"/>
          <w:highlight w:val="yellow"/>
          <w:lang w:val="de-DE"/>
        </w:rPr>
        <w:t xml:space="preserve"> Nawras - </w:t>
      </w:r>
      <w:r w:rsidRPr="00C654ED">
        <w:rPr>
          <w:rFonts w:ascii="Arial" w:hAnsi="Arial" w:cs="Arial"/>
          <w:color w:val="1E1E1E"/>
          <w:highlight w:val="yellow"/>
          <w:shd w:val="clear" w:color="auto" w:fill="FFFFFF"/>
          <w:lang w:val="de-DE"/>
        </w:rPr>
        <w:t>Tel.: 02752/9004-14001</w:t>
      </w:r>
    </w:p>
    <w:p w14:paraId="4EFBDE94" w14:textId="2F96B519" w:rsidR="00211D50" w:rsidRDefault="00211D50" w:rsidP="00211D50">
      <w:pPr>
        <w:rPr>
          <w:rFonts w:ascii="Arial" w:hAnsi="Arial" w:cs="Arial"/>
          <w:color w:val="1E1E1E"/>
          <w:shd w:val="clear" w:color="auto" w:fill="FFFFFF"/>
          <w:lang w:val="de-DE"/>
        </w:rPr>
      </w:pPr>
    </w:p>
    <w:p w14:paraId="43AE580C" w14:textId="1274A7A4" w:rsidR="00211D50" w:rsidRDefault="00211D50" w:rsidP="00211D50">
      <w:pPr>
        <w:rPr>
          <w:rFonts w:ascii="Arial" w:hAnsi="Arial" w:cs="Arial"/>
          <w:color w:val="1E1E1E"/>
          <w:shd w:val="clear" w:color="auto" w:fill="FFFFFF"/>
          <w:lang w:val="de-DE"/>
        </w:rPr>
      </w:pPr>
    </w:p>
    <w:p w14:paraId="20500BE8" w14:textId="39E58824" w:rsidR="00211D50" w:rsidRDefault="00211D50" w:rsidP="00211D50">
      <w:pPr>
        <w:rPr>
          <w:rFonts w:ascii="Arial" w:hAnsi="Arial" w:cs="Arial"/>
          <w:color w:val="1E1E1E"/>
          <w:shd w:val="clear" w:color="auto" w:fill="FFFFFF"/>
          <w:lang w:val="de-DE"/>
        </w:rPr>
      </w:pPr>
    </w:p>
    <w:p w14:paraId="35A4A425" w14:textId="0839FBD5" w:rsidR="00211D50" w:rsidRDefault="00211D50" w:rsidP="00211D50">
      <w:pPr>
        <w:rPr>
          <w:rFonts w:ascii="Arial" w:hAnsi="Arial" w:cs="Arial"/>
          <w:color w:val="1E1E1E"/>
          <w:shd w:val="clear" w:color="auto" w:fill="FFFFFF"/>
          <w:lang w:val="de-DE"/>
        </w:rPr>
      </w:pPr>
    </w:p>
    <w:p w14:paraId="337ECC6F" w14:textId="22757EB1" w:rsidR="00211D50" w:rsidRDefault="00211D50" w:rsidP="00211D50">
      <w:pPr>
        <w:rPr>
          <w:rFonts w:ascii="Arial" w:hAnsi="Arial" w:cs="Arial"/>
          <w:color w:val="1E1E1E"/>
          <w:shd w:val="clear" w:color="auto" w:fill="FFFFFF"/>
          <w:lang w:val="de-DE"/>
        </w:rPr>
      </w:pPr>
    </w:p>
    <w:p w14:paraId="59A728E4" w14:textId="77777777" w:rsidR="00211D50" w:rsidRPr="00C654ED" w:rsidRDefault="00211D50" w:rsidP="00211D50">
      <w:pPr>
        <w:pStyle w:val="Heading2"/>
        <w:shd w:val="clear" w:color="auto" w:fill="FFFFFF"/>
        <w:spacing w:before="300" w:after="75"/>
        <w:rPr>
          <w:rFonts w:ascii="Lucida Sans" w:eastAsia="Times New Roman" w:hAnsi="Lucida Sans" w:cs="Times New Roman"/>
          <w:color w:val="BF311A"/>
          <w:highlight w:val="yellow"/>
          <w:lang w:val="de-DE"/>
        </w:rPr>
      </w:pPr>
      <w:r w:rsidRPr="00C654ED">
        <w:rPr>
          <w:rFonts w:ascii="Times New Roman" w:eastAsia="Times New Roman" w:hAnsi="Times New Roman" w:cs="Times New Roman"/>
          <w:b/>
          <w:bCs/>
          <w:color w:val="auto"/>
          <w:spacing w:val="-3"/>
          <w:sz w:val="28"/>
          <w:szCs w:val="28"/>
          <w:highlight w:val="yellow"/>
          <w:lang w:val="de-DE" w:eastAsia="de-DE"/>
        </w:rPr>
        <w:t>8.</w:t>
      </w:r>
      <w:r w:rsidRPr="00C654ED">
        <w:rPr>
          <w:rFonts w:ascii="Arial" w:eastAsia="Times New Roman" w:hAnsi="Arial" w:cs="Arial"/>
          <w:color w:val="1E1E1E"/>
          <w:highlight w:val="yellow"/>
          <w:shd w:val="clear" w:color="auto" w:fill="FFFFFF"/>
          <w:lang w:val="de-DE"/>
        </w:rPr>
        <w:t xml:space="preserve">  </w:t>
      </w:r>
      <w:r w:rsidRPr="00C654ED">
        <w:rPr>
          <w:rFonts w:ascii="Times New Roman" w:eastAsia="Times New Roman" w:hAnsi="Times New Roman" w:cs="Times New Roman"/>
          <w:b/>
          <w:bCs/>
          <w:color w:val="auto"/>
          <w:spacing w:val="-3"/>
          <w:sz w:val="28"/>
          <w:szCs w:val="28"/>
          <w:highlight w:val="yellow"/>
          <w:u w:val="single"/>
          <w:lang w:val="de-DE" w:eastAsia="de-DE"/>
        </w:rPr>
        <w:t>Wie funktioniert der AGE Reader?</w:t>
      </w:r>
    </w:p>
    <w:p w14:paraId="5E9FA2E4" w14:textId="77777777" w:rsidR="00211D50" w:rsidRPr="00C654ED" w:rsidRDefault="00211D50" w:rsidP="00211D50">
      <w:pPr>
        <w:rPr>
          <w:rFonts w:ascii="Arial" w:hAnsi="Arial" w:cs="Arial"/>
          <w:color w:val="1E1E1E"/>
          <w:highlight w:val="yellow"/>
          <w:shd w:val="clear" w:color="auto" w:fill="FFFFFF"/>
          <w:lang w:val="de-DE"/>
        </w:rPr>
      </w:pPr>
    </w:p>
    <w:p w14:paraId="7E916070" w14:textId="77777777" w:rsidR="00211D50" w:rsidRPr="00C654ED" w:rsidRDefault="00211D50" w:rsidP="00211D50">
      <w:pPr>
        <w:rPr>
          <w:rFonts w:ascii="Arial" w:hAnsi="Arial" w:cs="Arial"/>
          <w:color w:val="1E1E1E"/>
          <w:highlight w:val="yellow"/>
          <w:shd w:val="clear" w:color="auto" w:fill="FFFFFF"/>
          <w:lang w:val="de-DE"/>
        </w:rPr>
      </w:pPr>
    </w:p>
    <w:p w14:paraId="43457268" w14:textId="5A507D61" w:rsidR="00211D50" w:rsidRPr="00C654ED" w:rsidRDefault="00211D50" w:rsidP="00211D50">
      <w:pPr>
        <w:rPr>
          <w:rFonts w:ascii="Arial" w:hAnsi="Arial" w:cs="Arial"/>
          <w:sz w:val="26"/>
          <w:szCs w:val="26"/>
          <w:highlight w:val="yellow"/>
        </w:rPr>
      </w:pPr>
      <w:r w:rsidRPr="00C654ED">
        <w:rPr>
          <w:rFonts w:ascii="Arial" w:hAnsi="Arial" w:cs="Arial"/>
          <w:sz w:val="26"/>
          <w:szCs w:val="26"/>
          <w:highlight w:val="yellow"/>
          <w:lang w:val="de-DE"/>
        </w:rPr>
        <w:t xml:space="preserve">Sie werden aufgefordert, die Innenseite Ihres unbekleideten Unterarms unterhalb des Ellbogens auf dem AGE Reader abzulegen. Die Haut Ihres Arms musst das kleine Fenster an der Oberseite des AGE Readers vollständig bedecken. Das Gerät oder der Bediener fordert Sie möglicherweise einige Male dazu auf, die Position Ihres Arms auf dem kleinen Fenster zu ändern. </w:t>
      </w:r>
      <w:r w:rsidRPr="00C654ED">
        <w:rPr>
          <w:rFonts w:ascii="Arial" w:hAnsi="Arial" w:cs="Arial"/>
          <w:sz w:val="26"/>
          <w:szCs w:val="26"/>
          <w:highlight w:val="yellow"/>
        </w:rPr>
        <w:t xml:space="preserve">Die </w:t>
      </w:r>
      <w:proofErr w:type="spellStart"/>
      <w:r w:rsidRPr="00C654ED">
        <w:rPr>
          <w:rFonts w:ascii="Arial" w:hAnsi="Arial" w:cs="Arial"/>
          <w:sz w:val="26"/>
          <w:szCs w:val="26"/>
          <w:highlight w:val="yellow"/>
        </w:rPr>
        <w:t>gesamte</w:t>
      </w:r>
      <w:proofErr w:type="spellEnd"/>
      <w:r w:rsidRPr="00C654ED">
        <w:rPr>
          <w:rFonts w:ascii="Arial" w:hAnsi="Arial" w:cs="Arial"/>
          <w:sz w:val="26"/>
          <w:szCs w:val="26"/>
          <w:highlight w:val="yellow"/>
        </w:rPr>
        <w:t xml:space="preserve"> </w:t>
      </w:r>
      <w:proofErr w:type="spellStart"/>
      <w:r w:rsidRPr="00C654ED">
        <w:rPr>
          <w:rFonts w:ascii="Arial" w:hAnsi="Arial" w:cs="Arial"/>
          <w:sz w:val="26"/>
          <w:szCs w:val="26"/>
          <w:highlight w:val="yellow"/>
        </w:rPr>
        <w:t>Messung</w:t>
      </w:r>
      <w:proofErr w:type="spellEnd"/>
      <w:r w:rsidRPr="00C654ED">
        <w:rPr>
          <w:rFonts w:ascii="Arial" w:hAnsi="Arial" w:cs="Arial"/>
          <w:sz w:val="26"/>
          <w:szCs w:val="26"/>
          <w:highlight w:val="yellow"/>
        </w:rPr>
        <w:t xml:space="preserve"> </w:t>
      </w:r>
      <w:proofErr w:type="spellStart"/>
      <w:r w:rsidRPr="00C654ED">
        <w:rPr>
          <w:rFonts w:ascii="Arial" w:hAnsi="Arial" w:cs="Arial"/>
          <w:sz w:val="26"/>
          <w:szCs w:val="26"/>
          <w:highlight w:val="yellow"/>
        </w:rPr>
        <w:t>dauert</w:t>
      </w:r>
      <w:proofErr w:type="spellEnd"/>
      <w:r w:rsidRPr="00C654ED">
        <w:rPr>
          <w:rFonts w:ascii="Arial" w:hAnsi="Arial" w:cs="Arial"/>
          <w:sz w:val="26"/>
          <w:szCs w:val="26"/>
          <w:highlight w:val="yellow"/>
        </w:rPr>
        <w:t xml:space="preserve"> </w:t>
      </w:r>
      <w:proofErr w:type="spellStart"/>
      <w:r w:rsidRPr="00C654ED">
        <w:rPr>
          <w:rFonts w:ascii="Arial" w:hAnsi="Arial" w:cs="Arial"/>
          <w:sz w:val="26"/>
          <w:szCs w:val="26"/>
          <w:highlight w:val="yellow"/>
        </w:rPr>
        <w:t>weniger</w:t>
      </w:r>
      <w:proofErr w:type="spellEnd"/>
      <w:r w:rsidRPr="00C654ED">
        <w:rPr>
          <w:rFonts w:ascii="Arial" w:hAnsi="Arial" w:cs="Arial"/>
          <w:sz w:val="26"/>
          <w:szCs w:val="26"/>
          <w:highlight w:val="yellow"/>
        </w:rPr>
        <w:t xml:space="preserve"> </w:t>
      </w:r>
      <w:proofErr w:type="spellStart"/>
      <w:r w:rsidRPr="00C654ED">
        <w:rPr>
          <w:rFonts w:ascii="Arial" w:hAnsi="Arial" w:cs="Arial"/>
          <w:sz w:val="26"/>
          <w:szCs w:val="26"/>
          <w:highlight w:val="yellow"/>
        </w:rPr>
        <w:t>als</w:t>
      </w:r>
      <w:proofErr w:type="spellEnd"/>
      <w:r w:rsidRPr="00C654ED">
        <w:rPr>
          <w:rFonts w:ascii="Arial" w:hAnsi="Arial" w:cs="Arial"/>
          <w:sz w:val="26"/>
          <w:szCs w:val="26"/>
          <w:highlight w:val="yellow"/>
        </w:rPr>
        <w:t xml:space="preserve"> 2 </w:t>
      </w:r>
      <w:proofErr w:type="spellStart"/>
      <w:r w:rsidRPr="00C654ED">
        <w:rPr>
          <w:rFonts w:ascii="Arial" w:hAnsi="Arial" w:cs="Arial"/>
          <w:sz w:val="26"/>
          <w:szCs w:val="26"/>
          <w:highlight w:val="yellow"/>
        </w:rPr>
        <w:t>Minute</w:t>
      </w:r>
      <w:r w:rsidR="00D21680" w:rsidRPr="00C654ED">
        <w:rPr>
          <w:rFonts w:ascii="Arial" w:hAnsi="Arial" w:cs="Arial"/>
          <w:sz w:val="26"/>
          <w:szCs w:val="26"/>
          <w:highlight w:val="yellow"/>
        </w:rPr>
        <w:t>n</w:t>
      </w:r>
      <w:proofErr w:type="spellEnd"/>
      <w:r w:rsidRPr="00C654ED">
        <w:rPr>
          <w:rFonts w:ascii="Arial" w:hAnsi="Arial" w:cs="Arial"/>
          <w:sz w:val="26"/>
          <w:szCs w:val="26"/>
          <w:highlight w:val="yellow"/>
        </w:rPr>
        <w:t>.</w:t>
      </w:r>
    </w:p>
    <w:p w14:paraId="2B04B2B2" w14:textId="77777777" w:rsidR="00211D50" w:rsidRPr="00C654ED" w:rsidRDefault="00211D50" w:rsidP="00211D50">
      <w:pPr>
        <w:rPr>
          <w:rFonts w:ascii="Arial" w:eastAsia="SimSun" w:hAnsi="Arial" w:cs="Arial"/>
          <w:kern w:val="1"/>
          <w:sz w:val="26"/>
          <w:szCs w:val="26"/>
          <w:highlight w:val="yellow"/>
          <w:lang w:val="de-AT" w:eastAsia="hi-IN" w:bidi="hi-IN"/>
        </w:rPr>
      </w:pPr>
    </w:p>
    <w:p w14:paraId="5A42CE9B" w14:textId="0F13CCC2" w:rsidR="00211D50" w:rsidRPr="00C654ED" w:rsidRDefault="00211D50" w:rsidP="00211D50">
      <w:pPr>
        <w:rPr>
          <w:rFonts w:ascii="Arial" w:hAnsi="Arial" w:cs="Arial"/>
          <w:sz w:val="26"/>
          <w:szCs w:val="26"/>
          <w:highlight w:val="yellow"/>
        </w:rPr>
      </w:pPr>
      <w:r w:rsidRPr="00C654ED">
        <w:rPr>
          <w:rFonts w:ascii="Arial" w:hAnsi="Arial" w:cs="Arial"/>
          <w:sz w:val="26"/>
          <w:szCs w:val="26"/>
          <w:highlight w:val="yellow"/>
        </w:rPr>
        <w:fldChar w:fldCharType="begin"/>
      </w:r>
      <w:r w:rsidRPr="00C654ED">
        <w:rPr>
          <w:rFonts w:ascii="Arial" w:hAnsi="Arial" w:cs="Arial"/>
          <w:sz w:val="26"/>
          <w:szCs w:val="26"/>
          <w:highlight w:val="yellow"/>
        </w:rPr>
        <w:instrText xml:space="preserve"> INCLUDEPICTURE "/var/folders/vt/95ljfsnd4n7gztm9rvxqydcw0000gn/T/com.microsoft.Word/WebArchiveCopyPasteTempFiles/Foto1_web-300x215.jpg" \* MERGEFORMATINET </w:instrText>
      </w:r>
      <w:r w:rsidRPr="00C654ED">
        <w:rPr>
          <w:rFonts w:ascii="Arial" w:hAnsi="Arial" w:cs="Arial"/>
          <w:sz w:val="26"/>
          <w:szCs w:val="26"/>
          <w:highlight w:val="yellow"/>
        </w:rPr>
        <w:fldChar w:fldCharType="separate"/>
      </w:r>
      <w:r w:rsidRPr="00C654ED">
        <w:rPr>
          <w:rFonts w:ascii="Arial" w:hAnsi="Arial" w:cs="Arial"/>
          <w:noProof/>
          <w:sz w:val="26"/>
          <w:szCs w:val="26"/>
          <w:highlight w:val="yellow"/>
        </w:rPr>
        <w:drawing>
          <wp:inline distT="0" distB="0" distL="0" distR="0" wp14:anchorId="3C166C4C" wp14:editId="63DC2211">
            <wp:extent cx="3810000" cy="2733675"/>
            <wp:effectExtent l="0" t="0" r="0" b="0"/>
            <wp:docPr id="1" name="Picture 1" descr="/var/folders/vt/95ljfsnd4n7gztm9rvxqydcw0000gn/T/com.microsoft.Word/WebArchiveCopyPasteTempFiles/Foto1_web-300x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vt/95ljfsnd4n7gztm9rvxqydcw0000gn/T/com.microsoft.Word/WebArchiveCopyPasteTempFiles/Foto1_web-300x2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733675"/>
                    </a:xfrm>
                    <a:prstGeom prst="rect">
                      <a:avLst/>
                    </a:prstGeom>
                    <a:noFill/>
                    <a:ln>
                      <a:noFill/>
                    </a:ln>
                  </pic:spPr>
                </pic:pic>
              </a:graphicData>
            </a:graphic>
          </wp:inline>
        </w:drawing>
      </w:r>
      <w:r w:rsidRPr="00C654ED">
        <w:rPr>
          <w:rFonts w:ascii="Arial" w:hAnsi="Arial" w:cs="Arial"/>
          <w:sz w:val="26"/>
          <w:szCs w:val="26"/>
          <w:highlight w:val="yellow"/>
        </w:rPr>
        <w:fldChar w:fldCharType="end"/>
      </w:r>
    </w:p>
    <w:p w14:paraId="4FFCED72" w14:textId="77777777" w:rsidR="00211D50" w:rsidRPr="00C654ED" w:rsidRDefault="00211D50" w:rsidP="00211D50">
      <w:pPr>
        <w:rPr>
          <w:rFonts w:ascii="Arial" w:hAnsi="Arial" w:cs="Arial"/>
          <w:sz w:val="26"/>
          <w:szCs w:val="26"/>
          <w:highlight w:val="yellow"/>
          <w:lang w:val="de-DE"/>
        </w:rPr>
      </w:pPr>
      <w:r w:rsidRPr="00C654ED">
        <w:rPr>
          <w:rFonts w:ascii="Arial" w:hAnsi="Arial" w:cs="Arial"/>
          <w:sz w:val="26"/>
          <w:szCs w:val="26"/>
          <w:highlight w:val="yellow"/>
          <w:lang w:val="de-DE"/>
        </w:rPr>
        <w:t> </w:t>
      </w:r>
    </w:p>
    <w:p w14:paraId="352DFFCA" w14:textId="2B51AA1F" w:rsidR="00211D50" w:rsidRPr="00C654ED" w:rsidRDefault="00211D50" w:rsidP="00211D50">
      <w:pPr>
        <w:rPr>
          <w:rFonts w:ascii="Arial" w:hAnsi="Arial" w:cs="Arial"/>
          <w:sz w:val="26"/>
          <w:szCs w:val="26"/>
          <w:highlight w:val="yellow"/>
          <w:lang w:val="de-DE"/>
        </w:rPr>
      </w:pPr>
      <w:r w:rsidRPr="00C654ED">
        <w:rPr>
          <w:rFonts w:ascii="Arial" w:hAnsi="Arial" w:cs="Arial"/>
          <w:sz w:val="26"/>
          <w:szCs w:val="26"/>
          <w:highlight w:val="yellow"/>
          <w:lang w:val="de-DE"/>
        </w:rPr>
        <w:t>Die Messung ist völlig sicher und Sie werden von dieser Messung überhaupt nichts spüren. Ein Bericht über das Messergebnis ist sofort verfügbar.</w:t>
      </w:r>
    </w:p>
    <w:p w14:paraId="6289EC5A" w14:textId="10C1D79B" w:rsidR="00211D50" w:rsidRPr="00C654ED" w:rsidRDefault="00D21680" w:rsidP="00211D50">
      <w:pPr>
        <w:rPr>
          <w:rFonts w:ascii="Arial" w:hAnsi="Arial" w:cs="Arial"/>
          <w:sz w:val="26"/>
          <w:szCs w:val="26"/>
          <w:highlight w:val="yellow"/>
          <w:lang w:val="de-DE"/>
        </w:rPr>
      </w:pPr>
      <w:r w:rsidRPr="00C654ED">
        <w:rPr>
          <w:rFonts w:ascii="Arial" w:hAnsi="Arial" w:cs="Arial"/>
          <w:sz w:val="26"/>
          <w:szCs w:val="26"/>
          <w:highlight w:val="yellow"/>
          <w:lang w:val="de-DE"/>
        </w:rPr>
        <w:t>Liegen die</w:t>
      </w:r>
      <w:r w:rsidR="00211D50" w:rsidRPr="00C654ED">
        <w:rPr>
          <w:rFonts w:ascii="Arial" w:hAnsi="Arial" w:cs="Arial"/>
          <w:sz w:val="26"/>
          <w:szCs w:val="26"/>
          <w:highlight w:val="yellow"/>
          <w:lang w:val="de-DE"/>
        </w:rPr>
        <w:t xml:space="preserve"> Messergebnisse des AGE Readers </w:t>
      </w:r>
      <w:r w:rsidRPr="00C654ED">
        <w:rPr>
          <w:rFonts w:ascii="Arial" w:hAnsi="Arial" w:cs="Arial"/>
          <w:sz w:val="26"/>
          <w:szCs w:val="26"/>
          <w:highlight w:val="yellow"/>
          <w:lang w:val="de-DE"/>
        </w:rPr>
        <w:t>zwischen dem</w:t>
      </w:r>
      <w:r w:rsidR="00211D50" w:rsidRPr="00C654ED">
        <w:rPr>
          <w:rFonts w:ascii="Arial" w:hAnsi="Arial" w:cs="Arial"/>
          <w:sz w:val="26"/>
          <w:szCs w:val="26"/>
          <w:highlight w:val="yellow"/>
          <w:lang w:val="de-DE"/>
        </w:rPr>
        <w:t xml:space="preserve"> grünen und gelben Bereich </w:t>
      </w:r>
      <w:r w:rsidRPr="00C654ED">
        <w:rPr>
          <w:rFonts w:ascii="Arial" w:hAnsi="Arial" w:cs="Arial"/>
          <w:sz w:val="26"/>
          <w:szCs w:val="26"/>
          <w:highlight w:val="yellow"/>
          <w:lang w:val="de-DE"/>
        </w:rPr>
        <w:t xml:space="preserve">ist dies </w:t>
      </w:r>
      <w:r w:rsidR="00211D50" w:rsidRPr="00C654ED">
        <w:rPr>
          <w:rFonts w:ascii="Arial" w:hAnsi="Arial" w:cs="Arial"/>
          <w:sz w:val="26"/>
          <w:szCs w:val="26"/>
          <w:highlight w:val="yellow"/>
          <w:lang w:val="de-DE"/>
        </w:rPr>
        <w:t xml:space="preserve">ein normales Ergebnis für gesunde </w:t>
      </w:r>
      <w:r w:rsidRPr="00C654ED">
        <w:rPr>
          <w:rFonts w:ascii="Arial" w:hAnsi="Arial" w:cs="Arial"/>
          <w:sz w:val="26"/>
          <w:szCs w:val="26"/>
          <w:highlight w:val="yellow"/>
          <w:lang w:val="de-DE"/>
        </w:rPr>
        <w:t>P</w:t>
      </w:r>
      <w:r w:rsidR="00211D50" w:rsidRPr="00C654ED">
        <w:rPr>
          <w:rFonts w:ascii="Arial" w:hAnsi="Arial" w:cs="Arial"/>
          <w:sz w:val="26"/>
          <w:szCs w:val="26"/>
          <w:highlight w:val="yellow"/>
          <w:lang w:val="de-DE"/>
        </w:rPr>
        <w:t>ersonen</w:t>
      </w:r>
      <w:r w:rsidRPr="00C654ED">
        <w:rPr>
          <w:rFonts w:ascii="Arial" w:hAnsi="Arial" w:cs="Arial"/>
          <w:sz w:val="26"/>
          <w:szCs w:val="26"/>
          <w:highlight w:val="yellow"/>
          <w:lang w:val="de-DE"/>
        </w:rPr>
        <w:t>.</w:t>
      </w:r>
    </w:p>
    <w:p w14:paraId="1DAE85B3" w14:textId="7A8DF33C" w:rsidR="00211D50" w:rsidRPr="00C654ED" w:rsidRDefault="00211D50" w:rsidP="00211D50">
      <w:pPr>
        <w:rPr>
          <w:rFonts w:ascii="Arial" w:hAnsi="Arial" w:cs="Arial"/>
          <w:sz w:val="26"/>
          <w:szCs w:val="26"/>
          <w:highlight w:val="yellow"/>
          <w:lang w:val="de-DE"/>
        </w:rPr>
      </w:pPr>
      <w:r w:rsidRPr="00C654ED">
        <w:rPr>
          <w:rFonts w:ascii="Arial" w:hAnsi="Arial" w:cs="Arial"/>
          <w:sz w:val="26"/>
          <w:szCs w:val="26"/>
          <w:highlight w:val="yellow"/>
          <w:lang w:val="de-DE"/>
        </w:rPr>
        <w:t xml:space="preserve">Wenn sich das Messergebnis rotem Bereich befindet, sollte auf andere Risikofaktoren für kardiovaskuläre Krankheiten und Diabetes geprüft werden. Diese Tests können das Messen des Blutdrucks, sowie einige Bluttests wie ein Lipid-Profil + HbA1c oder Glukose beinhalten. Wenn während dieser Tests festgestellt wird, dass es mehrere Risikomarker gibt, sollten weitere Tests </w:t>
      </w:r>
      <w:r w:rsidRPr="00C654ED">
        <w:rPr>
          <w:rFonts w:ascii="Arial" w:hAnsi="Arial" w:cs="Arial"/>
          <w:sz w:val="26"/>
          <w:szCs w:val="26"/>
          <w:highlight w:val="yellow"/>
          <w:lang w:val="de-DE"/>
        </w:rPr>
        <w:lastRenderedPageBreak/>
        <w:t>besonders fokussiert auf spezielle medizinische Konditionen durchgeführt werden.</w:t>
      </w:r>
    </w:p>
    <w:p w14:paraId="108A00E7" w14:textId="0EB3CFB3" w:rsidR="00211D50" w:rsidRPr="00C654ED" w:rsidRDefault="00211D50" w:rsidP="00211D50">
      <w:pPr>
        <w:rPr>
          <w:highlight w:val="yellow"/>
          <w:lang w:val="de-DE"/>
        </w:rPr>
      </w:pPr>
    </w:p>
    <w:p w14:paraId="06756A83" w14:textId="453AFBAB" w:rsidR="00211D50" w:rsidRPr="00C654ED" w:rsidRDefault="00211D50" w:rsidP="00211D50">
      <w:pPr>
        <w:rPr>
          <w:rFonts w:ascii="Arial" w:hAnsi="Arial" w:cs="Arial"/>
          <w:sz w:val="26"/>
          <w:szCs w:val="26"/>
          <w:highlight w:val="yellow"/>
          <w:lang w:val="de-DE"/>
        </w:rPr>
      </w:pPr>
    </w:p>
    <w:p w14:paraId="19A21B91" w14:textId="7B084684" w:rsidR="00211D50" w:rsidRPr="00C654ED" w:rsidRDefault="00211D50" w:rsidP="00211D50">
      <w:pPr>
        <w:rPr>
          <w:rFonts w:ascii="Arial" w:hAnsi="Arial" w:cs="Arial"/>
          <w:sz w:val="26"/>
          <w:szCs w:val="26"/>
          <w:highlight w:val="yellow"/>
          <w:lang w:val="de-DE"/>
        </w:rPr>
      </w:pPr>
    </w:p>
    <w:p w14:paraId="078622AE" w14:textId="53E407DD" w:rsidR="00211D50" w:rsidRPr="00523126" w:rsidRDefault="00211D50" w:rsidP="00211D50">
      <w:pPr>
        <w:rPr>
          <w:rFonts w:ascii="Arial" w:hAnsi="Arial" w:cs="Arial"/>
          <w:b/>
          <w:bCs/>
          <w:sz w:val="26"/>
          <w:szCs w:val="26"/>
          <w:highlight w:val="yellow"/>
          <w:u w:val="single"/>
          <w:lang w:val="de-DE"/>
        </w:rPr>
      </w:pPr>
    </w:p>
    <w:p w14:paraId="59A31819" w14:textId="77777777" w:rsidR="00C61047" w:rsidRPr="00523126" w:rsidRDefault="00C61047" w:rsidP="00C61047">
      <w:pPr>
        <w:spacing w:after="200" w:line="276" w:lineRule="auto"/>
        <w:rPr>
          <w:rFonts w:ascii="Arial" w:hAnsi="Arial" w:cs="Arial"/>
          <w:b/>
          <w:bCs/>
          <w:sz w:val="26"/>
          <w:szCs w:val="26"/>
          <w:highlight w:val="yellow"/>
          <w:u w:val="single"/>
          <w:lang w:val="de-DE"/>
        </w:rPr>
      </w:pPr>
      <w:r w:rsidRPr="00523126">
        <w:rPr>
          <w:rFonts w:ascii="Arial" w:hAnsi="Arial" w:cs="Arial"/>
          <w:b/>
          <w:bCs/>
          <w:sz w:val="26"/>
          <w:szCs w:val="26"/>
          <w:highlight w:val="yellow"/>
          <w:u w:val="single"/>
          <w:lang w:val="de-DE"/>
        </w:rPr>
        <w:t xml:space="preserve">09. Datenschutz </w:t>
      </w:r>
    </w:p>
    <w:p w14:paraId="60E0545E" w14:textId="77777777" w:rsidR="00C61047" w:rsidRPr="00523126" w:rsidRDefault="00C61047" w:rsidP="00C61047">
      <w:pPr>
        <w:spacing w:after="200" w:line="276" w:lineRule="auto"/>
        <w:rPr>
          <w:sz w:val="20"/>
          <w:szCs w:val="20"/>
          <w:highlight w:val="yellow"/>
          <w:lang w:val="de-DE"/>
        </w:rPr>
      </w:pPr>
      <w:r w:rsidRPr="00523126">
        <w:rPr>
          <w:sz w:val="20"/>
          <w:szCs w:val="20"/>
          <w:highlight w:val="yellow"/>
          <w:lang w:val="de-DE"/>
        </w:rPr>
        <w:t>Bei den Daten, die über Sie im Rahmen dieser klinischen Studie erhoben und verarbeitet werden, ist grundsätzlich zu unterscheiden zwischen</w:t>
      </w:r>
    </w:p>
    <w:p w14:paraId="19119077" w14:textId="77777777" w:rsidR="00C61047" w:rsidRPr="00523126" w:rsidRDefault="00C61047" w:rsidP="00C61047">
      <w:pPr>
        <w:pStyle w:val="ListParagraph"/>
        <w:numPr>
          <w:ilvl w:val="0"/>
          <w:numId w:val="4"/>
        </w:numPr>
        <w:spacing w:after="200" w:line="276" w:lineRule="auto"/>
        <w:rPr>
          <w:sz w:val="20"/>
          <w:szCs w:val="20"/>
          <w:highlight w:val="yellow"/>
          <w:lang w:val="de-DE"/>
        </w:rPr>
      </w:pPr>
      <w:r w:rsidRPr="00523126">
        <w:rPr>
          <w:sz w:val="20"/>
          <w:szCs w:val="20"/>
          <w:highlight w:val="yellow"/>
          <w:lang w:val="de-DE"/>
        </w:rPr>
        <w:t>jenen personenbezogenen Daten, anhand derer Sie direkt identifizierbar sind (z.B. Name, Geburtsdatum, Adresse, Bildaufnahmen...),</w:t>
      </w:r>
    </w:p>
    <w:p w14:paraId="51DFD170" w14:textId="77777777" w:rsidR="00C61047" w:rsidRPr="00523126" w:rsidRDefault="00C61047" w:rsidP="00C61047">
      <w:pPr>
        <w:pStyle w:val="ListParagraph"/>
        <w:numPr>
          <w:ilvl w:val="0"/>
          <w:numId w:val="4"/>
        </w:numPr>
        <w:spacing w:after="200" w:line="276" w:lineRule="auto"/>
        <w:rPr>
          <w:sz w:val="20"/>
          <w:szCs w:val="20"/>
          <w:highlight w:val="yellow"/>
          <w:lang w:val="de-DE"/>
        </w:rPr>
      </w:pPr>
      <w:proofErr w:type="spellStart"/>
      <w:r w:rsidRPr="00523126">
        <w:rPr>
          <w:sz w:val="20"/>
          <w:szCs w:val="20"/>
          <w:highlight w:val="yellow"/>
          <w:lang w:val="de-DE"/>
        </w:rPr>
        <w:t>pseudonymisierten</w:t>
      </w:r>
      <w:proofErr w:type="spellEnd"/>
      <w:r w:rsidRPr="00523126">
        <w:rPr>
          <w:sz w:val="20"/>
          <w:szCs w:val="20"/>
          <w:highlight w:val="yellow"/>
          <w:lang w:val="de-DE"/>
        </w:rPr>
        <w:t xml:space="preserve"> (verschlüsselten) personenbezogenen Daten, bei denen alle Informationen, die direkte Rückschlüsse auf Ihre Identität zulassen, durch einen Code (z. B. eine Zahl) ersetzt bzw. (z.B. im Fall von Bildaufnahmen) unkenntlich gemacht werden. Dies bewirkt, dass die Daten ohne Hinzuziehung zusätzlicher Informationen und ohne unverhältnismäßig großen Aufwand nicht mehr Ihrer Person zugeordnet werden können und</w:t>
      </w:r>
    </w:p>
    <w:p w14:paraId="127295F9" w14:textId="77777777" w:rsidR="00C61047" w:rsidRPr="00523126" w:rsidRDefault="00C61047" w:rsidP="00C61047">
      <w:pPr>
        <w:pStyle w:val="ListParagraph"/>
        <w:numPr>
          <w:ilvl w:val="0"/>
          <w:numId w:val="4"/>
        </w:numPr>
        <w:spacing w:after="200" w:line="276" w:lineRule="auto"/>
        <w:rPr>
          <w:sz w:val="20"/>
          <w:szCs w:val="20"/>
          <w:highlight w:val="yellow"/>
          <w:lang w:val="de-DE"/>
        </w:rPr>
      </w:pPr>
      <w:r w:rsidRPr="00523126">
        <w:rPr>
          <w:sz w:val="20"/>
          <w:szCs w:val="20"/>
          <w:highlight w:val="yellow"/>
          <w:lang w:val="de-DE"/>
        </w:rPr>
        <w:t xml:space="preserve">anonymisierten Daten, bei denen eine Rückführung auf Ihre Person nicht mehr möglich ist. </w:t>
      </w:r>
    </w:p>
    <w:p w14:paraId="50F03498"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 xml:space="preserve">Der Code zur Verschlüsselung wird von den verschlüsselten Datensätzen streng getrennt und nur an Ihrem Prüfzentrum aufbewahrt. </w:t>
      </w:r>
    </w:p>
    <w:p w14:paraId="2A1E7B78"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p>
    <w:p w14:paraId="6E7372AC" w14:textId="41FA2E0A"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iCs/>
          <w:spacing w:val="-3"/>
          <w:sz w:val="20"/>
          <w:szCs w:val="20"/>
          <w:highlight w:val="yellow"/>
          <w:lang w:val="de-DE"/>
        </w:rPr>
      </w:pPr>
      <w:r w:rsidRPr="00523126">
        <w:rPr>
          <w:sz w:val="20"/>
          <w:szCs w:val="20"/>
          <w:highlight w:val="yellow"/>
          <w:lang w:val="de-DE"/>
        </w:rPr>
        <w:t xml:space="preserve">Zugang zu Ihren nicht verschlüsselten Daten haben der </w:t>
      </w:r>
      <w:proofErr w:type="spellStart"/>
      <w:r w:rsidRPr="00523126">
        <w:rPr>
          <w:sz w:val="20"/>
          <w:szCs w:val="20"/>
          <w:highlight w:val="yellow"/>
          <w:lang w:val="de-DE"/>
        </w:rPr>
        <w:t>Prüfarzt</w:t>
      </w:r>
      <w:proofErr w:type="spellEnd"/>
      <w:r w:rsidRPr="00523126">
        <w:rPr>
          <w:sz w:val="20"/>
          <w:szCs w:val="20"/>
          <w:highlight w:val="yellow"/>
          <w:lang w:val="de-DE"/>
        </w:rPr>
        <w:t xml:space="preserve"> und andere Mitarbeiter des Studienzentrums, die an der klinischen Studie oder Ihrer medizinischen Versorgung mitwirken. </w:t>
      </w:r>
      <w:r w:rsidRPr="00523126">
        <w:rPr>
          <w:iCs/>
          <w:spacing w:val="-3"/>
          <w:sz w:val="20"/>
          <w:szCs w:val="20"/>
          <w:highlight w:val="yellow"/>
          <w:lang w:val="de-DE"/>
        </w:rPr>
        <w:t xml:space="preserve">Die Daten sind gegen unbefugten Zugriff geschützt. </w:t>
      </w:r>
      <w:r w:rsidRPr="00523126">
        <w:rPr>
          <w:sz w:val="20"/>
          <w:szCs w:val="20"/>
          <w:highlight w:val="yellow"/>
          <w:lang w:val="de-DE"/>
        </w:rPr>
        <w:t xml:space="preserve">Zusätzlich können autorisierte und zur Verschwiegenheit verpflichtete Beauftragte von in- und/oder ausländischen Gesundheitsbehörden und jeweils zuständige Ethikkommissionen in die nicht verschlüsselten Daten Einsicht nehmen, soweit dies für die Überprüfung der ordnungsgemäßen Durchführung der klinischen Studie notwendig bzw. vorgeschrieben ist. </w:t>
      </w:r>
    </w:p>
    <w:p w14:paraId="5E0326A5"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iCs/>
          <w:spacing w:val="-3"/>
          <w:sz w:val="20"/>
          <w:szCs w:val="20"/>
          <w:highlight w:val="yellow"/>
          <w:lang w:val="de-DE"/>
        </w:rPr>
      </w:pPr>
    </w:p>
    <w:p w14:paraId="39EE7304" w14:textId="648A9FA5"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Eine Weitergabe der Daten</w:t>
      </w:r>
      <w:r w:rsidRPr="00523126">
        <w:rPr>
          <w:color w:val="FF0000"/>
          <w:sz w:val="20"/>
          <w:szCs w:val="20"/>
          <w:highlight w:val="yellow"/>
          <w:lang w:val="de-DE"/>
        </w:rPr>
        <w:t xml:space="preserve"> </w:t>
      </w:r>
      <w:r w:rsidRPr="00523126">
        <w:rPr>
          <w:sz w:val="20"/>
          <w:szCs w:val="20"/>
          <w:highlight w:val="yellow"/>
          <w:lang w:val="de-DE"/>
        </w:rPr>
        <w:t>erfolgt nur in verschlüsselter oder anonymisierter Form. Auch für etwaige Publikationen werden nur die verschlüsselten oder anonymisierten Daten verwendet.</w:t>
      </w:r>
    </w:p>
    <w:p w14:paraId="0BBF2996"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p>
    <w:p w14:paraId="3FAB1DC2"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 xml:space="preserve">Sämtliche Personen, die Zugang zu Ihren verschlüsselten und nicht verschlüsselten Daten erhalten, unterliegen im Umgang mit den Daten der Datenschutz-Grundverordnung (DSGVO) sowie den österreichischen Anpassungsvorschriften in der jeweils gültigen Fassung. </w:t>
      </w:r>
    </w:p>
    <w:p w14:paraId="22A17325"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p>
    <w:p w14:paraId="06C04721"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16"/>
        <w:jc w:val="both"/>
        <w:rPr>
          <w:sz w:val="20"/>
          <w:szCs w:val="20"/>
          <w:highlight w:val="yellow"/>
          <w:lang w:val="de-DE"/>
        </w:rPr>
      </w:pPr>
    </w:p>
    <w:p w14:paraId="197578B5"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Im Rahmen dieser klinischen Studie ist keine Weitergabe von Daten in Länder außerhalb der EU vorgesehen.</w:t>
      </w:r>
    </w:p>
    <w:p w14:paraId="4AA488AD"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p>
    <w:p w14:paraId="251C3548"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Sie können Ihre Einwilligung zur Erhebung und Verarbeitung Ihrer Daten jederzeit widerrufen. Nach Ihrem Widerruf werden keine weiteren Daten mehr über Sie erhoben. Die bis zum Widerruf erhobenen Daten können allerdings weiter im Rahmen dieser klinischen Studie verwendet werden.</w:t>
      </w:r>
    </w:p>
    <w:p w14:paraId="4634DC3B"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p>
    <w:p w14:paraId="74F18B70"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 xml:space="preserve">Aufgrund der gesetzlichen Vorgaben haben Sie außerdem, sofern dies nicht die Durchführung der klinischen Studie voraussichtlich unmöglich macht oder ernsthaft beeinträchtigt, das Recht auf Einsicht in die Ihre Person betreffenden Daten und die Möglichkeit der Berichtigung, falls Sie Fehler feststellen.  </w:t>
      </w:r>
    </w:p>
    <w:p w14:paraId="717F36E1"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p>
    <w:p w14:paraId="386944DC" w14:textId="77777777" w:rsidR="00C61047" w:rsidRPr="00523126" w:rsidRDefault="00C61047" w:rsidP="00C6104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0"/>
          <w:szCs w:val="20"/>
          <w:highlight w:val="yellow"/>
          <w:lang w:val="de-DE"/>
        </w:rPr>
      </w:pPr>
      <w:r w:rsidRPr="00523126">
        <w:rPr>
          <w:sz w:val="20"/>
          <w:szCs w:val="20"/>
          <w:highlight w:val="yellow"/>
          <w:lang w:val="de-DE"/>
        </w:rPr>
        <w:t>Sie haben auch das Recht, bei der österreichischen Datenschutzbehörde eine Beschwerde über den Umgang mit Ihren Daten einzubringen (www.dsb.gv.at).</w:t>
      </w:r>
    </w:p>
    <w:p w14:paraId="39836DC9" w14:textId="387E4C9F" w:rsidR="00C61047" w:rsidRPr="00523126" w:rsidRDefault="00C61047" w:rsidP="00C61047">
      <w:pPr>
        <w:spacing w:after="200" w:line="276" w:lineRule="auto"/>
        <w:jc w:val="both"/>
        <w:rPr>
          <w:sz w:val="20"/>
          <w:szCs w:val="20"/>
          <w:highlight w:val="yellow"/>
          <w:lang w:val="de-DE"/>
        </w:rPr>
      </w:pPr>
      <w:r w:rsidRPr="00523126">
        <w:rPr>
          <w:sz w:val="20"/>
          <w:szCs w:val="20"/>
          <w:highlight w:val="yellow"/>
          <w:lang w:val="de-DE"/>
        </w:rPr>
        <w:t xml:space="preserve">Die voraussichtliche Dauer der klinischen Studie ist </w:t>
      </w:r>
      <w:r w:rsidRPr="00523126">
        <w:rPr>
          <w:b/>
          <w:bCs/>
          <w:sz w:val="20"/>
          <w:szCs w:val="20"/>
          <w:highlight w:val="yellow"/>
          <w:lang w:val="de-DE"/>
        </w:rPr>
        <w:t>12 Monate.</w:t>
      </w:r>
      <w:r w:rsidRPr="00523126">
        <w:rPr>
          <w:sz w:val="20"/>
          <w:szCs w:val="20"/>
          <w:highlight w:val="yellow"/>
          <w:lang w:val="de-DE"/>
        </w:rPr>
        <w:t xml:space="preserve"> Die Dauer der Speicherung Ihrer Daten über das Ende der klinischen Studie hinaus ist durch Rechtsvorschriften geregelt.</w:t>
      </w:r>
    </w:p>
    <w:p w14:paraId="021784E6" w14:textId="38A3FBE8" w:rsidR="00C61047" w:rsidRPr="00C61047" w:rsidRDefault="00C61047" w:rsidP="00C61047">
      <w:pPr>
        <w:spacing w:after="200" w:line="276" w:lineRule="auto"/>
        <w:jc w:val="both"/>
        <w:rPr>
          <w:sz w:val="20"/>
          <w:szCs w:val="20"/>
          <w:lang w:val="de-DE"/>
        </w:rPr>
      </w:pPr>
      <w:r w:rsidRPr="00523126">
        <w:rPr>
          <w:sz w:val="20"/>
          <w:szCs w:val="20"/>
          <w:highlight w:val="yellow"/>
          <w:lang w:val="de-DE"/>
        </w:rPr>
        <w:t xml:space="preserve">Falls Sie Fragen zum Umgang mit Ihren Daten in dieser klinischen Studie  haben, wenden Sie sich zunächst an Ihren </w:t>
      </w:r>
      <w:proofErr w:type="spellStart"/>
      <w:r w:rsidRPr="00523126">
        <w:rPr>
          <w:sz w:val="20"/>
          <w:szCs w:val="20"/>
          <w:highlight w:val="yellow"/>
          <w:lang w:val="de-DE"/>
        </w:rPr>
        <w:t>Prüfarzt</w:t>
      </w:r>
      <w:proofErr w:type="spellEnd"/>
      <w:r w:rsidRPr="00523126">
        <w:rPr>
          <w:sz w:val="20"/>
          <w:szCs w:val="20"/>
          <w:highlight w:val="yellow"/>
          <w:lang w:val="de-DE"/>
        </w:rPr>
        <w:t>. Dieser kann Ihr Anliegen ggf. an die Personen, die am Studienzentrum für den Datenschutz verantwortlich sind, weiterleiten.</w:t>
      </w:r>
    </w:p>
    <w:p w14:paraId="5EE5F44E" w14:textId="04792FFB" w:rsidR="00516FEB" w:rsidRPr="00C654ED" w:rsidRDefault="00C61047" w:rsidP="00516FEB">
      <w:pPr>
        <w:pStyle w:val="Heading1"/>
        <w:rPr>
          <w:highlight w:val="yellow"/>
        </w:rPr>
      </w:pPr>
      <w:r>
        <w:rPr>
          <w:sz w:val="28"/>
          <w:szCs w:val="28"/>
          <w:highlight w:val="yellow"/>
        </w:rPr>
        <w:lastRenderedPageBreak/>
        <w:t>10</w:t>
      </w:r>
      <w:r w:rsidR="00516FEB" w:rsidRPr="00C654ED">
        <w:rPr>
          <w:sz w:val="28"/>
          <w:szCs w:val="28"/>
          <w:highlight w:val="yellow"/>
        </w:rPr>
        <w:t>.</w:t>
      </w:r>
      <w:r w:rsidR="00516FEB" w:rsidRPr="00C654ED">
        <w:rPr>
          <w:highlight w:val="yellow"/>
        </w:rPr>
        <w:t xml:space="preserve"> </w:t>
      </w:r>
      <w:r w:rsidR="00516FEB" w:rsidRPr="00C654ED">
        <w:rPr>
          <w:sz w:val="28"/>
          <w:szCs w:val="28"/>
          <w:highlight w:val="yellow"/>
          <w:u w:val="single"/>
        </w:rPr>
        <w:t>Einwilligungserklärung</w:t>
      </w:r>
    </w:p>
    <w:p w14:paraId="2CF1BDCA" w14:textId="6FF32BD8" w:rsidR="00516FEB" w:rsidRPr="00C654ED" w:rsidRDefault="00516FEB" w:rsidP="00516FEB">
      <w:pPr>
        <w:pStyle w:val="BodyTextIndent2"/>
        <w:tabs>
          <w:tab w:val="left" w:pos="4678"/>
        </w:tabs>
        <w:spacing w:before="240"/>
        <w:rPr>
          <w:highlight w:val="yellow"/>
          <w:lang w:val="de-DE"/>
        </w:rPr>
      </w:pPr>
    </w:p>
    <w:p w14:paraId="66E86A15" w14:textId="77777777" w:rsidR="00516FEB" w:rsidRPr="00C654ED" w:rsidRDefault="00516FEB" w:rsidP="00516FEB">
      <w:pPr>
        <w:pStyle w:val="BodyTextIndent2"/>
        <w:tabs>
          <w:tab w:val="left" w:pos="4678"/>
        </w:tabs>
        <w:spacing w:before="240"/>
        <w:rPr>
          <w:highlight w:val="yellow"/>
          <w:lang w:val="de-DE"/>
        </w:rPr>
      </w:pPr>
      <w:r w:rsidRPr="00C654ED">
        <w:rPr>
          <w:highlight w:val="yellow"/>
          <w:lang w:val="de-DE"/>
        </w:rPr>
        <w:t>Name des Patienten in Druckbuchstaben:</w:t>
      </w:r>
    </w:p>
    <w:p w14:paraId="098588F4" w14:textId="50E471A3" w:rsidR="00516FEB" w:rsidRPr="00C654ED" w:rsidRDefault="00516FEB" w:rsidP="00516FEB">
      <w:pPr>
        <w:pStyle w:val="BodyTextIndent2"/>
        <w:tabs>
          <w:tab w:val="left" w:pos="4678"/>
        </w:tabs>
        <w:spacing w:before="240"/>
        <w:rPr>
          <w:highlight w:val="yellow"/>
          <w:lang w:val="de-DE"/>
        </w:rPr>
      </w:pPr>
      <w:r w:rsidRPr="00C654ED">
        <w:rPr>
          <w:highlight w:val="yellow"/>
          <w:lang w:val="de-DE"/>
        </w:rPr>
        <w:t>...........................................................................</w:t>
      </w:r>
    </w:p>
    <w:p w14:paraId="62E3C032" w14:textId="3FFCE64A" w:rsidR="00516FEB" w:rsidRPr="00C654ED" w:rsidRDefault="00516FEB" w:rsidP="00516FEB">
      <w:pPr>
        <w:pStyle w:val="BodyTextIndent2"/>
        <w:tabs>
          <w:tab w:val="left" w:pos="3828"/>
          <w:tab w:val="left" w:pos="4678"/>
        </w:tabs>
        <w:spacing w:before="240"/>
        <w:rPr>
          <w:highlight w:val="yellow"/>
          <w:lang w:val="de-DE"/>
        </w:rPr>
      </w:pPr>
      <w:r w:rsidRPr="00C654ED">
        <w:rPr>
          <w:highlight w:val="yellow"/>
          <w:lang w:val="de-DE"/>
        </w:rPr>
        <w:t>Geb</w:t>
      </w:r>
      <w:r w:rsidR="00D21680" w:rsidRPr="00C654ED">
        <w:rPr>
          <w:highlight w:val="yellow"/>
          <w:lang w:val="de-DE"/>
        </w:rPr>
        <w:t>urtsd</w:t>
      </w:r>
      <w:r w:rsidRPr="00C654ED">
        <w:rPr>
          <w:highlight w:val="yellow"/>
          <w:lang w:val="de-DE"/>
        </w:rPr>
        <w:t>atum: ............................</w:t>
      </w:r>
      <w:r w:rsidRPr="00C654ED">
        <w:rPr>
          <w:highlight w:val="yellow"/>
          <w:lang w:val="de-DE"/>
        </w:rPr>
        <w:tab/>
      </w:r>
    </w:p>
    <w:p w14:paraId="565129E9" w14:textId="65A268D4" w:rsidR="00516FEB" w:rsidRPr="00C654ED" w:rsidRDefault="00516FEB" w:rsidP="00516FEB">
      <w:pPr>
        <w:pStyle w:val="BodyTextIndent2"/>
        <w:rPr>
          <w:highlight w:val="yellow"/>
          <w:lang w:val="de-DE"/>
        </w:rPr>
      </w:pPr>
      <w:r w:rsidRPr="00C654ED">
        <w:rPr>
          <w:highlight w:val="yellow"/>
          <w:lang w:val="de-DE"/>
        </w:rPr>
        <w:t>Ich erkläre mich bereit an der klinischen Studie zur Beurteilung des Herz-Kreislauf-Risikos bei Diabetes-</w:t>
      </w:r>
      <w:proofErr w:type="spellStart"/>
      <w:r w:rsidRPr="00C654ED">
        <w:rPr>
          <w:highlight w:val="yellow"/>
          <w:lang w:val="de-DE"/>
        </w:rPr>
        <w:t>PatientInnen</w:t>
      </w:r>
      <w:proofErr w:type="spellEnd"/>
      <w:r w:rsidRPr="00C654ED">
        <w:rPr>
          <w:rFonts w:ascii="Arial" w:hAnsi="Arial" w:cs="Arial"/>
          <w:b/>
          <w:bCs/>
          <w:sz w:val="32"/>
          <w:szCs w:val="32"/>
          <w:highlight w:val="yellow"/>
          <w:lang w:val="de-DE"/>
        </w:rPr>
        <w:t xml:space="preserve"> </w:t>
      </w:r>
      <w:r w:rsidRPr="00C654ED">
        <w:rPr>
          <w:highlight w:val="yellow"/>
          <w:lang w:val="de-DE"/>
        </w:rPr>
        <w:t>teilzunehmen.</w:t>
      </w:r>
    </w:p>
    <w:p w14:paraId="02C1B121" w14:textId="229C8AD3" w:rsidR="00516FEB" w:rsidRPr="00C654ED" w:rsidRDefault="00516FEB" w:rsidP="00516FEB">
      <w:pPr>
        <w:pStyle w:val="BodyTextIndent2"/>
        <w:rPr>
          <w:highlight w:val="yellow"/>
          <w:lang w:val="de-DE"/>
        </w:rPr>
      </w:pPr>
      <w:r w:rsidRPr="00C654ED">
        <w:rPr>
          <w:highlight w:val="yellow"/>
          <w:lang w:val="de-DE"/>
        </w:rPr>
        <w:t>Ich bin von Herrn/Frau…………….ausführlich und verständlich übe</w:t>
      </w:r>
      <w:r w:rsidR="00D21680" w:rsidRPr="00C654ED">
        <w:rPr>
          <w:highlight w:val="yellow"/>
          <w:lang w:val="de-DE"/>
        </w:rPr>
        <w:t>r</w:t>
      </w:r>
      <w:r w:rsidRPr="00C654ED">
        <w:rPr>
          <w:highlight w:val="yellow"/>
          <w:lang w:val="de-DE"/>
        </w:rPr>
        <w:t xml:space="preserve"> mögliche Belastungen und Risiken, sowie über Wesen, Bedeutung und Tragweite der klinischen Studie</w:t>
      </w:r>
      <w:r w:rsidR="00D21680" w:rsidRPr="00C654ED">
        <w:rPr>
          <w:highlight w:val="yellow"/>
          <w:lang w:val="de-DE"/>
        </w:rPr>
        <w:t xml:space="preserve"> und die</w:t>
      </w:r>
      <w:r w:rsidRPr="00C654ED">
        <w:rPr>
          <w:highlight w:val="yellow"/>
          <w:lang w:val="de-DE"/>
        </w:rPr>
        <w:t xml:space="preserve"> sich für mich daraus ergebenden Anforderungen aufgeklärt worden. Ich habe darüber hinaus den Text dieser Patientenaufklärung und Einwilligungserklärung, die insgesamt </w:t>
      </w:r>
      <w:r w:rsidRPr="00C654ED">
        <w:rPr>
          <w:iCs/>
          <w:highlight w:val="yellow"/>
          <w:lang w:val="de-DE"/>
        </w:rPr>
        <w:t xml:space="preserve">7 </w:t>
      </w:r>
      <w:r w:rsidRPr="00C654ED">
        <w:rPr>
          <w:highlight w:val="yellow"/>
          <w:lang w:val="de-DE"/>
        </w:rPr>
        <w:t>Seiten umfasst</w:t>
      </w:r>
      <w:r w:rsidR="00D21680" w:rsidRPr="00C654ED">
        <w:rPr>
          <w:highlight w:val="yellow"/>
          <w:lang w:val="de-DE"/>
        </w:rPr>
        <w:t>,</w:t>
      </w:r>
      <w:r w:rsidRPr="00C654ED">
        <w:rPr>
          <w:highlight w:val="yellow"/>
          <w:lang w:val="de-DE"/>
        </w:rPr>
        <w:t xml:space="preserve"> gelesen. Aufgetretene Fragen wurden mir vom Studienarzt verständlich und genügend beantwortet. Ich hatte ausreichend Zeit mich zu entscheiden. Ich habe zurzeit keine weiteren Fragen mehr.</w:t>
      </w:r>
    </w:p>
    <w:p w14:paraId="5BB4FE87" w14:textId="77777777" w:rsidR="00516FEB" w:rsidRPr="00C654ED" w:rsidRDefault="00516FEB" w:rsidP="00516FEB">
      <w:pPr>
        <w:pStyle w:val="BodyTextIndent2"/>
        <w:rPr>
          <w:highlight w:val="yellow"/>
          <w:lang w:val="de-DE"/>
        </w:rPr>
      </w:pPr>
      <w:r w:rsidRPr="00C654ED">
        <w:rPr>
          <w:highlight w:val="yellow"/>
          <w:lang w:val="de-DE"/>
        </w:rPr>
        <w:t>Ich werde den ärztlichen Anordnungen, die für die Durchführung der klinischen Studie erforderlich sind, Folge leisten, behalte mir jedoch das Recht vor, meine freiwillige Mitwirkung jederzeit zu beenden, ohne dass mir daraus Nachteile für meine weitere medizinische Betreuung entstehen.</w:t>
      </w:r>
    </w:p>
    <w:p w14:paraId="00A8D8DF" w14:textId="44EC2D47" w:rsidR="00516FEB" w:rsidRPr="00C654ED" w:rsidRDefault="00516FEB" w:rsidP="00516FEB">
      <w:pPr>
        <w:pStyle w:val="BodyTextIndent2"/>
        <w:rPr>
          <w:highlight w:val="yellow"/>
          <w:lang w:val="de-DE"/>
        </w:rPr>
      </w:pPr>
      <w:r w:rsidRPr="00C654ED">
        <w:rPr>
          <w:highlight w:val="yellow"/>
          <w:lang w:val="de-DE"/>
        </w:rPr>
        <w:t>Ich stimme zu, dass meine im Rahmen und zum Zweck dieser Studie ermittelten personenbezogene Daten (Name, Anschrift, Alter, Angaben über die Gesundheit</w:t>
      </w:r>
      <w:r w:rsidR="00D37986" w:rsidRPr="00C654ED">
        <w:rPr>
          <w:highlight w:val="yellow"/>
          <w:lang w:val="de-DE"/>
        </w:rPr>
        <w:t>, LDL</w:t>
      </w:r>
      <w:r w:rsidR="00F3379F" w:rsidRPr="00C654ED">
        <w:rPr>
          <w:highlight w:val="yellow"/>
          <w:lang w:val="de-DE"/>
        </w:rPr>
        <w:t>-W</w:t>
      </w:r>
      <w:r w:rsidR="00D37986" w:rsidRPr="00C654ED">
        <w:rPr>
          <w:highlight w:val="yellow"/>
          <w:lang w:val="de-DE"/>
        </w:rPr>
        <w:t>erte , HbA1c und AGEs</w:t>
      </w:r>
      <w:r w:rsidR="00F3379F" w:rsidRPr="00C654ED">
        <w:rPr>
          <w:highlight w:val="yellow"/>
          <w:lang w:val="de-DE"/>
        </w:rPr>
        <w:t>-W</w:t>
      </w:r>
      <w:r w:rsidR="00D37986" w:rsidRPr="00C654ED">
        <w:rPr>
          <w:highlight w:val="yellow"/>
          <w:lang w:val="de-DE"/>
        </w:rPr>
        <w:t>erte</w:t>
      </w:r>
      <w:r w:rsidR="00F3379F" w:rsidRPr="00C654ED">
        <w:rPr>
          <w:highlight w:val="yellow"/>
          <w:lang w:val="de-DE"/>
        </w:rPr>
        <w:t>)</w:t>
      </w:r>
      <w:r w:rsidR="00D37986" w:rsidRPr="00C654ED">
        <w:rPr>
          <w:highlight w:val="yellow"/>
          <w:lang w:val="de-DE"/>
        </w:rPr>
        <w:t xml:space="preserve"> </w:t>
      </w:r>
      <w:r w:rsidRPr="00C654ED">
        <w:rPr>
          <w:highlight w:val="yellow"/>
          <w:lang w:val="de-DE"/>
        </w:rPr>
        <w:t>verarbeitet werden und in indirekt personenbezogener (</w:t>
      </w:r>
      <w:proofErr w:type="spellStart"/>
      <w:r w:rsidRPr="00C654ED">
        <w:rPr>
          <w:highlight w:val="yellow"/>
          <w:lang w:val="de-DE"/>
        </w:rPr>
        <w:t>pseudonymisierter</w:t>
      </w:r>
      <w:proofErr w:type="spellEnd"/>
      <w:r w:rsidRPr="00C654ED">
        <w:rPr>
          <w:highlight w:val="yellow"/>
          <w:lang w:val="de-DE"/>
        </w:rPr>
        <w:t xml:space="preserve"> bzw. verschlüsselter) Form an</w:t>
      </w:r>
      <w:r w:rsidR="00D37986" w:rsidRPr="00C654ED">
        <w:rPr>
          <w:highlight w:val="yellow"/>
          <w:lang w:val="de-DE"/>
        </w:rPr>
        <w:t xml:space="preserve"> akademischen Arbeit</w:t>
      </w:r>
      <w:r w:rsidRPr="00C654ED">
        <w:rPr>
          <w:highlight w:val="yellow"/>
          <w:lang w:val="de-DE"/>
        </w:rPr>
        <w:t xml:space="preserve"> übermittelt werden.</w:t>
      </w:r>
    </w:p>
    <w:p w14:paraId="0A696E97" w14:textId="77777777" w:rsidR="00F3379F" w:rsidRPr="00C654ED" w:rsidRDefault="00F3379F" w:rsidP="00523126">
      <w:pPr>
        <w:pStyle w:val="BodyTextIndent2"/>
        <w:ind w:left="0"/>
        <w:rPr>
          <w:highlight w:val="yellow"/>
          <w:lang w:val="de-DE"/>
        </w:rPr>
      </w:pPr>
    </w:p>
    <w:p w14:paraId="48ACA456" w14:textId="77777777" w:rsidR="00F3379F" w:rsidRPr="00C654ED" w:rsidRDefault="00F3379F" w:rsidP="00516FEB">
      <w:pPr>
        <w:pStyle w:val="BodyTextIndent2"/>
        <w:rPr>
          <w:highlight w:val="yellow"/>
          <w:lang w:val="de-DE"/>
        </w:rPr>
      </w:pPr>
    </w:p>
    <w:p w14:paraId="00D1CBEC" w14:textId="22296158" w:rsidR="00F3379F" w:rsidRPr="00C654ED" w:rsidRDefault="00516FEB" w:rsidP="00F3379F">
      <w:pPr>
        <w:pStyle w:val="BodyTextIndent2"/>
        <w:rPr>
          <w:highlight w:val="yellow"/>
          <w:lang w:val="de-DE"/>
        </w:rPr>
      </w:pPr>
      <w:r w:rsidRPr="00C654ED">
        <w:rPr>
          <w:highlight w:val="yellow"/>
          <w:lang w:val="de-DE"/>
        </w:rPr>
        <w:t>Eine Kopie dieser Patienteninformation und Einwilligungserklärung habe ich erhalten. Das Original verbleibt beim Studienarzt.</w:t>
      </w:r>
    </w:p>
    <w:p w14:paraId="77A68A3E" w14:textId="77777777" w:rsidR="00516FEB" w:rsidRPr="00C654ED" w:rsidRDefault="00516FEB" w:rsidP="00516FEB">
      <w:pPr>
        <w:pStyle w:val="BodyTextIndent2"/>
        <w:spacing w:before="600" w:after="0"/>
        <w:jc w:val="center"/>
        <w:rPr>
          <w:highlight w:val="yellow"/>
          <w:lang w:val="de-DE"/>
        </w:rPr>
      </w:pPr>
      <w:r w:rsidRPr="00C654ED">
        <w:rPr>
          <w:highlight w:val="yellow"/>
          <w:lang w:val="de-DE"/>
        </w:rPr>
        <w:t>......................................................................................................</w:t>
      </w:r>
    </w:p>
    <w:p w14:paraId="4B125379" w14:textId="77777777" w:rsidR="00516FEB" w:rsidRPr="00C654ED" w:rsidRDefault="00516FEB" w:rsidP="00516FEB">
      <w:pPr>
        <w:pStyle w:val="BodyTextIndent2"/>
        <w:jc w:val="center"/>
        <w:rPr>
          <w:highlight w:val="yellow"/>
          <w:lang w:val="de-DE"/>
        </w:rPr>
      </w:pPr>
      <w:r w:rsidRPr="00C654ED">
        <w:rPr>
          <w:highlight w:val="yellow"/>
          <w:lang w:val="de-DE"/>
        </w:rPr>
        <w:t>(Datum und Unterschrift des Patienten)</w:t>
      </w:r>
    </w:p>
    <w:p w14:paraId="191938FA" w14:textId="77777777" w:rsidR="00516FEB" w:rsidRPr="00C654ED" w:rsidRDefault="00516FEB" w:rsidP="00516FEB">
      <w:pPr>
        <w:pStyle w:val="BodyTextIndent2"/>
        <w:spacing w:before="600" w:after="0"/>
        <w:jc w:val="center"/>
        <w:rPr>
          <w:highlight w:val="yellow"/>
          <w:lang w:val="de-DE"/>
        </w:rPr>
      </w:pPr>
      <w:r w:rsidRPr="00C654ED">
        <w:rPr>
          <w:highlight w:val="yellow"/>
          <w:lang w:val="de-DE"/>
        </w:rPr>
        <w:t>......................................................................................................</w:t>
      </w:r>
    </w:p>
    <w:p w14:paraId="77AB977F" w14:textId="77777777" w:rsidR="00516FEB" w:rsidRPr="00C654ED" w:rsidRDefault="00516FEB" w:rsidP="00516FEB">
      <w:pPr>
        <w:pStyle w:val="BodyTextIndent2"/>
        <w:jc w:val="center"/>
        <w:rPr>
          <w:highlight w:val="yellow"/>
          <w:lang w:val="de-DE"/>
        </w:rPr>
      </w:pPr>
      <w:r w:rsidRPr="00C654ED">
        <w:rPr>
          <w:highlight w:val="yellow"/>
          <w:lang w:val="de-DE"/>
        </w:rPr>
        <w:t>(Datum, Name und Unterschrift des verantwortlichen Arztes)</w:t>
      </w:r>
    </w:p>
    <w:p w14:paraId="4CD29A3B" w14:textId="5EEC5359" w:rsidR="00211D50" w:rsidRPr="00C654ED" w:rsidRDefault="00211D50" w:rsidP="00693454">
      <w:pPr>
        <w:rPr>
          <w:rFonts w:ascii="Arial" w:hAnsi="Arial" w:cs="Arial"/>
          <w:sz w:val="26"/>
          <w:szCs w:val="26"/>
          <w:highlight w:val="yellow"/>
          <w:lang w:val="de-DE"/>
        </w:rPr>
      </w:pPr>
    </w:p>
    <w:p w14:paraId="6AC25226" w14:textId="77777777" w:rsidR="00693454" w:rsidRPr="00C654ED" w:rsidRDefault="00693454" w:rsidP="00693454">
      <w:pPr>
        <w:rPr>
          <w:rFonts w:ascii="Arial" w:hAnsi="Arial" w:cs="Arial"/>
          <w:highlight w:val="yellow"/>
          <w:lang w:val="de-DE"/>
        </w:rPr>
      </w:pPr>
      <w:r w:rsidRPr="00C654ED">
        <w:rPr>
          <w:rFonts w:ascii="Arial" w:hAnsi="Arial" w:cs="Arial"/>
          <w:highlight w:val="yellow"/>
          <w:lang w:val="de-DE"/>
        </w:rPr>
        <w:t>Wir danken Ihnen für Ihre Teilnahme und Ihre Unterstützung bei der Studie.</w:t>
      </w:r>
    </w:p>
    <w:p w14:paraId="3BD661A2" w14:textId="77777777" w:rsidR="00693454" w:rsidRPr="00C654ED" w:rsidRDefault="00693454" w:rsidP="00693454">
      <w:pPr>
        <w:rPr>
          <w:rFonts w:ascii="Arial" w:hAnsi="Arial" w:cs="Arial"/>
          <w:highlight w:val="yellow"/>
          <w:lang w:val="de-DE"/>
        </w:rPr>
      </w:pPr>
    </w:p>
    <w:p w14:paraId="2A6C57EC" w14:textId="77777777" w:rsidR="00693454" w:rsidRPr="00C654ED" w:rsidRDefault="00693454" w:rsidP="00693454">
      <w:pPr>
        <w:rPr>
          <w:rFonts w:ascii="Arial" w:hAnsi="Arial" w:cs="Arial"/>
          <w:highlight w:val="yellow"/>
          <w:lang w:val="de-DE"/>
        </w:rPr>
      </w:pPr>
      <w:r w:rsidRPr="00C654ED">
        <w:rPr>
          <w:rFonts w:ascii="Arial" w:hAnsi="Arial" w:cs="Arial"/>
          <w:highlight w:val="yellow"/>
          <w:lang w:val="de-DE"/>
        </w:rPr>
        <w:t>Mit freundlichen Grüßen,</w:t>
      </w:r>
    </w:p>
    <w:p w14:paraId="1975CAEF" w14:textId="77777777" w:rsidR="00693454" w:rsidRPr="00C654ED" w:rsidRDefault="00693454" w:rsidP="00693454">
      <w:pPr>
        <w:rPr>
          <w:rFonts w:ascii="Arial" w:hAnsi="Arial" w:cs="Arial"/>
          <w:sz w:val="26"/>
          <w:szCs w:val="26"/>
          <w:highlight w:val="yellow"/>
          <w:lang w:val="de-DE"/>
        </w:rPr>
      </w:pPr>
    </w:p>
    <w:p w14:paraId="56F6F044" w14:textId="77777777" w:rsidR="00693454" w:rsidRPr="00C654ED" w:rsidRDefault="00693454" w:rsidP="00693454">
      <w:pPr>
        <w:rPr>
          <w:rFonts w:ascii="Arial" w:hAnsi="Arial" w:cs="Arial"/>
          <w:highlight w:val="yellow"/>
          <w:lang w:val="de-DE"/>
        </w:rPr>
      </w:pPr>
      <w:r w:rsidRPr="00C654ED">
        <w:rPr>
          <w:rFonts w:ascii="Arial" w:hAnsi="Arial" w:cs="Arial"/>
          <w:highlight w:val="yellow"/>
          <w:lang w:val="de-DE"/>
        </w:rPr>
        <w:t>OA Dr. Nawras Al-</w:t>
      </w:r>
      <w:proofErr w:type="spellStart"/>
      <w:r w:rsidRPr="00C654ED">
        <w:rPr>
          <w:rFonts w:ascii="Arial" w:hAnsi="Arial" w:cs="Arial"/>
          <w:highlight w:val="yellow"/>
          <w:lang w:val="de-DE"/>
        </w:rPr>
        <w:t>Taie</w:t>
      </w:r>
      <w:proofErr w:type="spellEnd"/>
      <w:r w:rsidRPr="00C654ED">
        <w:rPr>
          <w:rFonts w:ascii="Arial" w:hAnsi="Arial" w:cs="Arial"/>
          <w:highlight w:val="yellow"/>
          <w:lang w:val="de-DE"/>
        </w:rPr>
        <w:t xml:space="preserve">, </w:t>
      </w:r>
      <w:proofErr w:type="spellStart"/>
      <w:r w:rsidRPr="00C654ED">
        <w:rPr>
          <w:rFonts w:ascii="Arial" w:hAnsi="Arial" w:cs="Arial"/>
          <w:highlight w:val="yellow"/>
          <w:lang w:val="de-DE"/>
        </w:rPr>
        <w:t>MSc</w:t>
      </w:r>
      <w:proofErr w:type="spellEnd"/>
    </w:p>
    <w:p w14:paraId="5A6C3871" w14:textId="77777777" w:rsidR="00693454" w:rsidRPr="00D21680" w:rsidRDefault="00693454" w:rsidP="00693454">
      <w:pPr>
        <w:rPr>
          <w:rFonts w:ascii="Arial" w:hAnsi="Arial" w:cs="Arial"/>
          <w:lang w:val="de-DE"/>
        </w:rPr>
      </w:pPr>
      <w:r w:rsidRPr="00C654ED">
        <w:rPr>
          <w:rFonts w:ascii="Arial" w:hAnsi="Arial" w:cs="Arial"/>
          <w:highlight w:val="yellow"/>
          <w:lang w:val="de-DE"/>
        </w:rPr>
        <w:t xml:space="preserve">LKH </w:t>
      </w:r>
      <w:proofErr w:type="spellStart"/>
      <w:r w:rsidRPr="00C654ED">
        <w:rPr>
          <w:rFonts w:ascii="Arial" w:hAnsi="Arial" w:cs="Arial"/>
          <w:highlight w:val="yellow"/>
          <w:lang w:val="de-DE"/>
        </w:rPr>
        <w:t>Melk</w:t>
      </w:r>
      <w:proofErr w:type="spellEnd"/>
    </w:p>
    <w:p w14:paraId="09BA14D1" w14:textId="77777777" w:rsidR="00DD0C1F" w:rsidRPr="00B3667B" w:rsidRDefault="00DD0C1F">
      <w:pPr>
        <w:rPr>
          <w:rFonts w:ascii="Arial" w:hAnsi="Arial" w:cs="Arial"/>
          <w:b/>
          <w:sz w:val="32"/>
          <w:szCs w:val="26"/>
          <w:lang w:val="de-DE"/>
        </w:rPr>
      </w:pPr>
    </w:p>
    <w:p w14:paraId="72094DD9" w14:textId="77777777" w:rsidR="00DD0C1F" w:rsidRPr="00B3667B" w:rsidRDefault="00DD0C1F">
      <w:pPr>
        <w:rPr>
          <w:rFonts w:ascii="Arial" w:hAnsi="Arial" w:cs="Arial"/>
          <w:b/>
          <w:sz w:val="32"/>
          <w:szCs w:val="26"/>
          <w:lang w:val="de-DE"/>
        </w:rPr>
      </w:pPr>
    </w:p>
    <w:p w14:paraId="133A5686" w14:textId="77777777" w:rsidR="00DD0C1F" w:rsidRPr="00B3667B" w:rsidRDefault="00DD0C1F">
      <w:pPr>
        <w:rPr>
          <w:rFonts w:ascii="Arial" w:hAnsi="Arial" w:cs="Arial"/>
          <w:b/>
          <w:sz w:val="32"/>
          <w:szCs w:val="26"/>
          <w:lang w:val="de-DE"/>
        </w:rPr>
      </w:pPr>
    </w:p>
    <w:p w14:paraId="29D148DE" w14:textId="6CA91DA4" w:rsidR="00DD0C1F" w:rsidRDefault="00DD0C1F">
      <w:pPr>
        <w:rPr>
          <w:rFonts w:ascii="Arial" w:hAnsi="Arial" w:cs="Arial"/>
          <w:b/>
          <w:sz w:val="32"/>
          <w:szCs w:val="26"/>
          <w:lang w:val="de-DE"/>
        </w:rPr>
      </w:pPr>
    </w:p>
    <w:p w14:paraId="2EE3192F" w14:textId="5949FC9C" w:rsidR="00523126" w:rsidRDefault="00523126">
      <w:pPr>
        <w:rPr>
          <w:rFonts w:ascii="Arial" w:hAnsi="Arial" w:cs="Arial"/>
          <w:b/>
          <w:sz w:val="32"/>
          <w:szCs w:val="26"/>
          <w:lang w:val="de-DE"/>
        </w:rPr>
      </w:pPr>
    </w:p>
    <w:p w14:paraId="066CD307" w14:textId="17E86BAB" w:rsidR="00523126" w:rsidRDefault="00523126">
      <w:pPr>
        <w:rPr>
          <w:rFonts w:ascii="Arial" w:hAnsi="Arial" w:cs="Arial"/>
          <w:b/>
          <w:sz w:val="32"/>
          <w:szCs w:val="26"/>
          <w:lang w:val="de-DE"/>
        </w:rPr>
      </w:pPr>
    </w:p>
    <w:p w14:paraId="4A773478" w14:textId="5A24C605" w:rsidR="00523126" w:rsidRDefault="00523126">
      <w:pPr>
        <w:rPr>
          <w:rFonts w:ascii="Arial" w:hAnsi="Arial" w:cs="Arial"/>
          <w:b/>
          <w:sz w:val="32"/>
          <w:szCs w:val="26"/>
          <w:lang w:val="de-DE"/>
        </w:rPr>
      </w:pPr>
    </w:p>
    <w:p w14:paraId="4FCD9345" w14:textId="1C9795A9" w:rsidR="00523126" w:rsidRDefault="00523126">
      <w:pPr>
        <w:rPr>
          <w:rFonts w:ascii="Arial" w:hAnsi="Arial" w:cs="Arial"/>
          <w:b/>
          <w:sz w:val="32"/>
          <w:szCs w:val="26"/>
          <w:lang w:val="de-DE"/>
        </w:rPr>
      </w:pPr>
    </w:p>
    <w:p w14:paraId="7E5534D4" w14:textId="25D8B150" w:rsidR="00523126" w:rsidRDefault="00523126">
      <w:pPr>
        <w:rPr>
          <w:rFonts w:ascii="Arial" w:hAnsi="Arial" w:cs="Arial"/>
          <w:b/>
          <w:sz w:val="32"/>
          <w:szCs w:val="26"/>
          <w:lang w:val="de-DE"/>
        </w:rPr>
      </w:pPr>
    </w:p>
    <w:p w14:paraId="05170D21" w14:textId="605F4DE7" w:rsidR="00523126" w:rsidRDefault="00523126">
      <w:pPr>
        <w:rPr>
          <w:rFonts w:ascii="Arial" w:hAnsi="Arial" w:cs="Arial"/>
          <w:b/>
          <w:sz w:val="32"/>
          <w:szCs w:val="26"/>
          <w:lang w:val="de-DE"/>
        </w:rPr>
      </w:pPr>
    </w:p>
    <w:p w14:paraId="433C897C" w14:textId="0473297A" w:rsidR="00523126" w:rsidRDefault="00523126">
      <w:pPr>
        <w:rPr>
          <w:rFonts w:ascii="Arial" w:hAnsi="Arial" w:cs="Arial"/>
          <w:b/>
          <w:sz w:val="32"/>
          <w:szCs w:val="26"/>
          <w:lang w:val="de-DE"/>
        </w:rPr>
      </w:pPr>
    </w:p>
    <w:p w14:paraId="510ACF1D" w14:textId="26B8624E" w:rsidR="00523126" w:rsidRDefault="00523126">
      <w:pPr>
        <w:rPr>
          <w:rFonts w:ascii="Arial" w:hAnsi="Arial" w:cs="Arial"/>
          <w:b/>
          <w:sz w:val="32"/>
          <w:szCs w:val="26"/>
          <w:lang w:val="de-DE"/>
        </w:rPr>
      </w:pPr>
    </w:p>
    <w:p w14:paraId="0AA00ADA" w14:textId="38CD0FBB" w:rsidR="00523126" w:rsidRDefault="00523126">
      <w:pPr>
        <w:rPr>
          <w:rFonts w:ascii="Arial" w:hAnsi="Arial" w:cs="Arial"/>
          <w:b/>
          <w:sz w:val="32"/>
          <w:szCs w:val="26"/>
          <w:lang w:val="de-DE"/>
        </w:rPr>
      </w:pPr>
    </w:p>
    <w:p w14:paraId="2DE15E2A" w14:textId="39E633F2" w:rsidR="00523126" w:rsidRDefault="00523126">
      <w:pPr>
        <w:rPr>
          <w:rFonts w:ascii="Arial" w:hAnsi="Arial" w:cs="Arial"/>
          <w:b/>
          <w:sz w:val="32"/>
          <w:szCs w:val="26"/>
          <w:lang w:val="de-DE"/>
        </w:rPr>
      </w:pPr>
    </w:p>
    <w:p w14:paraId="4F6397B7" w14:textId="77777777" w:rsidR="00523126" w:rsidRPr="00B3667B" w:rsidRDefault="00523126">
      <w:pPr>
        <w:rPr>
          <w:rFonts w:ascii="Arial" w:hAnsi="Arial" w:cs="Arial"/>
          <w:b/>
          <w:sz w:val="32"/>
          <w:szCs w:val="26"/>
          <w:lang w:val="de-DE"/>
        </w:rPr>
      </w:pPr>
    </w:p>
    <w:p w14:paraId="5E924BD6" w14:textId="77777777" w:rsidR="00DD0C1F" w:rsidRPr="00B3667B" w:rsidRDefault="00DD0C1F">
      <w:pPr>
        <w:rPr>
          <w:rFonts w:ascii="Arial" w:hAnsi="Arial" w:cs="Arial"/>
          <w:b/>
          <w:sz w:val="32"/>
          <w:szCs w:val="26"/>
          <w:lang w:val="de-DE"/>
        </w:rPr>
      </w:pPr>
    </w:p>
    <w:p w14:paraId="69CE0914" w14:textId="14EA73E1" w:rsidR="00894CAC" w:rsidRPr="00B3667B" w:rsidRDefault="00894CAC">
      <w:pPr>
        <w:rPr>
          <w:rFonts w:ascii="Arial" w:hAnsi="Arial" w:cs="Arial"/>
          <w:b/>
          <w:sz w:val="32"/>
          <w:szCs w:val="26"/>
          <w:lang w:val="de-DE"/>
        </w:rPr>
      </w:pPr>
      <w:r w:rsidRPr="00B3667B">
        <w:rPr>
          <w:rFonts w:ascii="Arial" w:hAnsi="Arial" w:cs="Arial"/>
          <w:b/>
          <w:sz w:val="32"/>
          <w:szCs w:val="26"/>
          <w:lang w:val="de-DE"/>
        </w:rPr>
        <w:lastRenderedPageBreak/>
        <w:t>Planung der Untersuchungsreihe:</w:t>
      </w:r>
    </w:p>
    <w:p w14:paraId="5BA28D94" w14:textId="77777777" w:rsidR="00894CAC" w:rsidRPr="00B3667B" w:rsidRDefault="00894CAC">
      <w:pPr>
        <w:rPr>
          <w:rFonts w:ascii="Arial" w:hAnsi="Arial" w:cs="Arial"/>
          <w:sz w:val="26"/>
          <w:szCs w:val="26"/>
          <w:lang w:val="de-DE"/>
        </w:rPr>
      </w:pPr>
    </w:p>
    <w:p w14:paraId="04EAD85F" w14:textId="3326BF78" w:rsidR="00894CAC" w:rsidRPr="00681E31" w:rsidRDefault="00894CAC" w:rsidP="00681E31">
      <w:pPr>
        <w:pStyle w:val="ListParagraph"/>
        <w:numPr>
          <w:ilvl w:val="0"/>
          <w:numId w:val="2"/>
        </w:numPr>
        <w:rPr>
          <w:rFonts w:ascii="Arial" w:hAnsi="Arial" w:cs="Arial"/>
          <w:sz w:val="26"/>
          <w:szCs w:val="26"/>
          <w:u w:val="single"/>
        </w:rPr>
      </w:pPr>
      <w:r w:rsidRPr="00681E31">
        <w:rPr>
          <w:rFonts w:ascii="Arial" w:hAnsi="Arial" w:cs="Arial"/>
          <w:sz w:val="26"/>
          <w:szCs w:val="26"/>
          <w:u w:val="single"/>
        </w:rPr>
        <w:t>Datum der Erstuntersuchung</w:t>
      </w:r>
    </w:p>
    <w:p w14:paraId="407B6A16" w14:textId="4F18903A" w:rsidR="00894CAC" w:rsidRDefault="00894CAC" w:rsidP="00894CAC">
      <w:pPr>
        <w:rPr>
          <w:rFonts w:ascii="Arial" w:hAnsi="Arial" w:cs="Arial"/>
          <w:sz w:val="26"/>
          <w:szCs w:val="26"/>
        </w:rPr>
      </w:pPr>
    </w:p>
    <w:p w14:paraId="7C61D00B" w14:textId="77777777" w:rsidR="00681E31" w:rsidRDefault="00681E31" w:rsidP="00894CAC">
      <w:pPr>
        <w:rPr>
          <w:rFonts w:ascii="Arial" w:hAnsi="Arial" w:cs="Arial"/>
          <w:sz w:val="26"/>
          <w:szCs w:val="26"/>
        </w:rPr>
      </w:pPr>
    </w:p>
    <w:p w14:paraId="59A1A2F6" w14:textId="77777777" w:rsidR="00894CAC" w:rsidRDefault="00894CAC" w:rsidP="00894CAC">
      <w:pPr>
        <w:rPr>
          <w:rFonts w:ascii="Arial" w:hAnsi="Arial" w:cs="Arial"/>
          <w:sz w:val="26"/>
          <w:szCs w:val="26"/>
        </w:rPr>
      </w:pPr>
      <w:r>
        <w:rPr>
          <w:rFonts w:ascii="Arial" w:hAnsi="Arial" w:cs="Arial"/>
          <w:sz w:val="26"/>
          <w:szCs w:val="26"/>
        </w:rPr>
        <w:t>…………………</w:t>
      </w:r>
    </w:p>
    <w:p w14:paraId="1CB01636" w14:textId="2A50DB27" w:rsidR="00894CAC" w:rsidRDefault="00894CAC">
      <w:pPr>
        <w:rPr>
          <w:rFonts w:ascii="Arial" w:hAnsi="Arial" w:cs="Arial"/>
          <w:sz w:val="26"/>
          <w:szCs w:val="26"/>
        </w:rPr>
      </w:pPr>
    </w:p>
    <w:p w14:paraId="7AF43038" w14:textId="77777777" w:rsidR="00894CAC" w:rsidRDefault="00894CAC">
      <w:pPr>
        <w:rPr>
          <w:rFonts w:ascii="Arial" w:hAnsi="Arial" w:cs="Arial"/>
          <w:sz w:val="26"/>
          <w:szCs w:val="26"/>
        </w:rPr>
      </w:pPr>
    </w:p>
    <w:tbl>
      <w:tblPr>
        <w:tblStyle w:val="GridTable1Light-Accent31"/>
        <w:tblW w:w="0" w:type="auto"/>
        <w:tblLook w:val="04A0" w:firstRow="1" w:lastRow="0" w:firstColumn="1" w:lastColumn="0" w:noHBand="0" w:noVBand="1"/>
      </w:tblPr>
      <w:tblGrid>
        <w:gridCol w:w="4542"/>
        <w:gridCol w:w="4514"/>
      </w:tblGrid>
      <w:tr w:rsidR="00894CAC" w14:paraId="7CE1D7CE" w14:textId="77777777" w:rsidTr="00681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2206310E" w14:textId="4FD90D65" w:rsidR="00894CAC" w:rsidRDefault="00681E31">
            <w:pPr>
              <w:rPr>
                <w:rFonts w:ascii="Arial" w:hAnsi="Arial" w:cs="Arial"/>
                <w:sz w:val="26"/>
                <w:szCs w:val="26"/>
              </w:rPr>
            </w:pPr>
            <w:r>
              <w:rPr>
                <w:rFonts w:ascii="Arial" w:hAnsi="Arial" w:cs="Arial"/>
                <w:sz w:val="26"/>
                <w:szCs w:val="26"/>
              </w:rPr>
              <w:t>AGES-Reader-Wert</w:t>
            </w:r>
          </w:p>
        </w:tc>
        <w:tc>
          <w:tcPr>
            <w:tcW w:w="4641" w:type="dxa"/>
          </w:tcPr>
          <w:p w14:paraId="6294ADF1" w14:textId="77777777" w:rsidR="00894CAC" w:rsidRDefault="00894CAC">
            <w:pP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p>
        </w:tc>
      </w:tr>
      <w:tr w:rsidR="00894CAC" w14:paraId="6A565192"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7F20F131" w14:textId="38BA5A76" w:rsidR="00894CAC" w:rsidRDefault="00681E31">
            <w:pPr>
              <w:rPr>
                <w:rFonts w:ascii="Arial" w:hAnsi="Arial" w:cs="Arial"/>
                <w:sz w:val="26"/>
                <w:szCs w:val="26"/>
              </w:rPr>
            </w:pPr>
            <w:r>
              <w:rPr>
                <w:rFonts w:ascii="Arial" w:hAnsi="Arial" w:cs="Arial"/>
                <w:sz w:val="26"/>
                <w:szCs w:val="26"/>
              </w:rPr>
              <w:t>Hba1c Wert</w:t>
            </w:r>
          </w:p>
        </w:tc>
        <w:tc>
          <w:tcPr>
            <w:tcW w:w="4641" w:type="dxa"/>
          </w:tcPr>
          <w:p w14:paraId="2DD1F2A4" w14:textId="77777777" w:rsidR="00894CAC" w:rsidRDefault="00894CAC">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r w:rsidR="00894CAC" w14:paraId="6E1918DF"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0C843FA2" w14:textId="12D2E413" w:rsidR="00894CAC" w:rsidRDefault="00681E31">
            <w:pPr>
              <w:rPr>
                <w:rFonts w:ascii="Arial" w:hAnsi="Arial" w:cs="Arial"/>
                <w:sz w:val="26"/>
                <w:szCs w:val="26"/>
              </w:rPr>
            </w:pPr>
            <w:r>
              <w:rPr>
                <w:rFonts w:ascii="Arial" w:hAnsi="Arial" w:cs="Arial"/>
                <w:sz w:val="26"/>
                <w:szCs w:val="26"/>
              </w:rPr>
              <w:t>LDL Wert</w:t>
            </w:r>
          </w:p>
        </w:tc>
        <w:tc>
          <w:tcPr>
            <w:tcW w:w="4641" w:type="dxa"/>
          </w:tcPr>
          <w:p w14:paraId="4889EB6A" w14:textId="77777777" w:rsidR="00894CAC" w:rsidRDefault="00894CAC">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bl>
    <w:p w14:paraId="3516D807" w14:textId="486A4A87" w:rsidR="00894CAC" w:rsidRDefault="00894CAC">
      <w:pPr>
        <w:rPr>
          <w:rFonts w:ascii="Arial" w:hAnsi="Arial" w:cs="Arial"/>
          <w:sz w:val="26"/>
          <w:szCs w:val="26"/>
        </w:rPr>
      </w:pPr>
    </w:p>
    <w:p w14:paraId="30B9E98C" w14:textId="77777777" w:rsidR="00894CAC" w:rsidRDefault="00894CAC">
      <w:pPr>
        <w:rPr>
          <w:rFonts w:ascii="Arial" w:hAnsi="Arial" w:cs="Arial"/>
          <w:sz w:val="26"/>
          <w:szCs w:val="26"/>
        </w:rPr>
      </w:pPr>
    </w:p>
    <w:p w14:paraId="15A47DD8" w14:textId="627C7745" w:rsidR="00894CAC" w:rsidRDefault="00894CAC">
      <w:pPr>
        <w:rPr>
          <w:rFonts w:ascii="Arial" w:hAnsi="Arial" w:cs="Arial"/>
          <w:sz w:val="26"/>
          <w:szCs w:val="26"/>
        </w:rPr>
      </w:pPr>
    </w:p>
    <w:p w14:paraId="69697A3D" w14:textId="6A5685E7" w:rsidR="00894CAC" w:rsidRPr="00D21680" w:rsidRDefault="00894CAC" w:rsidP="00681E31">
      <w:pPr>
        <w:pStyle w:val="ListParagraph"/>
        <w:numPr>
          <w:ilvl w:val="0"/>
          <w:numId w:val="2"/>
        </w:numPr>
        <w:rPr>
          <w:rFonts w:ascii="Arial" w:hAnsi="Arial" w:cs="Arial"/>
          <w:sz w:val="26"/>
          <w:szCs w:val="26"/>
          <w:u w:val="single"/>
          <w:lang w:val="de-DE"/>
        </w:rPr>
      </w:pPr>
      <w:r w:rsidRPr="00D21680">
        <w:rPr>
          <w:rFonts w:ascii="Arial" w:hAnsi="Arial" w:cs="Arial"/>
          <w:sz w:val="26"/>
          <w:szCs w:val="26"/>
          <w:u w:val="single"/>
          <w:lang w:val="de-DE"/>
        </w:rPr>
        <w:t>Datum der Folgeuntersuchung nach ca. 3 Monaten</w:t>
      </w:r>
    </w:p>
    <w:p w14:paraId="55EAC9F8" w14:textId="77777777" w:rsidR="00681E31" w:rsidRPr="00D21680" w:rsidRDefault="00681E31" w:rsidP="00894CAC">
      <w:pPr>
        <w:rPr>
          <w:rFonts w:ascii="Arial" w:hAnsi="Arial" w:cs="Arial"/>
          <w:sz w:val="26"/>
          <w:szCs w:val="26"/>
          <w:lang w:val="de-DE"/>
        </w:rPr>
      </w:pPr>
    </w:p>
    <w:p w14:paraId="5FC62223" w14:textId="77777777" w:rsidR="00681E31" w:rsidRPr="00D21680" w:rsidRDefault="00681E31" w:rsidP="00894CAC">
      <w:pPr>
        <w:rPr>
          <w:rFonts w:ascii="Arial" w:hAnsi="Arial" w:cs="Arial"/>
          <w:sz w:val="26"/>
          <w:szCs w:val="26"/>
          <w:lang w:val="de-DE"/>
        </w:rPr>
      </w:pPr>
    </w:p>
    <w:p w14:paraId="2B0EF00F" w14:textId="45441428" w:rsidR="00681E31" w:rsidRDefault="00681E31" w:rsidP="00894CAC">
      <w:pPr>
        <w:rPr>
          <w:rFonts w:ascii="Arial" w:hAnsi="Arial" w:cs="Arial"/>
          <w:sz w:val="26"/>
          <w:szCs w:val="26"/>
        </w:rPr>
      </w:pPr>
      <w:r>
        <w:rPr>
          <w:rFonts w:ascii="Arial" w:hAnsi="Arial" w:cs="Arial"/>
          <w:sz w:val="26"/>
          <w:szCs w:val="26"/>
        </w:rPr>
        <w:t>…………………..</w:t>
      </w:r>
    </w:p>
    <w:p w14:paraId="10F2A78D" w14:textId="7329BC59" w:rsidR="00681E31" w:rsidRDefault="00681E31" w:rsidP="00894CAC">
      <w:pPr>
        <w:rPr>
          <w:rFonts w:ascii="Arial" w:hAnsi="Arial" w:cs="Arial"/>
          <w:sz w:val="26"/>
          <w:szCs w:val="26"/>
        </w:rPr>
      </w:pPr>
    </w:p>
    <w:p w14:paraId="232B9A12" w14:textId="77777777" w:rsidR="00681E31" w:rsidRDefault="00681E31" w:rsidP="00894CAC">
      <w:pPr>
        <w:rPr>
          <w:rFonts w:ascii="Arial" w:hAnsi="Arial" w:cs="Arial"/>
          <w:sz w:val="26"/>
          <w:szCs w:val="26"/>
        </w:rPr>
      </w:pPr>
    </w:p>
    <w:tbl>
      <w:tblPr>
        <w:tblStyle w:val="GridTable1Light-Accent31"/>
        <w:tblW w:w="0" w:type="auto"/>
        <w:tblLook w:val="04A0" w:firstRow="1" w:lastRow="0" w:firstColumn="1" w:lastColumn="0" w:noHBand="0" w:noVBand="1"/>
      </w:tblPr>
      <w:tblGrid>
        <w:gridCol w:w="4542"/>
        <w:gridCol w:w="4514"/>
      </w:tblGrid>
      <w:tr w:rsidR="00681E31" w:rsidRPr="00681E31" w14:paraId="28AE9BE6" w14:textId="77777777" w:rsidTr="00681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47F819DE" w14:textId="77777777" w:rsidR="00681E31" w:rsidRPr="00681E31" w:rsidRDefault="00681E31" w:rsidP="00DE03D5">
            <w:pPr>
              <w:rPr>
                <w:rFonts w:ascii="Arial" w:hAnsi="Arial" w:cs="Arial"/>
                <w:sz w:val="26"/>
                <w:szCs w:val="26"/>
              </w:rPr>
            </w:pPr>
            <w:r w:rsidRPr="00681E31">
              <w:rPr>
                <w:rFonts w:ascii="Arial" w:hAnsi="Arial" w:cs="Arial"/>
                <w:sz w:val="26"/>
                <w:szCs w:val="26"/>
              </w:rPr>
              <w:t>AGES-Reader-Wert</w:t>
            </w:r>
          </w:p>
        </w:tc>
        <w:tc>
          <w:tcPr>
            <w:tcW w:w="4641" w:type="dxa"/>
          </w:tcPr>
          <w:p w14:paraId="14054181" w14:textId="77777777" w:rsidR="00681E31" w:rsidRPr="00681E31" w:rsidRDefault="00681E31" w:rsidP="00DE03D5">
            <w:pP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p>
        </w:tc>
      </w:tr>
      <w:tr w:rsidR="00681E31" w:rsidRPr="00681E31" w14:paraId="4DE7F4C0"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4D9F9C92" w14:textId="77777777" w:rsidR="00681E31" w:rsidRDefault="00681E31" w:rsidP="00DE03D5">
            <w:pPr>
              <w:rPr>
                <w:rFonts w:ascii="Arial" w:hAnsi="Arial" w:cs="Arial"/>
                <w:sz w:val="26"/>
                <w:szCs w:val="26"/>
              </w:rPr>
            </w:pPr>
            <w:r>
              <w:rPr>
                <w:rFonts w:ascii="Arial" w:hAnsi="Arial" w:cs="Arial"/>
                <w:sz w:val="26"/>
                <w:szCs w:val="26"/>
              </w:rPr>
              <w:t>Hba1c Wert</w:t>
            </w:r>
          </w:p>
        </w:tc>
        <w:tc>
          <w:tcPr>
            <w:tcW w:w="4641" w:type="dxa"/>
          </w:tcPr>
          <w:p w14:paraId="7F467AF5" w14:textId="77777777" w:rsidR="00681E31" w:rsidRDefault="00681E31" w:rsidP="00DE03D5">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r w:rsidR="00681E31" w:rsidRPr="00681E31" w14:paraId="0DC11E11"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56A54B61" w14:textId="77777777" w:rsidR="00681E31" w:rsidRDefault="00681E31" w:rsidP="00DE03D5">
            <w:pPr>
              <w:rPr>
                <w:rFonts w:ascii="Arial" w:hAnsi="Arial" w:cs="Arial"/>
                <w:sz w:val="26"/>
                <w:szCs w:val="26"/>
              </w:rPr>
            </w:pPr>
            <w:r>
              <w:rPr>
                <w:rFonts w:ascii="Arial" w:hAnsi="Arial" w:cs="Arial"/>
                <w:sz w:val="26"/>
                <w:szCs w:val="26"/>
              </w:rPr>
              <w:t>LDL Wert</w:t>
            </w:r>
          </w:p>
        </w:tc>
        <w:tc>
          <w:tcPr>
            <w:tcW w:w="4641" w:type="dxa"/>
          </w:tcPr>
          <w:p w14:paraId="1E49BC14" w14:textId="77777777" w:rsidR="00681E31" w:rsidRDefault="00681E31" w:rsidP="00DE03D5">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bl>
    <w:p w14:paraId="0C12612A" w14:textId="77777777" w:rsidR="00681E31" w:rsidRDefault="00681E31" w:rsidP="00894CAC">
      <w:pPr>
        <w:rPr>
          <w:rFonts w:ascii="Arial" w:hAnsi="Arial" w:cs="Arial"/>
          <w:sz w:val="26"/>
          <w:szCs w:val="26"/>
        </w:rPr>
      </w:pPr>
    </w:p>
    <w:p w14:paraId="2DABEE86" w14:textId="77777777" w:rsidR="00681E31" w:rsidRDefault="00681E31" w:rsidP="00894CAC">
      <w:pPr>
        <w:rPr>
          <w:rFonts w:ascii="Arial" w:hAnsi="Arial" w:cs="Arial"/>
          <w:sz w:val="26"/>
          <w:szCs w:val="26"/>
        </w:rPr>
      </w:pPr>
    </w:p>
    <w:p w14:paraId="0E835865" w14:textId="2A853B74" w:rsidR="00894CAC" w:rsidRPr="00D21680" w:rsidRDefault="00894CAC" w:rsidP="00681E31">
      <w:pPr>
        <w:pStyle w:val="ListParagraph"/>
        <w:numPr>
          <w:ilvl w:val="0"/>
          <w:numId w:val="2"/>
        </w:numPr>
        <w:rPr>
          <w:rFonts w:ascii="Arial" w:hAnsi="Arial" w:cs="Arial"/>
          <w:sz w:val="26"/>
          <w:szCs w:val="26"/>
          <w:u w:val="single"/>
          <w:lang w:val="de-DE"/>
        </w:rPr>
      </w:pPr>
      <w:r w:rsidRPr="00D21680">
        <w:rPr>
          <w:rFonts w:ascii="Arial" w:hAnsi="Arial" w:cs="Arial"/>
          <w:sz w:val="26"/>
          <w:szCs w:val="26"/>
          <w:u w:val="single"/>
          <w:lang w:val="de-DE"/>
        </w:rPr>
        <w:t>Datum der Folgeuntersuchung nach ca. 6 Monaten</w:t>
      </w:r>
    </w:p>
    <w:p w14:paraId="6E3E5189" w14:textId="77777777" w:rsidR="00681E31" w:rsidRPr="00D21680" w:rsidRDefault="00681E31" w:rsidP="00894CAC">
      <w:pPr>
        <w:rPr>
          <w:rFonts w:ascii="Arial" w:hAnsi="Arial" w:cs="Arial"/>
          <w:sz w:val="26"/>
          <w:szCs w:val="26"/>
          <w:lang w:val="de-DE"/>
        </w:rPr>
      </w:pPr>
    </w:p>
    <w:p w14:paraId="6C92AF54" w14:textId="4BF5842F" w:rsidR="00681E31" w:rsidRDefault="00681E31" w:rsidP="00894CAC">
      <w:pPr>
        <w:rPr>
          <w:rFonts w:ascii="Arial" w:hAnsi="Arial" w:cs="Arial"/>
          <w:sz w:val="26"/>
          <w:szCs w:val="26"/>
        </w:rPr>
      </w:pPr>
      <w:r>
        <w:rPr>
          <w:rFonts w:ascii="Arial" w:hAnsi="Arial" w:cs="Arial"/>
          <w:sz w:val="26"/>
          <w:szCs w:val="26"/>
        </w:rPr>
        <w:t>……………………</w:t>
      </w:r>
    </w:p>
    <w:p w14:paraId="573C55E0" w14:textId="404282F1" w:rsidR="00681E31" w:rsidRDefault="00681E31" w:rsidP="00894CAC">
      <w:pPr>
        <w:rPr>
          <w:rFonts w:ascii="Arial" w:hAnsi="Arial" w:cs="Arial"/>
          <w:sz w:val="26"/>
          <w:szCs w:val="26"/>
        </w:rPr>
      </w:pPr>
    </w:p>
    <w:p w14:paraId="52A62C12" w14:textId="77777777" w:rsidR="00681E31" w:rsidRDefault="00681E31" w:rsidP="00894CAC">
      <w:pPr>
        <w:rPr>
          <w:rFonts w:ascii="Arial" w:hAnsi="Arial" w:cs="Arial"/>
          <w:sz w:val="26"/>
          <w:szCs w:val="26"/>
        </w:rPr>
      </w:pPr>
    </w:p>
    <w:tbl>
      <w:tblPr>
        <w:tblStyle w:val="GridTable1Light-Accent31"/>
        <w:tblW w:w="0" w:type="auto"/>
        <w:tblLook w:val="04A0" w:firstRow="1" w:lastRow="0" w:firstColumn="1" w:lastColumn="0" w:noHBand="0" w:noVBand="1"/>
      </w:tblPr>
      <w:tblGrid>
        <w:gridCol w:w="4542"/>
        <w:gridCol w:w="4514"/>
      </w:tblGrid>
      <w:tr w:rsidR="00681E31" w14:paraId="55351233" w14:textId="77777777" w:rsidTr="00681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429ED39C" w14:textId="77777777" w:rsidR="00681E31" w:rsidRDefault="00681E31" w:rsidP="00DE03D5">
            <w:pPr>
              <w:rPr>
                <w:rFonts w:ascii="Arial" w:hAnsi="Arial" w:cs="Arial"/>
                <w:sz w:val="26"/>
                <w:szCs w:val="26"/>
              </w:rPr>
            </w:pPr>
            <w:r>
              <w:rPr>
                <w:rFonts w:ascii="Arial" w:hAnsi="Arial" w:cs="Arial"/>
                <w:sz w:val="26"/>
                <w:szCs w:val="26"/>
              </w:rPr>
              <w:t>AGES-Reader-Wert</w:t>
            </w:r>
          </w:p>
        </w:tc>
        <w:tc>
          <w:tcPr>
            <w:tcW w:w="4641" w:type="dxa"/>
          </w:tcPr>
          <w:p w14:paraId="6228E063" w14:textId="77777777" w:rsidR="00681E31" w:rsidRDefault="00681E31" w:rsidP="00DE03D5">
            <w:pP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p>
        </w:tc>
      </w:tr>
      <w:tr w:rsidR="00681E31" w14:paraId="0CE38131"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70081F5E" w14:textId="77777777" w:rsidR="00681E31" w:rsidRDefault="00681E31" w:rsidP="00DE03D5">
            <w:pPr>
              <w:rPr>
                <w:rFonts w:ascii="Arial" w:hAnsi="Arial" w:cs="Arial"/>
                <w:sz w:val="26"/>
                <w:szCs w:val="26"/>
              </w:rPr>
            </w:pPr>
            <w:r>
              <w:rPr>
                <w:rFonts w:ascii="Arial" w:hAnsi="Arial" w:cs="Arial"/>
                <w:sz w:val="26"/>
                <w:szCs w:val="26"/>
              </w:rPr>
              <w:t>Hba1c Wert</w:t>
            </w:r>
          </w:p>
        </w:tc>
        <w:tc>
          <w:tcPr>
            <w:tcW w:w="4641" w:type="dxa"/>
          </w:tcPr>
          <w:p w14:paraId="02A8481F" w14:textId="77777777" w:rsidR="00681E31" w:rsidRDefault="00681E31" w:rsidP="00DE03D5">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r w:rsidR="00681E31" w14:paraId="623564D4"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0EDFE390" w14:textId="77777777" w:rsidR="00681E31" w:rsidRDefault="00681E31" w:rsidP="00DE03D5">
            <w:pPr>
              <w:rPr>
                <w:rFonts w:ascii="Arial" w:hAnsi="Arial" w:cs="Arial"/>
                <w:sz w:val="26"/>
                <w:szCs w:val="26"/>
              </w:rPr>
            </w:pPr>
            <w:r>
              <w:rPr>
                <w:rFonts w:ascii="Arial" w:hAnsi="Arial" w:cs="Arial"/>
                <w:sz w:val="26"/>
                <w:szCs w:val="26"/>
              </w:rPr>
              <w:t>LDL Wert</w:t>
            </w:r>
          </w:p>
        </w:tc>
        <w:tc>
          <w:tcPr>
            <w:tcW w:w="4641" w:type="dxa"/>
          </w:tcPr>
          <w:p w14:paraId="3E29BC9B" w14:textId="77777777" w:rsidR="00681E31" w:rsidRDefault="00681E31" w:rsidP="00DE03D5">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bl>
    <w:p w14:paraId="51FF56A5" w14:textId="77777777" w:rsidR="00681E31" w:rsidRDefault="00681E31" w:rsidP="00894CAC">
      <w:pPr>
        <w:rPr>
          <w:rFonts w:ascii="Arial" w:hAnsi="Arial" w:cs="Arial"/>
          <w:sz w:val="26"/>
          <w:szCs w:val="26"/>
        </w:rPr>
      </w:pPr>
    </w:p>
    <w:p w14:paraId="1A4B0F71" w14:textId="77777777" w:rsidR="00681E31" w:rsidRDefault="00681E31" w:rsidP="00894CAC">
      <w:pPr>
        <w:rPr>
          <w:rFonts w:ascii="Arial" w:hAnsi="Arial" w:cs="Arial"/>
          <w:sz w:val="26"/>
          <w:szCs w:val="26"/>
        </w:rPr>
      </w:pPr>
    </w:p>
    <w:p w14:paraId="5BF88DEC" w14:textId="258CFAC7" w:rsidR="00894CAC" w:rsidRPr="00D21680" w:rsidRDefault="00894CAC" w:rsidP="00681E31">
      <w:pPr>
        <w:pStyle w:val="ListParagraph"/>
        <w:numPr>
          <w:ilvl w:val="0"/>
          <w:numId w:val="2"/>
        </w:numPr>
        <w:rPr>
          <w:rFonts w:ascii="Arial" w:hAnsi="Arial" w:cs="Arial"/>
          <w:sz w:val="26"/>
          <w:szCs w:val="26"/>
          <w:u w:val="single"/>
          <w:lang w:val="de-DE"/>
        </w:rPr>
      </w:pPr>
      <w:r w:rsidRPr="00D21680">
        <w:rPr>
          <w:rFonts w:ascii="Arial" w:hAnsi="Arial" w:cs="Arial"/>
          <w:sz w:val="26"/>
          <w:szCs w:val="26"/>
          <w:u w:val="single"/>
          <w:lang w:val="de-DE"/>
        </w:rPr>
        <w:t>Datum der Folgeuntersuchung nach ca. 12 Monaten</w:t>
      </w:r>
    </w:p>
    <w:p w14:paraId="283C78BF" w14:textId="32F0FC9F" w:rsidR="00681E31" w:rsidRPr="00D21680" w:rsidRDefault="00681E31" w:rsidP="00894CAC">
      <w:pPr>
        <w:rPr>
          <w:rFonts w:ascii="Arial" w:hAnsi="Arial" w:cs="Arial"/>
          <w:sz w:val="26"/>
          <w:szCs w:val="26"/>
          <w:u w:val="single"/>
          <w:lang w:val="de-DE"/>
        </w:rPr>
      </w:pPr>
    </w:p>
    <w:p w14:paraId="0A2BB9FA" w14:textId="07386B6C" w:rsidR="00681E31" w:rsidRDefault="00681E31" w:rsidP="00894CAC">
      <w:pPr>
        <w:rPr>
          <w:rFonts w:ascii="Arial" w:hAnsi="Arial" w:cs="Arial"/>
          <w:sz w:val="26"/>
          <w:szCs w:val="26"/>
        </w:rPr>
      </w:pPr>
      <w:r w:rsidRPr="00681E31">
        <w:rPr>
          <w:rFonts w:ascii="Arial" w:hAnsi="Arial" w:cs="Arial"/>
          <w:sz w:val="26"/>
          <w:szCs w:val="26"/>
        </w:rPr>
        <w:t>…………………….</w:t>
      </w:r>
    </w:p>
    <w:p w14:paraId="1A7DC0AA" w14:textId="0AA2F5F5" w:rsidR="00681E31" w:rsidRDefault="00681E31" w:rsidP="00894CAC">
      <w:pPr>
        <w:rPr>
          <w:rFonts w:ascii="Arial" w:hAnsi="Arial" w:cs="Arial"/>
          <w:sz w:val="26"/>
          <w:szCs w:val="26"/>
        </w:rPr>
      </w:pPr>
    </w:p>
    <w:p w14:paraId="28C2626A" w14:textId="77777777" w:rsidR="00681E31" w:rsidRDefault="00681E31" w:rsidP="00894CAC">
      <w:pPr>
        <w:rPr>
          <w:rFonts w:ascii="Arial" w:hAnsi="Arial" w:cs="Arial"/>
          <w:sz w:val="26"/>
          <w:szCs w:val="26"/>
        </w:rPr>
      </w:pPr>
    </w:p>
    <w:tbl>
      <w:tblPr>
        <w:tblStyle w:val="GridTable1Light-Accent31"/>
        <w:tblW w:w="0" w:type="auto"/>
        <w:tblLook w:val="04A0" w:firstRow="1" w:lastRow="0" w:firstColumn="1" w:lastColumn="0" w:noHBand="0" w:noVBand="1"/>
      </w:tblPr>
      <w:tblGrid>
        <w:gridCol w:w="4542"/>
        <w:gridCol w:w="4514"/>
      </w:tblGrid>
      <w:tr w:rsidR="00681E31" w14:paraId="282649CF" w14:textId="77777777" w:rsidTr="00681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1" w:type="dxa"/>
          </w:tcPr>
          <w:p w14:paraId="1CCDD152" w14:textId="77777777" w:rsidR="00681E31" w:rsidRDefault="00681E31" w:rsidP="00DE03D5">
            <w:pPr>
              <w:rPr>
                <w:rFonts w:ascii="Arial" w:hAnsi="Arial" w:cs="Arial"/>
                <w:sz w:val="26"/>
                <w:szCs w:val="26"/>
              </w:rPr>
            </w:pPr>
            <w:r>
              <w:rPr>
                <w:rFonts w:ascii="Arial" w:hAnsi="Arial" w:cs="Arial"/>
                <w:sz w:val="26"/>
                <w:szCs w:val="26"/>
              </w:rPr>
              <w:t>AGES-Reader-Wert</w:t>
            </w:r>
          </w:p>
        </w:tc>
        <w:tc>
          <w:tcPr>
            <w:tcW w:w="4641" w:type="dxa"/>
          </w:tcPr>
          <w:p w14:paraId="1EE3E71F" w14:textId="77777777" w:rsidR="00681E31" w:rsidRDefault="00681E31" w:rsidP="00DE03D5">
            <w:pP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p>
        </w:tc>
      </w:tr>
      <w:tr w:rsidR="00681E31" w14:paraId="3FC496B7"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5FEA50DB" w14:textId="77777777" w:rsidR="00681E31" w:rsidRDefault="00681E31" w:rsidP="00DE03D5">
            <w:pPr>
              <w:rPr>
                <w:rFonts w:ascii="Arial" w:hAnsi="Arial" w:cs="Arial"/>
                <w:sz w:val="26"/>
                <w:szCs w:val="26"/>
              </w:rPr>
            </w:pPr>
            <w:r>
              <w:rPr>
                <w:rFonts w:ascii="Arial" w:hAnsi="Arial" w:cs="Arial"/>
                <w:sz w:val="26"/>
                <w:szCs w:val="26"/>
              </w:rPr>
              <w:t>Hba1c Wert</w:t>
            </w:r>
          </w:p>
        </w:tc>
        <w:tc>
          <w:tcPr>
            <w:tcW w:w="4641" w:type="dxa"/>
          </w:tcPr>
          <w:p w14:paraId="3B2CC66A" w14:textId="77777777" w:rsidR="00681E31" w:rsidRDefault="00681E31" w:rsidP="00DE03D5">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r w:rsidR="00681E31" w14:paraId="6D5B0249" w14:textId="77777777" w:rsidTr="00681E31">
        <w:tc>
          <w:tcPr>
            <w:cnfStyle w:val="001000000000" w:firstRow="0" w:lastRow="0" w:firstColumn="1" w:lastColumn="0" w:oddVBand="0" w:evenVBand="0" w:oddHBand="0" w:evenHBand="0" w:firstRowFirstColumn="0" w:firstRowLastColumn="0" w:lastRowFirstColumn="0" w:lastRowLastColumn="0"/>
            <w:tcW w:w="4641" w:type="dxa"/>
          </w:tcPr>
          <w:p w14:paraId="73D6CBE2" w14:textId="77777777" w:rsidR="00681E31" w:rsidRDefault="00681E31" w:rsidP="00DE03D5">
            <w:pPr>
              <w:rPr>
                <w:rFonts w:ascii="Arial" w:hAnsi="Arial" w:cs="Arial"/>
                <w:sz w:val="26"/>
                <w:szCs w:val="26"/>
              </w:rPr>
            </w:pPr>
            <w:r>
              <w:rPr>
                <w:rFonts w:ascii="Arial" w:hAnsi="Arial" w:cs="Arial"/>
                <w:sz w:val="26"/>
                <w:szCs w:val="26"/>
              </w:rPr>
              <w:t>LDL Wert</w:t>
            </w:r>
          </w:p>
        </w:tc>
        <w:tc>
          <w:tcPr>
            <w:tcW w:w="4641" w:type="dxa"/>
          </w:tcPr>
          <w:p w14:paraId="1258A267" w14:textId="77777777" w:rsidR="00681E31" w:rsidRDefault="00681E31" w:rsidP="00DE03D5">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p>
        </w:tc>
      </w:tr>
    </w:tbl>
    <w:p w14:paraId="0785384F" w14:textId="77777777" w:rsidR="00681E31" w:rsidRPr="00681E31" w:rsidRDefault="00681E31" w:rsidP="00693454">
      <w:pPr>
        <w:rPr>
          <w:rFonts w:ascii="Arial" w:hAnsi="Arial" w:cs="Arial"/>
          <w:sz w:val="26"/>
          <w:szCs w:val="26"/>
        </w:rPr>
      </w:pPr>
    </w:p>
    <w:sectPr w:rsidR="00681E31" w:rsidRPr="00681E31" w:rsidSect="00F70DCB">
      <w:headerReference w:type="default"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A3AA3" w14:textId="77777777" w:rsidR="00266CE2" w:rsidRDefault="00266CE2" w:rsidP="00693454">
      <w:r>
        <w:separator/>
      </w:r>
    </w:p>
  </w:endnote>
  <w:endnote w:type="continuationSeparator" w:id="0">
    <w:p w14:paraId="15A16502" w14:textId="77777777" w:rsidR="00266CE2" w:rsidRDefault="00266CE2" w:rsidP="006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3204" w14:textId="77777777" w:rsidR="009B5271" w:rsidRDefault="009B527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06201">
      <w:rPr>
        <w:caps/>
        <w:noProof/>
        <w:color w:val="4472C4" w:themeColor="accent1"/>
      </w:rPr>
      <w:t>5</w:t>
    </w:r>
    <w:r>
      <w:rPr>
        <w:caps/>
        <w:noProof/>
        <w:color w:val="4472C4" w:themeColor="accent1"/>
      </w:rPr>
      <w:fldChar w:fldCharType="end"/>
    </w:r>
  </w:p>
  <w:p w14:paraId="228638D3" w14:textId="764B87EB" w:rsidR="00B1327A" w:rsidRDefault="00B1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4EE1A" w14:textId="77777777" w:rsidR="00266CE2" w:rsidRDefault="00266CE2" w:rsidP="00693454">
      <w:r>
        <w:separator/>
      </w:r>
    </w:p>
  </w:footnote>
  <w:footnote w:type="continuationSeparator" w:id="0">
    <w:p w14:paraId="368466BE" w14:textId="77777777" w:rsidR="00266CE2" w:rsidRDefault="00266CE2" w:rsidP="0069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35AD" w14:textId="328BC7FA" w:rsidR="009B5271" w:rsidRPr="00D21680" w:rsidRDefault="009B5271" w:rsidP="009B5271">
    <w:pPr>
      <w:pStyle w:val="Header"/>
      <w:rPr>
        <w:sz w:val="18"/>
        <w:szCs w:val="18"/>
        <w:lang w:val="de-DE"/>
      </w:rPr>
    </w:pPr>
    <w:r w:rsidRPr="00D21680">
      <w:rPr>
        <w:rFonts w:ascii="Arial" w:hAnsi="Arial" w:cs="Arial"/>
        <w:bCs/>
        <w:sz w:val="18"/>
        <w:szCs w:val="18"/>
        <w:lang w:val="de-DE"/>
      </w:rPr>
      <w:t xml:space="preserve">Studie zur Beurteilung des Herz-Kreislauf-Risikos                                                </w:t>
    </w:r>
    <w:r w:rsidRPr="00D21680">
      <w:rPr>
        <w:sz w:val="18"/>
        <w:szCs w:val="18"/>
        <w:lang w:val="de-DE"/>
      </w:rPr>
      <w:t xml:space="preserve">Version </w:t>
    </w:r>
    <w:r w:rsidR="0012659C">
      <w:rPr>
        <w:sz w:val="18"/>
        <w:szCs w:val="18"/>
        <w:lang w:val="de-DE"/>
      </w:rPr>
      <w:t>4</w:t>
    </w:r>
    <w:r w:rsidRPr="00D21680">
      <w:rPr>
        <w:sz w:val="18"/>
        <w:szCs w:val="18"/>
        <w:lang w:val="de-DE"/>
      </w:rPr>
      <w:t xml:space="preserve">.0 vom </w:t>
    </w:r>
    <w:r w:rsidR="0012659C">
      <w:rPr>
        <w:sz w:val="18"/>
        <w:szCs w:val="18"/>
        <w:lang w:val="de-DE"/>
      </w:rPr>
      <w:t>14</w:t>
    </w:r>
    <w:r w:rsidRPr="00D21680">
      <w:rPr>
        <w:sz w:val="18"/>
        <w:szCs w:val="18"/>
        <w:lang w:val="de-DE"/>
      </w:rPr>
      <w:t>.</w:t>
    </w:r>
    <w:r w:rsidR="0012659C">
      <w:rPr>
        <w:sz w:val="18"/>
        <w:szCs w:val="18"/>
        <w:lang w:val="de-DE"/>
      </w:rPr>
      <w:t>10</w:t>
    </w:r>
    <w:r w:rsidRPr="00D21680">
      <w:rPr>
        <w:sz w:val="18"/>
        <w:szCs w:val="18"/>
        <w:lang w:val="de-DE"/>
      </w:rPr>
      <w:t xml:space="preserve">.2019 </w:t>
    </w:r>
    <w:r w:rsidRPr="009B5271">
      <w:rPr>
        <w:rFonts w:cs="Times New Roman"/>
      </w:rPr>
      <w:fldChar w:fldCharType="begin"/>
    </w:r>
    <w:r w:rsidR="00106201" w:rsidRPr="00211D50">
      <w:rPr>
        <w:rFonts w:cs="Times New Roman"/>
        <w:lang w:val="de-DE"/>
      </w:rPr>
      <w:instrText xml:space="preserve"> INCLUDEPICTURE "\\\\meiktvfile\\var\\folders\\vt\\95ljfsnd4n7gztm9rvxqydcw0000gn\\T\\com.microsoft.Word\\WebArchiveCopyPasteTempFiles\\logo_melk.jpg" \* MERGEFORMAT </w:instrText>
    </w:r>
    <w:r w:rsidRPr="009B5271">
      <w:rPr>
        <w:rFonts w:cs="Times New Roman"/>
      </w:rPr>
      <w:fldChar w:fldCharType="separate"/>
    </w:r>
    <w:r w:rsidRPr="009B5271">
      <w:rPr>
        <w:rFonts w:cs="Times New Roman"/>
        <w:noProof/>
        <w:lang w:eastAsia="de-AT"/>
      </w:rPr>
      <w:drawing>
        <wp:inline distT="0" distB="0" distL="0" distR="0" wp14:anchorId="58CB7676" wp14:editId="5D135434">
          <wp:extent cx="2323798" cy="280657"/>
          <wp:effectExtent l="0" t="0" r="635" b="0"/>
          <wp:docPr id="4" name="Picture 4" descr="Image result for lkh me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kh mel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947" cy="285627"/>
                  </a:xfrm>
                  <a:prstGeom prst="rect">
                    <a:avLst/>
                  </a:prstGeom>
                  <a:noFill/>
                  <a:ln>
                    <a:noFill/>
                  </a:ln>
                </pic:spPr>
              </pic:pic>
            </a:graphicData>
          </a:graphic>
        </wp:inline>
      </w:drawing>
    </w:r>
    <w:r w:rsidRPr="009B5271">
      <w:rPr>
        <w:rFonts w:cs="Times New Roman"/>
      </w:rPr>
      <w:fldChar w:fldCharType="end"/>
    </w:r>
  </w:p>
  <w:p w14:paraId="2DE6D428" w14:textId="40CCCE56" w:rsidR="00B1327A" w:rsidRPr="00D21680" w:rsidRDefault="00B1327A">
    <w:pPr>
      <w:pStyle w:val="Header"/>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DF05B89"/>
    <w:multiLevelType w:val="hybridMultilevel"/>
    <w:tmpl w:val="795A0806"/>
    <w:lvl w:ilvl="0" w:tplc="0C07000F">
      <w:start w:val="7"/>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43EF5885"/>
    <w:multiLevelType w:val="singleLevel"/>
    <w:tmpl w:val="C4FC8774"/>
    <w:lvl w:ilvl="0">
      <w:start w:val="1"/>
      <w:numFmt w:val="bullet"/>
      <w:pStyle w:val="Liste1"/>
      <w:lvlText w:val="-"/>
      <w:lvlJc w:val="left"/>
      <w:pPr>
        <w:tabs>
          <w:tab w:val="num" w:pos="360"/>
        </w:tabs>
        <w:ind w:left="170" w:hanging="170"/>
      </w:pPr>
      <w:rPr>
        <w:sz w:val="16"/>
        <w:szCs w:val="16"/>
      </w:rPr>
    </w:lvl>
  </w:abstractNum>
  <w:abstractNum w:abstractNumId="3" w15:restartNumberingAfterBreak="0">
    <w:nsid w:val="708B4C3B"/>
    <w:multiLevelType w:val="hybridMultilevel"/>
    <w:tmpl w:val="5F04A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22"/>
    <w:rsid w:val="00044776"/>
    <w:rsid w:val="000A000F"/>
    <w:rsid w:val="00106201"/>
    <w:rsid w:val="0012659C"/>
    <w:rsid w:val="00181450"/>
    <w:rsid w:val="00202C21"/>
    <w:rsid w:val="00211D50"/>
    <w:rsid w:val="00266CE2"/>
    <w:rsid w:val="00283814"/>
    <w:rsid w:val="00285ADE"/>
    <w:rsid w:val="00300B52"/>
    <w:rsid w:val="003C2293"/>
    <w:rsid w:val="003E3337"/>
    <w:rsid w:val="00481BF2"/>
    <w:rsid w:val="004A7B21"/>
    <w:rsid w:val="004D1454"/>
    <w:rsid w:val="004D18FD"/>
    <w:rsid w:val="004F2704"/>
    <w:rsid w:val="00516FEB"/>
    <w:rsid w:val="00523126"/>
    <w:rsid w:val="00536761"/>
    <w:rsid w:val="00645705"/>
    <w:rsid w:val="00672CC1"/>
    <w:rsid w:val="00681E31"/>
    <w:rsid w:val="00685282"/>
    <w:rsid w:val="00693454"/>
    <w:rsid w:val="007170A7"/>
    <w:rsid w:val="00790357"/>
    <w:rsid w:val="0079782B"/>
    <w:rsid w:val="007A2624"/>
    <w:rsid w:val="007A5F17"/>
    <w:rsid w:val="007E3245"/>
    <w:rsid w:val="008608F7"/>
    <w:rsid w:val="00885478"/>
    <w:rsid w:val="00894CAC"/>
    <w:rsid w:val="008B07CC"/>
    <w:rsid w:val="008E6CE8"/>
    <w:rsid w:val="00902237"/>
    <w:rsid w:val="0095179A"/>
    <w:rsid w:val="009B5271"/>
    <w:rsid w:val="009D7838"/>
    <w:rsid w:val="009E6A63"/>
    <w:rsid w:val="00A37612"/>
    <w:rsid w:val="00B1327A"/>
    <w:rsid w:val="00B3667B"/>
    <w:rsid w:val="00B6607F"/>
    <w:rsid w:val="00C25F92"/>
    <w:rsid w:val="00C275F1"/>
    <w:rsid w:val="00C57022"/>
    <w:rsid w:val="00C61047"/>
    <w:rsid w:val="00C654ED"/>
    <w:rsid w:val="00CC7CF4"/>
    <w:rsid w:val="00D21680"/>
    <w:rsid w:val="00D2402C"/>
    <w:rsid w:val="00D37986"/>
    <w:rsid w:val="00D84E2C"/>
    <w:rsid w:val="00DD0C1F"/>
    <w:rsid w:val="00DD3844"/>
    <w:rsid w:val="00DF3787"/>
    <w:rsid w:val="00DF4A42"/>
    <w:rsid w:val="00F32096"/>
    <w:rsid w:val="00F3379F"/>
    <w:rsid w:val="00F70DCB"/>
    <w:rsid w:val="00FE4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959B"/>
  <w14:defaultImageDpi w14:val="32767"/>
  <w15:docId w15:val="{9B6E37A4-19CA-3542-8E13-697DD5DB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50"/>
    <w:rPr>
      <w:rFonts w:ascii="Times New Roman" w:eastAsia="Times New Roman" w:hAnsi="Times New Roman" w:cs="Times New Roman"/>
      <w:lang w:val="en-GB"/>
    </w:rPr>
  </w:style>
  <w:style w:type="paragraph" w:styleId="Heading1">
    <w:name w:val="heading 1"/>
    <w:basedOn w:val="Normal"/>
    <w:next w:val="Normal"/>
    <w:link w:val="Heading1Char"/>
    <w:uiPriority w:val="99"/>
    <w:qFormat/>
    <w:rsid w:val="00283814"/>
    <w:pPr>
      <w:keepNext/>
      <w:tabs>
        <w:tab w:val="left" w:pos="567"/>
      </w:tabs>
      <w:spacing w:before="240" w:after="240"/>
      <w:ind w:left="567" w:hanging="567"/>
      <w:jc w:val="both"/>
      <w:outlineLvl w:val="0"/>
    </w:pPr>
    <w:rPr>
      <w:b/>
      <w:bCs/>
      <w:spacing w:val="-3"/>
      <w:lang w:val="de-DE" w:eastAsia="de-DE"/>
    </w:rPr>
  </w:style>
  <w:style w:type="paragraph" w:styleId="Heading2">
    <w:name w:val="heading 2"/>
    <w:basedOn w:val="Normal"/>
    <w:next w:val="Normal"/>
    <w:link w:val="Heading2Char"/>
    <w:uiPriority w:val="9"/>
    <w:semiHidden/>
    <w:unhideWhenUsed/>
    <w:qFormat/>
    <w:rsid w:val="00211D50"/>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81E3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681E31"/>
    <w:pPr>
      <w:ind w:left="720"/>
      <w:contextualSpacing/>
    </w:pPr>
    <w:rPr>
      <w:rFonts w:cs="Mangal"/>
      <w:szCs w:val="21"/>
    </w:rPr>
  </w:style>
  <w:style w:type="table" w:customStyle="1" w:styleId="GridTable6Colorful-Accent31">
    <w:name w:val="Grid Table 6 Colorful - Accent 31"/>
    <w:basedOn w:val="TableNormal"/>
    <w:uiPriority w:val="51"/>
    <w:rsid w:val="00681E3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31">
    <w:name w:val="Grid Table 1 Light - Accent 31"/>
    <w:basedOn w:val="TableNormal"/>
    <w:uiPriority w:val="46"/>
    <w:rsid w:val="00681E3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Liste1">
    <w:name w:val="Liste 1"/>
    <w:basedOn w:val="BodyText"/>
    <w:rsid w:val="003E3337"/>
    <w:pPr>
      <w:numPr>
        <w:numId w:val="3"/>
      </w:numPr>
      <w:tabs>
        <w:tab w:val="clear" w:pos="360"/>
      </w:tabs>
      <w:spacing w:after="120"/>
    </w:pPr>
  </w:style>
  <w:style w:type="paragraph" w:styleId="BodyText">
    <w:name w:val="Body Text"/>
    <w:basedOn w:val="Normal"/>
    <w:link w:val="BodyTextChar"/>
    <w:rsid w:val="003E3337"/>
    <w:pPr>
      <w:spacing w:after="240"/>
      <w:jc w:val="both"/>
    </w:pPr>
    <w:rPr>
      <w:spacing w:val="-3"/>
      <w:lang w:val="de-DE" w:eastAsia="de-DE"/>
    </w:rPr>
  </w:style>
  <w:style w:type="character" w:customStyle="1" w:styleId="BodyTextChar">
    <w:name w:val="Body Text Char"/>
    <w:basedOn w:val="DefaultParagraphFont"/>
    <w:link w:val="BodyText"/>
    <w:rsid w:val="003E3337"/>
    <w:rPr>
      <w:rFonts w:ascii="Times New Roman" w:eastAsia="Times New Roman" w:hAnsi="Times New Roman" w:cs="Times New Roman"/>
      <w:spacing w:val="-3"/>
      <w:lang w:eastAsia="de-DE"/>
    </w:rPr>
  </w:style>
  <w:style w:type="paragraph" w:styleId="BodyTextIndent2">
    <w:name w:val="Body Text Indent 2"/>
    <w:basedOn w:val="Normal"/>
    <w:link w:val="BodyTextIndent2Char"/>
    <w:uiPriority w:val="99"/>
    <w:unhideWhenUsed/>
    <w:rsid w:val="00283814"/>
    <w:pPr>
      <w:spacing w:after="120" w:line="480" w:lineRule="auto"/>
      <w:ind w:left="283"/>
    </w:pPr>
    <w:rPr>
      <w:rFonts w:cs="Mangal"/>
      <w:szCs w:val="21"/>
    </w:rPr>
  </w:style>
  <w:style w:type="character" w:customStyle="1" w:styleId="BodyTextIndent2Char">
    <w:name w:val="Body Text Indent 2 Char"/>
    <w:basedOn w:val="DefaultParagraphFont"/>
    <w:link w:val="BodyTextIndent2"/>
    <w:uiPriority w:val="99"/>
    <w:rsid w:val="00283814"/>
    <w:rPr>
      <w:rFonts w:ascii="Times New Roman" w:eastAsia="SimSun" w:hAnsi="Times New Roman" w:cs="Mangal"/>
      <w:kern w:val="1"/>
      <w:szCs w:val="21"/>
      <w:lang w:val="de-AT" w:eastAsia="hi-IN" w:bidi="hi-IN"/>
    </w:rPr>
  </w:style>
  <w:style w:type="character" w:customStyle="1" w:styleId="Heading1Char">
    <w:name w:val="Heading 1 Char"/>
    <w:basedOn w:val="DefaultParagraphFont"/>
    <w:link w:val="Heading1"/>
    <w:uiPriority w:val="99"/>
    <w:rsid w:val="00283814"/>
    <w:rPr>
      <w:rFonts w:ascii="Times New Roman" w:eastAsia="Times New Roman" w:hAnsi="Times New Roman" w:cs="Times New Roman"/>
      <w:b/>
      <w:bCs/>
      <w:spacing w:val="-3"/>
      <w:lang w:eastAsia="de-DE"/>
    </w:rPr>
  </w:style>
  <w:style w:type="paragraph" w:styleId="Header">
    <w:name w:val="header"/>
    <w:basedOn w:val="Normal"/>
    <w:link w:val="HeaderChar"/>
    <w:uiPriority w:val="99"/>
    <w:unhideWhenUsed/>
    <w:rsid w:val="0069345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93454"/>
    <w:rPr>
      <w:rFonts w:ascii="Times New Roman" w:eastAsia="SimSun" w:hAnsi="Times New Roman" w:cs="Mangal"/>
      <w:kern w:val="1"/>
      <w:szCs w:val="21"/>
      <w:lang w:val="de-AT" w:eastAsia="hi-IN" w:bidi="hi-IN"/>
    </w:rPr>
  </w:style>
  <w:style w:type="paragraph" w:styleId="Footer">
    <w:name w:val="footer"/>
    <w:basedOn w:val="Normal"/>
    <w:link w:val="FooterChar"/>
    <w:uiPriority w:val="99"/>
    <w:unhideWhenUsed/>
    <w:rsid w:val="0069345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93454"/>
    <w:rPr>
      <w:rFonts w:ascii="Times New Roman" w:eastAsia="SimSun" w:hAnsi="Times New Roman" w:cs="Mangal"/>
      <w:kern w:val="1"/>
      <w:szCs w:val="21"/>
      <w:lang w:val="de-AT" w:eastAsia="hi-IN" w:bidi="hi-IN"/>
    </w:rPr>
  </w:style>
  <w:style w:type="paragraph" w:styleId="BalloonText">
    <w:name w:val="Balloon Text"/>
    <w:basedOn w:val="Normal"/>
    <w:link w:val="BalloonTextChar"/>
    <w:uiPriority w:val="99"/>
    <w:semiHidden/>
    <w:unhideWhenUsed/>
    <w:rsid w:val="00B1327A"/>
    <w:rPr>
      <w:rFonts w:cs="Mangal"/>
      <w:sz w:val="18"/>
      <w:szCs w:val="16"/>
    </w:rPr>
  </w:style>
  <w:style w:type="character" w:customStyle="1" w:styleId="BalloonTextChar">
    <w:name w:val="Balloon Text Char"/>
    <w:basedOn w:val="DefaultParagraphFont"/>
    <w:link w:val="BalloonText"/>
    <w:uiPriority w:val="99"/>
    <w:semiHidden/>
    <w:rsid w:val="00B1327A"/>
    <w:rPr>
      <w:rFonts w:ascii="Times New Roman" w:eastAsia="SimSun" w:hAnsi="Times New Roman" w:cs="Mangal"/>
      <w:kern w:val="1"/>
      <w:sz w:val="18"/>
      <w:szCs w:val="16"/>
      <w:lang w:val="de-AT" w:eastAsia="hi-IN" w:bidi="hi-IN"/>
    </w:rPr>
  </w:style>
  <w:style w:type="character" w:styleId="Emphasis">
    <w:name w:val="Emphasis"/>
    <w:basedOn w:val="DefaultParagraphFont"/>
    <w:uiPriority w:val="20"/>
    <w:qFormat/>
    <w:rsid w:val="00B1327A"/>
    <w:rPr>
      <w:i/>
      <w:iCs/>
    </w:rPr>
  </w:style>
  <w:style w:type="paragraph" w:styleId="Revision">
    <w:name w:val="Revision"/>
    <w:hidden/>
    <w:uiPriority w:val="99"/>
    <w:semiHidden/>
    <w:rsid w:val="009B5271"/>
    <w:rPr>
      <w:rFonts w:ascii="Times New Roman" w:eastAsia="SimSun" w:hAnsi="Times New Roman" w:cs="Mangal"/>
      <w:kern w:val="1"/>
      <w:szCs w:val="21"/>
      <w:lang w:val="de-AT" w:eastAsia="hi-IN" w:bidi="hi-IN"/>
    </w:rPr>
  </w:style>
  <w:style w:type="paragraph" w:styleId="NormalWeb">
    <w:name w:val="Normal (Web)"/>
    <w:basedOn w:val="Normal"/>
    <w:uiPriority w:val="99"/>
    <w:semiHidden/>
    <w:unhideWhenUsed/>
    <w:rsid w:val="00211D50"/>
    <w:pPr>
      <w:spacing w:before="100" w:beforeAutospacing="1" w:after="100" w:afterAutospacing="1"/>
    </w:pPr>
  </w:style>
  <w:style w:type="character" w:customStyle="1" w:styleId="Heading2Char">
    <w:name w:val="Heading 2 Char"/>
    <w:basedOn w:val="DefaultParagraphFont"/>
    <w:link w:val="Heading2"/>
    <w:uiPriority w:val="9"/>
    <w:semiHidden/>
    <w:rsid w:val="00211D50"/>
    <w:rPr>
      <w:rFonts w:asciiTheme="majorHAnsi" w:eastAsiaTheme="majorEastAsia" w:hAnsiTheme="majorHAnsi" w:cs="Mangal"/>
      <w:color w:val="2F5496" w:themeColor="accent1" w:themeShade="BF"/>
      <w:kern w:val="1"/>
      <w:sz w:val="26"/>
      <w:szCs w:val="23"/>
      <w:lang w:val="de-A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0122">
      <w:bodyDiv w:val="1"/>
      <w:marLeft w:val="0"/>
      <w:marRight w:val="0"/>
      <w:marTop w:val="0"/>
      <w:marBottom w:val="0"/>
      <w:divBdr>
        <w:top w:val="none" w:sz="0" w:space="0" w:color="auto"/>
        <w:left w:val="none" w:sz="0" w:space="0" w:color="auto"/>
        <w:bottom w:val="none" w:sz="0" w:space="0" w:color="auto"/>
        <w:right w:val="none" w:sz="0" w:space="0" w:color="auto"/>
      </w:divBdr>
    </w:div>
    <w:div w:id="366875905">
      <w:bodyDiv w:val="1"/>
      <w:marLeft w:val="0"/>
      <w:marRight w:val="0"/>
      <w:marTop w:val="0"/>
      <w:marBottom w:val="0"/>
      <w:divBdr>
        <w:top w:val="none" w:sz="0" w:space="0" w:color="auto"/>
        <w:left w:val="none" w:sz="0" w:space="0" w:color="auto"/>
        <w:bottom w:val="none" w:sz="0" w:space="0" w:color="auto"/>
        <w:right w:val="none" w:sz="0" w:space="0" w:color="auto"/>
      </w:divBdr>
    </w:div>
    <w:div w:id="542643055">
      <w:bodyDiv w:val="1"/>
      <w:marLeft w:val="0"/>
      <w:marRight w:val="0"/>
      <w:marTop w:val="0"/>
      <w:marBottom w:val="0"/>
      <w:divBdr>
        <w:top w:val="none" w:sz="0" w:space="0" w:color="auto"/>
        <w:left w:val="none" w:sz="0" w:space="0" w:color="auto"/>
        <w:bottom w:val="none" w:sz="0" w:space="0" w:color="auto"/>
        <w:right w:val="none" w:sz="0" w:space="0" w:color="auto"/>
      </w:divBdr>
    </w:div>
    <w:div w:id="746461129">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
    <w:div w:id="1313870980">
      <w:bodyDiv w:val="1"/>
      <w:marLeft w:val="0"/>
      <w:marRight w:val="0"/>
      <w:marTop w:val="0"/>
      <w:marBottom w:val="0"/>
      <w:divBdr>
        <w:top w:val="none" w:sz="0" w:space="0" w:color="auto"/>
        <w:left w:val="none" w:sz="0" w:space="0" w:color="auto"/>
        <w:bottom w:val="none" w:sz="0" w:space="0" w:color="auto"/>
        <w:right w:val="none" w:sz="0" w:space="0" w:color="auto"/>
      </w:divBdr>
    </w:div>
    <w:div w:id="1438014442">
      <w:bodyDiv w:val="1"/>
      <w:marLeft w:val="0"/>
      <w:marRight w:val="0"/>
      <w:marTop w:val="0"/>
      <w:marBottom w:val="0"/>
      <w:divBdr>
        <w:top w:val="none" w:sz="0" w:space="0" w:color="auto"/>
        <w:left w:val="none" w:sz="0" w:space="0" w:color="auto"/>
        <w:bottom w:val="none" w:sz="0" w:space="0" w:color="auto"/>
        <w:right w:val="none" w:sz="0" w:space="0" w:color="auto"/>
      </w:divBdr>
    </w:div>
    <w:div w:id="1639841966">
      <w:bodyDiv w:val="1"/>
      <w:marLeft w:val="0"/>
      <w:marRight w:val="0"/>
      <w:marTop w:val="0"/>
      <w:marBottom w:val="0"/>
      <w:divBdr>
        <w:top w:val="none" w:sz="0" w:space="0" w:color="auto"/>
        <w:left w:val="none" w:sz="0" w:space="0" w:color="auto"/>
        <w:bottom w:val="none" w:sz="0" w:space="0" w:color="auto"/>
        <w:right w:val="none" w:sz="0" w:space="0" w:color="auto"/>
      </w:divBdr>
    </w:div>
    <w:div w:id="1652252751">
      <w:bodyDiv w:val="1"/>
      <w:marLeft w:val="0"/>
      <w:marRight w:val="0"/>
      <w:marTop w:val="0"/>
      <w:marBottom w:val="0"/>
      <w:divBdr>
        <w:top w:val="none" w:sz="0" w:space="0" w:color="auto"/>
        <w:left w:val="none" w:sz="0" w:space="0" w:color="auto"/>
        <w:bottom w:val="none" w:sz="0" w:space="0" w:color="auto"/>
        <w:right w:val="none" w:sz="0" w:space="0" w:color="auto"/>
      </w:divBdr>
    </w:div>
    <w:div w:id="1939486533">
      <w:bodyDiv w:val="1"/>
      <w:marLeft w:val="0"/>
      <w:marRight w:val="0"/>
      <w:marTop w:val="0"/>
      <w:marBottom w:val="0"/>
      <w:divBdr>
        <w:top w:val="none" w:sz="0" w:space="0" w:color="auto"/>
        <w:left w:val="none" w:sz="0" w:space="0" w:color="auto"/>
        <w:bottom w:val="none" w:sz="0" w:space="0" w:color="auto"/>
        <w:right w:val="none" w:sz="0" w:space="0" w:color="auto"/>
      </w:divBdr>
    </w:div>
    <w:div w:id="2054185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V3 PatientInneninformation und Einwilligungserklarung-V3" edit="true"/>
    <f:field ref="objsubject" par="" text="" edit="true"/>
    <f:field ref="objcreatedby" par="" text="Auer, Herbert"/>
    <f:field ref="objcreatedat" par="" date="2019-06-07T09:06:35" text="07.06.2019 09:06:35"/>
    <f:field ref="objchangedby" par="" text="Auer, Herbert"/>
    <f:field ref="objmodifiedat" par="" date="2019-06-07T09:07:09" text="07.06.2019 09:07:09"/>
    <f:field ref="doc_FSCFOLIO_1_1001_FieldDocumentNumber" par="" text=""/>
    <f:field ref="doc_FSCFOLIO_1_1001_FieldSubject" par="" text="" edit="true"/>
    <f:field ref="FSCFOLIO_1_1001_FieldCurrentUser" par="" text="Astrid Dana"/>
    <f:field ref="CCAPRECONFIG_15_1001_Objektname" par="" text="V3 PatientInneninformation und Einwilligungserklarung-V3" edit="true"/>
    <f:field ref="CCAPRECONFIG_15_1001_Objektname" par="" text="V3 PatientInneninformation und Einwilligungserklarung-V3"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1675</Words>
  <Characters>9549</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nawras austria</dc:creator>
  <cp:lastModifiedBy>nawras austria</cp:lastModifiedBy>
  <cp:revision>2</cp:revision>
  <dcterms:created xsi:type="dcterms:W3CDTF">2020-09-04T16:46:00Z</dcterms:created>
  <dcterms:modified xsi:type="dcterms:W3CDTF">2020-09-04T16:46:00Z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AMG (EK)</vt:lpwstr>
  </property>
  <property fmtid="{D5CDD505-2E9C-101B-9397-08002B2CF9AE}" pid="9" name="FSC#FSCLAKIS@15.1000:Bearbeiter_Tit_NN">
    <vt:lpwstr>Dana</vt:lpwstr>
  </property>
  <property fmtid="{D5CDD505-2E9C-101B-9397-08002B2CF9AE}" pid="10" name="FSC#FSCLAKIS@15.1000:Bearbeiter_Tit_VN_NN">
    <vt:lpwstr>Astrid Dana</vt:lpwstr>
  </property>
  <property fmtid="{D5CDD505-2E9C-101B-9397-08002B2CF9AE}" pid="11" name="FSC#FSCLAKIS@15.1000:Beilagen">
    <vt:lpwstr/>
  </property>
  <property fmtid="{D5CDD505-2E9C-101B-9397-08002B2CF9AE}" pid="12" name="FSC#FSCLAKIS@15.1000:Betreff">
    <vt:lpwstr>LKH Melk, OA Dr. Nawras Al-Taie, MSc, "Assessing the Accumulation of Advanced Glycation End Products in Type 2 Diabetic Patients Before and After Starting the Empagliflozin Using the Non-Invasive Fluorescence Techniques"</vt:lpwstr>
  </property>
  <property fmtid="{D5CDD505-2E9C-101B-9397-08002B2CF9AE}" pid="13" name="FSC#FSCLAKIS@15.1000:Bezug">
    <vt:lpwstr/>
  </property>
  <property fmtid="{D5CDD505-2E9C-101B-9397-08002B2CF9AE}" pid="14" name="FSC#FSCLAKIS@15.1000:DW_Bearbeiter">
    <vt:lpwstr>*</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07.06.2019</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GS1-EK-2/463-2019</vt:lpwstr>
  </property>
  <property fmtid="{D5CDD505-2E9C-101B-9397-08002B2CF9AE}" pid="24" name="FSC#FSCLAKIS@15.1000:Objektname">
    <vt:lpwstr>V3 PatientInneninformation und Einwilligungserklarung-V3</vt:lpwstr>
  </property>
  <property fmtid="{D5CDD505-2E9C-101B-9397-08002B2CF9AE}" pid="25" name="FSC#FSCLAKIS@15.1000:RsabAbsender">
    <vt:lpwstr>Amt der NÖ Landesregierung_x000d_
Abteilung Gesundheitswesen_x000d_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D a n a</vt:lpwstr>
  </property>
  <property fmtid="{D5CDD505-2E9C-101B-9397-08002B2CF9AE}" pid="34" name="FSC#FSCLAKIS@15.1000:Systemaenderungszeitpunkt">
    <vt:lpwstr>7. Juni 2019</vt:lpwstr>
  </property>
  <property fmtid="{D5CDD505-2E9C-101B-9397-08002B2CF9AE}" pid="35" name="FSC#FSCLAKIS@15.1000:Eingangsdatum_ON">
    <vt:lpwstr>06.03.2019</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Herbert Auer</vt:lpwstr>
  </property>
  <property fmtid="{D5CDD505-2E9C-101B-9397-08002B2CF9AE}" pid="43" name="FSC#FSCLAKIS@15.1000:DW_Eigentuemer_Objekt">
    <vt:lpwstr>16363</vt:lpwstr>
  </property>
  <property fmtid="{D5CDD505-2E9C-101B-9397-08002B2CF9AE}" pid="44" name="FSC#COOELAK@1.1001:Subject">
    <vt:lpwstr>AMG (EK)</vt:lpwstr>
  </property>
  <property fmtid="{D5CDD505-2E9C-101B-9397-08002B2CF9AE}" pid="45" name="FSC#COOELAK@1.1001:FileReference">
    <vt:lpwstr>GS4-EK-2-2004</vt:lpwstr>
  </property>
  <property fmtid="{D5CDD505-2E9C-101B-9397-08002B2CF9AE}" pid="46" name="FSC#COOELAK@1.1001:FileRefYear">
    <vt:lpwstr>2004</vt:lpwstr>
  </property>
  <property fmtid="{D5CDD505-2E9C-101B-9397-08002B2CF9AE}" pid="47" name="FSC#COOELAK@1.1001:FileRefOrdinal">
    <vt:lpwstr>2</vt:lpwstr>
  </property>
  <property fmtid="{D5CDD505-2E9C-101B-9397-08002B2CF9AE}" pid="48" name="FSC#COOELAK@1.1001:FileRefOU">
    <vt:lpwstr/>
  </property>
  <property fmtid="{D5CDD505-2E9C-101B-9397-08002B2CF9AE}" pid="49" name="FSC#COOELAK@1.1001:Organization">
    <vt:lpwstr/>
  </property>
  <property fmtid="{D5CDD505-2E9C-101B-9397-08002B2CF9AE}" pid="50" name="FSC#COOELAK@1.1001:Owner">
    <vt:lpwstr>Auer Herbert</vt:lpwstr>
  </property>
  <property fmtid="{D5CDD505-2E9C-101B-9397-08002B2CF9AE}" pid="51" name="FSC#COOELAK@1.1001:OwnerExtension">
    <vt:lpwstr>16363</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GS5 (Abteilung Soziales)</vt:lpwstr>
  </property>
  <property fmtid="{D5CDD505-2E9C-101B-9397-08002B2CF9AE}" pid="58" name="FSC#COOELAK@1.1001:CreatedAt">
    <vt:lpwstr>07.06.2019</vt:lpwstr>
  </property>
  <property fmtid="{D5CDD505-2E9C-101B-9397-08002B2CF9AE}" pid="59" name="FSC#COOELAK@1.1001:OU">
    <vt:lpwstr>GS1 (Abteilung Gesundheitswesen)</vt:lpwstr>
  </property>
  <property fmtid="{D5CDD505-2E9C-101B-9397-08002B2CF9AE}" pid="60" name="FSC#COOELAK@1.1001:Priority">
    <vt:lpwstr> ()</vt:lpwstr>
  </property>
  <property fmtid="{D5CDD505-2E9C-101B-9397-08002B2CF9AE}" pid="61" name="FSC#COOELAK@1.1001:ObjBarCode">
    <vt:lpwstr>*COO.1000.8802.54.3086631*</vt:lpwstr>
  </property>
  <property fmtid="{D5CDD505-2E9C-101B-9397-08002B2CF9AE}" pid="62" name="FSC#COOELAK@1.1001:RefBarCode">
    <vt:lpwstr>*COO.1000.8802.2.10171506*</vt:lpwstr>
  </property>
  <property fmtid="{D5CDD505-2E9C-101B-9397-08002B2CF9AE}" pid="63" name="FSC#COOELAK@1.1001:FileRefBarCode">
    <vt:lpwstr>*GS4-EK-2-2004*</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EK</vt:lpwstr>
  </property>
  <property fmtid="{D5CDD505-2E9C-101B-9397-08002B2CF9AE}" pid="77" name="FSC#COOELAK@1.1001:CurrentUserRolePos">
    <vt:lpwstr>Bearbeitung</vt:lpwstr>
  </property>
  <property fmtid="{D5CDD505-2E9C-101B-9397-08002B2CF9AE}" pid="78" name="FSC#COOELAK@1.1001:CurrentUserEmail">
    <vt:lpwstr>astrid.dana@noel.gv.at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Astrid Dana</vt:lpwstr>
  </property>
  <property fmtid="{D5CDD505-2E9C-101B-9397-08002B2CF9AE}" pid="86" name="FSC#ATSTATECFG@1.1001:AgentPhone">
    <vt:lpwstr/>
  </property>
  <property fmtid="{D5CDD505-2E9C-101B-9397-08002B2CF9AE}" pid="87" name="FSC#ATSTATECFG@1.1001:DepartmentFax">
    <vt:lpwstr/>
  </property>
  <property fmtid="{D5CDD505-2E9C-101B-9397-08002B2CF9AE}" pid="88" name="FSC#ATSTATECFG@1.1001:DepartmentEmail">
    <vt:lpwstr>post.gs1@noel.gv.at</vt:lpwstr>
  </property>
  <property fmtid="{D5CDD505-2E9C-101B-9397-08002B2CF9AE}" pid="89" name="FSC#ATSTATECFG@1.1001:SubfileDate">
    <vt:lpwstr>06.03.2019</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GS1-EK-2/463-2019</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COOELAK@1.1001:ObjectAddressees">
    <vt:lpwstr/>
  </property>
  <property fmtid="{D5CDD505-2E9C-101B-9397-08002B2CF9AE}" pid="108" name="FSC#COOELAK@1.1001:replyreference">
    <vt:lpwstr/>
  </property>
  <property fmtid="{D5CDD505-2E9C-101B-9397-08002B2CF9AE}" pid="109" name="FSC#ATPRECONFIG@1.1001:ChargePreview">
    <vt:lpwstr/>
  </property>
  <property fmtid="{D5CDD505-2E9C-101B-9397-08002B2CF9AE}" pid="110" name="FSC#ATSTATECFG@1.1001:ExternalFile">
    <vt:lpwstr>Bezug: </vt:lpwstr>
  </property>
  <property fmtid="{D5CDD505-2E9C-101B-9397-08002B2CF9AE}" pid="111" name="FSC#NOELLAKISFORMSPROP@1000.8803:xmldata3n">
    <vt:lpwstr>TEXT: LEER (!)</vt:lpwstr>
  </property>
  <property fmtid="{D5CDD505-2E9C-101B-9397-08002B2CF9AE}" pid="112" name="FSC#NOELLAKISFORMSPROP@1000.8803:xmldata10n">
    <vt:lpwstr>TEXT: LEER (!)</vt:lpwstr>
  </property>
  <property fmtid="{D5CDD505-2E9C-101B-9397-08002B2CF9AE}" pid="113" name="FSC#NOELLAKISFORMSPROP@1000.8803:xmldata100n">
    <vt:lpwstr>kein Rechtsgeschäft</vt:lpwstr>
  </property>
  <property fmtid="{D5CDD505-2E9C-101B-9397-08002B2CF9AE}" pid="114" name="FSC#NOELLAKISFORMSPROP@1000.8803:xmldata101n">
    <vt:lpwstr>kein Datum</vt:lpwstr>
  </property>
  <property fmtid="{D5CDD505-2E9C-101B-9397-08002B2CF9AE}" pid="115" name="FSC#NOELLAKISFORMSPROP@1000.8803:xmldata102n">
    <vt:lpwstr>Keine Aktenzahl des Rechtsgeschäfts erfasst</vt:lpwstr>
  </property>
  <property fmtid="{D5CDD505-2E9C-101B-9397-08002B2CF9AE}" pid="116" name="FSC#NOELLAKISFORMSPROP@1000.8803:xmldata20n">
    <vt:lpwstr>TEXT: LEER (!)</vt:lpwstr>
  </property>
  <property fmtid="{D5CDD505-2E9C-101B-9397-08002B2CF9AE}" pid="117" name="FSC#NOELLAKISFORMSPROP@1000.8803:xmldata103n">
    <vt:lpwstr/>
  </property>
  <property fmtid="{D5CDD505-2E9C-101B-9397-08002B2CF9AE}" pid="118" name="FSC#NOELLAKISFORMSPROP@1000.8803:xmldata104n">
    <vt:lpwstr>Kein Zuschlag - Datum erfasst</vt:lpwstr>
  </property>
  <property fmtid="{D5CDD505-2E9C-101B-9397-08002B2CF9AE}" pid="119" name="FSC#NOELLAKISFORMSPROP@1000.8803:xmldata105n">
    <vt:lpwstr>Kein Zuschlag - Zahl erfasst</vt:lpwstr>
  </property>
  <property fmtid="{D5CDD505-2E9C-101B-9397-08002B2CF9AE}" pid="120" name="FSC#NOELLAKISFORMSPROP@1000.8803:xmldata30n">
    <vt:lpwstr>Kein Vertreter erfasst</vt:lpwstr>
  </property>
  <property fmtid="{D5CDD505-2E9C-101B-9397-08002B2CF9AE}" pid="121" name="FSC#NOELLAKISFORMSPROP@1000.8803:xmldataVertrEntn">
    <vt:lpwstr>Kein Vertreter erfasst</vt:lpwstr>
  </property>
  <property fmtid="{D5CDD505-2E9C-101B-9397-08002B2CF9AE}" pid="122" name="FSC#NOELLAKISFORMSPROP@1000.8803:xmldataGrundstEntn">
    <vt:lpwstr>TEXT: LEER (!)</vt:lpwstr>
  </property>
  <property fmtid="{D5CDD505-2E9C-101B-9397-08002B2CF9AE}" pid="123" name="FSC#NOELLAKISFORMSPROP@1000.8803:xmldataGVAVerkn">
    <vt:lpwstr>TEXT: LEER (!)</vt:lpwstr>
  </property>
  <property fmtid="{D5CDD505-2E9C-101B-9397-08002B2CF9AE}" pid="124" name="FSC#NOELLAKISFORMSPROP@1000.8803:xmldataGVAKaeufern">
    <vt:lpwstr>TEXT: LEER (!)</vt:lpwstr>
  </property>
  <property fmtid="{D5CDD505-2E9C-101B-9397-08002B2CF9AE}" pid="125" name="FSC#NOELLAKISFORMSPROP@1000.8803:xmldataGVARechtsgeschn">
    <vt:lpwstr>kein Rechtsgeschäft</vt:lpwstr>
  </property>
  <property fmtid="{D5CDD505-2E9C-101B-9397-08002B2CF9AE}" pid="126" name="FSC#NOELLAKISFORMSPROP@1000.8803:xmldataGVA_RG_datn">
    <vt:lpwstr>kein Datum</vt:lpwstr>
  </property>
  <property fmtid="{D5CDD505-2E9C-101B-9397-08002B2CF9AE}" pid="127" name="FSC#NOELLAKISFORMSPROP@1000.8803:xmldata_RG_Zahl_GVAn">
    <vt:lpwstr>Keine Aktenzahl des Rechtsgeschäfts erfasst</vt:lpwstr>
  </property>
  <property fmtid="{D5CDD505-2E9C-101B-9397-08002B2CF9AE}" pid="128" name="FSC#NOELLAKISFORMSPROP@1000.8803:xmldata_grundstueck_GVAn">
    <vt:lpwstr>TEXT: LEER (!)</vt:lpwstr>
  </property>
  <property fmtid="{D5CDD505-2E9C-101B-9397-08002B2CF9AE}" pid="129" name="FSC#NOELLAKISFORMSPROP@1000.8803:xmldataZuschlagGVAn">
    <vt:lpwstr/>
  </property>
  <property fmtid="{D5CDD505-2E9C-101B-9397-08002B2CF9AE}" pid="130" name="FSC#NOELLAKISFORMSPROP@1000.8803:xmldata_ZuDat_GVAn">
    <vt:lpwstr>Kein Zuschlag - Datum erfasst</vt:lpwstr>
  </property>
  <property fmtid="{D5CDD505-2E9C-101B-9397-08002B2CF9AE}" pid="131" name="FSC#NOELLAKISFORMSPROP@1000.8803:xmldata_ZuZahl_GVAn">
    <vt:lpwstr>Kein Zuschlag - Zahl erfasst</vt:lpwstr>
  </property>
  <property fmtid="{D5CDD505-2E9C-101B-9397-08002B2CF9AE}" pid="132" name="FSC#NOELLAKISFORMSPROP@1000.8803:xmldata_Vertreter_GVAn">
    <vt:lpwstr>Kein Vertreter erfasst</vt:lpwstr>
  </property>
  <property fmtid="{D5CDD505-2E9C-101B-9397-08002B2CF9AE}" pid="133" name="FSC#COOSYSTEM@1.1:Container">
    <vt:lpwstr>COO.1000.8802.54.3086631</vt:lpwstr>
  </property>
  <property fmtid="{D5CDD505-2E9C-101B-9397-08002B2CF9AE}" pid="134" name="FSC#FSCFOLIO@1.1001:docpropproject">
    <vt:lpwstr/>
  </property>
</Properties>
</file>