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PREMATURE RETINOPATHY (ROP) INSPECTION INFORMED FORM</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Name-Surname of the Hospital: ................................</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Protocol </w:t>
      </w:r>
      <w:proofErr w:type="gramStart"/>
      <w:r>
        <w:rPr>
          <w:rFonts w:ascii="Helvetica" w:eastAsia="Times New Roman" w:hAnsi="Helvetica" w:cs="Helvetica"/>
          <w:sz w:val="20"/>
          <w:szCs w:val="20"/>
        </w:rPr>
        <w:t>number :</w:t>
      </w:r>
      <w:proofErr w:type="gramEnd"/>
      <w:r>
        <w:rPr>
          <w:rFonts w:ascii="Helvetica" w:eastAsia="Times New Roman" w:hAnsi="Helvetica" w:cs="Helvetica"/>
          <w:sz w:val="20"/>
          <w:szCs w:val="20"/>
        </w:rPr>
        <w:t xml:space="preserve"> ..............................</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1-LICENSE: Relative to the patient Name of parent / surname: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2-INFORMATION AND RIZA KONUSUNU CONCEPT: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a) </w:t>
      </w:r>
      <w:proofErr w:type="spellStart"/>
      <w:r>
        <w:rPr>
          <w:rFonts w:ascii="Helvetica" w:eastAsia="Times New Roman" w:hAnsi="Helvetica" w:cs="Helvetica"/>
          <w:sz w:val="20"/>
          <w:szCs w:val="20"/>
        </w:rPr>
        <w:t>Vervinin</w:t>
      </w:r>
      <w:proofErr w:type="spellEnd"/>
      <w:r>
        <w:rPr>
          <w:rFonts w:ascii="Helvetica" w:eastAsia="Times New Roman" w:hAnsi="Helvetica" w:cs="Helvetica"/>
          <w:sz w:val="20"/>
          <w:szCs w:val="20"/>
        </w:rPr>
        <w:t xml:space="preserve"> profession and education: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b) If there is a sworn translator Name - Surname: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c) If there is a specialist, social worker for the disabled, Name - Surname:</w:t>
      </w:r>
    </w:p>
    <w:p w:rsidR="000F04C7" w:rsidRDefault="000F04C7" w:rsidP="000F04C7">
      <w:pPr>
        <w:rPr>
          <w:rFonts w:ascii="Helvetica" w:eastAsia="Times New Roman" w:hAnsi="Helvetica" w:cs="Helvetica"/>
          <w:sz w:val="20"/>
          <w:szCs w:val="20"/>
        </w:rPr>
      </w:pP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GENERAL INFORMATION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BENEFITS: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In early-born babies, the </w:t>
      </w:r>
      <w:proofErr w:type="gramStart"/>
      <w:r>
        <w:rPr>
          <w:rFonts w:ascii="Helvetica" w:eastAsia="Times New Roman" w:hAnsi="Helvetica" w:cs="Helvetica"/>
          <w:sz w:val="20"/>
          <w:szCs w:val="20"/>
        </w:rPr>
        <w:t>veins in the reticular nerve layer of the eye has</w:t>
      </w:r>
      <w:proofErr w:type="gramEnd"/>
      <w:r>
        <w:rPr>
          <w:rFonts w:ascii="Helvetica" w:eastAsia="Times New Roman" w:hAnsi="Helvetica" w:cs="Helvetica"/>
          <w:sz w:val="20"/>
          <w:szCs w:val="20"/>
        </w:rPr>
        <w:t xml:space="preserve"> not developed and completes its development after birth. Retinal vein occlusion incomplete premature retinopathy, known as ROP in infants, may occur and early untreated can cause blindness. For this reason, the gestational age is 32 weeks or less, or birth weight 1500 g and all babies born below 35 weeks gestational age or birth weight greater than 1500 grams and heart and respiratory support therapy It is recommended that "babies that the baby sees as risky for the ROP of the doctor who follows the baby".</w:t>
      </w:r>
    </w:p>
    <w:p w:rsidR="000F04C7" w:rsidRDefault="000F04C7" w:rsidP="000F04C7">
      <w:pPr>
        <w:rPr>
          <w:rFonts w:ascii="Helvetica" w:eastAsia="Times New Roman" w:hAnsi="Helvetica" w:cs="Helvetica"/>
          <w:sz w:val="20"/>
          <w:szCs w:val="20"/>
        </w:rPr>
      </w:pP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WHEN SHOULD THE INSPECTION BE?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The ROP examination should be done initially when the baby is 4 weeks of the week of birth. Eye it may be necessary to repeat the examination according to the development of the vessels and the severity of the disease.</w:t>
      </w:r>
    </w:p>
    <w:p w:rsidR="000F04C7" w:rsidRDefault="000F04C7" w:rsidP="000F04C7">
      <w:pPr>
        <w:rPr>
          <w:rFonts w:ascii="Helvetica" w:eastAsia="Times New Roman" w:hAnsi="Helvetica" w:cs="Helvetica"/>
          <w:sz w:val="20"/>
          <w:szCs w:val="20"/>
        </w:rPr>
      </w:pP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INSPECTION TIME: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Before examination, eye drops should be dilated with drops. </w:t>
      </w:r>
      <w:proofErr w:type="gramStart"/>
      <w:r>
        <w:rPr>
          <w:rFonts w:ascii="Helvetica" w:eastAsia="Times New Roman" w:hAnsi="Helvetica" w:cs="Helvetica"/>
          <w:sz w:val="20"/>
          <w:szCs w:val="20"/>
        </w:rPr>
        <w:t>This process 2-3 hours.</w:t>
      </w:r>
      <w:proofErr w:type="gramEnd"/>
      <w:r>
        <w:rPr>
          <w:rFonts w:ascii="Helvetica" w:eastAsia="Times New Roman" w:hAnsi="Helvetica" w:cs="Helvetica"/>
          <w:sz w:val="20"/>
          <w:szCs w:val="20"/>
        </w:rPr>
        <w:t xml:space="preserve"> An ideal ROP examination revealed complete pupil dilatation (eye infant growth) should be done after you have given it.</w:t>
      </w:r>
    </w:p>
    <w:p w:rsidR="000F04C7" w:rsidRDefault="000F04C7" w:rsidP="000F04C7">
      <w:pPr>
        <w:rPr>
          <w:rFonts w:ascii="Helvetica" w:eastAsia="Times New Roman" w:hAnsi="Helvetica" w:cs="Helvetica"/>
          <w:sz w:val="20"/>
          <w:szCs w:val="20"/>
        </w:rPr>
      </w:pP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RESULTS THAT CAN MEET IN THE EVENT OF EYE INSPECTION: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ROP is the most common cause of permanent blindness in children. </w:t>
      </w:r>
      <w:proofErr w:type="gramStart"/>
      <w:r>
        <w:rPr>
          <w:rFonts w:ascii="Helvetica" w:eastAsia="Times New Roman" w:hAnsi="Helvetica" w:cs="Helvetica"/>
          <w:sz w:val="20"/>
          <w:szCs w:val="20"/>
        </w:rPr>
        <w:t>Strabismus in premature babies, high the need for eye glasses, the risk of eye diseases such as eye pressure, other babies.</w:t>
      </w:r>
      <w:proofErr w:type="gramEnd"/>
      <w:r>
        <w:rPr>
          <w:rFonts w:ascii="Helvetica" w:eastAsia="Times New Roman" w:hAnsi="Helvetica" w:cs="Helvetica"/>
          <w:sz w:val="20"/>
          <w:szCs w:val="20"/>
        </w:rPr>
        <w:t xml:space="preserve"> </w:t>
      </w:r>
      <w:proofErr w:type="gramStart"/>
      <w:r>
        <w:rPr>
          <w:rFonts w:ascii="Helvetica" w:eastAsia="Times New Roman" w:hAnsi="Helvetica" w:cs="Helvetica"/>
          <w:sz w:val="20"/>
          <w:szCs w:val="20"/>
        </w:rPr>
        <w:t>The presence and progression of the disease undetectable.</w:t>
      </w:r>
      <w:proofErr w:type="gramEnd"/>
      <w:r>
        <w:rPr>
          <w:rFonts w:ascii="Helvetica" w:eastAsia="Times New Roman" w:hAnsi="Helvetica" w:cs="Helvetica"/>
          <w:sz w:val="20"/>
          <w:szCs w:val="20"/>
        </w:rPr>
        <w:t xml:space="preserve"> This may result in vision problems that can result in blindness.</w:t>
      </w:r>
    </w:p>
    <w:p w:rsidR="000F04C7" w:rsidRDefault="000F04C7" w:rsidP="000F04C7">
      <w:pPr>
        <w:rPr>
          <w:rFonts w:ascii="Helvetica" w:eastAsia="Times New Roman" w:hAnsi="Helvetica" w:cs="Helvetica"/>
          <w:sz w:val="20"/>
          <w:szCs w:val="20"/>
        </w:rPr>
      </w:pP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EXAMINATION RISKS AND COMPLICATIONS: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During the examination, a portion of the liquid is temporarily suspended redness, fever indigestion, slowing in bowel movements, and rarely called ileus given table, irritability, sensitivity to light, allergic reactions, blood pressure changes and many rare side effects such as difficulty in breathing, risk of sudden cardiac arrest and death.</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The purpose and risks of the above process are explained in the following. Possible complications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You have been given information about the post. An unexpected</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in</w:t>
      </w:r>
      <w:proofErr w:type="gramEnd"/>
      <w:r>
        <w:rPr>
          <w:rFonts w:ascii="Helvetica" w:eastAsia="Times New Roman" w:hAnsi="Helvetica" w:cs="Helvetica"/>
          <w:sz w:val="20"/>
          <w:szCs w:val="20"/>
        </w:rPr>
        <w:t xml:space="preserve"> the event of a situation, additional</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the</w:t>
      </w:r>
      <w:proofErr w:type="gramEnd"/>
      <w:r>
        <w:rPr>
          <w:rFonts w:ascii="Helvetica" w:eastAsia="Times New Roman" w:hAnsi="Helvetica" w:cs="Helvetica"/>
          <w:sz w:val="20"/>
          <w:szCs w:val="20"/>
        </w:rPr>
        <w:t xml:space="preserve"> side on which it can be done. Information about my disease (with my baby's disease), photos</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and</w:t>
      </w:r>
      <w:proofErr w:type="gramEnd"/>
      <w:r>
        <w:rPr>
          <w:rFonts w:ascii="Helvetica" w:eastAsia="Times New Roman" w:hAnsi="Helvetica" w:cs="Helvetica"/>
          <w:sz w:val="20"/>
          <w:szCs w:val="20"/>
        </w:rPr>
        <w:t xml:space="preserve"> documents, if necessary, for educational and scientific research (including scientific publications) purposes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agree to be stored and stored for use as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a) RIZA VERDİM: Requests and suggests the proposed medical approaches, practices and procedures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accept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b) ACCEPTANCE: I do not accept the suggestion / action and assume any responsibility</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will install / endure the results)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clearly state my name and step by typing in my handwriting below. Your disease</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that</w:t>
      </w:r>
      <w:proofErr w:type="gramEnd"/>
      <w:r>
        <w:rPr>
          <w:rFonts w:ascii="Helvetica" w:eastAsia="Times New Roman" w:hAnsi="Helvetica" w:cs="Helvetica"/>
          <w:sz w:val="20"/>
          <w:szCs w:val="20"/>
        </w:rPr>
        <w:t xml:space="preserve"> there may be a significant difference between what will be possible and what will happen,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have the understanding that I will be able to communicate and ask all kinds of questions about the baby.</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Name of patient: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Patient's Relative (parent or guardian) Name-Surname (by hand): Date / sign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PREMATURE RETINOPATHY (ROP) TREATMENT INFORMED FORM</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Name-Surname of the Hospital: ................................</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Protocol </w:t>
      </w:r>
      <w:proofErr w:type="gramStart"/>
      <w:r>
        <w:rPr>
          <w:rFonts w:ascii="Helvetica" w:eastAsia="Times New Roman" w:hAnsi="Helvetica" w:cs="Helvetica"/>
          <w:sz w:val="20"/>
          <w:szCs w:val="20"/>
        </w:rPr>
        <w:t>number :</w:t>
      </w:r>
      <w:proofErr w:type="gramEnd"/>
      <w:r>
        <w:rPr>
          <w:rFonts w:ascii="Helvetica" w:eastAsia="Times New Roman" w:hAnsi="Helvetica" w:cs="Helvetica"/>
          <w:sz w:val="20"/>
          <w:szCs w:val="20"/>
        </w:rPr>
        <w:t xml:space="preserve"> ..............................</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lastRenderedPageBreak/>
        <w:t>1- LICENSE: Relative to the patient Name of parent / surname: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2-INFORMATION</w:t>
      </w:r>
      <w:proofErr w:type="gramStart"/>
      <w:r>
        <w:rPr>
          <w:rFonts w:ascii="Helvetica" w:eastAsia="Times New Roman" w:hAnsi="Helvetica" w:cs="Helvetica"/>
          <w:sz w:val="20"/>
          <w:szCs w:val="20"/>
        </w:rPr>
        <w:t>  CONCEPT</w:t>
      </w:r>
      <w:proofErr w:type="gramEnd"/>
      <w:r>
        <w:rPr>
          <w:rFonts w:ascii="Helvetica" w:eastAsia="Times New Roman" w:hAnsi="Helvetica" w:cs="Helvetica"/>
          <w:sz w:val="20"/>
          <w:szCs w:val="20"/>
        </w:rPr>
        <w: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a) </w:t>
      </w:r>
      <w:proofErr w:type="spellStart"/>
      <w:r>
        <w:rPr>
          <w:rFonts w:ascii="Helvetica" w:eastAsia="Times New Roman" w:hAnsi="Helvetica" w:cs="Helvetica"/>
          <w:sz w:val="20"/>
          <w:szCs w:val="20"/>
        </w:rPr>
        <w:t>Vervinin</w:t>
      </w:r>
      <w:proofErr w:type="spellEnd"/>
      <w:r>
        <w:rPr>
          <w:rFonts w:ascii="Helvetica" w:eastAsia="Times New Roman" w:hAnsi="Helvetica" w:cs="Helvetica"/>
          <w:sz w:val="20"/>
          <w:szCs w:val="20"/>
        </w:rPr>
        <w:t xml:space="preserve"> profession and education: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b) If there is a sworn translator Name - Surname: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c) If there is a specialist, social worker for the disabled, Name - Surname: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GENERAL INFORMATION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Information on treatment in infants requiring laser treatment: For treatment of your current disease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Your baby's </w:t>
      </w:r>
      <w:proofErr w:type="gramStart"/>
      <w:r>
        <w:rPr>
          <w:rFonts w:ascii="Helvetica" w:eastAsia="Times New Roman" w:hAnsi="Helvetica" w:cs="Helvetica"/>
          <w:sz w:val="20"/>
          <w:szCs w:val="20"/>
        </w:rPr>
        <w:t>right .........</w:t>
      </w:r>
      <w:proofErr w:type="gramEnd"/>
      <w:r>
        <w:rPr>
          <w:rFonts w:ascii="Helvetica" w:eastAsia="Times New Roman" w:hAnsi="Helvetica" w:cs="Helvetica"/>
          <w:sz w:val="20"/>
          <w:szCs w:val="20"/>
        </w:rPr>
        <w:t xml:space="preserve"> Left ......... eye laser photocoagulation therapy is recommended.</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The purpose of the laser photocoagulation process is to detect the environment in a predetermined retinal region</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minimal</w:t>
      </w:r>
      <w:proofErr w:type="gramEnd"/>
      <w:r>
        <w:rPr>
          <w:rFonts w:ascii="Helvetica" w:eastAsia="Times New Roman" w:hAnsi="Helvetica" w:cs="Helvetica"/>
          <w:sz w:val="20"/>
          <w:szCs w:val="20"/>
        </w:rPr>
        <w:t xml:space="preserve"> damage to tissues to bring about a therapeutic burn. FROCK</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In the treatment of laser, the aim is to suppress the abnormal vessel development and retina</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declination</w:t>
      </w:r>
      <w:proofErr w:type="gramEnd"/>
      <w:r>
        <w:rPr>
          <w:rFonts w:ascii="Helvetica" w:eastAsia="Times New Roman" w:hAnsi="Helvetica" w:cs="Helvetica"/>
          <w:sz w:val="20"/>
          <w:szCs w:val="20"/>
        </w:rPr>
        <w:t xml:space="preserve"> is the most risky thing. If the damage is not limited to just one field,</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visual</w:t>
      </w:r>
      <w:proofErr w:type="gramEnd"/>
      <w:r>
        <w:rPr>
          <w:rFonts w:ascii="Helvetica" w:eastAsia="Times New Roman" w:hAnsi="Helvetica" w:cs="Helvetica"/>
          <w:sz w:val="20"/>
          <w:szCs w:val="20"/>
        </w:rPr>
        <w:t xml:space="preserve"> point) laser can be applied to all retinas except the region. If necessary</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an</w:t>
      </w:r>
      <w:proofErr w:type="gramEnd"/>
      <w:r>
        <w:rPr>
          <w:rFonts w:ascii="Helvetica" w:eastAsia="Times New Roman" w:hAnsi="Helvetica" w:cs="Helvetica"/>
          <w:sz w:val="20"/>
          <w:szCs w:val="20"/>
        </w:rPr>
        <w:t xml:space="preserve"> additional </w:t>
      </w:r>
      <w:proofErr w:type="spellStart"/>
      <w:r>
        <w:rPr>
          <w:rFonts w:ascii="Helvetica" w:eastAsia="Times New Roman" w:hAnsi="Helvetica" w:cs="Helvetica"/>
          <w:sz w:val="20"/>
          <w:szCs w:val="20"/>
        </w:rPr>
        <w:t>seansta</w:t>
      </w:r>
      <w:proofErr w:type="spellEnd"/>
      <w:r>
        <w:rPr>
          <w:rFonts w:ascii="Helvetica" w:eastAsia="Times New Roman" w:hAnsi="Helvetica" w:cs="Helvetica"/>
          <w:sz w:val="20"/>
          <w:szCs w:val="20"/>
        </w:rPr>
        <w:t xml:space="preserve"> may be required for repeat laser application. After the transaction</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drip</w:t>
      </w:r>
      <w:proofErr w:type="gramEnd"/>
      <w:r>
        <w:rPr>
          <w:rFonts w:ascii="Helvetica" w:eastAsia="Times New Roman" w:hAnsi="Helvetica" w:cs="Helvetica"/>
          <w:sz w:val="20"/>
          <w:szCs w:val="20"/>
        </w:rPr>
        <w:t xml:space="preserve"> therapy is recommended for 7-10 days to prevent inflammation. Laser</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the</w:t>
      </w:r>
      <w:proofErr w:type="gramEnd"/>
      <w:r>
        <w:rPr>
          <w:rFonts w:ascii="Helvetica" w:eastAsia="Times New Roman" w:hAnsi="Helvetica" w:cs="Helvetica"/>
          <w:sz w:val="20"/>
          <w:szCs w:val="20"/>
        </w:rPr>
        <w:t xml:space="preserve"> treatment achieved 70% of the patients, while the remaining 25%</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declination</w:t>
      </w:r>
      <w:proofErr w:type="gramEnd"/>
      <w:r>
        <w:rPr>
          <w:rFonts w:ascii="Helvetica" w:eastAsia="Times New Roman" w:hAnsi="Helvetica" w:cs="Helvetica"/>
          <w:sz w:val="20"/>
          <w:szCs w:val="20"/>
        </w:rPr>
        <w:t>. The success rate of treatment varies according to ROP type.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If the disease continues to progress despite laser treatment, it causes permanent blindness</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may</w:t>
      </w:r>
      <w:proofErr w:type="gramEnd"/>
      <w:r>
        <w:rPr>
          <w:rFonts w:ascii="Helvetica" w:eastAsia="Times New Roman" w:hAnsi="Helvetica" w:cs="Helvetica"/>
          <w:sz w:val="20"/>
          <w:szCs w:val="20"/>
        </w:rPr>
        <w:t xml:space="preserve"> progress to stage 4-5 and if not treated ROP persist in children</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blindness</w:t>
      </w:r>
      <w:proofErr w:type="gramEnd"/>
      <w:r>
        <w:rPr>
          <w:rFonts w:ascii="Helvetica" w:eastAsia="Times New Roman" w:hAnsi="Helvetica" w:cs="Helvetica"/>
          <w:sz w:val="20"/>
          <w:szCs w:val="20"/>
        </w:rPr>
        <w:t xml:space="preserve"> is the most common cause. Surgical treatment is on the agenda in these stages.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Treatment time: It can vary between 30-90 minutes on average.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Treatment Complications and Risks: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 Adhesions between inflammation and related lens iris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2- Intraocular bleeding</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3- Temporary or permanent elevation in intraocular pressure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4- Infection in conjunctiva</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5- Cornea, iris and lens burns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6- Loss of vision that can progress to blindness despite treatment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7- Retinal damage (retinal detachment, increase of scarring)</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8- Cataract development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9- Peripheral visual field loss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10- Sharp point of vision destruction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11- Progressive myopia and astigmatism (higher than with anti-VEGF treatment)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12 - Eye lash, strabismus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13- Anterior segment ischemia with decreased eye tension and cataract development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Treatment of some of these complications is possible. Permanent due to complications</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vision</w:t>
      </w:r>
      <w:proofErr w:type="gramEnd"/>
      <w:r>
        <w:rPr>
          <w:rFonts w:ascii="Helvetica" w:eastAsia="Times New Roman" w:hAnsi="Helvetica" w:cs="Helvetica"/>
          <w:sz w:val="20"/>
          <w:szCs w:val="20"/>
        </w:rPr>
        <w:t xml:space="preserve"> damage may develop.</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Information on treatment in infants requiring intraocular injection therapy:</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Your baby's right for the treatment of your present </w:t>
      </w:r>
      <w:proofErr w:type="gramStart"/>
      <w:r>
        <w:rPr>
          <w:rFonts w:ascii="Helvetica" w:eastAsia="Times New Roman" w:hAnsi="Helvetica" w:cs="Helvetica"/>
          <w:sz w:val="20"/>
          <w:szCs w:val="20"/>
        </w:rPr>
        <w:t>illness ..........</w:t>
      </w:r>
      <w:proofErr w:type="gramEnd"/>
      <w:r>
        <w:rPr>
          <w:rFonts w:ascii="Helvetica" w:eastAsia="Times New Roman" w:hAnsi="Helvetica" w:cs="Helvetica"/>
          <w:sz w:val="20"/>
          <w:szCs w:val="20"/>
        </w:rPr>
        <w:t xml:space="preserve"> Left .......... eyes in the eyes of the </w:t>
      </w:r>
      <w:proofErr w:type="spellStart"/>
      <w:r>
        <w:rPr>
          <w:rFonts w:ascii="Helvetica" w:eastAsia="Times New Roman" w:hAnsi="Helvetica" w:cs="Helvetica"/>
          <w:sz w:val="20"/>
          <w:szCs w:val="20"/>
        </w:rPr>
        <w:t>trafiṫreal</w:t>
      </w:r>
      <w:proofErr w:type="spellEnd"/>
      <w:r>
        <w:rPr>
          <w:rFonts w:ascii="Helvetica" w:eastAsia="Times New Roman" w:hAnsi="Helvetica" w:cs="Helvetica"/>
          <w:sz w:val="20"/>
          <w:szCs w:val="20"/>
        </w:rPr>
        <w:t xml:space="preserve"> antı-˙</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VEGF (...........................) injection is recommended for this purpose.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It is prevented. Although many patients benefit from treatment, in some patients, ROP</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it</w:t>
      </w:r>
      <w:proofErr w:type="gramEnd"/>
      <w:r>
        <w:rPr>
          <w:rFonts w:ascii="Helvetica" w:eastAsia="Times New Roman" w:hAnsi="Helvetica" w:cs="Helvetica"/>
          <w:sz w:val="20"/>
          <w:szCs w:val="20"/>
        </w:rPr>
        <w:t xml:space="preserve"> </w:t>
      </w:r>
      <w:proofErr w:type="spellStart"/>
      <w:r>
        <w:rPr>
          <w:rFonts w:ascii="Helvetica" w:eastAsia="Times New Roman" w:hAnsi="Helvetica" w:cs="Helvetica"/>
          <w:sz w:val="20"/>
          <w:szCs w:val="20"/>
        </w:rPr>
        <w:t>can not</w:t>
      </w:r>
      <w:proofErr w:type="spellEnd"/>
      <w:r>
        <w:rPr>
          <w:rFonts w:ascii="Helvetica" w:eastAsia="Times New Roman" w:hAnsi="Helvetica" w:cs="Helvetica"/>
          <w:sz w:val="20"/>
          <w:szCs w:val="20"/>
        </w:rPr>
        <w:t xml:space="preserve"> prevent the loss of vision. </w:t>
      </w:r>
      <w:proofErr w:type="spellStart"/>
      <w:r>
        <w:rPr>
          <w:rFonts w:ascii="Helvetica" w:eastAsia="Times New Roman" w:hAnsi="Helvetica" w:cs="Helvetica"/>
          <w:sz w:val="20"/>
          <w:szCs w:val="20"/>
        </w:rPr>
        <w:t>Intravitreal</w:t>
      </w:r>
      <w:proofErr w:type="spellEnd"/>
      <w:r>
        <w:rPr>
          <w:rFonts w:ascii="Helvetica" w:eastAsia="Times New Roman" w:hAnsi="Helvetica" w:cs="Helvetica"/>
          <w:sz w:val="20"/>
          <w:szCs w:val="20"/>
        </w:rPr>
        <w:t xml:space="preserve"> anti-VEGF therapy is a new treatment</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method</w:t>
      </w:r>
      <w:proofErr w:type="gramEnd"/>
      <w:r>
        <w:rPr>
          <w:rFonts w:ascii="Helvetica" w:eastAsia="Times New Roman" w:hAnsi="Helvetica" w:cs="Helvetica"/>
          <w:sz w:val="20"/>
          <w:szCs w:val="20"/>
        </w:rPr>
        <w:t>, which has many advantages over laser therapy,</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developmental</w:t>
      </w:r>
      <w:proofErr w:type="gramEnd"/>
      <w:r>
        <w:rPr>
          <w:rFonts w:ascii="Helvetica" w:eastAsia="Times New Roman" w:hAnsi="Helvetica" w:cs="Helvetica"/>
          <w:sz w:val="20"/>
          <w:szCs w:val="20"/>
        </w:rPr>
        <w:t xml:space="preserve"> problems and systemic diseases</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it</w:t>
      </w:r>
      <w:proofErr w:type="gramEnd"/>
      <w:r>
        <w:rPr>
          <w:rFonts w:ascii="Helvetica" w:eastAsia="Times New Roman" w:hAnsi="Helvetica" w:cs="Helvetica"/>
          <w:sz w:val="20"/>
          <w:szCs w:val="20"/>
        </w:rPr>
        <w:t xml:space="preserve"> should not be forgotten.</w:t>
      </w:r>
    </w:p>
    <w:p w:rsidR="000F04C7" w:rsidRDefault="000F04C7" w:rsidP="000F04C7">
      <w:pPr>
        <w:rPr>
          <w:rFonts w:ascii="Helvetica" w:eastAsia="Times New Roman" w:hAnsi="Helvetica" w:cs="Helvetica"/>
          <w:sz w:val="20"/>
          <w:szCs w:val="20"/>
        </w:rPr>
      </w:pPr>
      <w:proofErr w:type="spellStart"/>
      <w:r>
        <w:rPr>
          <w:rFonts w:ascii="Helvetica" w:eastAsia="Times New Roman" w:hAnsi="Helvetica" w:cs="Helvetica"/>
          <w:sz w:val="20"/>
          <w:szCs w:val="20"/>
        </w:rPr>
        <w:t>Intravitreal</w:t>
      </w:r>
      <w:proofErr w:type="spellEnd"/>
      <w:r>
        <w:rPr>
          <w:rFonts w:ascii="Helvetica" w:eastAsia="Times New Roman" w:hAnsi="Helvetica" w:cs="Helvetica"/>
          <w:sz w:val="20"/>
          <w:szCs w:val="20"/>
        </w:rPr>
        <w:t xml:space="preserve"> injection: Anti-VEGF treatment applied to the eye, directly into the eye</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injection</w:t>
      </w:r>
      <w:proofErr w:type="gramEnd"/>
      <w:r>
        <w:rPr>
          <w:rFonts w:ascii="Helvetica" w:eastAsia="Times New Roman" w:hAnsi="Helvetica" w:cs="Helvetica"/>
          <w:sz w:val="20"/>
          <w:szCs w:val="20"/>
        </w:rPr>
        <w:t>. Pre-application eye circumference and intraocular antiseptic</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the</w:t>
      </w:r>
      <w:proofErr w:type="gramEnd"/>
      <w:r>
        <w:rPr>
          <w:rFonts w:ascii="Helvetica" w:eastAsia="Times New Roman" w:hAnsi="Helvetica" w:cs="Helvetica"/>
          <w:sz w:val="20"/>
          <w:szCs w:val="20"/>
        </w:rPr>
        <w:t xml:space="preserve"> solution will be cleaned. </w:t>
      </w:r>
      <w:proofErr w:type="spellStart"/>
      <w:r>
        <w:rPr>
          <w:rFonts w:ascii="Helvetica" w:eastAsia="Times New Roman" w:hAnsi="Helvetica" w:cs="Helvetica"/>
          <w:sz w:val="20"/>
          <w:szCs w:val="20"/>
        </w:rPr>
        <w:t>Anesthetic</w:t>
      </w:r>
      <w:proofErr w:type="spellEnd"/>
      <w:r>
        <w:rPr>
          <w:rFonts w:ascii="Helvetica" w:eastAsia="Times New Roman" w:hAnsi="Helvetica" w:cs="Helvetica"/>
          <w:sz w:val="20"/>
          <w:szCs w:val="20"/>
        </w:rPr>
        <w:t xml:space="preserve"> drops to prevent eye pain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It will be dropped. Injection will be applied to the eye through the non-transparent area of ​​the eye.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42</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After treatment, drops of antibiotics or, if necessary, drops of intraocular pressure</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it</w:t>
      </w:r>
      <w:proofErr w:type="gramEnd"/>
      <w:r>
        <w:rPr>
          <w:rFonts w:ascii="Helvetica" w:eastAsia="Times New Roman" w:hAnsi="Helvetica" w:cs="Helvetica"/>
          <w:sz w:val="20"/>
          <w:szCs w:val="20"/>
        </w:rPr>
        <w:t xml:space="preserve"> will need to be used.</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Treatment time: It can be changed between 10-15 minutes on average.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Treatment Complications and Risks: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 Intraocular infection (</w:t>
      </w:r>
      <w:proofErr w:type="spellStart"/>
      <w:r>
        <w:rPr>
          <w:rFonts w:ascii="Helvetica" w:eastAsia="Times New Roman" w:hAnsi="Helvetica" w:cs="Helvetica"/>
          <w:sz w:val="20"/>
          <w:szCs w:val="20"/>
        </w:rPr>
        <w:t>endophthalmitis</w:t>
      </w:r>
      <w:proofErr w:type="spellEnd"/>
      <w:r>
        <w:rPr>
          <w:rFonts w:ascii="Helvetica" w:eastAsia="Times New Roman" w:hAnsi="Helvetica" w:cs="Helvetica"/>
          <w:sz w:val="20"/>
          <w:szCs w:val="20"/>
        </w:rPr>
        <w:t>): May cause complete loss of sight (&lt;1/1000).</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2. Retinal injury (retinal detachment, increased scorching)</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3. Intraocular bleeding</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4. Temporary or permanent elevation in intraocular pressure (glaucoma)</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lastRenderedPageBreak/>
        <w:t>Cataract development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7. Crack defects such as high myopia or astigmatism</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8. Eye lash, strabismus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9. Reduced or enlarged eyeball</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10. Rarely systemic problems (respiratory / circulatory problems, kidney and lung</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delay</w:t>
      </w:r>
      <w:proofErr w:type="gramEnd"/>
      <w:r>
        <w:rPr>
          <w:rFonts w:ascii="Helvetica" w:eastAsia="Times New Roman" w:hAnsi="Helvetica" w:cs="Helvetica"/>
          <w:sz w:val="20"/>
          <w:szCs w:val="20"/>
        </w:rPr>
        <w:t xml:space="preserve"> in mood, shock, death). Some of these complications</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treatment</w:t>
      </w:r>
      <w:proofErr w:type="gramEnd"/>
      <w:r>
        <w:rPr>
          <w:rFonts w:ascii="Helvetica" w:eastAsia="Times New Roman" w:hAnsi="Helvetica" w:cs="Helvetica"/>
          <w:sz w:val="20"/>
          <w:szCs w:val="20"/>
        </w:rPr>
        <w:t xml:space="preserve"> is possible. Depending on the complications, permanent vision damage may develop.</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Comparison of Laser and Anti-VEGF Injection Therapy Alternatives: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In studies, myopia after anti-VEGF injection, peripheral vision loss and retinal</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damage</w:t>
      </w:r>
      <w:proofErr w:type="gramEnd"/>
      <w:r>
        <w:rPr>
          <w:rFonts w:ascii="Helvetica" w:eastAsia="Times New Roman" w:hAnsi="Helvetica" w:cs="Helvetica"/>
          <w:sz w:val="20"/>
          <w:szCs w:val="20"/>
        </w:rPr>
        <w:t xml:space="preserve"> was reported to be less visible. Contrary to laser therapy,</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it</w:t>
      </w:r>
      <w:proofErr w:type="gramEnd"/>
      <w:r>
        <w:rPr>
          <w:rFonts w:ascii="Helvetica" w:eastAsia="Times New Roman" w:hAnsi="Helvetica" w:cs="Helvetica"/>
          <w:sz w:val="20"/>
          <w:szCs w:val="20"/>
        </w:rPr>
        <w:t xml:space="preserve"> is applicable, does not require general </w:t>
      </w:r>
      <w:proofErr w:type="spellStart"/>
      <w:r>
        <w:rPr>
          <w:rFonts w:ascii="Helvetica" w:eastAsia="Times New Roman" w:hAnsi="Helvetica" w:cs="Helvetica"/>
          <w:sz w:val="20"/>
          <w:szCs w:val="20"/>
        </w:rPr>
        <w:t>anesthesia</w:t>
      </w:r>
      <w:proofErr w:type="spellEnd"/>
      <w:r>
        <w:rPr>
          <w:rFonts w:ascii="Helvetica" w:eastAsia="Times New Roman" w:hAnsi="Helvetica" w:cs="Helvetica"/>
          <w:sz w:val="20"/>
          <w:szCs w:val="20"/>
        </w:rPr>
        <w:t>, is a less painful operation. Treatment with laser therapy</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while</w:t>
      </w:r>
      <w:proofErr w:type="gramEnd"/>
      <w:r>
        <w:rPr>
          <w:rFonts w:ascii="Helvetica" w:eastAsia="Times New Roman" w:hAnsi="Helvetica" w:cs="Helvetica"/>
          <w:sz w:val="20"/>
          <w:szCs w:val="20"/>
        </w:rPr>
        <w:t xml:space="preserve"> the duration of the anti-VEGF injection is much shorter. The anti-VEGF</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agents</w:t>
      </w:r>
      <w:proofErr w:type="gramEnd"/>
      <w:r>
        <w:rPr>
          <w:rFonts w:ascii="Helvetica" w:eastAsia="Times New Roman" w:hAnsi="Helvetica" w:cs="Helvetica"/>
          <w:sz w:val="20"/>
          <w:szCs w:val="20"/>
        </w:rPr>
        <w:t xml:space="preserve"> are used in many adult eye diseases and FOP (Food and Drug Administration)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Drug Administration) and Ministry of Health have yet to approve. Others in long walks</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are</w:t>
      </w:r>
      <w:proofErr w:type="gramEnd"/>
      <w:r>
        <w:rPr>
          <w:rFonts w:ascii="Helvetica" w:eastAsia="Times New Roman" w:hAnsi="Helvetica" w:cs="Helvetica"/>
          <w:sz w:val="20"/>
          <w:szCs w:val="20"/>
        </w:rPr>
        <w:t xml:space="preserve"> still afraid of creating other adverse effects in their departments. Today</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no</w:t>
      </w:r>
      <w:proofErr w:type="gramEnd"/>
      <w:r>
        <w:rPr>
          <w:rFonts w:ascii="Helvetica" w:eastAsia="Times New Roman" w:hAnsi="Helvetica" w:cs="Helvetica"/>
          <w:sz w:val="20"/>
          <w:szCs w:val="20"/>
        </w:rPr>
        <w:t xml:space="preserve"> negative impact has been reported on this issue.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Information on Treatment of Infants with </w:t>
      </w:r>
      <w:proofErr w:type="spellStart"/>
      <w:r>
        <w:rPr>
          <w:rFonts w:ascii="Helvetica" w:eastAsia="Times New Roman" w:hAnsi="Helvetica" w:cs="Helvetica"/>
          <w:sz w:val="20"/>
          <w:szCs w:val="20"/>
        </w:rPr>
        <w:t>Vitreoretinal</w:t>
      </w:r>
      <w:proofErr w:type="spellEnd"/>
      <w:r>
        <w:rPr>
          <w:rFonts w:ascii="Helvetica" w:eastAsia="Times New Roman" w:hAnsi="Helvetica" w:cs="Helvetica"/>
          <w:sz w:val="20"/>
          <w:szCs w:val="20"/>
        </w:rPr>
        <w:t xml:space="preserve"> Surgery:</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Stage 4A / 4B / 5 ROP Your baby's right to the treatment of your existing disease receiving a </w:t>
      </w:r>
      <w:proofErr w:type="gramStart"/>
      <w:r>
        <w:rPr>
          <w:rFonts w:ascii="Helvetica" w:eastAsia="Times New Roman" w:hAnsi="Helvetica" w:cs="Helvetica"/>
          <w:sz w:val="20"/>
          <w:szCs w:val="20"/>
        </w:rPr>
        <w:t>diagnosis ........</w:t>
      </w:r>
      <w:proofErr w:type="gramEnd"/>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Left .......... eyesight is recommended for </w:t>
      </w:r>
      <w:proofErr w:type="spellStart"/>
      <w:r>
        <w:rPr>
          <w:rFonts w:ascii="Helvetica" w:eastAsia="Times New Roman" w:hAnsi="Helvetica" w:cs="Helvetica"/>
          <w:sz w:val="20"/>
          <w:szCs w:val="20"/>
        </w:rPr>
        <w:t>Vitreoretinal</w:t>
      </w:r>
      <w:proofErr w:type="spellEnd"/>
      <w:r>
        <w:rPr>
          <w:rFonts w:ascii="Helvetica" w:eastAsia="Times New Roman" w:hAnsi="Helvetica" w:cs="Helvetica"/>
          <w:sz w:val="20"/>
          <w:szCs w:val="20"/>
        </w:rPr>
        <w:t xml:space="preserve"> Surgery.</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The objective of </w:t>
      </w:r>
      <w:proofErr w:type="spellStart"/>
      <w:r>
        <w:rPr>
          <w:rFonts w:ascii="Helvetica" w:eastAsia="Times New Roman" w:hAnsi="Helvetica" w:cs="Helvetica"/>
          <w:sz w:val="20"/>
          <w:szCs w:val="20"/>
        </w:rPr>
        <w:t>vitreoretinal</w:t>
      </w:r>
      <w:proofErr w:type="spellEnd"/>
      <w:r>
        <w:rPr>
          <w:rFonts w:ascii="Helvetica" w:eastAsia="Times New Roman" w:hAnsi="Helvetica" w:cs="Helvetica"/>
          <w:sz w:val="20"/>
          <w:szCs w:val="20"/>
        </w:rPr>
        <w:t xml:space="preserve"> surgery is to remove retinal detachment</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membrane</w:t>
      </w:r>
      <w:proofErr w:type="gramEnd"/>
      <w:r>
        <w:rPr>
          <w:rFonts w:ascii="Helvetica" w:eastAsia="Times New Roman" w:hAnsi="Helvetica" w:cs="Helvetica"/>
          <w:sz w:val="20"/>
          <w:szCs w:val="20"/>
        </w:rPr>
        <w:t xml:space="preserve"> and band structures originating from abnormal veins that make retreat</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as</w:t>
      </w:r>
      <w:proofErr w:type="gramEnd"/>
      <w:r>
        <w:rPr>
          <w:rFonts w:ascii="Helvetica" w:eastAsia="Times New Roman" w:hAnsi="Helvetica" w:cs="Helvetica"/>
          <w:sz w:val="20"/>
          <w:szCs w:val="20"/>
        </w:rPr>
        <w:t xml:space="preserve"> soon as it is cleaned or loosened. If necessary</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repetitive</w:t>
      </w:r>
      <w:proofErr w:type="gramEnd"/>
      <w:r>
        <w:rPr>
          <w:rFonts w:ascii="Helvetica" w:eastAsia="Times New Roman" w:hAnsi="Helvetica" w:cs="Helvetica"/>
          <w:sz w:val="20"/>
          <w:szCs w:val="20"/>
        </w:rPr>
        <w:t xml:space="preserve"> surgical applications may be required. 4-6 weeks after surgery</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antibiotics</w:t>
      </w:r>
      <w:proofErr w:type="gramEnd"/>
      <w:r>
        <w:rPr>
          <w:rFonts w:ascii="Helvetica" w:eastAsia="Times New Roman" w:hAnsi="Helvetica" w:cs="Helvetica"/>
          <w:sz w:val="20"/>
          <w:szCs w:val="20"/>
        </w:rPr>
        <w:t xml:space="preserve">, steroids and shorter </w:t>
      </w:r>
      <w:proofErr w:type="spellStart"/>
      <w:r>
        <w:rPr>
          <w:rFonts w:ascii="Helvetica" w:eastAsia="Times New Roman" w:hAnsi="Helvetica" w:cs="Helvetica"/>
          <w:sz w:val="20"/>
          <w:szCs w:val="20"/>
        </w:rPr>
        <w:t>cycloplegic</w:t>
      </w:r>
      <w:proofErr w:type="spellEnd"/>
      <w:r>
        <w:rPr>
          <w:rFonts w:ascii="Helvetica" w:eastAsia="Times New Roman" w:hAnsi="Helvetica" w:cs="Helvetica"/>
          <w:sz w:val="20"/>
          <w:szCs w:val="20"/>
        </w:rPr>
        <w:t xml:space="preserve"> drops are recommended.</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The success rate of treatment varies according to ROP type. This treatment is not delayed</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Although it can give good results in cases, especially in case of delayed surgery</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results</w:t>
      </w:r>
      <w:proofErr w:type="gramEnd"/>
      <w:r>
        <w:rPr>
          <w:rFonts w:ascii="Helvetica" w:eastAsia="Times New Roman" w:hAnsi="Helvetica" w:cs="Helvetica"/>
          <w:sz w:val="20"/>
          <w:szCs w:val="20"/>
        </w:rPr>
        <w:t>. In cases with Plus (plus) disease, intraoperative intraocular</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the</w:t>
      </w:r>
      <w:proofErr w:type="gramEnd"/>
      <w:r>
        <w:rPr>
          <w:rFonts w:ascii="Helvetica" w:eastAsia="Times New Roman" w:hAnsi="Helvetica" w:cs="Helvetica"/>
          <w:sz w:val="20"/>
          <w:szCs w:val="20"/>
        </w:rPr>
        <w:t xml:space="preserve"> risk of bleeding is higher and this can lead to failure.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If not treated, ROP is the most common cause of permanent blindness in children. Lens in stage 4</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While protective techniques are sometimes possible, it is often necessary to take lenses at stages 4B and 5 as well</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which</w:t>
      </w:r>
      <w:proofErr w:type="gramEnd"/>
      <w:r>
        <w:rPr>
          <w:rFonts w:ascii="Helvetica" w:eastAsia="Times New Roman" w:hAnsi="Helvetica" w:cs="Helvetica"/>
          <w:sz w:val="20"/>
          <w:szCs w:val="20"/>
        </w:rPr>
        <w:t xml:space="preserve"> in itself causes additional problems (increased risk of postoperative glaucoma development,</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the</w:t>
      </w:r>
      <w:proofErr w:type="gramEnd"/>
      <w:r>
        <w:rPr>
          <w:rFonts w:ascii="Helvetica" w:eastAsia="Times New Roman" w:hAnsi="Helvetica" w:cs="Helvetica"/>
          <w:sz w:val="20"/>
          <w:szCs w:val="20"/>
        </w:rPr>
        <w:t xml:space="preserve"> need to wear contact lenses or high-numbered goggles, the resulting eye</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laceration</w:t>
      </w:r>
      <w:proofErr w:type="gramEnd"/>
      <w:r>
        <w:rPr>
          <w:rFonts w:ascii="Helvetica" w:eastAsia="Times New Roman" w:hAnsi="Helvetica" w:cs="Helvetica"/>
          <w:sz w:val="20"/>
          <w:szCs w:val="20"/>
        </w:rPr>
        <w:t>, loss of ability of accommodation due to lack of lens, etc.).</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In case of tearing in the retina, the probability of failure is very high and the complete loss of vision</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can</w:t>
      </w:r>
      <w:proofErr w:type="gramEnd"/>
      <w:r>
        <w:rPr>
          <w:rFonts w:ascii="Helvetica" w:eastAsia="Times New Roman" w:hAnsi="Helvetica" w:cs="Helvetica"/>
          <w:sz w:val="20"/>
          <w:szCs w:val="20"/>
        </w:rPr>
        <w:t xml:space="preserve"> result in.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Treatment time: It can vary between 60-180 minutes on average.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Treatment Complications and Risks: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 Intraocular bleeding</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2- Glaucoma (eye sickness disease)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3- Rat retinal detachment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4. Cataract development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5- Complete vision loss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6- Deformity and shrinkage of the eye sphere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7- Intraocular infection, painful eye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44</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Treatment of some of these complications is possible. Permanent due to complications</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vision</w:t>
      </w:r>
      <w:proofErr w:type="gramEnd"/>
      <w:r>
        <w:rPr>
          <w:rFonts w:ascii="Helvetica" w:eastAsia="Times New Roman" w:hAnsi="Helvetica" w:cs="Helvetica"/>
          <w:sz w:val="20"/>
          <w:szCs w:val="20"/>
        </w:rPr>
        <w:t xml:space="preserve"> damage may develop. Many of these complications occur when the patient is not being treated</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it</w:t>
      </w:r>
      <w:proofErr w:type="gramEnd"/>
      <w:r>
        <w:rPr>
          <w:rFonts w:ascii="Helvetica" w:eastAsia="Times New Roman" w:hAnsi="Helvetica" w:cs="Helvetica"/>
          <w:sz w:val="20"/>
          <w:szCs w:val="20"/>
        </w:rPr>
        <w:t xml:space="preserve"> can also develop spontaneously.</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Complications that may be encountered if treatment is not accepted:</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1. If the disease continues to progress, permanent blindness develops and ROP persist in children</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blindness</w:t>
      </w:r>
      <w:proofErr w:type="gramEnd"/>
      <w:r>
        <w:rPr>
          <w:rFonts w:ascii="Helvetica" w:eastAsia="Times New Roman" w:hAnsi="Helvetica" w:cs="Helvetica"/>
          <w:sz w:val="20"/>
          <w:szCs w:val="20"/>
        </w:rPr>
        <w:t xml:space="preserve"> is the most common cause.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2. Apart from this, the eyeball shrinks over time, pitting in the eyes, transparency</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whitening</w:t>
      </w:r>
      <w:proofErr w:type="gramEnd"/>
      <w:r>
        <w:rPr>
          <w:rFonts w:ascii="Helvetica" w:eastAsia="Times New Roman" w:hAnsi="Helvetica" w:cs="Helvetica"/>
          <w:sz w:val="20"/>
          <w:szCs w:val="20"/>
        </w:rPr>
        <w:t xml:space="preserve"> in the layer, slipping and shaking in the eyes are frequently seen cosmetic problems.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SURGERY ACCEPTANCE FORM: The purpose, risks and alternative treatment methods of the above procedure</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side</w:t>
      </w:r>
      <w:proofErr w:type="gramEnd"/>
      <w:r>
        <w:rPr>
          <w:rFonts w:ascii="Helvetica" w:eastAsia="Times New Roman" w:hAnsi="Helvetica" w:cs="Helvetica"/>
          <w:sz w:val="20"/>
          <w:szCs w:val="20"/>
        </w:rPr>
        <w:t>. Information about possible complications is given. These</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such</w:t>
      </w:r>
      <w:proofErr w:type="gramEnd"/>
      <w:r>
        <w:rPr>
          <w:rFonts w:ascii="Helvetica" w:eastAsia="Times New Roman" w:hAnsi="Helvetica" w:cs="Helvetica"/>
          <w:sz w:val="20"/>
          <w:szCs w:val="20"/>
        </w:rPr>
        <w:t xml:space="preserve"> as </w:t>
      </w:r>
      <w:proofErr w:type="spellStart"/>
      <w:r>
        <w:rPr>
          <w:rFonts w:ascii="Helvetica" w:eastAsia="Times New Roman" w:hAnsi="Helvetica" w:cs="Helvetica"/>
          <w:sz w:val="20"/>
          <w:szCs w:val="20"/>
        </w:rPr>
        <w:t>hemorrhage</w:t>
      </w:r>
      <w:proofErr w:type="spellEnd"/>
      <w:r>
        <w:rPr>
          <w:rFonts w:ascii="Helvetica" w:eastAsia="Times New Roman" w:hAnsi="Helvetica" w:cs="Helvetica"/>
          <w:sz w:val="20"/>
          <w:szCs w:val="20"/>
        </w:rPr>
        <w:t>, pain, infection, loss of vision and necessity of recurrent interventions</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lastRenderedPageBreak/>
        <w:t>and</w:t>
      </w:r>
      <w:proofErr w:type="gramEnd"/>
      <w:r>
        <w:rPr>
          <w:rFonts w:ascii="Helvetica" w:eastAsia="Times New Roman" w:hAnsi="Helvetica" w:cs="Helvetica"/>
          <w:sz w:val="20"/>
          <w:szCs w:val="20"/>
        </w:rPr>
        <w:t xml:space="preserve"> there are other uncommon complications in this case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have a sense. Where necessary, the transport of blood and blood products or tissues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give permission. The risk of these products leading to various infections and complications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know. If you do not know anything about envy and do not guarantee anything</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I know you </w:t>
      </w:r>
      <w:proofErr w:type="spellStart"/>
      <w:r>
        <w:rPr>
          <w:rFonts w:ascii="Helvetica" w:eastAsia="Times New Roman" w:hAnsi="Helvetica" w:cs="Helvetica"/>
          <w:sz w:val="20"/>
          <w:szCs w:val="20"/>
        </w:rPr>
        <w:t>can not</w:t>
      </w:r>
      <w:proofErr w:type="spellEnd"/>
      <w:r>
        <w:rPr>
          <w:rFonts w:ascii="Helvetica" w:eastAsia="Times New Roman" w:hAnsi="Helvetica" w:cs="Helvetica"/>
          <w:sz w:val="20"/>
          <w:szCs w:val="20"/>
        </w:rPr>
        <w:t xml:space="preserve"> be.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The purpose and risks of the above process are explained in the following. Possible complications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 xml:space="preserve">You have been given information about the post. The cause of </w:t>
      </w:r>
      <w:proofErr w:type="spellStart"/>
      <w:r>
        <w:rPr>
          <w:rFonts w:ascii="Helvetica" w:eastAsia="Times New Roman" w:hAnsi="Helvetica" w:cs="Helvetica"/>
          <w:sz w:val="20"/>
          <w:szCs w:val="20"/>
        </w:rPr>
        <w:t>anesthesia</w:t>
      </w:r>
      <w:proofErr w:type="spellEnd"/>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Possible complications that may occur during the procedure are explained.</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in</w:t>
      </w:r>
      <w:proofErr w:type="gramEnd"/>
      <w:r>
        <w:rPr>
          <w:rFonts w:ascii="Helvetica" w:eastAsia="Times New Roman" w:hAnsi="Helvetica" w:cs="Helvetica"/>
          <w:sz w:val="20"/>
          <w:szCs w:val="20"/>
        </w:rPr>
        <w:t xml:space="preserve"> the event of an unexpected situation,</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the</w:t>
      </w:r>
      <w:proofErr w:type="gramEnd"/>
      <w:r>
        <w:rPr>
          <w:rFonts w:ascii="Helvetica" w:eastAsia="Times New Roman" w:hAnsi="Helvetica" w:cs="Helvetica"/>
          <w:sz w:val="20"/>
          <w:szCs w:val="20"/>
        </w:rPr>
        <w:t xml:space="preserve"> side to which additional initiatives could be made. My disease (with my baby's disease)</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information</w:t>
      </w:r>
      <w:proofErr w:type="gramEnd"/>
      <w:r>
        <w:rPr>
          <w:rFonts w:ascii="Helvetica" w:eastAsia="Times New Roman" w:hAnsi="Helvetica" w:cs="Helvetica"/>
          <w:sz w:val="20"/>
          <w:szCs w:val="20"/>
        </w:rPr>
        <w:t>, photographs, and documents, when necessary, in educational and scientific research (scientific</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including</w:t>
      </w:r>
      <w:proofErr w:type="gramEnd"/>
      <w:r>
        <w:rPr>
          <w:rFonts w:ascii="Helvetica" w:eastAsia="Times New Roman" w:hAnsi="Helvetica" w:cs="Helvetica"/>
          <w:sz w:val="20"/>
          <w:szCs w:val="20"/>
        </w:rPr>
        <w:t xml:space="preserve"> publications), and acceptance of storage</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a) I accept: When I request medical implications, practices and procedures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b) ACCEPTANCE: I do not accept the suggestion / action and assume any responsibility</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will install / endure the results)</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clearly state my name and step by typing in my handwriting below. Possible disease</w:t>
      </w:r>
    </w:p>
    <w:p w:rsidR="000F04C7" w:rsidRDefault="000F04C7" w:rsidP="000F04C7">
      <w:pPr>
        <w:rPr>
          <w:rFonts w:ascii="Helvetica" w:eastAsia="Times New Roman" w:hAnsi="Helvetica" w:cs="Helvetica"/>
          <w:sz w:val="20"/>
          <w:szCs w:val="20"/>
        </w:rPr>
      </w:pPr>
      <w:proofErr w:type="gramStart"/>
      <w:r>
        <w:rPr>
          <w:rFonts w:ascii="Helvetica" w:eastAsia="Times New Roman" w:hAnsi="Helvetica" w:cs="Helvetica"/>
          <w:sz w:val="20"/>
          <w:szCs w:val="20"/>
        </w:rPr>
        <w:t>there</w:t>
      </w:r>
      <w:proofErr w:type="gramEnd"/>
      <w:r>
        <w:rPr>
          <w:rFonts w:ascii="Helvetica" w:eastAsia="Times New Roman" w:hAnsi="Helvetica" w:cs="Helvetica"/>
          <w:sz w:val="20"/>
          <w:szCs w:val="20"/>
        </w:rPr>
        <w:t xml:space="preserve"> may be a significant difference between what will happen and what is going to happen;</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I have the understanding that I can ask all kinds of questions about the baby.</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Name of patient:</w:t>
      </w:r>
    </w:p>
    <w:p w:rsidR="000F04C7" w:rsidRDefault="000F04C7" w:rsidP="000F04C7">
      <w:pPr>
        <w:rPr>
          <w:rFonts w:ascii="Helvetica" w:eastAsia="Times New Roman" w:hAnsi="Helvetica" w:cs="Helvetica"/>
          <w:sz w:val="20"/>
          <w:szCs w:val="20"/>
        </w:rPr>
      </w:pPr>
      <w:r>
        <w:rPr>
          <w:rFonts w:ascii="Helvetica" w:eastAsia="Times New Roman" w:hAnsi="Helvetica" w:cs="Helvetica"/>
          <w:sz w:val="20"/>
          <w:szCs w:val="20"/>
        </w:rPr>
        <w:t>Patient's Relative (parent or guardian) Name-Surname (by hand): Date / signature:</w:t>
      </w:r>
    </w:p>
    <w:p w:rsidR="000F04C7" w:rsidRDefault="000F04C7" w:rsidP="000F04C7"/>
    <w:p w:rsidR="001E1670" w:rsidRDefault="000F04C7">
      <w:bookmarkStart w:id="0" w:name="_GoBack"/>
      <w:bookmarkEnd w:id="0"/>
    </w:p>
    <w:sectPr w:rsidR="001E16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4C7"/>
    <w:rsid w:val="000F04C7"/>
    <w:rsid w:val="007A0243"/>
    <w:rsid w:val="00A1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4C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4C7"/>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1833</Words>
  <Characters>10452</Characters>
  <Application>Microsoft Office Word</Application>
  <DocSecurity>0</DocSecurity>
  <Lines>87</Lines>
  <Paragraphs>24</Paragraphs>
  <ScaleCrop>false</ScaleCrop>
  <Company>Springer-SBM</Company>
  <LinksUpToDate>false</LinksUpToDate>
  <CharactersWithSpaces>12261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McLaughlin</dc:creator>
  <cp:lastModifiedBy>Lucy McLaughlin</cp:lastModifiedBy>
  <cp:revision>1</cp:revision>
  <dcterms:created xsi:type="dcterms:W3CDTF">2018-07-18T15:39:00Z</dcterms:created>
  <dcterms:modified xsi:type="dcterms:W3CDTF">2018-07-18T15:40:00Z</dcterms:modified>
</cp:coreProperties>
</file>