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711" w:rsidRPr="00FA3325" w:rsidRDefault="00421711" w:rsidP="00421711">
      <w:pPr>
        <w:rPr>
          <w:b/>
        </w:rPr>
      </w:pPr>
      <w:r>
        <w:rPr>
          <w:noProof/>
        </w:rPr>
        <w:drawing>
          <wp:anchor distT="0" distB="0" distL="114300" distR="114300" simplePos="0" relativeHeight="251659264" behindDoc="0" locked="0" layoutInCell="1" allowOverlap="1" wp14:anchorId="49D36875" wp14:editId="4E5B319C">
            <wp:simplePos x="0" y="0"/>
            <wp:positionH relativeFrom="margin">
              <wp:align>center</wp:align>
            </wp:positionH>
            <wp:positionV relativeFrom="paragraph">
              <wp:posOffset>-150125</wp:posOffset>
            </wp:positionV>
            <wp:extent cx="1866848" cy="850265"/>
            <wp:effectExtent l="0" t="0" r="635" b="6985"/>
            <wp:wrapNone/>
            <wp:docPr id="11" name="Picture 6" descr="CCCU logo -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CCCU logo - main"/>
                    <pic:cNvPicPr>
                      <a:picLocks noChangeAspect="1"/>
                    </pic:cNvPicPr>
                  </pic:nvPicPr>
                  <pic:blipFill>
                    <a:blip r:embed="rId7" cstate="print"/>
                    <a:srcRect/>
                    <a:stretch>
                      <a:fillRect/>
                    </a:stretch>
                  </pic:blipFill>
                  <pic:spPr bwMode="auto">
                    <a:xfrm>
                      <a:off x="0" y="0"/>
                      <a:ext cx="1866848" cy="850265"/>
                    </a:xfrm>
                    <a:prstGeom prst="rect">
                      <a:avLst/>
                    </a:prstGeom>
                    <a:noFill/>
                    <a:ln w="9525">
                      <a:noFill/>
                      <a:miter lim="800000"/>
                      <a:headEnd/>
                      <a:tailEnd/>
                    </a:ln>
                  </pic:spPr>
                </pic:pic>
              </a:graphicData>
            </a:graphic>
          </wp:anchor>
        </w:drawing>
      </w:r>
    </w:p>
    <w:p w:rsidR="00421711" w:rsidRDefault="00421711" w:rsidP="00421711">
      <w:pPr>
        <w:jc w:val="center"/>
        <w:rPr>
          <w:rFonts w:eastAsia="Humnst777 BT"/>
          <w:b/>
          <w:bCs/>
        </w:rPr>
      </w:pPr>
    </w:p>
    <w:p w:rsidR="00421711" w:rsidRDefault="00421711" w:rsidP="00421711">
      <w:pPr>
        <w:jc w:val="center"/>
        <w:rPr>
          <w:rFonts w:eastAsia="Humnst777 BT"/>
          <w:b/>
          <w:bCs/>
        </w:rPr>
      </w:pPr>
    </w:p>
    <w:p w:rsidR="00421711" w:rsidRDefault="00421711" w:rsidP="00421711">
      <w:pPr>
        <w:jc w:val="center"/>
        <w:rPr>
          <w:rFonts w:eastAsia="Humnst777 BT"/>
          <w:b/>
          <w:bCs/>
        </w:rPr>
      </w:pPr>
    </w:p>
    <w:p w:rsidR="00421711" w:rsidRDefault="00421711" w:rsidP="00421711">
      <w:pPr>
        <w:jc w:val="center"/>
        <w:rPr>
          <w:rFonts w:eastAsia="Humnst777 BT"/>
          <w:b/>
          <w:bCs/>
        </w:rPr>
      </w:pPr>
    </w:p>
    <w:p w:rsidR="00421711" w:rsidRPr="00421711" w:rsidRDefault="00421711" w:rsidP="00421711">
      <w:pPr>
        <w:jc w:val="center"/>
        <w:rPr>
          <w:rFonts w:eastAsia="Humnst777 BT"/>
          <w:b/>
          <w:bCs/>
          <w:u w:val="single"/>
        </w:rPr>
      </w:pPr>
      <w:r>
        <w:rPr>
          <w:rFonts w:eastAsia="Humnst777 BT"/>
          <w:b/>
          <w:bCs/>
        </w:rPr>
        <w:br/>
      </w:r>
      <w:r w:rsidRPr="00421711">
        <w:rPr>
          <w:rFonts w:eastAsia="Humnst777 BT"/>
          <w:b/>
          <w:bCs/>
          <w:sz w:val="28"/>
          <w:u w:val="single"/>
        </w:rPr>
        <w:t>Evaluation of ADAPT Assistive Technology (AT) Training</w:t>
      </w:r>
      <w:r w:rsidRPr="00421711">
        <w:rPr>
          <w:rFonts w:eastAsia="Humnst777 BT"/>
          <w:b/>
          <w:bCs/>
          <w:sz w:val="28"/>
          <w:u w:val="single"/>
        </w:rPr>
        <w:br/>
      </w:r>
    </w:p>
    <w:p w:rsidR="00421711" w:rsidRPr="00FA3325" w:rsidRDefault="00421711" w:rsidP="00421711">
      <w:pPr>
        <w:jc w:val="center"/>
        <w:rPr>
          <w:rFonts w:eastAsia="Humnst777 BT"/>
          <w:b/>
          <w:bCs/>
        </w:rPr>
      </w:pPr>
      <w:r w:rsidRPr="00FA3325">
        <w:rPr>
          <w:rFonts w:eastAsia="Humnst777 BT"/>
          <w:b/>
          <w:bCs/>
        </w:rPr>
        <w:t>PARTICIPANT INFORMATION</w:t>
      </w:r>
      <w:r>
        <w:rPr>
          <w:rFonts w:eastAsia="Humnst777 BT"/>
          <w:b/>
          <w:bCs/>
        </w:rPr>
        <w:t xml:space="preserve"> SHEET</w:t>
      </w:r>
    </w:p>
    <w:p w:rsidR="00421711" w:rsidRDefault="00421711" w:rsidP="00421711">
      <w:pPr>
        <w:jc w:val="center"/>
        <w:rPr>
          <w:rFonts w:eastAsia="Humnst777 BT"/>
          <w:bCs/>
        </w:rPr>
      </w:pPr>
      <w:r w:rsidRPr="00CB3CE3">
        <w:rPr>
          <w:rFonts w:eastAsia="Humnst777 BT"/>
          <w:b/>
          <w:bCs/>
          <w:u w:val="single"/>
        </w:rPr>
        <w:br/>
      </w:r>
    </w:p>
    <w:p w:rsidR="00421711" w:rsidRDefault="00421711" w:rsidP="00421711">
      <w:pPr>
        <w:jc w:val="both"/>
        <w:rPr>
          <w:rFonts w:eastAsia="Humnst777 BT"/>
          <w:bCs/>
        </w:rPr>
      </w:pPr>
      <w:r w:rsidRPr="00CB3CE3">
        <w:rPr>
          <w:rFonts w:eastAsia="Humnst777 BT"/>
          <w:bCs/>
        </w:rPr>
        <w:t xml:space="preserve">A research study is being conducted at Canterbury Christ Church University (CCCU) by Prof Eleni Hatzidimitriadou, Sharon Manship, </w:t>
      </w:r>
      <w:r w:rsidR="00C92B32">
        <w:rPr>
          <w:rFonts w:eastAsia="Humnst777 BT"/>
          <w:bCs/>
        </w:rPr>
        <w:t>Dr Rachael Morris</w:t>
      </w:r>
      <w:r w:rsidR="00D81AA1">
        <w:rPr>
          <w:rFonts w:eastAsia="Humnst777 BT"/>
          <w:bCs/>
        </w:rPr>
        <w:t xml:space="preserve"> and</w:t>
      </w:r>
      <w:r w:rsidR="00C92B32">
        <w:rPr>
          <w:rFonts w:eastAsia="Humnst777 BT"/>
          <w:bCs/>
        </w:rPr>
        <w:t xml:space="preserve"> </w:t>
      </w:r>
      <w:r>
        <w:rPr>
          <w:rFonts w:eastAsia="Humnst777 BT"/>
          <w:bCs/>
        </w:rPr>
        <w:t>Dr Maria Stein</w:t>
      </w:r>
      <w:r w:rsidR="00D81AA1">
        <w:rPr>
          <w:rFonts w:eastAsia="Humnst777 BT"/>
          <w:bCs/>
        </w:rPr>
        <w:t>.</w:t>
      </w:r>
    </w:p>
    <w:p w:rsidR="00421711" w:rsidRDefault="00421711" w:rsidP="00421711">
      <w:pPr>
        <w:jc w:val="both"/>
        <w:rPr>
          <w:b/>
          <w:u w:val="single"/>
        </w:rPr>
      </w:pPr>
      <w:r w:rsidRPr="00CB3CE3">
        <w:rPr>
          <w:rFonts w:eastAsia="Humnst777 BT"/>
          <w:bCs/>
        </w:rPr>
        <w:br/>
      </w:r>
      <w:r w:rsidRPr="00CB3CE3">
        <w:rPr>
          <w:rFonts w:eastAsia="Humnst777 BT"/>
          <w:b/>
          <w:bCs/>
          <w:iCs/>
          <w:u w:val="single"/>
          <w:lang w:eastAsia="en-US"/>
        </w:rPr>
        <w:t>Background</w:t>
      </w:r>
    </w:p>
    <w:p w:rsidR="00421711" w:rsidRPr="00421711" w:rsidRDefault="00421711" w:rsidP="00421711">
      <w:pPr>
        <w:jc w:val="both"/>
        <w:rPr>
          <w:b/>
          <w:u w:val="single"/>
        </w:rPr>
      </w:pPr>
      <w:r>
        <w:rPr>
          <w:b/>
          <w:u w:val="single"/>
        </w:rPr>
        <w:br/>
      </w:r>
      <w:r w:rsidRPr="6D071E4D">
        <w:rPr>
          <w:rFonts w:eastAsia="Humnst777 BT" w:cs="GillSans-Light"/>
        </w:rPr>
        <w:t xml:space="preserve">ADAPT is an EU funded project (Interreg FCE Programme, ERDF) regarding Assistive Technology (AT).  CCCU is one of 16 partner organisations across the </w:t>
      </w:r>
      <w:r w:rsidRPr="00B7247B">
        <w:rPr>
          <w:rFonts w:eastAsia="Humnst777 BT" w:cs="GillSans-Light"/>
        </w:rPr>
        <w:t>UK and France collaborating on the project.  As part of the overall project, CCCU have developed AT training materials designed for Health and Social Care (HSC) professionals who are in contact or working with AT or users of AT</w:t>
      </w:r>
      <w:r>
        <w:rPr>
          <w:rFonts w:eastAsia="Humnst777 BT" w:cs="GillSans-Light"/>
        </w:rPr>
        <w:t>, to improve practitioner knowledge and understanding</w:t>
      </w:r>
      <w:r w:rsidRPr="00B7247B">
        <w:rPr>
          <w:rFonts w:eastAsia="Humnst777 BT" w:cs="GillSans-Light"/>
        </w:rPr>
        <w:t xml:space="preserve">.  Since these training units are newly developed, we are conducting an evaluation in order to obtain participants’ views and experiences of the training which will be used to enhance the material and content. </w:t>
      </w:r>
    </w:p>
    <w:p w:rsidR="00421711" w:rsidRDefault="00421711" w:rsidP="00421711">
      <w:pPr>
        <w:spacing w:after="240"/>
        <w:jc w:val="both"/>
        <w:rPr>
          <w:rFonts w:eastAsia="Humnst777 BT"/>
          <w:b/>
          <w:bCs/>
          <w:u w:val="single"/>
        </w:rPr>
      </w:pPr>
      <w:r>
        <w:br/>
      </w:r>
      <w:r w:rsidRPr="6D071E4D">
        <w:rPr>
          <w:rFonts w:eastAsia="Humnst777 BT"/>
          <w:b/>
          <w:bCs/>
          <w:u w:val="single"/>
        </w:rPr>
        <w:t>What will you be required to do?</w:t>
      </w:r>
    </w:p>
    <w:p w:rsidR="00421711" w:rsidRDefault="00421711" w:rsidP="00421711">
      <w:pPr>
        <w:spacing w:after="240"/>
        <w:jc w:val="both"/>
        <w:rPr>
          <w:rFonts w:eastAsia="Humnst777 BT"/>
          <w:b/>
          <w:bCs/>
        </w:rPr>
      </w:pPr>
      <w:r w:rsidRPr="6D071E4D">
        <w:rPr>
          <w:rFonts w:eastAsia="Humnst777 BT"/>
        </w:rPr>
        <w:t xml:space="preserve">Following completion of the ADAPT AT Training unit(s) undertaken, participants will be </w:t>
      </w:r>
      <w:r w:rsidRPr="00421711">
        <w:rPr>
          <w:rFonts w:eastAsia="Humnst777 BT"/>
        </w:rPr>
        <w:t>invited</w:t>
      </w:r>
      <w:r w:rsidRPr="6D071E4D">
        <w:rPr>
          <w:rFonts w:eastAsia="Humnst777 BT"/>
        </w:rPr>
        <w:t xml:space="preserve"> to provide feedback on key aspects, such as content, mode of delivery, etc.</w:t>
      </w:r>
      <w:r>
        <w:br/>
      </w:r>
      <w:r>
        <w:br/>
      </w:r>
      <w:r w:rsidRPr="6D071E4D">
        <w:rPr>
          <w:rFonts w:eastAsia="Humnst777 BT"/>
          <w:b/>
          <w:bCs/>
          <w:u w:val="single"/>
        </w:rPr>
        <w:t>To participate in this research you must</w:t>
      </w:r>
      <w:r>
        <w:rPr>
          <w:rFonts w:eastAsia="Humnst777 BT"/>
          <w:b/>
          <w:bCs/>
        </w:rPr>
        <w:t>:</w:t>
      </w:r>
      <w:bookmarkStart w:id="0" w:name="_GoBack"/>
      <w:bookmarkEnd w:id="0"/>
    </w:p>
    <w:p w:rsidR="00421711" w:rsidRPr="00421711" w:rsidRDefault="00421711" w:rsidP="00421711">
      <w:pPr>
        <w:spacing w:after="240"/>
        <w:jc w:val="both"/>
        <w:rPr>
          <w:rFonts w:eastAsia="Humnst777 BT"/>
          <w:b/>
          <w:bCs/>
          <w:u w:val="single"/>
        </w:rPr>
      </w:pPr>
      <w:r w:rsidRPr="6D071E4D">
        <w:rPr>
          <w:rFonts w:eastAsia="Humnst777 BT" w:cs="GillSans-Light"/>
        </w:rPr>
        <w:t>Have undertaken unit(s) of the ADAPT AT Training.</w:t>
      </w:r>
    </w:p>
    <w:p w:rsidR="00421711" w:rsidRDefault="00421711" w:rsidP="00421711">
      <w:pPr>
        <w:keepNext/>
        <w:jc w:val="both"/>
        <w:outlineLvl w:val="1"/>
        <w:rPr>
          <w:rFonts w:eastAsia="Humnst777 BT"/>
          <w:b/>
          <w:bCs/>
          <w:u w:val="single"/>
          <w:lang w:eastAsia="en-US"/>
        </w:rPr>
      </w:pPr>
      <w:r w:rsidRPr="6D071E4D">
        <w:rPr>
          <w:rFonts w:eastAsia="Humnst777 BT"/>
          <w:b/>
          <w:bCs/>
          <w:u w:val="single"/>
          <w:lang w:eastAsia="en-US"/>
        </w:rPr>
        <w:t>Procedures</w:t>
      </w:r>
    </w:p>
    <w:p w:rsidR="00421711" w:rsidRDefault="00421711" w:rsidP="00421711">
      <w:pPr>
        <w:keepNext/>
        <w:jc w:val="both"/>
        <w:outlineLvl w:val="1"/>
        <w:rPr>
          <w:rFonts w:eastAsia="Humnst777 BT"/>
          <w:b/>
          <w:bCs/>
          <w:u w:val="single"/>
          <w:lang w:eastAsia="en-US"/>
        </w:rPr>
      </w:pPr>
    </w:p>
    <w:p w:rsidR="002B624D" w:rsidRDefault="00421711" w:rsidP="00421711">
      <w:pPr>
        <w:keepNext/>
        <w:jc w:val="both"/>
        <w:outlineLvl w:val="1"/>
        <w:rPr>
          <w:rFonts w:eastAsia="Humnst777 BT"/>
        </w:rPr>
      </w:pPr>
      <w:r w:rsidRPr="6D071E4D">
        <w:rPr>
          <w:rFonts w:eastAsia="Humnst777 BT"/>
        </w:rPr>
        <w:t xml:space="preserve">You will be </w:t>
      </w:r>
      <w:r>
        <w:rPr>
          <w:rFonts w:eastAsia="Humnst777 BT"/>
        </w:rPr>
        <w:t>invited</w:t>
      </w:r>
      <w:r w:rsidRPr="6D071E4D">
        <w:rPr>
          <w:rFonts w:eastAsia="Humnst777 BT"/>
        </w:rPr>
        <w:t xml:space="preserve"> to complete an online </w:t>
      </w:r>
      <w:r>
        <w:rPr>
          <w:rFonts w:eastAsia="Humnst777 BT"/>
        </w:rPr>
        <w:t>evaluation form at the end of the training unit</w:t>
      </w:r>
      <w:r w:rsidR="00396189">
        <w:rPr>
          <w:rFonts w:eastAsia="Humnst777 BT"/>
        </w:rPr>
        <w:t xml:space="preserve">, </w:t>
      </w:r>
      <w:bookmarkStart w:id="1" w:name="_Hlk23862650"/>
      <w:r w:rsidR="00396189">
        <w:rPr>
          <w:rFonts w:eastAsia="Humnst777 BT"/>
        </w:rPr>
        <w:t>and another approximately six months after completion</w:t>
      </w:r>
      <w:bookmarkEnd w:id="1"/>
      <w:r>
        <w:rPr>
          <w:rFonts w:eastAsia="Humnst777 BT"/>
        </w:rPr>
        <w:t>.</w:t>
      </w:r>
    </w:p>
    <w:p w:rsidR="00421711" w:rsidRDefault="00421711" w:rsidP="00421711">
      <w:pPr>
        <w:keepNext/>
        <w:jc w:val="both"/>
        <w:outlineLvl w:val="1"/>
        <w:rPr>
          <w:rFonts w:eastAsia="Humnst777 BT"/>
        </w:rPr>
      </w:pPr>
      <w:r>
        <w:t xml:space="preserve"> </w:t>
      </w:r>
      <w:r>
        <w:br/>
      </w:r>
      <w:r w:rsidRPr="6D071E4D">
        <w:rPr>
          <w:rFonts w:eastAsia="Humnst777 BT"/>
          <w:b/>
          <w:bCs/>
          <w:u w:val="single"/>
        </w:rPr>
        <w:t>Confidentiality and Data Protection</w:t>
      </w:r>
    </w:p>
    <w:p w:rsidR="00421711" w:rsidRDefault="00421711" w:rsidP="00421711">
      <w:pPr>
        <w:keepNext/>
        <w:jc w:val="both"/>
        <w:outlineLvl w:val="1"/>
        <w:rPr>
          <w:rFonts w:eastAsia="Humnst777 BT"/>
        </w:rPr>
      </w:pPr>
    </w:p>
    <w:p w:rsidR="00396189" w:rsidRDefault="00B369A1" w:rsidP="00421711">
      <w:pPr>
        <w:keepNext/>
        <w:jc w:val="both"/>
        <w:outlineLvl w:val="1"/>
        <w:rPr>
          <w:rFonts w:eastAsia="Humnst777 BT"/>
          <w:b/>
          <w:bCs/>
          <w:u w:val="single"/>
        </w:rPr>
      </w:pPr>
      <w:r>
        <w:rPr>
          <w:rFonts w:eastAsia="Humnst777 BT"/>
        </w:rPr>
        <w:t xml:space="preserve">On the basis of the public interest, </w:t>
      </w:r>
      <w:r w:rsidR="00421711" w:rsidRPr="6D071E4D">
        <w:rPr>
          <w:rFonts w:eastAsia="Humnst777 BT"/>
        </w:rPr>
        <w:t xml:space="preserve">all data and personal information relating to the evaluation will be stored securely within CCCU premises in accordance with the General Data Protection Regulation (GDPR) and the University’s own data protection policies.  No unrelated or unnecessary personal data will be collected or stored. Evaluation data can only be accessed by members of the CCCU ADAPT Project team listed above.  </w:t>
      </w:r>
      <w:r w:rsidR="00421711">
        <w:br/>
      </w:r>
    </w:p>
    <w:p w:rsidR="005633F1" w:rsidRDefault="005633F1" w:rsidP="00421711">
      <w:pPr>
        <w:keepNext/>
        <w:jc w:val="both"/>
        <w:outlineLvl w:val="1"/>
        <w:rPr>
          <w:rFonts w:eastAsia="Humnst777 BT"/>
          <w:b/>
          <w:bCs/>
          <w:u w:val="single"/>
        </w:rPr>
      </w:pPr>
      <w:r>
        <w:rPr>
          <w:rFonts w:eastAsia="Humnst777 BT"/>
          <w:b/>
          <w:bCs/>
          <w:u w:val="single"/>
        </w:rPr>
        <w:t>How will we use information about you?</w:t>
      </w:r>
    </w:p>
    <w:p w:rsidR="005633F1" w:rsidRPr="005633F1" w:rsidRDefault="005633F1" w:rsidP="005633F1">
      <w:pPr>
        <w:pStyle w:val="NormalWeb"/>
        <w:spacing w:before="0" w:beforeAutospacing="0" w:after="300" w:afterAutospacing="0"/>
        <w:jc w:val="both"/>
        <w:rPr>
          <w:rFonts w:ascii="Humnst777 BT" w:hAnsi="Humnst777 BT" w:cs="Segoe UI"/>
          <w:color w:val="000000"/>
          <w:sz w:val="22"/>
          <w:szCs w:val="22"/>
        </w:rPr>
      </w:pPr>
      <w:r w:rsidRPr="005633F1">
        <w:rPr>
          <w:rFonts w:ascii="Humnst777 BT" w:hAnsi="Humnst777 BT" w:cs="Segoe UI"/>
          <w:color w:val="000000"/>
          <w:sz w:val="22"/>
          <w:szCs w:val="22"/>
        </w:rPr>
        <w:t>We will need to use information from you for this research project. This information will include:</w:t>
      </w:r>
    </w:p>
    <w:p w:rsidR="005633F1" w:rsidRPr="005633F1" w:rsidRDefault="005633F1" w:rsidP="005633F1">
      <w:pPr>
        <w:pStyle w:val="ListParagraph"/>
        <w:numPr>
          <w:ilvl w:val="0"/>
          <w:numId w:val="2"/>
        </w:numPr>
      </w:pPr>
      <w:r w:rsidRPr="005633F1">
        <w:t xml:space="preserve">Your profession </w:t>
      </w:r>
    </w:p>
    <w:p w:rsidR="005633F1" w:rsidRPr="005633F1" w:rsidRDefault="005633F1" w:rsidP="005633F1">
      <w:pPr>
        <w:pStyle w:val="ListParagraph"/>
        <w:numPr>
          <w:ilvl w:val="0"/>
          <w:numId w:val="2"/>
        </w:numPr>
      </w:pPr>
      <w:r w:rsidRPr="005633F1">
        <w:lastRenderedPageBreak/>
        <w:t>Number of years in practice</w:t>
      </w:r>
    </w:p>
    <w:p w:rsidR="005633F1" w:rsidRPr="005633F1" w:rsidRDefault="005633F1" w:rsidP="005633F1">
      <w:pPr>
        <w:pStyle w:val="ListParagraph"/>
        <w:numPr>
          <w:ilvl w:val="0"/>
          <w:numId w:val="2"/>
        </w:numPr>
      </w:pPr>
      <w:r w:rsidRPr="005633F1">
        <w:t>Name of the Trust you work for (if applicable)</w:t>
      </w:r>
    </w:p>
    <w:p w:rsidR="005633F1" w:rsidRPr="005633F1" w:rsidRDefault="005633F1" w:rsidP="005633F1">
      <w:pPr>
        <w:pStyle w:val="ListParagraph"/>
        <w:numPr>
          <w:ilvl w:val="0"/>
          <w:numId w:val="2"/>
        </w:numPr>
      </w:pPr>
      <w:r w:rsidRPr="005633F1">
        <w:t>Level and programme of study (for students)</w:t>
      </w:r>
    </w:p>
    <w:p w:rsidR="005633F1" w:rsidRPr="005633F1" w:rsidRDefault="005633F1" w:rsidP="005633F1">
      <w:pPr>
        <w:pStyle w:val="NormalWeb"/>
        <w:spacing w:before="0" w:beforeAutospacing="0" w:after="300" w:afterAutospacing="0"/>
        <w:jc w:val="both"/>
        <w:rPr>
          <w:rFonts w:eastAsia="Humnst777 BT"/>
          <w:b/>
          <w:bCs/>
          <w:u w:val="single"/>
        </w:rPr>
      </w:pPr>
      <w:r w:rsidRPr="005633F1">
        <w:rPr>
          <w:rFonts w:ascii="Humnst777 BT" w:hAnsi="Humnst777 BT" w:cs="Segoe UI"/>
          <w:color w:val="000000"/>
          <w:sz w:val="22"/>
          <w:szCs w:val="22"/>
        </w:rPr>
        <w:br/>
        <w:t xml:space="preserve">People will use this information to do the research or to check your records to make sure that the research is being done properly.  We will keep all information about you safe and secure.  </w:t>
      </w:r>
      <w:r w:rsidRPr="005633F1">
        <w:rPr>
          <w:rFonts w:ascii="Humnst777 BT" w:eastAsia="Humnst777 BT" w:hAnsi="Humnst777 BT"/>
          <w:sz w:val="22"/>
          <w:szCs w:val="22"/>
        </w:rPr>
        <w:t xml:space="preserve">After completion of the study, data will be held for a period of 9 years from the start of the ADAPT Project (until July 2026), as per the funder stipulations.  </w:t>
      </w:r>
      <w:r w:rsidRPr="005633F1">
        <w:rPr>
          <w:rFonts w:ascii="Humnst777 BT" w:hAnsi="Humnst777 BT" w:cs="Segoe UI"/>
          <w:color w:val="000000"/>
          <w:sz w:val="22"/>
          <w:szCs w:val="22"/>
        </w:rPr>
        <w:t>We will write our reports in a way that no-one can work out that you took part in the study.</w:t>
      </w:r>
    </w:p>
    <w:p w:rsidR="00421711" w:rsidRDefault="00421711" w:rsidP="00421711">
      <w:pPr>
        <w:keepNext/>
        <w:jc w:val="both"/>
        <w:outlineLvl w:val="1"/>
        <w:rPr>
          <w:rFonts w:eastAsia="Humnst777 BT"/>
          <w:b/>
          <w:bCs/>
          <w:u w:val="single"/>
        </w:rPr>
      </w:pPr>
      <w:r w:rsidRPr="6D071E4D">
        <w:rPr>
          <w:rFonts w:eastAsia="Humnst777 BT"/>
          <w:b/>
          <w:bCs/>
          <w:u w:val="single"/>
        </w:rPr>
        <w:t>Dissemination of results</w:t>
      </w:r>
    </w:p>
    <w:p w:rsidR="00421711" w:rsidRDefault="00421711" w:rsidP="00421711">
      <w:pPr>
        <w:keepNext/>
        <w:jc w:val="both"/>
        <w:outlineLvl w:val="1"/>
        <w:rPr>
          <w:rFonts w:eastAsia="Humnst777 BT" w:cs="GillSans-Light"/>
        </w:rPr>
      </w:pPr>
      <w:r>
        <w:br/>
      </w:r>
      <w:r w:rsidRPr="6D071E4D">
        <w:rPr>
          <w:rFonts w:eastAsia="Humnst777 BT" w:cs="GillSans-Light"/>
        </w:rPr>
        <w:t>Results of the evaluation will be incorporated into research reports to the funder, and additionally in journal articles and conference presentations/posters.</w:t>
      </w:r>
    </w:p>
    <w:p w:rsidR="005633F1" w:rsidRDefault="00421711" w:rsidP="005633F1">
      <w:pPr>
        <w:keepNext/>
        <w:jc w:val="both"/>
        <w:outlineLvl w:val="1"/>
        <w:rPr>
          <w:rFonts w:eastAsia="Humnst777 BT"/>
        </w:rPr>
      </w:pPr>
      <w:r>
        <w:rPr>
          <w:rFonts w:eastAsia="Humnst777 BT"/>
          <w:b/>
          <w:bCs/>
          <w:u w:val="single"/>
        </w:rPr>
        <w:br/>
      </w:r>
    </w:p>
    <w:p w:rsidR="005633F1" w:rsidRPr="003B7A2E" w:rsidRDefault="005633F1" w:rsidP="005633F1">
      <w:pPr>
        <w:keepNext/>
        <w:jc w:val="both"/>
        <w:outlineLvl w:val="1"/>
        <w:rPr>
          <w:rFonts w:eastAsia="Humnst777 BT"/>
          <w:b/>
          <w:bCs/>
          <w:u w:val="single"/>
        </w:rPr>
      </w:pPr>
      <w:r w:rsidRPr="003B7A2E">
        <w:rPr>
          <w:rFonts w:eastAsia="Humnst777 BT"/>
          <w:b/>
          <w:bCs/>
          <w:u w:val="single"/>
        </w:rPr>
        <w:t>What are your choices about how your information is used?</w:t>
      </w:r>
    </w:p>
    <w:p w:rsidR="005633F1" w:rsidRPr="003B7A2E" w:rsidRDefault="005633F1" w:rsidP="005633F1">
      <w:pPr>
        <w:keepNext/>
        <w:jc w:val="both"/>
        <w:outlineLvl w:val="1"/>
        <w:rPr>
          <w:rFonts w:eastAsia="Humnst777 BT"/>
        </w:rPr>
      </w:pPr>
      <w:r w:rsidRPr="003B7A2E">
        <w:rPr>
          <w:rFonts w:eastAsia="Humnst777 BT"/>
          <w:b/>
          <w:bCs/>
          <w:u w:val="single"/>
        </w:rPr>
        <w:br/>
      </w:r>
      <w:r w:rsidRPr="003B7A2E">
        <w:rPr>
          <w:rFonts w:eastAsia="Humnst777 BT"/>
        </w:rPr>
        <w:t xml:space="preserve">You can stop being part of the study at any time, without giving reason, but we will keep information about you that we already have.  </w:t>
      </w:r>
      <w:r w:rsidRPr="003B7A2E">
        <w:rPr>
          <w:rFonts w:eastAsia="Humnst777 BT"/>
          <w:bCs/>
        </w:rPr>
        <w:t xml:space="preserve">Participants will not be identifiable and all data will be anonymous.  If you wish to stop being part of the study, please contact </w:t>
      </w:r>
      <w:hyperlink r:id="rId8" w:history="1">
        <w:r w:rsidRPr="003B7A2E">
          <w:rPr>
            <w:rStyle w:val="Hyperlink"/>
            <w:rFonts w:eastAsia="Humnst777 BT"/>
            <w:bCs/>
          </w:rPr>
          <w:t>adapt@canterbury.ac.uk</w:t>
        </w:r>
      </w:hyperlink>
      <w:r w:rsidRPr="003B7A2E">
        <w:rPr>
          <w:rFonts w:eastAsia="Humnst777 BT"/>
          <w:bCs/>
        </w:rPr>
        <w:t>.  For students undertaking the evaluation, please note that withdrawal will not adversely impact on your continued studies.</w:t>
      </w:r>
    </w:p>
    <w:p w:rsidR="00421711" w:rsidRDefault="00421711">
      <w:pPr>
        <w:keepNext/>
        <w:jc w:val="both"/>
        <w:outlineLvl w:val="1"/>
        <w:rPr>
          <w:rFonts w:eastAsia="Humnst777 BT"/>
          <w:bCs/>
        </w:rPr>
      </w:pPr>
    </w:p>
    <w:p w:rsidR="00421711" w:rsidRPr="00421711" w:rsidRDefault="00421711" w:rsidP="00421711">
      <w:pPr>
        <w:keepNext/>
        <w:jc w:val="both"/>
        <w:outlineLvl w:val="1"/>
        <w:rPr>
          <w:rFonts w:eastAsia="Humnst777 BT"/>
        </w:rPr>
      </w:pPr>
      <w:r w:rsidRPr="00CB3CE3">
        <w:rPr>
          <w:rFonts w:eastAsia="Humnst777 BT"/>
          <w:bCs/>
        </w:rPr>
        <w:br/>
      </w:r>
      <w:r w:rsidRPr="00CB3CE3">
        <w:rPr>
          <w:rFonts w:eastAsia="Humnst777 BT"/>
          <w:b/>
          <w:bCs/>
          <w:u w:val="single"/>
        </w:rPr>
        <w:t>Any questions?</w:t>
      </w:r>
    </w:p>
    <w:p w:rsidR="005633F1" w:rsidRPr="003B7A2E" w:rsidRDefault="005633F1" w:rsidP="005633F1">
      <w:pPr>
        <w:spacing w:line="290" w:lineRule="exact"/>
        <w:ind w:right="-132"/>
        <w:jc w:val="both"/>
        <w:rPr>
          <w:rFonts w:eastAsia="Humnst777 BT"/>
          <w:bCs/>
        </w:rPr>
      </w:pPr>
      <w:r w:rsidRPr="003B7A2E">
        <w:rPr>
          <w:rFonts w:eastAsia="Humnst777 BT"/>
          <w:bCs/>
        </w:rPr>
        <w:t>You can find out more about how we use your information:</w:t>
      </w:r>
    </w:p>
    <w:p w:rsidR="005633F1" w:rsidRPr="003B7A2E" w:rsidRDefault="005633F1" w:rsidP="005633F1">
      <w:pPr>
        <w:spacing w:line="290" w:lineRule="exact"/>
        <w:ind w:right="-132"/>
        <w:jc w:val="both"/>
        <w:rPr>
          <w:rFonts w:eastAsia="Humnst777 BT"/>
          <w:bCs/>
        </w:rPr>
      </w:pPr>
    </w:p>
    <w:p w:rsidR="005633F1" w:rsidRPr="003B7A2E" w:rsidRDefault="005633F1" w:rsidP="005633F1">
      <w:pPr>
        <w:pStyle w:val="ListParagraph"/>
        <w:numPr>
          <w:ilvl w:val="0"/>
          <w:numId w:val="3"/>
        </w:numPr>
        <w:spacing w:line="290" w:lineRule="exact"/>
        <w:ind w:right="-132"/>
        <w:jc w:val="both"/>
        <w:rPr>
          <w:rFonts w:eastAsia="Humnst777 BT"/>
          <w:bCs/>
        </w:rPr>
      </w:pPr>
      <w:r w:rsidRPr="003B7A2E">
        <w:rPr>
          <w:rFonts w:eastAsia="Humnst777 BT"/>
          <w:bCs/>
        </w:rPr>
        <w:t xml:space="preserve">at </w:t>
      </w:r>
      <w:hyperlink r:id="rId9" w:history="1">
        <w:r w:rsidRPr="003B7A2E">
          <w:rPr>
            <w:rStyle w:val="Hyperlink"/>
            <w:rFonts w:eastAsia="Humnst777 BT"/>
            <w:bCs/>
          </w:rPr>
          <w:t>www.hra.nhs.uk/information-about-patients/</w:t>
        </w:r>
      </w:hyperlink>
      <w:r w:rsidRPr="003B7A2E">
        <w:rPr>
          <w:rFonts w:eastAsia="Humnst777 BT"/>
          <w:bCs/>
        </w:rPr>
        <w:t xml:space="preserve"> </w:t>
      </w:r>
    </w:p>
    <w:p w:rsidR="005633F1" w:rsidRPr="003B7A2E" w:rsidRDefault="005633F1" w:rsidP="005633F1">
      <w:pPr>
        <w:pStyle w:val="ListParagraph"/>
        <w:numPr>
          <w:ilvl w:val="0"/>
          <w:numId w:val="3"/>
        </w:numPr>
        <w:spacing w:line="290" w:lineRule="exact"/>
        <w:ind w:right="-132"/>
        <w:jc w:val="both"/>
        <w:rPr>
          <w:rFonts w:eastAsia="Humnst777 BT"/>
          <w:bCs/>
        </w:rPr>
      </w:pPr>
      <w:r w:rsidRPr="003B7A2E">
        <w:rPr>
          <w:rFonts w:eastAsia="Humnst777 BT"/>
          <w:bCs/>
        </w:rPr>
        <w:t xml:space="preserve">by sending an email to </w:t>
      </w:r>
      <w:hyperlink r:id="rId10" w:history="1">
        <w:r w:rsidRPr="003B7A2E">
          <w:rPr>
            <w:rStyle w:val="Hyperlink"/>
            <w:rFonts w:eastAsia="Humnst777 BT"/>
            <w:bCs/>
          </w:rPr>
          <w:t>adapt@canterbury.ac.uk</w:t>
        </w:r>
      </w:hyperlink>
    </w:p>
    <w:p w:rsidR="005633F1" w:rsidRPr="003B7A2E" w:rsidRDefault="005633F1" w:rsidP="005633F1">
      <w:pPr>
        <w:pStyle w:val="ListParagraph"/>
        <w:numPr>
          <w:ilvl w:val="0"/>
          <w:numId w:val="3"/>
        </w:numPr>
        <w:spacing w:line="290" w:lineRule="exact"/>
        <w:ind w:right="-132"/>
        <w:jc w:val="both"/>
        <w:rPr>
          <w:rFonts w:eastAsia="Humnst777 BT"/>
          <w:bCs/>
        </w:rPr>
      </w:pPr>
      <w:r w:rsidRPr="003B7A2E">
        <w:rPr>
          <w:rFonts w:eastAsia="Humnst777 BT"/>
          <w:bCs/>
        </w:rPr>
        <w:t>by asking one of the research team (contact details below)</w:t>
      </w:r>
    </w:p>
    <w:p w:rsidR="00421711" w:rsidRPr="002B624D" w:rsidRDefault="00421711" w:rsidP="00421711">
      <w:pPr>
        <w:spacing w:line="290" w:lineRule="exact"/>
        <w:ind w:right="-132"/>
        <w:jc w:val="both"/>
        <w:rPr>
          <w:rFonts w:eastAsia="Humnst777 BT"/>
          <w:bCs/>
        </w:rPr>
      </w:pPr>
      <w:r w:rsidRPr="002B624D">
        <w:rPr>
          <w:rFonts w:eastAsia="Humnst777 BT"/>
          <w:bCs/>
        </w:rPr>
        <w:br/>
      </w:r>
    </w:p>
    <w:p w:rsidR="00421711" w:rsidRPr="002B624D" w:rsidRDefault="00421711" w:rsidP="00421711">
      <w:pPr>
        <w:spacing w:line="290" w:lineRule="exact"/>
        <w:ind w:right="-132"/>
        <w:jc w:val="both"/>
        <w:rPr>
          <w:rFonts w:eastAsia="Humnst777 BT"/>
          <w:bCs/>
        </w:rPr>
      </w:pPr>
      <w:r w:rsidRPr="002B624D">
        <w:rPr>
          <w:rFonts w:eastAsia="Humnst777 BT"/>
          <w:bCs/>
        </w:rPr>
        <w:t>Sharon Manship:</w:t>
      </w:r>
      <w:r w:rsidRPr="002B624D">
        <w:rPr>
          <w:rFonts w:eastAsia="Humnst777 BT"/>
          <w:bCs/>
        </w:rPr>
        <w:tab/>
      </w:r>
      <w:r w:rsidRPr="002B624D">
        <w:rPr>
          <w:rFonts w:eastAsia="Humnst777 BT"/>
          <w:bCs/>
        </w:rPr>
        <w:tab/>
      </w:r>
      <w:hyperlink r:id="rId11" w:history="1">
        <w:r w:rsidRPr="002B624D">
          <w:rPr>
            <w:rStyle w:val="Hyperlink"/>
            <w:rFonts w:eastAsia="Humnst777 BT"/>
            <w:bCs/>
            <w:color w:val="auto"/>
            <w:u w:val="none"/>
          </w:rPr>
          <w:t>sharon.manship@canterbury.ac.uk</w:t>
        </w:r>
      </w:hyperlink>
      <w:r w:rsidRPr="002B624D">
        <w:rPr>
          <w:rFonts w:eastAsia="Humnst777 BT"/>
          <w:bCs/>
        </w:rPr>
        <w:t>, 01634 894472</w:t>
      </w:r>
    </w:p>
    <w:p w:rsidR="002B624D" w:rsidRPr="002B624D" w:rsidRDefault="002B624D" w:rsidP="00421711">
      <w:pPr>
        <w:spacing w:line="290" w:lineRule="exact"/>
        <w:ind w:right="-132"/>
        <w:jc w:val="both"/>
        <w:rPr>
          <w:rFonts w:eastAsia="Humnst777 BT"/>
          <w:bCs/>
        </w:rPr>
      </w:pPr>
      <w:r w:rsidRPr="002B624D">
        <w:rPr>
          <w:rFonts w:eastAsia="Humnst777 BT"/>
          <w:bCs/>
        </w:rPr>
        <w:t>Rachael Morris:</w:t>
      </w:r>
      <w:r w:rsidRPr="002B624D">
        <w:rPr>
          <w:rFonts w:eastAsia="Humnst777 BT"/>
          <w:bCs/>
        </w:rPr>
        <w:tab/>
      </w:r>
      <w:r w:rsidRPr="002B624D">
        <w:rPr>
          <w:rFonts w:eastAsia="Humnst777 BT"/>
          <w:bCs/>
        </w:rPr>
        <w:tab/>
        <w:t>rachael.morris@canterbury.ac.uk</w:t>
      </w:r>
      <w:r w:rsidR="004C1A84">
        <w:rPr>
          <w:rFonts w:eastAsia="Humnst777 BT"/>
          <w:bCs/>
        </w:rPr>
        <w:t>, 01227 922321</w:t>
      </w:r>
    </w:p>
    <w:p w:rsidR="00421711" w:rsidRDefault="00421711" w:rsidP="00421711">
      <w:pPr>
        <w:spacing w:line="290" w:lineRule="exact"/>
        <w:ind w:right="-132"/>
        <w:jc w:val="both"/>
        <w:rPr>
          <w:rFonts w:eastAsia="Humnst777 BT"/>
          <w:bCs/>
        </w:rPr>
      </w:pPr>
      <w:r w:rsidRPr="002B624D">
        <w:rPr>
          <w:rFonts w:eastAsia="Humnst777 BT"/>
          <w:bCs/>
        </w:rPr>
        <w:t xml:space="preserve">Dr Maria Stein: </w:t>
      </w:r>
      <w:r w:rsidRPr="002B624D">
        <w:rPr>
          <w:rFonts w:eastAsia="Humnst777 BT"/>
          <w:bCs/>
        </w:rPr>
        <w:tab/>
      </w:r>
      <w:r w:rsidRPr="002B624D">
        <w:rPr>
          <w:rFonts w:eastAsia="Humnst777 BT"/>
          <w:bCs/>
        </w:rPr>
        <w:tab/>
      </w:r>
      <w:hyperlink r:id="rId12" w:history="1">
        <w:r w:rsidR="002B624D" w:rsidRPr="002B624D">
          <w:rPr>
            <w:rStyle w:val="Hyperlink"/>
            <w:rFonts w:eastAsia="Humnst777 BT"/>
            <w:bCs/>
            <w:color w:val="auto"/>
            <w:u w:val="none"/>
          </w:rPr>
          <w:t>maria.stein@canterbury.ac.uk</w:t>
        </w:r>
      </w:hyperlink>
      <w:r w:rsidRPr="002B624D">
        <w:rPr>
          <w:rFonts w:eastAsia="Humnst777 BT"/>
          <w:bCs/>
        </w:rPr>
        <w:t>, 01227 921700</w:t>
      </w:r>
    </w:p>
    <w:p w:rsidR="00421711" w:rsidRPr="002B624D" w:rsidRDefault="00421711" w:rsidP="00421711">
      <w:pPr>
        <w:spacing w:line="290" w:lineRule="exact"/>
        <w:ind w:right="-132"/>
        <w:jc w:val="both"/>
        <w:rPr>
          <w:rFonts w:eastAsia="Humnst777 BT"/>
          <w:bCs/>
        </w:rPr>
      </w:pPr>
      <w:r w:rsidRPr="002B624D">
        <w:rPr>
          <w:rFonts w:eastAsia="Humnst777 BT"/>
          <w:bCs/>
        </w:rPr>
        <w:t>ADAPT Project Inbox:</w:t>
      </w:r>
      <w:r w:rsidRPr="002B624D">
        <w:rPr>
          <w:rFonts w:eastAsia="Humnst777 BT"/>
          <w:bCs/>
        </w:rPr>
        <w:tab/>
      </w:r>
      <w:r w:rsidRPr="002B624D">
        <w:rPr>
          <w:rFonts w:eastAsia="Humnst777 BT"/>
          <w:bCs/>
        </w:rPr>
        <w:tab/>
      </w:r>
      <w:hyperlink r:id="rId13" w:history="1">
        <w:r w:rsidRPr="002B624D">
          <w:rPr>
            <w:rStyle w:val="Hyperlink"/>
            <w:rFonts w:eastAsia="Humnst777 BT"/>
            <w:bCs/>
            <w:color w:val="auto"/>
            <w:u w:val="none"/>
          </w:rPr>
          <w:t>adapt@canterbury.ac.uk</w:t>
        </w:r>
      </w:hyperlink>
      <w:r w:rsidRPr="002B624D">
        <w:rPr>
          <w:rFonts w:eastAsia="Humnst777 BT"/>
          <w:bCs/>
        </w:rPr>
        <w:t xml:space="preserve"> </w:t>
      </w:r>
      <w:r w:rsidRPr="002B624D">
        <w:rPr>
          <w:rFonts w:eastAsia="Humnst777 BT"/>
          <w:bCs/>
        </w:rPr>
        <w:br/>
      </w:r>
    </w:p>
    <w:p w:rsidR="00421711" w:rsidRPr="00CB3CE3" w:rsidRDefault="00421711" w:rsidP="00421711">
      <w:pPr>
        <w:spacing w:line="290" w:lineRule="exact"/>
        <w:ind w:right="-132"/>
        <w:rPr>
          <w:rFonts w:eastAsia="Humnst777 BT"/>
          <w:bCs/>
        </w:rPr>
      </w:pPr>
      <w:r w:rsidRPr="00CB3CE3">
        <w:rPr>
          <w:rFonts w:eastAsia="Humnst777 BT"/>
          <w:bCs/>
        </w:rPr>
        <w:br/>
      </w:r>
    </w:p>
    <w:p w:rsidR="00DA31B9" w:rsidRDefault="00961DE4" w:rsidP="00421711">
      <w:pPr>
        <w:jc w:val="both"/>
      </w:pPr>
    </w:p>
    <w:sectPr w:rsidR="00DA31B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711" w:rsidRDefault="00421711" w:rsidP="00421711">
      <w:r>
        <w:separator/>
      </w:r>
    </w:p>
  </w:endnote>
  <w:endnote w:type="continuationSeparator" w:id="0">
    <w:p w:rsidR="00421711" w:rsidRDefault="00421711" w:rsidP="0042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umnst777 BT">
    <w:panose1 w:val="020B060303050402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GillSans-Light">
    <w:altName w:val="Gill Sans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711" w:rsidRPr="00421711" w:rsidRDefault="00421711">
    <w:pPr>
      <w:pStyle w:val="Footer"/>
      <w:rPr>
        <w:i/>
        <w:sz w:val="18"/>
      </w:rPr>
    </w:pPr>
    <w:r w:rsidRPr="00421711">
      <w:rPr>
        <w:i/>
        <w:sz w:val="18"/>
      </w:rPr>
      <w:t xml:space="preserve">Version </w:t>
    </w:r>
    <w:r w:rsidR="00433543">
      <w:rPr>
        <w:i/>
        <w:sz w:val="18"/>
      </w:rPr>
      <w:t>3</w:t>
    </w:r>
    <w:r w:rsidRPr="00421711">
      <w:rPr>
        <w:i/>
        <w:sz w:val="18"/>
      </w:rPr>
      <w:t xml:space="preserve">, </w:t>
    </w:r>
    <w:r w:rsidR="00433543">
      <w:rPr>
        <w:i/>
        <w:sz w:val="18"/>
      </w:rPr>
      <w:t>15/11/2019</w:t>
    </w:r>
    <w:r w:rsidRPr="00421711">
      <w:rPr>
        <w:i/>
        <w:sz w:val="18"/>
      </w:rPr>
      <w:t>, IRAS ID: 262502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711" w:rsidRDefault="00421711" w:rsidP="00421711">
      <w:r>
        <w:separator/>
      </w:r>
    </w:p>
  </w:footnote>
  <w:footnote w:type="continuationSeparator" w:id="0">
    <w:p w:rsidR="00421711" w:rsidRDefault="00421711" w:rsidP="00421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F5177"/>
    <w:multiLevelType w:val="hybridMultilevel"/>
    <w:tmpl w:val="008659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16114A9"/>
    <w:multiLevelType w:val="hybridMultilevel"/>
    <w:tmpl w:val="50F08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EB5A03"/>
    <w:multiLevelType w:val="hybridMultilevel"/>
    <w:tmpl w:val="E578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11"/>
    <w:rsid w:val="002B624D"/>
    <w:rsid w:val="00396189"/>
    <w:rsid w:val="00421711"/>
    <w:rsid w:val="00433543"/>
    <w:rsid w:val="004C1A84"/>
    <w:rsid w:val="005633F1"/>
    <w:rsid w:val="00672E23"/>
    <w:rsid w:val="008E6D85"/>
    <w:rsid w:val="00961DE4"/>
    <w:rsid w:val="00B07B01"/>
    <w:rsid w:val="00B369A1"/>
    <w:rsid w:val="00C92B32"/>
    <w:rsid w:val="00C95896"/>
    <w:rsid w:val="00D81AA1"/>
    <w:rsid w:val="00DD5371"/>
    <w:rsid w:val="00DE6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18DB8-A2EA-4E47-999B-5447A51B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711"/>
    <w:pPr>
      <w:spacing w:after="0" w:line="240" w:lineRule="auto"/>
    </w:pPr>
    <w:rPr>
      <w:rFonts w:ascii="Humnst777 BT" w:eastAsia="Times New Roman" w:hAnsi="Humnst777 BT"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711"/>
    <w:rPr>
      <w:color w:val="0563C1" w:themeColor="hyperlink"/>
      <w:u w:val="single"/>
    </w:rPr>
  </w:style>
  <w:style w:type="character" w:customStyle="1" w:styleId="print-void">
    <w:name w:val="print-void"/>
    <w:basedOn w:val="DefaultParagraphFont"/>
    <w:rsid w:val="00421711"/>
  </w:style>
  <w:style w:type="character" w:customStyle="1" w:styleId="req1">
    <w:name w:val="req1"/>
    <w:basedOn w:val="DefaultParagraphFont"/>
    <w:rsid w:val="00421711"/>
  </w:style>
  <w:style w:type="paragraph" w:styleId="ListParagraph">
    <w:name w:val="List Paragraph"/>
    <w:basedOn w:val="Normal"/>
    <w:uiPriority w:val="34"/>
    <w:qFormat/>
    <w:rsid w:val="00421711"/>
    <w:pPr>
      <w:ind w:left="720"/>
      <w:contextualSpacing/>
    </w:pPr>
  </w:style>
  <w:style w:type="paragraph" w:styleId="Header">
    <w:name w:val="header"/>
    <w:basedOn w:val="Normal"/>
    <w:link w:val="HeaderChar"/>
    <w:uiPriority w:val="99"/>
    <w:unhideWhenUsed/>
    <w:rsid w:val="00421711"/>
    <w:pPr>
      <w:tabs>
        <w:tab w:val="center" w:pos="4513"/>
        <w:tab w:val="right" w:pos="9026"/>
      </w:tabs>
    </w:pPr>
  </w:style>
  <w:style w:type="character" w:customStyle="1" w:styleId="HeaderChar">
    <w:name w:val="Header Char"/>
    <w:basedOn w:val="DefaultParagraphFont"/>
    <w:link w:val="Header"/>
    <w:uiPriority w:val="99"/>
    <w:rsid w:val="00421711"/>
    <w:rPr>
      <w:rFonts w:ascii="Humnst777 BT" w:eastAsia="Times New Roman" w:hAnsi="Humnst777 BT" w:cs="Times New Roman"/>
      <w:lang w:eastAsia="en-GB"/>
    </w:rPr>
  </w:style>
  <w:style w:type="paragraph" w:styleId="Footer">
    <w:name w:val="footer"/>
    <w:basedOn w:val="Normal"/>
    <w:link w:val="FooterChar"/>
    <w:uiPriority w:val="99"/>
    <w:unhideWhenUsed/>
    <w:rsid w:val="00421711"/>
    <w:pPr>
      <w:tabs>
        <w:tab w:val="center" w:pos="4513"/>
        <w:tab w:val="right" w:pos="9026"/>
      </w:tabs>
    </w:pPr>
  </w:style>
  <w:style w:type="character" w:customStyle="1" w:styleId="FooterChar">
    <w:name w:val="Footer Char"/>
    <w:basedOn w:val="DefaultParagraphFont"/>
    <w:link w:val="Footer"/>
    <w:uiPriority w:val="99"/>
    <w:rsid w:val="00421711"/>
    <w:rPr>
      <w:rFonts w:ascii="Humnst777 BT" w:eastAsia="Times New Roman" w:hAnsi="Humnst777 BT" w:cs="Times New Roman"/>
      <w:lang w:eastAsia="en-GB"/>
    </w:rPr>
  </w:style>
  <w:style w:type="character" w:styleId="UnresolvedMention">
    <w:name w:val="Unresolved Mention"/>
    <w:basedOn w:val="DefaultParagraphFont"/>
    <w:uiPriority w:val="99"/>
    <w:semiHidden/>
    <w:unhideWhenUsed/>
    <w:rsid w:val="002B624D"/>
    <w:rPr>
      <w:color w:val="605E5C"/>
      <w:shd w:val="clear" w:color="auto" w:fill="E1DFDD"/>
    </w:rPr>
  </w:style>
  <w:style w:type="paragraph" w:styleId="NormalWeb">
    <w:name w:val="Normal (Web)"/>
    <w:basedOn w:val="Normal"/>
    <w:uiPriority w:val="99"/>
    <w:unhideWhenUsed/>
    <w:rsid w:val="005633F1"/>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563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3F1"/>
    <w:rPr>
      <w:rFonts w:ascii="Segoe UI" w:eastAsia="Times New Roman" w:hAnsi="Segoe UI" w:cs="Segoe UI"/>
      <w:sz w:val="18"/>
      <w:szCs w:val="18"/>
      <w:lang w:eastAsia="en-GB"/>
    </w:rPr>
  </w:style>
  <w:style w:type="paragraph" w:styleId="Revision">
    <w:name w:val="Revision"/>
    <w:hidden/>
    <w:uiPriority w:val="99"/>
    <w:semiHidden/>
    <w:rsid w:val="00C95896"/>
    <w:pPr>
      <w:spacing w:after="0" w:line="240" w:lineRule="auto"/>
    </w:pPr>
    <w:rPr>
      <w:rFonts w:ascii="Humnst777 BT" w:eastAsia="Times New Roman" w:hAnsi="Humnst777 BT"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pt@canterbury.ac.uk" TargetMode="External"/><Relationship Id="rId13" Type="http://schemas.openxmlformats.org/officeDocument/2006/relationships/hyperlink" Target="mailto:adapt@canterbury.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ria.stein@canterbury.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ron.manship@canterbury.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apt@canterbury.ac.uk" TargetMode="External"/><Relationship Id="rId4" Type="http://schemas.openxmlformats.org/officeDocument/2006/relationships/webSettings" Target="webSettings.xml"/><Relationship Id="rId9" Type="http://schemas.openxmlformats.org/officeDocument/2006/relationships/hyperlink" Target="http://www.hra.nhs.uk/information-about-pati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Canterbury Christ Church University</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Manship, Sharon (sharon.manship@canterbury.ac.uk)</dc:creator>
  <cp:keywords/>
  <dc:description/>
  <cp:lastModifiedBy>Sharon Manship</cp:lastModifiedBy>
  <cp:revision>2</cp:revision>
  <dcterms:created xsi:type="dcterms:W3CDTF">2020-05-18T15:42:00Z</dcterms:created>
  <dcterms:modified xsi:type="dcterms:W3CDTF">2020-05-18T15:42:00Z</dcterms:modified>
</cp:coreProperties>
</file>