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FD738" w14:textId="77777777" w:rsidR="00D47F55" w:rsidRDefault="00D47F55" w:rsidP="00D47F55">
      <w:pPr>
        <w:rPr>
          <w:b/>
          <w:sz w:val="32"/>
        </w:rPr>
      </w:pPr>
      <w:r w:rsidRPr="00AB082F">
        <w:rPr>
          <w:b/>
          <w:sz w:val="32"/>
        </w:rPr>
        <w:t>Participant flow</w:t>
      </w:r>
    </w:p>
    <w:p w14:paraId="79B9E19B" w14:textId="03ACDEAB" w:rsidR="0036412D" w:rsidRPr="00AB082F" w:rsidRDefault="0036412D" w:rsidP="00D47F55">
      <w:pPr>
        <w:rPr>
          <w:b/>
          <w:sz w:val="32"/>
        </w:rPr>
      </w:pPr>
      <w:r w:rsidRPr="0036412D">
        <w:rPr>
          <w:noProof/>
          <w:lang w:val="en-GB" w:eastAsia="en-GB" w:bidi="ar-SA"/>
        </w:rPr>
        <w:drawing>
          <wp:inline distT="0" distB="0" distL="0" distR="0" wp14:anchorId="19E6FACC" wp14:editId="67CB344D">
            <wp:extent cx="6745857" cy="8057072"/>
            <wp:effectExtent l="0" t="57150" r="0" b="203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25CB41D" w14:textId="614B82A6" w:rsidR="000F34A7" w:rsidRDefault="000F34A7" w:rsidP="003B4EF6">
      <w:pPr>
        <w:keepNext/>
        <w:spacing w:after="0" w:line="240" w:lineRule="auto"/>
        <w:jc w:val="both"/>
      </w:pPr>
    </w:p>
    <w:p w14:paraId="51B1999C" w14:textId="437F0CEA" w:rsidR="0036412D" w:rsidRPr="0036412D" w:rsidRDefault="0036412D" w:rsidP="0036412D">
      <w:pPr>
        <w:keepNext/>
        <w:spacing w:after="0" w:line="240" w:lineRule="auto"/>
        <w:jc w:val="both"/>
        <w:rPr>
          <w:lang w:val="en-GB"/>
        </w:rPr>
      </w:pPr>
      <w:r w:rsidRPr="0036412D">
        <w:t>n= number of eyes</w:t>
      </w:r>
    </w:p>
    <w:p w14:paraId="19DB9E81" w14:textId="77777777" w:rsidR="00690B1C" w:rsidRDefault="00690B1C" w:rsidP="003B4EF6">
      <w:pPr>
        <w:keepNext/>
        <w:spacing w:after="0" w:line="240" w:lineRule="auto"/>
        <w:jc w:val="both"/>
        <w:sectPr w:rsidR="00690B1C" w:rsidSect="00690B1C">
          <w:footerReference w:type="even" r:id="rId14"/>
          <w:footerReference w:type="default" r:id="rId15"/>
          <w:footerReference w:type="first" r:id="rId16"/>
          <w:pgSz w:w="11907" w:h="16839" w:code="9"/>
          <w:pgMar w:top="720" w:right="1184" w:bottom="720" w:left="1440" w:header="720" w:footer="720" w:gutter="0"/>
          <w:cols w:space="720"/>
          <w:docGrid w:linePitch="360"/>
        </w:sectPr>
      </w:pPr>
    </w:p>
    <w:p w14:paraId="06C899B2" w14:textId="77777777" w:rsidR="00D47F55" w:rsidRPr="00AB082F" w:rsidRDefault="00D47F55" w:rsidP="00D47F55">
      <w:pPr>
        <w:rPr>
          <w:b/>
          <w:sz w:val="32"/>
        </w:rPr>
      </w:pPr>
      <w:r w:rsidRPr="00AB082F">
        <w:rPr>
          <w:b/>
          <w:sz w:val="32"/>
        </w:rPr>
        <w:lastRenderedPageBreak/>
        <w:t>Baseline characteristics</w:t>
      </w:r>
    </w:p>
    <w:tbl>
      <w:tblPr>
        <w:tblW w:w="6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0"/>
        <w:gridCol w:w="820"/>
        <w:gridCol w:w="560"/>
        <w:gridCol w:w="940"/>
        <w:gridCol w:w="940"/>
        <w:gridCol w:w="700"/>
        <w:gridCol w:w="1460"/>
      </w:tblGrid>
      <w:tr w:rsidR="00045F64" w:rsidRPr="00045F64" w14:paraId="1E5CA4A1" w14:textId="77777777" w:rsidTr="00045F64">
        <w:trPr>
          <w:trHeight w:val="495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CCBDD45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Group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3F4746F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N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423B464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Mean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8CC5A03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Std. Deviation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2A5FE54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Std. Error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51AC32C" w14:textId="77777777" w:rsidR="00045F64" w:rsidRPr="00045F64" w:rsidRDefault="00045F64" w:rsidP="00045F64">
            <w:pPr>
              <w:rPr>
                <w:lang w:val="en-GB"/>
              </w:rPr>
            </w:pPr>
            <w:proofErr w:type="spellStart"/>
            <w:r w:rsidRPr="00045F64">
              <w:rPr>
                <w:rFonts w:hint="eastAsia"/>
              </w:rPr>
              <w:t>Levene</w:t>
            </w:r>
            <w:proofErr w:type="spellEnd"/>
            <w:r w:rsidRPr="00045F64">
              <w:rPr>
                <w:rFonts w:hint="eastAsia"/>
              </w:rPr>
              <w:t xml:space="preserve"> Test for Homogeneity of Variances </w:t>
            </w:r>
          </w:p>
          <w:p w14:paraId="3EBE1C9E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(P value)</w:t>
            </w:r>
          </w:p>
        </w:tc>
      </w:tr>
      <w:tr w:rsidR="00045F64" w:rsidRPr="00045F64" w14:paraId="6204EB49" w14:textId="77777777" w:rsidTr="00045F64">
        <w:trPr>
          <w:trHeight w:val="345"/>
        </w:trPr>
        <w:tc>
          <w:tcPr>
            <w:tcW w:w="8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324760C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Age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8D1A818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2A4C40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15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BC218B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72.73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5FB9B9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8.89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4BB15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2.29</w:t>
            </w:r>
          </w:p>
        </w:tc>
        <w:tc>
          <w:tcPr>
            <w:tcW w:w="14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69FC68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0.04*</w:t>
            </w:r>
          </w:p>
        </w:tc>
      </w:tr>
      <w:tr w:rsidR="00045F64" w:rsidRPr="00045F64" w14:paraId="0C0CBE7B" w14:textId="77777777" w:rsidTr="00045F64">
        <w:trPr>
          <w:trHeight w:val="3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1C330A0" w14:textId="77777777" w:rsidR="00045F64" w:rsidRPr="00045F64" w:rsidRDefault="00045F64" w:rsidP="00045F64">
            <w:pPr>
              <w:rPr>
                <w:lang w:val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82D538C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B1194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9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0E2DF0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67.22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051B7D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5.35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FC794D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1.78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C67895" w14:textId="77777777" w:rsidR="00045F64" w:rsidRPr="00045F64" w:rsidRDefault="00045F64" w:rsidP="00045F64">
            <w:pPr>
              <w:rPr>
                <w:lang w:val="en-GB"/>
              </w:rPr>
            </w:pPr>
          </w:p>
        </w:tc>
      </w:tr>
      <w:tr w:rsidR="00045F64" w:rsidRPr="00045F64" w14:paraId="7C979563" w14:textId="77777777" w:rsidTr="00045F64">
        <w:trPr>
          <w:trHeight w:val="345"/>
        </w:trPr>
        <w:tc>
          <w:tcPr>
            <w:tcW w:w="8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FF419B2" w14:textId="77777777" w:rsidR="00BC4542" w:rsidRPr="00045F64" w:rsidRDefault="00045F64" w:rsidP="00045F64">
            <w:pPr>
              <w:rPr>
                <w:lang w:val="en-GB"/>
              </w:rPr>
            </w:pPr>
            <w:proofErr w:type="spellStart"/>
            <w:r w:rsidRPr="00045F64">
              <w:rPr>
                <w:rFonts w:hint="eastAsia"/>
              </w:rPr>
              <w:t>CCh</w:t>
            </w:r>
            <w:proofErr w:type="spellEnd"/>
            <w:r w:rsidRPr="00045F64">
              <w:rPr>
                <w:rFonts w:hint="eastAsia"/>
              </w:rPr>
              <w:t xml:space="preserve"> Grading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28AB787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M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AF852C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10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949543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6.40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2F38F5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1.77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A8CE2C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0.56</w:t>
            </w:r>
          </w:p>
        </w:tc>
        <w:tc>
          <w:tcPr>
            <w:tcW w:w="14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FA262F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0.37</w:t>
            </w:r>
          </w:p>
        </w:tc>
      </w:tr>
      <w:tr w:rsidR="00045F64" w:rsidRPr="00045F64" w14:paraId="3C968FEA" w14:textId="77777777" w:rsidTr="00045F64">
        <w:trPr>
          <w:trHeight w:val="3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E4AFFA2" w14:textId="77777777" w:rsidR="00045F64" w:rsidRPr="00045F64" w:rsidRDefault="00045F64" w:rsidP="00045F64">
            <w:pPr>
              <w:rPr>
                <w:lang w:val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E3DCFAD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F</w:t>
            </w:r>
          </w:p>
        </w:tc>
        <w:tc>
          <w:tcPr>
            <w:tcW w:w="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551A48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14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DE0E80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5.64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F363E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2.20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30B82B" w14:textId="77777777" w:rsidR="00BC4542" w:rsidRPr="00045F64" w:rsidRDefault="00045F64" w:rsidP="00045F64">
            <w:pPr>
              <w:rPr>
                <w:lang w:val="en-GB"/>
              </w:rPr>
            </w:pPr>
            <w:r w:rsidRPr="00045F64">
              <w:rPr>
                <w:rFonts w:hint="eastAsia"/>
              </w:rPr>
              <w:t>0.58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164D0B" w14:textId="77777777" w:rsidR="00045F64" w:rsidRPr="00045F64" w:rsidRDefault="00045F64" w:rsidP="00045F64">
            <w:pPr>
              <w:rPr>
                <w:lang w:val="en-GB"/>
              </w:rPr>
            </w:pPr>
          </w:p>
        </w:tc>
      </w:tr>
    </w:tbl>
    <w:p w14:paraId="4454C92C" w14:textId="77777777" w:rsidR="00045F64" w:rsidRPr="00045F64" w:rsidRDefault="00045F64" w:rsidP="00045F64">
      <w:pPr>
        <w:rPr>
          <w:lang w:val="en-GB"/>
        </w:rPr>
      </w:pPr>
      <w:proofErr w:type="gramStart"/>
      <w:r w:rsidRPr="00045F64">
        <w:t>M, male.</w:t>
      </w:r>
      <w:proofErr w:type="gramEnd"/>
      <w:r w:rsidRPr="00045F64">
        <w:t xml:space="preserve"> </w:t>
      </w:r>
      <w:proofErr w:type="gramStart"/>
      <w:r w:rsidRPr="00045F64">
        <w:t>F, female.</w:t>
      </w:r>
      <w:proofErr w:type="gramEnd"/>
      <w:r w:rsidRPr="00045F64">
        <w:t xml:space="preserve"> </w:t>
      </w:r>
      <w:proofErr w:type="gramStart"/>
      <w:r w:rsidRPr="00045F64">
        <w:t>N, number.</w:t>
      </w:r>
      <w:proofErr w:type="gramEnd"/>
      <w:r w:rsidRPr="00045F64">
        <w:t xml:space="preserve"> </w:t>
      </w:r>
    </w:p>
    <w:p w14:paraId="17A056EB" w14:textId="2BFB4225" w:rsidR="0036412D" w:rsidRDefault="0036412D" w:rsidP="000F34A7"/>
    <w:p w14:paraId="61254B33" w14:textId="6EC2C17C" w:rsidR="0036412D" w:rsidRDefault="0036412D" w:rsidP="0036412D"/>
    <w:p w14:paraId="4085A9B5" w14:textId="77777777" w:rsidR="000F34A7" w:rsidRPr="0036412D" w:rsidRDefault="000F34A7" w:rsidP="0036412D">
      <w:pPr>
        <w:sectPr w:rsidR="000F34A7" w:rsidRPr="0036412D" w:rsidSect="00690B1C">
          <w:pgSz w:w="11907" w:h="16839" w:code="9"/>
          <w:pgMar w:top="720" w:right="1184" w:bottom="720" w:left="1440" w:header="720" w:footer="720" w:gutter="0"/>
          <w:cols w:space="720"/>
          <w:docGrid w:linePitch="360"/>
        </w:sectPr>
      </w:pPr>
    </w:p>
    <w:p w14:paraId="5BB7D0C9" w14:textId="77777777" w:rsidR="00D47F55" w:rsidRDefault="00D47F55" w:rsidP="00D47F55">
      <w:pPr>
        <w:rPr>
          <w:b/>
          <w:sz w:val="32"/>
        </w:rPr>
      </w:pPr>
      <w:r w:rsidRPr="00AB082F">
        <w:rPr>
          <w:b/>
          <w:sz w:val="32"/>
        </w:rPr>
        <w:lastRenderedPageBreak/>
        <w:t>Outcome measures</w:t>
      </w:r>
    </w:p>
    <w:tbl>
      <w:tblPr>
        <w:tblW w:w="61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5"/>
        <w:gridCol w:w="744"/>
        <w:gridCol w:w="511"/>
        <w:gridCol w:w="559"/>
        <w:gridCol w:w="580"/>
        <w:gridCol w:w="928"/>
        <w:gridCol w:w="963"/>
      </w:tblGrid>
      <w:tr w:rsidR="00045F64" w:rsidRPr="00045F64" w14:paraId="147F3BFA" w14:textId="77777777" w:rsidTr="00381DB3">
        <w:trPr>
          <w:trHeight w:val="495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1169E9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118D7BA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Time/ Group</w:t>
            </w:r>
          </w:p>
        </w:tc>
        <w:tc>
          <w:tcPr>
            <w:tcW w:w="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118CA5E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N</w:t>
            </w:r>
          </w:p>
        </w:tc>
        <w:tc>
          <w:tcPr>
            <w:tcW w:w="58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F186325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Mean</w:t>
            </w:r>
          </w:p>
        </w:tc>
        <w:tc>
          <w:tcPr>
            <w:tcW w:w="9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5A06AF7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Minimum</w:t>
            </w:r>
          </w:p>
        </w:tc>
        <w:tc>
          <w:tcPr>
            <w:tcW w:w="96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6346E7B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Maximum</w:t>
            </w:r>
          </w:p>
        </w:tc>
      </w:tr>
      <w:tr w:rsidR="00045F64" w:rsidRPr="00045F64" w14:paraId="1783D896" w14:textId="77777777" w:rsidTr="00381DB3">
        <w:trPr>
          <w:trHeight w:val="465"/>
        </w:trPr>
        <w:tc>
          <w:tcPr>
            <w:tcW w:w="18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2CB0BF" w14:textId="77777777" w:rsidR="00BC4542" w:rsidRPr="00045F64" w:rsidRDefault="00045F64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8581CC" w14:textId="77777777" w:rsidR="00045F64" w:rsidRPr="00045F64" w:rsidRDefault="00045F64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D17D67" w14:textId="77777777" w:rsidR="00045F64" w:rsidRPr="00045F64" w:rsidRDefault="00045F64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0C4897F" w14:textId="77777777" w:rsidR="00045F64" w:rsidRPr="00045F64" w:rsidRDefault="00045F64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DBA601" w14:textId="77777777" w:rsidR="00045F64" w:rsidRPr="00045F64" w:rsidRDefault="00045F64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7C382C" w14:textId="77777777" w:rsidR="00045F64" w:rsidRPr="00045F64" w:rsidRDefault="00045F64" w:rsidP="00045F64">
            <w:pPr>
              <w:pStyle w:val="NoSpacing"/>
              <w:rPr>
                <w:lang w:val="en-GB"/>
              </w:rPr>
            </w:pPr>
          </w:p>
        </w:tc>
      </w:tr>
      <w:tr w:rsidR="00381DB3" w:rsidRPr="00045F64" w14:paraId="610E904B" w14:textId="77777777" w:rsidTr="00381DB3">
        <w:trPr>
          <w:trHeight w:val="345"/>
        </w:trPr>
        <w:tc>
          <w:tcPr>
            <w:tcW w:w="18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5F705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proofErr w:type="spellStart"/>
            <w:r w:rsidRPr="00381DB3">
              <w:t>Conjunctivochalasis</w:t>
            </w:r>
            <w:proofErr w:type="spellEnd"/>
            <w:r w:rsidRPr="00381DB3">
              <w:t xml:space="preserve"> (</w:t>
            </w:r>
            <w:proofErr w:type="spellStart"/>
            <w:r w:rsidRPr="00381DB3">
              <w:t>CCh</w:t>
            </w:r>
            <w:proofErr w:type="spellEnd"/>
            <w:r w:rsidRPr="00381DB3">
              <w:t>)</w:t>
            </w:r>
            <w:r w:rsidRPr="00045F64">
              <w:rPr>
                <w:rFonts w:hint="eastAsia"/>
              </w:rPr>
              <w:t xml:space="preserve"> grading</w:t>
            </w:r>
          </w:p>
          <w:p w14:paraId="49649463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329D865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6036779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2495BA9D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1F24D0B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6267880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38DA009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3818BBD9" w14:textId="1E561D84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</w:tc>
        <w:tc>
          <w:tcPr>
            <w:tcW w:w="7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7EB470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 month</w:t>
            </w:r>
          </w:p>
        </w:tc>
        <w:tc>
          <w:tcPr>
            <w:tcW w:w="51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80FBCAC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C5B4A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29.00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B03DE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5.90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440C48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2.00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97EA9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9.00</w:t>
            </w:r>
          </w:p>
        </w:tc>
      </w:tr>
      <w:tr w:rsidR="00381DB3" w:rsidRPr="00045F64" w14:paraId="379D2397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C2825D" w14:textId="4AA27496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0FD99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E1B4B5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2678EA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17.00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F96BD8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6.18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AB1834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CC81D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9.00</w:t>
            </w:r>
          </w:p>
        </w:tc>
      </w:tr>
      <w:tr w:rsidR="00381DB3" w:rsidRPr="00045F64" w14:paraId="41400350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6B2A94" w14:textId="29D7CE6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4D37A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15BB00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Total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7C80D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46.00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692F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6.00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20DAA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233F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9.00</w:t>
            </w:r>
          </w:p>
        </w:tc>
      </w:tr>
      <w:tr w:rsidR="00381DB3" w:rsidRPr="00045F64" w14:paraId="6D6E5EDD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CBEE93" w14:textId="2014E098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8C676D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3 months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E689B42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192AF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910BA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1.38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7A11E3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0D1F1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5.00</w:t>
            </w:r>
          </w:p>
        </w:tc>
      </w:tr>
      <w:tr w:rsidR="00381DB3" w:rsidRPr="00045F64" w14:paraId="78CFA74B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3A3640" w14:textId="098A6C01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4019BA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827E4A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7C1D68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17.00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80FBD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4A57D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19EE1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</w:tr>
      <w:tr w:rsidR="00381DB3" w:rsidRPr="00045F64" w14:paraId="16C1748D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51D843" w14:textId="5A063F0A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E2717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9277DA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Total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0C5BF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46.00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FF21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0.87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6FF0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534D1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5.00</w:t>
            </w:r>
          </w:p>
        </w:tc>
      </w:tr>
      <w:tr w:rsidR="00381DB3" w:rsidRPr="00045F64" w14:paraId="0425EC90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10F1B" w14:textId="40624A7A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BCD446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 months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CC5D4ED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66C4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F4B404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1.52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AB73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43E14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4.00</w:t>
            </w:r>
          </w:p>
        </w:tc>
      </w:tr>
      <w:tr w:rsidR="00381DB3" w:rsidRPr="00045F64" w14:paraId="21C0FAF9" w14:textId="77777777" w:rsidTr="00381DB3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F0F148" w14:textId="71920A69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F652DF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7A27D7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B4BC7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17.00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AEE07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0.06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6411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5D20D2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1.00</w:t>
            </w:r>
          </w:p>
        </w:tc>
      </w:tr>
      <w:tr w:rsidR="00381DB3" w:rsidRPr="00045F64" w14:paraId="5BF9CF52" w14:textId="77777777" w:rsidTr="00381DB3">
        <w:trPr>
          <w:trHeight w:val="345"/>
        </w:trPr>
        <w:tc>
          <w:tcPr>
            <w:tcW w:w="18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68DE67" w14:textId="51E6D3EF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928D4E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7BB62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Total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8882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46.00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D308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0.98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1B0FB3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35EE0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4.00</w:t>
            </w:r>
          </w:p>
        </w:tc>
      </w:tr>
      <w:tr w:rsidR="00381DB3" w:rsidRPr="00045F64" w14:paraId="27D7DC22" w14:textId="77777777" w:rsidTr="00FE5B9A">
        <w:trPr>
          <w:trHeight w:val="345"/>
        </w:trPr>
        <w:tc>
          <w:tcPr>
            <w:tcW w:w="18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5A390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bookmarkStart w:id="0" w:name="_GoBack"/>
            <w:r w:rsidRPr="00381DB3">
              <w:t xml:space="preserve">Ocular </w:t>
            </w:r>
            <w:bookmarkEnd w:id="0"/>
            <w:r w:rsidRPr="00381DB3">
              <w:t>Surface Disease Index (OSDI</w:t>
            </w:r>
            <w:r>
              <w:t xml:space="preserve">) </w:t>
            </w:r>
            <w:r w:rsidRPr="00045F64">
              <w:rPr>
                <w:rFonts w:hint="eastAsia"/>
              </w:rPr>
              <w:t>score</w:t>
            </w:r>
          </w:p>
          <w:p w14:paraId="3B4BA7C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6070410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4D7B8B2D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17970AD4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18871373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1101F19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129E7E1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  <w:p w14:paraId="199366E4" w14:textId="6557BD00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  <w:lang w:val="en-GB"/>
              </w:rPr>
              <w:t xml:space="preserve">　</w:t>
            </w:r>
          </w:p>
        </w:tc>
        <w:tc>
          <w:tcPr>
            <w:tcW w:w="7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6DEF41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 month</w:t>
            </w:r>
          </w:p>
        </w:tc>
        <w:tc>
          <w:tcPr>
            <w:tcW w:w="51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247308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1EB0B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29.00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F5E4A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34.46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80FA9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2.50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1B996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72.50</w:t>
            </w:r>
          </w:p>
        </w:tc>
      </w:tr>
      <w:tr w:rsidR="00381DB3" w:rsidRPr="00045F64" w14:paraId="77E73041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24B954" w14:textId="6DB86DD3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E68F1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E0CAC24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34B6CC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17.00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55822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37.64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6F0E6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883F0A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54.17</w:t>
            </w:r>
          </w:p>
        </w:tc>
      </w:tr>
      <w:tr w:rsidR="00381DB3" w:rsidRPr="00045F64" w14:paraId="65846DE7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3334B5" w14:textId="4D2ABF02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79F0C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F16C0DC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Total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F1852C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46.00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8ECD3D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35.63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647859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2.50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9CA58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72.50</w:t>
            </w:r>
          </w:p>
        </w:tc>
      </w:tr>
      <w:tr w:rsidR="00381DB3" w:rsidRPr="00045F64" w14:paraId="37695BF3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793240" w14:textId="1CEE51C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8899A5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3 months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1F2D452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C82A0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01190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25.59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29C3CA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48D03C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57.14</w:t>
            </w:r>
          </w:p>
        </w:tc>
      </w:tr>
      <w:tr w:rsidR="00381DB3" w:rsidRPr="00045F64" w14:paraId="22D5717A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F93E0F" w14:textId="64FE4FB0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CEBBE8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10BBA27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F1423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17.00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85D58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23.91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5C7F1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7.14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839AC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60.00</w:t>
            </w:r>
          </w:p>
        </w:tc>
      </w:tr>
      <w:tr w:rsidR="00381DB3" w:rsidRPr="00045F64" w14:paraId="3BC6EAF3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6F1D19" w14:textId="3E89B6A0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BC48BC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83F297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Total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278E68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46.00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8EF82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24.97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D20DB6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64E58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60.00</w:t>
            </w:r>
          </w:p>
        </w:tc>
      </w:tr>
      <w:tr w:rsidR="00381DB3" w:rsidRPr="00045F64" w14:paraId="284B8C95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043DE" w14:textId="2B5FF48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BA88274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 months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AA157B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AEA41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DA6245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24.38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F8CF54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369052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75.00</w:t>
            </w:r>
          </w:p>
        </w:tc>
      </w:tr>
      <w:tr w:rsidR="00381DB3" w:rsidRPr="00045F64" w14:paraId="62AAC52B" w14:textId="77777777" w:rsidTr="00FE5B9A">
        <w:trPr>
          <w:trHeight w:val="330"/>
        </w:trPr>
        <w:tc>
          <w:tcPr>
            <w:tcW w:w="18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5CEE17" w14:textId="0BB3391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926F0E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5F3996B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II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5161C1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17.00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018A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29.93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5FB6C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2.78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F4F6B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62.50</w:t>
            </w:r>
          </w:p>
        </w:tc>
      </w:tr>
      <w:tr w:rsidR="00381DB3" w:rsidRPr="00045F64" w14:paraId="0ACABAA1" w14:textId="77777777" w:rsidTr="00FE5B9A">
        <w:trPr>
          <w:trHeight w:val="345"/>
        </w:trPr>
        <w:tc>
          <w:tcPr>
            <w:tcW w:w="18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5ADCE9" w14:textId="36E1DDC8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4D9ABC3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9F3EDE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Total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3B9B2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46.00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BAD140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26.43</w:t>
            </w:r>
          </w:p>
        </w:tc>
        <w:tc>
          <w:tcPr>
            <w:tcW w:w="92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FA47AF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0.00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9CF0B2" w14:textId="77777777" w:rsidR="00381DB3" w:rsidRPr="00045F64" w:rsidRDefault="00381DB3" w:rsidP="00045F64">
            <w:pPr>
              <w:pStyle w:val="NoSpacing"/>
              <w:rPr>
                <w:lang w:val="en-GB"/>
              </w:rPr>
            </w:pPr>
            <w:r w:rsidRPr="00045F64">
              <w:rPr>
                <w:rFonts w:hint="eastAsia"/>
              </w:rPr>
              <w:t>75.00</w:t>
            </w:r>
          </w:p>
        </w:tc>
      </w:tr>
    </w:tbl>
    <w:p w14:paraId="11E222FC" w14:textId="16ADDDE7" w:rsidR="00690B1C" w:rsidRDefault="00690B1C" w:rsidP="00E00B58">
      <w:pPr>
        <w:pStyle w:val="NoSpacing"/>
      </w:pPr>
    </w:p>
    <w:p w14:paraId="1895E4FE" w14:textId="77777777" w:rsidR="00E00B58" w:rsidRDefault="00E00B58" w:rsidP="00D47F55">
      <w:pPr>
        <w:rPr>
          <w:b/>
          <w:sz w:val="32"/>
        </w:rPr>
      </w:pPr>
    </w:p>
    <w:p w14:paraId="2B64E69B" w14:textId="77777777" w:rsidR="00690B1C" w:rsidRDefault="00690B1C" w:rsidP="00D47F55">
      <w:pPr>
        <w:rPr>
          <w:b/>
          <w:sz w:val="32"/>
        </w:rPr>
      </w:pPr>
    </w:p>
    <w:p w14:paraId="58EF7F9B" w14:textId="77777777" w:rsidR="00690B1C" w:rsidRDefault="00690B1C" w:rsidP="00D47F55">
      <w:pPr>
        <w:rPr>
          <w:b/>
          <w:sz w:val="32"/>
        </w:rPr>
      </w:pPr>
    </w:p>
    <w:p w14:paraId="76FF3918" w14:textId="77777777" w:rsidR="00690B1C" w:rsidRDefault="00690B1C" w:rsidP="00D47F55">
      <w:pPr>
        <w:rPr>
          <w:b/>
          <w:sz w:val="32"/>
        </w:rPr>
      </w:pPr>
    </w:p>
    <w:p w14:paraId="6CC426CB" w14:textId="77777777" w:rsidR="00E00B58" w:rsidRDefault="00E00B58" w:rsidP="00D47F55">
      <w:pPr>
        <w:rPr>
          <w:b/>
          <w:sz w:val="32"/>
        </w:rPr>
      </w:pPr>
    </w:p>
    <w:p w14:paraId="3C111E3A" w14:textId="77777777" w:rsidR="00E00B58" w:rsidRDefault="00E00B58" w:rsidP="00D47F55">
      <w:pPr>
        <w:rPr>
          <w:b/>
          <w:sz w:val="32"/>
        </w:rPr>
      </w:pPr>
    </w:p>
    <w:p w14:paraId="77C160DF" w14:textId="77777777" w:rsidR="00E00B58" w:rsidRDefault="00E00B58" w:rsidP="00D47F55">
      <w:pPr>
        <w:rPr>
          <w:b/>
          <w:sz w:val="32"/>
        </w:rPr>
      </w:pPr>
    </w:p>
    <w:p w14:paraId="50AE47FE" w14:textId="77777777" w:rsidR="00E00B58" w:rsidRDefault="00E00B58" w:rsidP="00D47F55">
      <w:pPr>
        <w:rPr>
          <w:b/>
          <w:sz w:val="32"/>
        </w:rPr>
      </w:pPr>
    </w:p>
    <w:p w14:paraId="35F0CBF9" w14:textId="10F5B215" w:rsidR="00D47F55" w:rsidRPr="00AB082F" w:rsidRDefault="00D47F55" w:rsidP="00D47F55">
      <w:pPr>
        <w:rPr>
          <w:b/>
          <w:sz w:val="32"/>
        </w:rPr>
      </w:pPr>
      <w:r w:rsidRPr="00AB082F">
        <w:rPr>
          <w:b/>
          <w:sz w:val="32"/>
        </w:rPr>
        <w:lastRenderedPageBreak/>
        <w:t xml:space="preserve">Adverse </w:t>
      </w:r>
      <w:r w:rsidR="00BF5341" w:rsidRPr="00AB082F">
        <w:rPr>
          <w:b/>
          <w:sz w:val="32"/>
        </w:rPr>
        <w:t>events</w:t>
      </w:r>
    </w:p>
    <w:p w14:paraId="1002B6AD" w14:textId="0A94B065" w:rsidR="00D853F8" w:rsidRDefault="00EC19A5" w:rsidP="00E00B58">
      <w:pPr>
        <w:spacing w:line="480" w:lineRule="auto"/>
        <w:jc w:val="both"/>
      </w:pPr>
      <w:r w:rsidRPr="00EC19A5">
        <w:t>There were no adverse events associated with this trial</w:t>
      </w:r>
    </w:p>
    <w:sectPr w:rsidR="00D853F8" w:rsidSect="00603401">
      <w:pgSz w:w="11909" w:h="16834" w:code="9"/>
      <w:pgMar w:top="1440" w:right="14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33917" w14:textId="77777777" w:rsidR="00BC4542" w:rsidRDefault="00BC4542" w:rsidP="003B4EF6">
      <w:pPr>
        <w:spacing w:after="0" w:line="240" w:lineRule="auto"/>
      </w:pPr>
      <w:r>
        <w:separator/>
      </w:r>
    </w:p>
  </w:endnote>
  <w:endnote w:type="continuationSeparator" w:id="0">
    <w:p w14:paraId="2DC5F677" w14:textId="77777777" w:rsidR="00BC4542" w:rsidRDefault="00BC4542" w:rsidP="003B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3D271" w14:textId="77777777" w:rsidR="00BC4542" w:rsidRDefault="00BC4542" w:rsidP="00C573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8D3521" w14:textId="77777777" w:rsidR="00BC4542" w:rsidRDefault="00BC4542" w:rsidP="00C573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853696"/>
      <w:docPartObj>
        <w:docPartGallery w:val="Page Numbers (Bottom of Page)"/>
        <w:docPartUnique/>
      </w:docPartObj>
    </w:sdtPr>
    <w:sdtEndPr/>
    <w:sdtContent>
      <w:sdt>
        <w:sdtPr>
          <w:id w:val="-960182531"/>
          <w:docPartObj>
            <w:docPartGallery w:val="Page Numbers (Top of Page)"/>
            <w:docPartUnique/>
          </w:docPartObj>
        </w:sdtPr>
        <w:sdtEndPr/>
        <w:sdtContent>
          <w:p w14:paraId="07166CAC" w14:textId="5DEECD44" w:rsidR="00BC4542" w:rsidRDefault="00BC45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D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D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01585D" w14:textId="77777777" w:rsidR="00BC4542" w:rsidRDefault="00BC45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172026"/>
      <w:docPartObj>
        <w:docPartGallery w:val="Page Numbers (Bottom of Page)"/>
        <w:docPartUnique/>
      </w:docPartObj>
    </w:sdtPr>
    <w:sdtEndPr/>
    <w:sdtContent>
      <w:sdt>
        <w:sdtPr>
          <w:id w:val="-1717887273"/>
          <w:docPartObj>
            <w:docPartGallery w:val="Page Numbers (Top of Page)"/>
            <w:docPartUnique/>
          </w:docPartObj>
        </w:sdtPr>
        <w:sdtEndPr/>
        <w:sdtContent>
          <w:p w14:paraId="68A8AC57" w14:textId="5457566D" w:rsidR="00BC4542" w:rsidRDefault="00BC45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D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D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0AF4" w14:textId="77777777" w:rsidR="00BC4542" w:rsidRDefault="00BC4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E1F9" w14:textId="77777777" w:rsidR="00BC4542" w:rsidRDefault="00BC4542" w:rsidP="003B4EF6">
      <w:pPr>
        <w:spacing w:after="0" w:line="240" w:lineRule="auto"/>
      </w:pPr>
      <w:r>
        <w:separator/>
      </w:r>
    </w:p>
  </w:footnote>
  <w:footnote w:type="continuationSeparator" w:id="0">
    <w:p w14:paraId="67E5597C" w14:textId="77777777" w:rsidR="00BC4542" w:rsidRDefault="00BC4542" w:rsidP="003B4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627"/>
    <w:multiLevelType w:val="hybridMultilevel"/>
    <w:tmpl w:val="0094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5002E"/>
    <w:multiLevelType w:val="hybridMultilevel"/>
    <w:tmpl w:val="1F7E9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4F3A"/>
    <w:multiLevelType w:val="hybridMultilevel"/>
    <w:tmpl w:val="46ACB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D7273"/>
    <w:multiLevelType w:val="hybridMultilevel"/>
    <w:tmpl w:val="EB30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237D1"/>
    <w:multiLevelType w:val="hybridMultilevel"/>
    <w:tmpl w:val="2828ED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D2E64"/>
    <w:multiLevelType w:val="hybridMultilevel"/>
    <w:tmpl w:val="EB5CB4BC"/>
    <w:lvl w:ilvl="0" w:tplc="BECC40B0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970A4"/>
    <w:multiLevelType w:val="hybridMultilevel"/>
    <w:tmpl w:val="FA74D72A"/>
    <w:lvl w:ilvl="0" w:tplc="F86A7F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06DD4"/>
    <w:multiLevelType w:val="hybridMultilevel"/>
    <w:tmpl w:val="8FBC9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158D0"/>
    <w:multiLevelType w:val="hybridMultilevel"/>
    <w:tmpl w:val="BFC81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B4EF6"/>
    <w:rsid w:val="00003178"/>
    <w:rsid w:val="000032BA"/>
    <w:rsid w:val="00045F64"/>
    <w:rsid w:val="00063F02"/>
    <w:rsid w:val="000E7EA8"/>
    <w:rsid w:val="000F34A7"/>
    <w:rsid w:val="000F4157"/>
    <w:rsid w:val="00126F02"/>
    <w:rsid w:val="00165484"/>
    <w:rsid w:val="001E4362"/>
    <w:rsid w:val="002D4807"/>
    <w:rsid w:val="002E76FF"/>
    <w:rsid w:val="0036412D"/>
    <w:rsid w:val="00381DB3"/>
    <w:rsid w:val="003B4EF6"/>
    <w:rsid w:val="00415D30"/>
    <w:rsid w:val="0045175D"/>
    <w:rsid w:val="004C1EA9"/>
    <w:rsid w:val="004E6E69"/>
    <w:rsid w:val="005328B5"/>
    <w:rsid w:val="0055270F"/>
    <w:rsid w:val="005600C9"/>
    <w:rsid w:val="00576843"/>
    <w:rsid w:val="00587855"/>
    <w:rsid w:val="005D6843"/>
    <w:rsid w:val="005E4D24"/>
    <w:rsid w:val="00603401"/>
    <w:rsid w:val="006476CA"/>
    <w:rsid w:val="00654756"/>
    <w:rsid w:val="00677132"/>
    <w:rsid w:val="00690B1C"/>
    <w:rsid w:val="006B0EFC"/>
    <w:rsid w:val="00714186"/>
    <w:rsid w:val="00724038"/>
    <w:rsid w:val="007276BF"/>
    <w:rsid w:val="00744171"/>
    <w:rsid w:val="00746728"/>
    <w:rsid w:val="007C682B"/>
    <w:rsid w:val="008018D5"/>
    <w:rsid w:val="008044D8"/>
    <w:rsid w:val="00827D32"/>
    <w:rsid w:val="00843E74"/>
    <w:rsid w:val="008A1276"/>
    <w:rsid w:val="008A7467"/>
    <w:rsid w:val="008D46AA"/>
    <w:rsid w:val="00920503"/>
    <w:rsid w:val="0097734C"/>
    <w:rsid w:val="009F3510"/>
    <w:rsid w:val="00A111FD"/>
    <w:rsid w:val="00A91177"/>
    <w:rsid w:val="00AA53A9"/>
    <w:rsid w:val="00AE38E3"/>
    <w:rsid w:val="00AF5C56"/>
    <w:rsid w:val="00B02317"/>
    <w:rsid w:val="00B3244D"/>
    <w:rsid w:val="00B44D42"/>
    <w:rsid w:val="00B97408"/>
    <w:rsid w:val="00BA1334"/>
    <w:rsid w:val="00BA769F"/>
    <w:rsid w:val="00BC4542"/>
    <w:rsid w:val="00BF3E20"/>
    <w:rsid w:val="00BF5341"/>
    <w:rsid w:val="00C40D59"/>
    <w:rsid w:val="00C452ED"/>
    <w:rsid w:val="00C57345"/>
    <w:rsid w:val="00CA2795"/>
    <w:rsid w:val="00CC2202"/>
    <w:rsid w:val="00CD7AC4"/>
    <w:rsid w:val="00D17F6B"/>
    <w:rsid w:val="00D47F55"/>
    <w:rsid w:val="00D853F8"/>
    <w:rsid w:val="00DA4B76"/>
    <w:rsid w:val="00DB67EF"/>
    <w:rsid w:val="00E00B58"/>
    <w:rsid w:val="00E2339E"/>
    <w:rsid w:val="00E420E3"/>
    <w:rsid w:val="00E5202C"/>
    <w:rsid w:val="00E64BF1"/>
    <w:rsid w:val="00EC19A5"/>
    <w:rsid w:val="00EC6518"/>
    <w:rsid w:val="00F870B9"/>
    <w:rsid w:val="00FA190D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2618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6"/>
    <w:pPr>
      <w:jc w:val="left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E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E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E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E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4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4EF6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B4EF6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4EF6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F6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F6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F6"/>
    <w:rPr>
      <w:rFonts w:asciiTheme="majorHAnsi" w:eastAsiaTheme="majorEastAsia" w:hAnsiTheme="majorHAnsi" w:cstheme="majorBidi"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B4EF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4E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4E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4E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B4EF6"/>
    <w:rPr>
      <w:b/>
      <w:bCs/>
    </w:rPr>
  </w:style>
  <w:style w:type="character" w:styleId="Emphasis">
    <w:name w:val="Emphasis"/>
    <w:uiPriority w:val="20"/>
    <w:qFormat/>
    <w:rsid w:val="003B4E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B4E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4EF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E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4E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4EF6"/>
    <w:rPr>
      <w:rFonts w:eastAsiaTheme="minorEastAs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F6"/>
    <w:rPr>
      <w:rFonts w:eastAsiaTheme="minorEastAsia"/>
      <w:b/>
      <w:bCs/>
      <w:i/>
      <w:iCs/>
      <w:sz w:val="22"/>
      <w:szCs w:val="22"/>
    </w:rPr>
  </w:style>
  <w:style w:type="character" w:styleId="SubtleEmphasis">
    <w:name w:val="Subtle Emphasis"/>
    <w:uiPriority w:val="99"/>
    <w:qFormat/>
    <w:rsid w:val="003B4EF6"/>
    <w:rPr>
      <w:i/>
      <w:iCs/>
    </w:rPr>
  </w:style>
  <w:style w:type="character" w:styleId="IntenseEmphasis">
    <w:name w:val="Intense Emphasis"/>
    <w:uiPriority w:val="21"/>
    <w:qFormat/>
    <w:rsid w:val="003B4EF6"/>
    <w:rPr>
      <w:b/>
      <w:bCs/>
    </w:rPr>
  </w:style>
  <w:style w:type="character" w:styleId="SubtleReference">
    <w:name w:val="Subtle Reference"/>
    <w:uiPriority w:val="31"/>
    <w:qFormat/>
    <w:rsid w:val="003B4EF6"/>
    <w:rPr>
      <w:smallCaps/>
    </w:rPr>
  </w:style>
  <w:style w:type="character" w:styleId="IntenseReference">
    <w:name w:val="Intense Reference"/>
    <w:uiPriority w:val="32"/>
    <w:qFormat/>
    <w:rsid w:val="003B4EF6"/>
    <w:rPr>
      <w:smallCaps/>
      <w:spacing w:val="5"/>
      <w:u w:val="single"/>
    </w:rPr>
  </w:style>
  <w:style w:type="character" w:styleId="BookTitle">
    <w:name w:val="Book Title"/>
    <w:uiPriority w:val="33"/>
    <w:qFormat/>
    <w:rsid w:val="003B4E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B4EF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F6"/>
    <w:rPr>
      <w:rFonts w:ascii="Tahoma" w:eastAsiaTheme="minorEastAsi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B4EF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4EF6"/>
    <w:rPr>
      <w:rFonts w:ascii="Calibri" w:eastAsiaTheme="minorEastAsia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B4EF6"/>
    <w:pPr>
      <w:spacing w:line="48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B4EF6"/>
    <w:rPr>
      <w:rFonts w:ascii="Calibri" w:eastAsiaTheme="minorEastAsia" w:hAnsi="Calibri" w:cs="Calibr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4EF6"/>
    <w:pPr>
      <w:spacing w:after="0" w:line="240" w:lineRule="auto"/>
      <w:jc w:val="left"/>
    </w:pPr>
    <w:rPr>
      <w:rFonts w:eastAsiaTheme="minorEastAsia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65F91" w:themeColor="accent1" w:themeShade="BF"/>
      <w:sz w:val="22"/>
      <w:szCs w:val="22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EF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EF6"/>
    <w:rPr>
      <w:rFonts w:eastAsiaTheme="minorEastAsia"/>
      <w:b/>
      <w:bCs/>
    </w:rPr>
  </w:style>
  <w:style w:type="character" w:customStyle="1" w:styleId="InternetLink">
    <w:name w:val="Internet 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F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F6"/>
    <w:rPr>
      <w:rFonts w:eastAsiaTheme="minorEastAsia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B4EF6"/>
  </w:style>
  <w:style w:type="character" w:customStyle="1" w:styleId="apple-converted-space">
    <w:name w:val="apple-converted-space"/>
    <w:basedOn w:val="DefaultParagraphFont"/>
    <w:rsid w:val="003B4EF6"/>
  </w:style>
  <w:style w:type="table" w:styleId="LightShading-Accent5">
    <w:name w:val="Light Shading Accent 5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normaltextrun">
    <w:name w:val="normaltextrun"/>
    <w:basedOn w:val="DefaultParagraphFont"/>
    <w:rsid w:val="003B4EF6"/>
  </w:style>
  <w:style w:type="paragraph" w:customStyle="1" w:styleId="paragraph">
    <w:name w:val="paragraph"/>
    <w:basedOn w:val="Normal"/>
    <w:rsid w:val="003B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EF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4E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B4E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B4EF6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3B4EF6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C57345"/>
  </w:style>
  <w:style w:type="paragraph" w:styleId="FootnoteText">
    <w:name w:val="footnote text"/>
    <w:basedOn w:val="Normal"/>
    <w:link w:val="FootnoteTextChar"/>
    <w:uiPriority w:val="99"/>
    <w:semiHidden/>
    <w:unhideWhenUsed/>
    <w:rsid w:val="00B0231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317"/>
    <w:rPr>
      <w:rFonts w:ascii="Calibri" w:eastAsia="Times New Roman" w:hAnsi="Calibri" w:cs="Times New Roman"/>
      <w:lang w:val="es-ES" w:bidi="ar-SA"/>
    </w:rPr>
  </w:style>
  <w:style w:type="paragraph" w:customStyle="1" w:styleId="DecimalAligned">
    <w:name w:val="Decimal Aligned"/>
    <w:basedOn w:val="Normal"/>
    <w:uiPriority w:val="99"/>
    <w:rsid w:val="00B02317"/>
    <w:pPr>
      <w:tabs>
        <w:tab w:val="decimal" w:pos="360"/>
      </w:tabs>
    </w:pPr>
    <w:rPr>
      <w:rFonts w:ascii="Calibri" w:eastAsia="Times New Roman" w:hAnsi="Calibri" w:cs="Times New Roman"/>
      <w:noProof/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6"/>
    <w:pPr>
      <w:jc w:val="left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E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E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E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E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4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4EF6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B4EF6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4EF6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F6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F6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F6"/>
    <w:rPr>
      <w:rFonts w:asciiTheme="majorHAnsi" w:eastAsiaTheme="majorEastAsia" w:hAnsiTheme="majorHAnsi" w:cstheme="majorBidi"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B4EF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4E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4E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4E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B4EF6"/>
    <w:rPr>
      <w:b/>
      <w:bCs/>
    </w:rPr>
  </w:style>
  <w:style w:type="character" w:styleId="Emphasis">
    <w:name w:val="Emphasis"/>
    <w:uiPriority w:val="20"/>
    <w:qFormat/>
    <w:rsid w:val="003B4E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B4E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4EF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E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4E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4EF6"/>
    <w:rPr>
      <w:rFonts w:eastAsiaTheme="minorEastAs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F6"/>
    <w:rPr>
      <w:rFonts w:eastAsiaTheme="minorEastAsia"/>
      <w:b/>
      <w:bCs/>
      <w:i/>
      <w:iCs/>
      <w:sz w:val="22"/>
      <w:szCs w:val="22"/>
    </w:rPr>
  </w:style>
  <w:style w:type="character" w:styleId="SubtleEmphasis">
    <w:name w:val="Subtle Emphasis"/>
    <w:uiPriority w:val="99"/>
    <w:qFormat/>
    <w:rsid w:val="003B4EF6"/>
    <w:rPr>
      <w:i/>
      <w:iCs/>
    </w:rPr>
  </w:style>
  <w:style w:type="character" w:styleId="IntenseEmphasis">
    <w:name w:val="Intense Emphasis"/>
    <w:uiPriority w:val="21"/>
    <w:qFormat/>
    <w:rsid w:val="003B4EF6"/>
    <w:rPr>
      <w:b/>
      <w:bCs/>
    </w:rPr>
  </w:style>
  <w:style w:type="character" w:styleId="SubtleReference">
    <w:name w:val="Subtle Reference"/>
    <w:uiPriority w:val="31"/>
    <w:qFormat/>
    <w:rsid w:val="003B4EF6"/>
    <w:rPr>
      <w:smallCaps/>
    </w:rPr>
  </w:style>
  <w:style w:type="character" w:styleId="IntenseReference">
    <w:name w:val="Intense Reference"/>
    <w:uiPriority w:val="32"/>
    <w:qFormat/>
    <w:rsid w:val="003B4EF6"/>
    <w:rPr>
      <w:smallCaps/>
      <w:spacing w:val="5"/>
      <w:u w:val="single"/>
    </w:rPr>
  </w:style>
  <w:style w:type="character" w:styleId="BookTitle">
    <w:name w:val="Book Title"/>
    <w:uiPriority w:val="33"/>
    <w:qFormat/>
    <w:rsid w:val="003B4E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B4EF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F6"/>
    <w:rPr>
      <w:rFonts w:ascii="Tahoma" w:eastAsiaTheme="minorEastAsi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B4EF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4EF6"/>
    <w:rPr>
      <w:rFonts w:ascii="Calibri" w:eastAsiaTheme="minorEastAsia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B4EF6"/>
    <w:pPr>
      <w:spacing w:line="48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B4EF6"/>
    <w:rPr>
      <w:rFonts w:ascii="Calibri" w:eastAsiaTheme="minorEastAsia" w:hAnsi="Calibri" w:cs="Calibr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4EF6"/>
    <w:pPr>
      <w:spacing w:after="0" w:line="240" w:lineRule="auto"/>
      <w:jc w:val="left"/>
    </w:pPr>
    <w:rPr>
      <w:rFonts w:eastAsiaTheme="minorEastAsia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65F91" w:themeColor="accent1" w:themeShade="BF"/>
      <w:sz w:val="22"/>
      <w:szCs w:val="22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EF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EF6"/>
    <w:rPr>
      <w:rFonts w:eastAsiaTheme="minorEastAsia"/>
      <w:b/>
      <w:bCs/>
    </w:rPr>
  </w:style>
  <w:style w:type="character" w:customStyle="1" w:styleId="InternetLink">
    <w:name w:val="Internet 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F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F6"/>
    <w:rPr>
      <w:rFonts w:eastAsiaTheme="minorEastAsia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B4EF6"/>
  </w:style>
  <w:style w:type="character" w:customStyle="1" w:styleId="apple-converted-space">
    <w:name w:val="apple-converted-space"/>
    <w:basedOn w:val="DefaultParagraphFont"/>
    <w:rsid w:val="003B4EF6"/>
  </w:style>
  <w:style w:type="table" w:styleId="LightShading-Accent5">
    <w:name w:val="Light Shading Accent 5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normaltextrun">
    <w:name w:val="normaltextrun"/>
    <w:basedOn w:val="DefaultParagraphFont"/>
    <w:rsid w:val="003B4EF6"/>
  </w:style>
  <w:style w:type="paragraph" w:customStyle="1" w:styleId="paragraph">
    <w:name w:val="paragraph"/>
    <w:basedOn w:val="Normal"/>
    <w:rsid w:val="003B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EF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4E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B4E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B4EF6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3B4EF6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C57345"/>
  </w:style>
  <w:style w:type="paragraph" w:styleId="FootnoteText">
    <w:name w:val="footnote text"/>
    <w:basedOn w:val="Normal"/>
    <w:link w:val="FootnoteTextChar"/>
    <w:uiPriority w:val="99"/>
    <w:semiHidden/>
    <w:unhideWhenUsed/>
    <w:rsid w:val="00B0231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317"/>
    <w:rPr>
      <w:rFonts w:ascii="Calibri" w:eastAsia="Times New Roman" w:hAnsi="Calibri" w:cs="Times New Roman"/>
      <w:lang w:val="es-ES" w:bidi="ar-SA"/>
    </w:rPr>
  </w:style>
  <w:style w:type="paragraph" w:customStyle="1" w:styleId="DecimalAligned">
    <w:name w:val="Decimal Aligned"/>
    <w:basedOn w:val="Normal"/>
    <w:uiPriority w:val="99"/>
    <w:rsid w:val="00B02317"/>
    <w:pPr>
      <w:tabs>
        <w:tab w:val="decimal" w:pos="360"/>
      </w:tabs>
    </w:pPr>
    <w:rPr>
      <w:rFonts w:ascii="Calibri" w:eastAsia="Times New Roman" w:hAnsi="Calibri" w:cs="Times New Roman"/>
      <w:noProof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933C50-CBAE-4E77-A8B7-A6B7803BA2C7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E5464A8-9D3C-4C69-B1DA-0F70F8418925}">
      <dgm:prSet phldrT="[文字]"/>
      <dgm:spPr/>
      <dgm:t>
        <a:bodyPr/>
        <a:lstStyle/>
        <a:p>
          <a:r>
            <a:rPr lang="en-US" altLang="en-US" dirty="0" smtClean="0"/>
            <a:t>Participants in clinic after informed content (n=83 )</a:t>
          </a:r>
          <a:endParaRPr lang="zh-TW" altLang="en-US" dirty="0"/>
        </a:p>
      </dgm:t>
    </dgm:pt>
    <dgm:pt modelId="{A809D860-DB38-4806-8340-B36CD0D3FFC6}" type="parTrans" cxnId="{8C624919-6EE4-43EB-A7FC-91BF4D956609}">
      <dgm:prSet/>
      <dgm:spPr/>
      <dgm:t>
        <a:bodyPr/>
        <a:lstStyle/>
        <a:p>
          <a:endParaRPr lang="zh-TW" altLang="en-US"/>
        </a:p>
      </dgm:t>
    </dgm:pt>
    <dgm:pt modelId="{B21515C1-1F30-4E8A-8BA9-53BB65C4FE72}" type="sibTrans" cxnId="{8C624919-6EE4-43EB-A7FC-91BF4D956609}">
      <dgm:prSet/>
      <dgm:spPr/>
      <dgm:t>
        <a:bodyPr/>
        <a:lstStyle/>
        <a:p>
          <a:endParaRPr lang="zh-TW" altLang="en-US"/>
        </a:p>
      </dgm:t>
    </dgm:pt>
    <dgm:pt modelId="{88669048-2DB4-41F9-BBB2-290CD22F2AC5}">
      <dgm:prSet phldrT="[文字]"/>
      <dgm:spPr/>
      <dgm:t>
        <a:bodyPr/>
        <a:lstStyle/>
        <a:p>
          <a:r>
            <a:rPr lang="en-US" altLang="en-US" dirty="0" smtClean="0"/>
            <a:t>Recruited and randomized by Chart No.:</a:t>
          </a:r>
        </a:p>
        <a:p>
          <a:r>
            <a:rPr lang="en-US" altLang="en-US" dirty="0" smtClean="0"/>
            <a:t>Even number (n=50)</a:t>
          </a:r>
        </a:p>
        <a:p>
          <a:r>
            <a:rPr lang="en-US" altLang="en-US" dirty="0" smtClean="0"/>
            <a:t>Odds number (n=33)</a:t>
          </a:r>
        </a:p>
      </dgm:t>
    </dgm:pt>
    <dgm:pt modelId="{C215BE7B-39C7-4E5D-9845-1831BC165520}" type="parTrans" cxnId="{6439F9DA-8602-49D4-B3BA-57678D6295F1}">
      <dgm:prSet/>
      <dgm:spPr/>
      <dgm:t>
        <a:bodyPr/>
        <a:lstStyle/>
        <a:p>
          <a:endParaRPr lang="zh-TW" altLang="en-US"/>
        </a:p>
      </dgm:t>
    </dgm:pt>
    <dgm:pt modelId="{44C77312-2540-43AE-8E10-18255899C292}" type="sibTrans" cxnId="{6439F9DA-8602-49D4-B3BA-57678D6295F1}">
      <dgm:prSet/>
      <dgm:spPr/>
      <dgm:t>
        <a:bodyPr/>
        <a:lstStyle/>
        <a:p>
          <a:endParaRPr lang="zh-TW" altLang="en-US"/>
        </a:p>
      </dgm:t>
    </dgm:pt>
    <dgm:pt modelId="{7508CE78-350D-4F98-AD98-E8CA47AB4ECE}">
      <dgm:prSet phldrT="[文字]"/>
      <dgm:spPr/>
      <dgm:t>
        <a:bodyPr/>
        <a:lstStyle/>
        <a:p>
          <a:r>
            <a:rPr lang="en-US" altLang="en-US" dirty="0" smtClean="0"/>
            <a:t>High-frequency radio-wave electrosurgery (n=47 )</a:t>
          </a:r>
        </a:p>
        <a:p>
          <a:r>
            <a:rPr lang="en-US" altLang="zh-TW" dirty="0" smtClean="0"/>
            <a:t>Exclude d due to nasolacrimal duct obstruction (n=3)</a:t>
          </a:r>
          <a:endParaRPr lang="zh-TW" altLang="en-US" dirty="0"/>
        </a:p>
      </dgm:t>
    </dgm:pt>
    <dgm:pt modelId="{153DA04A-7B9C-4EE5-AA8B-70EBD9A1AFD8}" type="parTrans" cxnId="{E41FAAAC-D54B-4CD6-A846-EF500689812E}">
      <dgm:prSet/>
      <dgm:spPr/>
      <dgm:t>
        <a:bodyPr/>
        <a:lstStyle/>
        <a:p>
          <a:endParaRPr lang="zh-TW" altLang="en-US"/>
        </a:p>
      </dgm:t>
    </dgm:pt>
    <dgm:pt modelId="{30595F62-6BF5-45D0-93E9-E648A8417AE4}" type="sibTrans" cxnId="{E41FAAAC-D54B-4CD6-A846-EF500689812E}">
      <dgm:prSet/>
      <dgm:spPr/>
      <dgm:t>
        <a:bodyPr/>
        <a:lstStyle/>
        <a:p>
          <a:endParaRPr lang="zh-TW" altLang="en-US"/>
        </a:p>
      </dgm:t>
    </dgm:pt>
    <dgm:pt modelId="{7FF1BAC1-EB62-4BAF-9C4F-7AA6E7BAD4A6}">
      <dgm:prSet phldrT="[文字]"/>
      <dgm:spPr/>
      <dgm:t>
        <a:bodyPr/>
        <a:lstStyle/>
        <a:p>
          <a:r>
            <a:rPr lang="en-US" altLang="en-US" dirty="0" smtClean="0"/>
            <a:t>1-week follow-up (n=43) </a:t>
          </a:r>
        </a:p>
        <a:p>
          <a:r>
            <a:rPr lang="en-US" altLang="en-US" dirty="0" smtClean="0"/>
            <a:t>Withdrawals (n=4)</a:t>
          </a:r>
          <a:endParaRPr lang="zh-TW" altLang="en-US" dirty="0"/>
        </a:p>
      </dgm:t>
    </dgm:pt>
    <dgm:pt modelId="{24464F94-5726-476D-B9A7-8D84BA6952CF}" type="parTrans" cxnId="{31FC8550-044B-4C00-87D1-C88585F4FE3F}">
      <dgm:prSet/>
      <dgm:spPr/>
      <dgm:t>
        <a:bodyPr/>
        <a:lstStyle/>
        <a:p>
          <a:endParaRPr lang="zh-TW" altLang="en-US"/>
        </a:p>
      </dgm:t>
    </dgm:pt>
    <dgm:pt modelId="{87C452AF-2C0C-4A63-A139-2099ABAF95D4}" type="sibTrans" cxnId="{31FC8550-044B-4C00-87D1-C88585F4FE3F}">
      <dgm:prSet/>
      <dgm:spPr/>
      <dgm:t>
        <a:bodyPr/>
        <a:lstStyle/>
        <a:p>
          <a:endParaRPr lang="zh-TW" altLang="en-US"/>
        </a:p>
      </dgm:t>
    </dgm:pt>
    <dgm:pt modelId="{5B916A8B-23D8-4972-8498-5C8507328EA9}">
      <dgm:prSet phldrT="[文字]"/>
      <dgm:spPr/>
      <dgm:t>
        <a:bodyPr/>
        <a:lstStyle/>
        <a:p>
          <a:r>
            <a:rPr lang="en-US" altLang="en-US" dirty="0" smtClean="0"/>
            <a:t>3-month follow-up (n=37 ) </a:t>
          </a:r>
        </a:p>
        <a:p>
          <a:r>
            <a:rPr lang="en-US" altLang="en-US" dirty="0" smtClean="0"/>
            <a:t>Withdrawals (n=4)</a:t>
          </a:r>
        </a:p>
        <a:p>
          <a:r>
            <a:rPr lang="en-US" altLang="zh-TW" dirty="0" smtClean="0"/>
            <a:t>Excluded due to missing data (OSDI) (n=2)</a:t>
          </a:r>
          <a:endParaRPr lang="zh-TW" altLang="en-US" dirty="0"/>
        </a:p>
      </dgm:t>
    </dgm:pt>
    <dgm:pt modelId="{F51B613E-57EB-4B5C-818F-672B650DF7D8}" type="parTrans" cxnId="{FDF466A0-64E0-4CE2-8441-8D076128AEE2}">
      <dgm:prSet/>
      <dgm:spPr/>
      <dgm:t>
        <a:bodyPr/>
        <a:lstStyle/>
        <a:p>
          <a:endParaRPr lang="zh-TW" altLang="en-US"/>
        </a:p>
      </dgm:t>
    </dgm:pt>
    <dgm:pt modelId="{F6A781EC-5F61-4C10-8F6F-D03D30D59534}" type="sibTrans" cxnId="{FDF466A0-64E0-4CE2-8441-8D076128AEE2}">
      <dgm:prSet/>
      <dgm:spPr/>
      <dgm:t>
        <a:bodyPr/>
        <a:lstStyle/>
        <a:p>
          <a:endParaRPr lang="zh-TW" altLang="en-US"/>
        </a:p>
      </dgm:t>
    </dgm:pt>
    <dgm:pt modelId="{BBDADF3D-1829-44EC-94A2-8850D44E761A}">
      <dgm:prSet phldrT="[文字]"/>
      <dgm:spPr/>
      <dgm:t>
        <a:bodyPr/>
        <a:lstStyle/>
        <a:p>
          <a:r>
            <a:rPr lang="en-US" altLang="en-US" dirty="0" smtClean="0"/>
            <a:t>Simple conjunctival resection (n=19 )</a:t>
          </a:r>
        </a:p>
        <a:p>
          <a:r>
            <a:rPr lang="en-US" altLang="zh-TW" dirty="0" smtClean="0"/>
            <a:t>Exclude d due to participants  cancel ling the surgery (n=14)</a:t>
          </a:r>
          <a:endParaRPr lang="zh-TW" altLang="en-US" dirty="0"/>
        </a:p>
      </dgm:t>
    </dgm:pt>
    <dgm:pt modelId="{A08B5741-A8E2-411D-B89E-5AAA2328D25B}" type="parTrans" cxnId="{48913316-E140-4EBA-92E2-268A2FF49977}">
      <dgm:prSet/>
      <dgm:spPr/>
      <dgm:t>
        <a:bodyPr/>
        <a:lstStyle/>
        <a:p>
          <a:endParaRPr lang="zh-TW" altLang="en-US"/>
        </a:p>
      </dgm:t>
    </dgm:pt>
    <dgm:pt modelId="{3DB34F9A-236B-4373-96A6-0AF3DF7FC570}" type="sibTrans" cxnId="{48913316-E140-4EBA-92E2-268A2FF49977}">
      <dgm:prSet/>
      <dgm:spPr/>
      <dgm:t>
        <a:bodyPr/>
        <a:lstStyle/>
        <a:p>
          <a:endParaRPr lang="zh-TW" altLang="en-US"/>
        </a:p>
      </dgm:t>
    </dgm:pt>
    <dgm:pt modelId="{9557874A-6DA0-443E-A556-771D4E0E69C4}">
      <dgm:prSet phldrT="[文字]"/>
      <dgm:spPr/>
      <dgm:t>
        <a:bodyPr/>
        <a:lstStyle/>
        <a:p>
          <a:r>
            <a:rPr lang="en-US" altLang="en-US" dirty="0" smtClean="0"/>
            <a:t>1-month follow-up (n=43</a:t>
          </a:r>
          <a:r>
            <a:rPr lang="zh-TW" altLang="en-US" dirty="0" smtClean="0"/>
            <a:t>）</a:t>
          </a:r>
          <a:endParaRPr lang="en-US" altLang="zh-TW" dirty="0" smtClean="0"/>
        </a:p>
        <a:p>
          <a:r>
            <a:rPr lang="en-US" altLang="en-US" dirty="0" smtClean="0"/>
            <a:t>Withdrawals (n=0)</a:t>
          </a:r>
          <a:endParaRPr lang="zh-TW" altLang="en-US" dirty="0"/>
        </a:p>
      </dgm:t>
    </dgm:pt>
    <dgm:pt modelId="{16E1C5E7-8984-4260-88DD-383E7A335C3C}" type="parTrans" cxnId="{43FA3954-BCDD-4B52-B707-52363BB4E430}">
      <dgm:prSet/>
      <dgm:spPr/>
      <dgm:t>
        <a:bodyPr/>
        <a:lstStyle/>
        <a:p>
          <a:endParaRPr lang="zh-TW" altLang="en-US"/>
        </a:p>
      </dgm:t>
    </dgm:pt>
    <dgm:pt modelId="{1FE43047-3175-4D35-897C-79F949442DDD}" type="sibTrans" cxnId="{43FA3954-BCDD-4B52-B707-52363BB4E430}">
      <dgm:prSet/>
      <dgm:spPr/>
      <dgm:t>
        <a:bodyPr/>
        <a:lstStyle/>
        <a:p>
          <a:endParaRPr lang="zh-TW" altLang="en-US"/>
        </a:p>
      </dgm:t>
    </dgm:pt>
    <dgm:pt modelId="{95CB9FC7-C184-48C1-B9AC-1770FA5F7B42}">
      <dgm:prSet phldrT="[文字]"/>
      <dgm:spPr/>
      <dgm:t>
        <a:bodyPr/>
        <a:lstStyle/>
        <a:p>
          <a:r>
            <a:rPr lang="en-US" altLang="en-US" dirty="0" smtClean="0"/>
            <a:t>1-week follow-up (n=19) </a:t>
          </a:r>
        </a:p>
        <a:p>
          <a:r>
            <a:rPr lang="en-US" altLang="en-US" dirty="0" smtClean="0"/>
            <a:t>Withdrawals (n=0 )</a:t>
          </a:r>
          <a:endParaRPr lang="zh-TW" altLang="en-US" dirty="0"/>
        </a:p>
      </dgm:t>
    </dgm:pt>
    <dgm:pt modelId="{3A4DAC9C-1737-4CBE-81FE-6158B920AA6F}" type="parTrans" cxnId="{556DF1EC-4320-45AD-9A50-6C15088DA04A}">
      <dgm:prSet/>
      <dgm:spPr/>
      <dgm:t>
        <a:bodyPr/>
        <a:lstStyle/>
        <a:p>
          <a:endParaRPr lang="zh-TW" altLang="en-US"/>
        </a:p>
      </dgm:t>
    </dgm:pt>
    <dgm:pt modelId="{FB6A179C-3056-4933-9A02-3AF75FB8252C}" type="sibTrans" cxnId="{556DF1EC-4320-45AD-9A50-6C15088DA04A}">
      <dgm:prSet/>
      <dgm:spPr/>
      <dgm:t>
        <a:bodyPr/>
        <a:lstStyle/>
        <a:p>
          <a:endParaRPr lang="zh-TW" altLang="en-US"/>
        </a:p>
      </dgm:t>
    </dgm:pt>
    <dgm:pt modelId="{C65AD3DC-C1E6-47E4-A621-AC1409958B9D}">
      <dgm:prSet phldrT="[文字]"/>
      <dgm:spPr/>
      <dgm:t>
        <a:bodyPr/>
        <a:lstStyle/>
        <a:p>
          <a:r>
            <a:rPr lang="en-US" altLang="en-US" dirty="0" smtClean="0"/>
            <a:t>1-month follow-up (n=19</a:t>
          </a:r>
          <a:r>
            <a:rPr lang="zh-TW" altLang="en-US" dirty="0" smtClean="0"/>
            <a:t>） </a:t>
          </a:r>
          <a:endParaRPr lang="en-US" altLang="zh-TW" dirty="0" smtClean="0"/>
        </a:p>
        <a:p>
          <a:r>
            <a:rPr lang="en-US" altLang="en-US" dirty="0" smtClean="0"/>
            <a:t>Withdrawals (n=0 )</a:t>
          </a:r>
          <a:endParaRPr lang="zh-TW" altLang="en-US" dirty="0"/>
        </a:p>
      </dgm:t>
    </dgm:pt>
    <dgm:pt modelId="{307A0DAD-4FCC-43EC-8960-D82BB26EBCE1}" type="parTrans" cxnId="{6FD9E47F-7108-4D35-BEEF-BBF91C4DB07C}">
      <dgm:prSet/>
      <dgm:spPr/>
      <dgm:t>
        <a:bodyPr/>
        <a:lstStyle/>
        <a:p>
          <a:endParaRPr lang="zh-TW" altLang="en-US"/>
        </a:p>
      </dgm:t>
    </dgm:pt>
    <dgm:pt modelId="{CCABDF28-1537-41FF-A9BA-F68193D19314}" type="sibTrans" cxnId="{6FD9E47F-7108-4D35-BEEF-BBF91C4DB07C}">
      <dgm:prSet/>
      <dgm:spPr/>
      <dgm:t>
        <a:bodyPr/>
        <a:lstStyle/>
        <a:p>
          <a:endParaRPr lang="zh-TW" altLang="en-US"/>
        </a:p>
      </dgm:t>
    </dgm:pt>
    <dgm:pt modelId="{39709AFB-3578-46AA-9071-B67E121E869A}">
      <dgm:prSet phldrT="[文字]"/>
      <dgm:spPr/>
      <dgm:t>
        <a:bodyPr/>
        <a:lstStyle/>
        <a:p>
          <a:r>
            <a:rPr lang="en-US" altLang="en-US" dirty="0" smtClean="0"/>
            <a:t>3-month follow-up (n=19 ) </a:t>
          </a:r>
        </a:p>
        <a:p>
          <a:r>
            <a:rPr lang="en-US" altLang="en-US" dirty="0" smtClean="0"/>
            <a:t>Withdrawals (n=0 )</a:t>
          </a:r>
          <a:endParaRPr lang="zh-TW" altLang="en-US" dirty="0"/>
        </a:p>
      </dgm:t>
    </dgm:pt>
    <dgm:pt modelId="{B55BD6D4-9BC3-47C8-8F80-EB9A488C8402}" type="parTrans" cxnId="{AD82255A-4CD2-43C3-AEFF-C9DA13F09EEE}">
      <dgm:prSet/>
      <dgm:spPr/>
      <dgm:t>
        <a:bodyPr/>
        <a:lstStyle/>
        <a:p>
          <a:endParaRPr lang="zh-TW" altLang="en-US"/>
        </a:p>
      </dgm:t>
    </dgm:pt>
    <dgm:pt modelId="{B09D7844-F948-49E7-B828-5769F253C445}" type="sibTrans" cxnId="{AD82255A-4CD2-43C3-AEFF-C9DA13F09EEE}">
      <dgm:prSet/>
      <dgm:spPr/>
      <dgm:t>
        <a:bodyPr/>
        <a:lstStyle/>
        <a:p>
          <a:endParaRPr lang="zh-TW" altLang="en-US"/>
        </a:p>
      </dgm:t>
    </dgm:pt>
    <dgm:pt modelId="{5E380278-FCF2-472A-A25B-6F65C216776A}">
      <dgm:prSet phldrT="[文字]"/>
      <dgm:spPr/>
      <dgm:t>
        <a:bodyPr/>
        <a:lstStyle/>
        <a:p>
          <a:r>
            <a:rPr lang="en-US" altLang="en-US" dirty="0" smtClean="0"/>
            <a:t>6-month follow-up (n=29 ) </a:t>
          </a:r>
        </a:p>
        <a:p>
          <a:r>
            <a:rPr lang="en-US" altLang="en-US" dirty="0" smtClean="0"/>
            <a:t>Withdrawals (n=8 )</a:t>
          </a:r>
          <a:endParaRPr lang="zh-TW" altLang="en-US" dirty="0"/>
        </a:p>
      </dgm:t>
    </dgm:pt>
    <dgm:pt modelId="{37ED39CD-9CB3-4A0E-829D-98724F977B8A}" type="parTrans" cxnId="{E7B25AD6-4E37-4814-9591-DDA329FED1A6}">
      <dgm:prSet/>
      <dgm:spPr/>
      <dgm:t>
        <a:bodyPr/>
        <a:lstStyle/>
        <a:p>
          <a:endParaRPr lang="zh-TW" altLang="en-US"/>
        </a:p>
      </dgm:t>
    </dgm:pt>
    <dgm:pt modelId="{6AFEB9FD-19DF-4376-8C2F-0E97D65DD370}" type="sibTrans" cxnId="{E7B25AD6-4E37-4814-9591-DDA329FED1A6}">
      <dgm:prSet/>
      <dgm:spPr/>
      <dgm:t>
        <a:bodyPr/>
        <a:lstStyle/>
        <a:p>
          <a:endParaRPr lang="zh-TW" altLang="en-US"/>
        </a:p>
      </dgm:t>
    </dgm:pt>
    <dgm:pt modelId="{7C64B488-66FD-4932-9704-C78C8EA755A3}">
      <dgm:prSet phldrT="[文字]"/>
      <dgm:spPr/>
      <dgm:t>
        <a:bodyPr/>
        <a:lstStyle/>
        <a:p>
          <a:r>
            <a:rPr lang="en-US" altLang="en-US" dirty="0" smtClean="0"/>
            <a:t>6-month follow-up (n=17 ) </a:t>
          </a:r>
        </a:p>
        <a:p>
          <a:r>
            <a:rPr lang="en-US" altLang="en-US" dirty="0" smtClean="0"/>
            <a:t>Withdrawals (n=2 )</a:t>
          </a:r>
          <a:endParaRPr lang="zh-TW" altLang="en-US" dirty="0"/>
        </a:p>
      </dgm:t>
    </dgm:pt>
    <dgm:pt modelId="{861DF683-B6D0-4FF7-8F28-60807AE0BEEE}" type="parTrans" cxnId="{C4E2FAD4-43C3-4CA2-A399-BA167EEB9B8D}">
      <dgm:prSet/>
      <dgm:spPr/>
      <dgm:t>
        <a:bodyPr/>
        <a:lstStyle/>
        <a:p>
          <a:endParaRPr lang="zh-TW" altLang="en-US"/>
        </a:p>
      </dgm:t>
    </dgm:pt>
    <dgm:pt modelId="{1E514837-ABFE-4A1D-B82D-AA47A821C396}" type="sibTrans" cxnId="{C4E2FAD4-43C3-4CA2-A399-BA167EEB9B8D}">
      <dgm:prSet/>
      <dgm:spPr/>
      <dgm:t>
        <a:bodyPr/>
        <a:lstStyle/>
        <a:p>
          <a:endParaRPr lang="zh-TW" altLang="en-US"/>
        </a:p>
      </dgm:t>
    </dgm:pt>
    <dgm:pt modelId="{A1EC9064-4065-4E3F-AA1F-E86C2EE53DF7}" type="pres">
      <dgm:prSet presAssocID="{EB933C50-CBAE-4E77-A8B7-A6B7803BA2C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B0844683-E0C1-4972-ADA6-C2830725297F}" type="pres">
      <dgm:prSet presAssocID="{EE5464A8-9D3C-4C69-B1DA-0F70F8418925}" presName="hierRoot1" presStyleCnt="0"/>
      <dgm:spPr/>
    </dgm:pt>
    <dgm:pt modelId="{903FE51E-F6FD-4629-A258-C7ED2D92B794}" type="pres">
      <dgm:prSet presAssocID="{EE5464A8-9D3C-4C69-B1DA-0F70F8418925}" presName="composite" presStyleCnt="0"/>
      <dgm:spPr/>
    </dgm:pt>
    <dgm:pt modelId="{98B788D2-FFD7-482D-A65B-49551CBDB03B}" type="pres">
      <dgm:prSet presAssocID="{EE5464A8-9D3C-4C69-B1DA-0F70F8418925}" presName="background" presStyleLbl="node0" presStyleIdx="0" presStyleCnt="1"/>
      <dgm:spPr/>
    </dgm:pt>
    <dgm:pt modelId="{22AF4749-A098-434E-98B5-83D297810ED5}" type="pres">
      <dgm:prSet presAssocID="{EE5464A8-9D3C-4C69-B1DA-0F70F841892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7DD6C2B-3E2C-494B-86E0-8C8B1C409B1F}" type="pres">
      <dgm:prSet presAssocID="{EE5464A8-9D3C-4C69-B1DA-0F70F8418925}" presName="hierChild2" presStyleCnt="0"/>
      <dgm:spPr/>
    </dgm:pt>
    <dgm:pt modelId="{32E6823D-0FA6-472A-87B2-25A7259291CC}" type="pres">
      <dgm:prSet presAssocID="{C215BE7B-39C7-4E5D-9845-1831BC165520}" presName="Name10" presStyleLbl="parChTrans1D2" presStyleIdx="0" presStyleCnt="1"/>
      <dgm:spPr/>
      <dgm:t>
        <a:bodyPr/>
        <a:lstStyle/>
        <a:p>
          <a:endParaRPr lang="zh-TW" altLang="en-US"/>
        </a:p>
      </dgm:t>
    </dgm:pt>
    <dgm:pt modelId="{EA6F29DB-E631-4300-958B-656BDAA3A970}" type="pres">
      <dgm:prSet presAssocID="{88669048-2DB4-41F9-BBB2-290CD22F2AC5}" presName="hierRoot2" presStyleCnt="0"/>
      <dgm:spPr/>
    </dgm:pt>
    <dgm:pt modelId="{9D9C63D6-4074-49C3-83AE-99096586D817}" type="pres">
      <dgm:prSet presAssocID="{88669048-2DB4-41F9-BBB2-290CD22F2AC5}" presName="composite2" presStyleCnt="0"/>
      <dgm:spPr/>
    </dgm:pt>
    <dgm:pt modelId="{B627C868-C68E-4F87-AF57-B991FD5F163B}" type="pres">
      <dgm:prSet presAssocID="{88669048-2DB4-41F9-BBB2-290CD22F2AC5}" presName="background2" presStyleLbl="node2" presStyleIdx="0" presStyleCnt="1"/>
      <dgm:spPr/>
    </dgm:pt>
    <dgm:pt modelId="{47B12080-3E9D-405E-9A43-F8F7DC965DA4}" type="pres">
      <dgm:prSet presAssocID="{88669048-2DB4-41F9-BBB2-290CD22F2AC5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A33C390-0697-4F9E-8B5A-3C55C1B1CC08}" type="pres">
      <dgm:prSet presAssocID="{88669048-2DB4-41F9-BBB2-290CD22F2AC5}" presName="hierChild3" presStyleCnt="0"/>
      <dgm:spPr/>
    </dgm:pt>
    <dgm:pt modelId="{05F406F4-D0FC-4992-9A48-75EB705DF7BC}" type="pres">
      <dgm:prSet presAssocID="{153DA04A-7B9C-4EE5-AA8B-70EBD9A1AFD8}" presName="Name17" presStyleLbl="parChTrans1D3" presStyleIdx="0" presStyleCnt="2"/>
      <dgm:spPr/>
      <dgm:t>
        <a:bodyPr/>
        <a:lstStyle/>
        <a:p>
          <a:endParaRPr lang="zh-TW" altLang="en-US"/>
        </a:p>
      </dgm:t>
    </dgm:pt>
    <dgm:pt modelId="{F694B1D8-7D2A-401E-A2A1-2B01B4FF5881}" type="pres">
      <dgm:prSet presAssocID="{7508CE78-350D-4F98-AD98-E8CA47AB4ECE}" presName="hierRoot3" presStyleCnt="0"/>
      <dgm:spPr/>
    </dgm:pt>
    <dgm:pt modelId="{79BB370B-4B95-4E84-B42D-D7ED69509F07}" type="pres">
      <dgm:prSet presAssocID="{7508CE78-350D-4F98-AD98-E8CA47AB4ECE}" presName="composite3" presStyleCnt="0"/>
      <dgm:spPr/>
    </dgm:pt>
    <dgm:pt modelId="{8BCA72CA-C42B-4DCB-A49D-30EBE78170D7}" type="pres">
      <dgm:prSet presAssocID="{7508CE78-350D-4F98-AD98-E8CA47AB4ECE}" presName="background3" presStyleLbl="node3" presStyleIdx="0" presStyleCnt="2"/>
      <dgm:spPr/>
    </dgm:pt>
    <dgm:pt modelId="{25A0D8DE-7F2D-443D-B934-D24E58D361CE}" type="pres">
      <dgm:prSet presAssocID="{7508CE78-350D-4F98-AD98-E8CA47AB4ECE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BB4E6AF-4626-41FF-98FD-90A07214BC0B}" type="pres">
      <dgm:prSet presAssocID="{7508CE78-350D-4F98-AD98-E8CA47AB4ECE}" presName="hierChild4" presStyleCnt="0"/>
      <dgm:spPr/>
    </dgm:pt>
    <dgm:pt modelId="{E1BF0CEB-610F-4FD6-9E05-4C0F9EEDC6C9}" type="pres">
      <dgm:prSet presAssocID="{24464F94-5726-476D-B9A7-8D84BA6952CF}" presName="Name23" presStyleLbl="parChTrans1D4" presStyleIdx="0" presStyleCnt="8"/>
      <dgm:spPr/>
      <dgm:t>
        <a:bodyPr/>
        <a:lstStyle/>
        <a:p>
          <a:endParaRPr lang="zh-TW" altLang="en-US"/>
        </a:p>
      </dgm:t>
    </dgm:pt>
    <dgm:pt modelId="{08629013-8279-4721-990F-1B55B7C41F89}" type="pres">
      <dgm:prSet presAssocID="{7FF1BAC1-EB62-4BAF-9C4F-7AA6E7BAD4A6}" presName="hierRoot4" presStyleCnt="0"/>
      <dgm:spPr/>
    </dgm:pt>
    <dgm:pt modelId="{FA326C82-F6AF-4B76-8F4B-B0E57990E218}" type="pres">
      <dgm:prSet presAssocID="{7FF1BAC1-EB62-4BAF-9C4F-7AA6E7BAD4A6}" presName="composite4" presStyleCnt="0"/>
      <dgm:spPr/>
    </dgm:pt>
    <dgm:pt modelId="{E8BCA143-A974-497A-8A8B-459D514D7F4F}" type="pres">
      <dgm:prSet presAssocID="{7FF1BAC1-EB62-4BAF-9C4F-7AA6E7BAD4A6}" presName="background4" presStyleLbl="node4" presStyleIdx="0" presStyleCnt="8"/>
      <dgm:spPr/>
    </dgm:pt>
    <dgm:pt modelId="{C1C883A2-7CED-49DC-9573-2722FD87E820}" type="pres">
      <dgm:prSet presAssocID="{7FF1BAC1-EB62-4BAF-9C4F-7AA6E7BAD4A6}" presName="text4" presStyleLbl="fgAcc4" presStyleIdx="0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C56C2A-23F5-4E9D-A6DB-584B5D0A979A}" type="pres">
      <dgm:prSet presAssocID="{7FF1BAC1-EB62-4BAF-9C4F-7AA6E7BAD4A6}" presName="hierChild5" presStyleCnt="0"/>
      <dgm:spPr/>
    </dgm:pt>
    <dgm:pt modelId="{06C46F69-EA1E-4E59-A358-7C0CD4358CEA}" type="pres">
      <dgm:prSet presAssocID="{16E1C5E7-8984-4260-88DD-383E7A335C3C}" presName="Name23" presStyleLbl="parChTrans1D4" presStyleIdx="1" presStyleCnt="8"/>
      <dgm:spPr/>
      <dgm:t>
        <a:bodyPr/>
        <a:lstStyle/>
        <a:p>
          <a:endParaRPr lang="zh-TW" altLang="en-US"/>
        </a:p>
      </dgm:t>
    </dgm:pt>
    <dgm:pt modelId="{77631B1C-0D62-4893-B877-357D3A76445C}" type="pres">
      <dgm:prSet presAssocID="{9557874A-6DA0-443E-A556-771D4E0E69C4}" presName="hierRoot4" presStyleCnt="0"/>
      <dgm:spPr/>
    </dgm:pt>
    <dgm:pt modelId="{7D6FB930-1FBD-4296-80A6-EBD3670A0997}" type="pres">
      <dgm:prSet presAssocID="{9557874A-6DA0-443E-A556-771D4E0E69C4}" presName="composite4" presStyleCnt="0"/>
      <dgm:spPr/>
    </dgm:pt>
    <dgm:pt modelId="{E2CC6336-1BFC-4A82-BC22-474A93764E42}" type="pres">
      <dgm:prSet presAssocID="{9557874A-6DA0-443E-A556-771D4E0E69C4}" presName="background4" presStyleLbl="node4" presStyleIdx="1" presStyleCnt="8"/>
      <dgm:spPr/>
    </dgm:pt>
    <dgm:pt modelId="{C6DE69E3-74A8-4802-B93D-7AFBEF9034F9}" type="pres">
      <dgm:prSet presAssocID="{9557874A-6DA0-443E-A556-771D4E0E69C4}" presName="text4" presStyleLbl="fgAcc4" presStyleIdx="1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9112B5B-E576-4162-B6F5-5BD892A25D87}" type="pres">
      <dgm:prSet presAssocID="{9557874A-6DA0-443E-A556-771D4E0E69C4}" presName="hierChild5" presStyleCnt="0"/>
      <dgm:spPr/>
    </dgm:pt>
    <dgm:pt modelId="{37522CEE-8484-4008-AE2C-E21560B9370F}" type="pres">
      <dgm:prSet presAssocID="{F51B613E-57EB-4B5C-818F-672B650DF7D8}" presName="Name23" presStyleLbl="parChTrans1D4" presStyleIdx="2" presStyleCnt="8"/>
      <dgm:spPr/>
      <dgm:t>
        <a:bodyPr/>
        <a:lstStyle/>
        <a:p>
          <a:endParaRPr lang="zh-TW" altLang="en-US"/>
        </a:p>
      </dgm:t>
    </dgm:pt>
    <dgm:pt modelId="{0823B763-D73B-441A-8A30-2F3C7B6E292C}" type="pres">
      <dgm:prSet presAssocID="{5B916A8B-23D8-4972-8498-5C8507328EA9}" presName="hierRoot4" presStyleCnt="0"/>
      <dgm:spPr/>
    </dgm:pt>
    <dgm:pt modelId="{99F08850-82AB-44C3-AA1D-FF9015E93C37}" type="pres">
      <dgm:prSet presAssocID="{5B916A8B-23D8-4972-8498-5C8507328EA9}" presName="composite4" presStyleCnt="0"/>
      <dgm:spPr/>
    </dgm:pt>
    <dgm:pt modelId="{4B7EEC59-6665-4A4E-8FBD-179027607FE7}" type="pres">
      <dgm:prSet presAssocID="{5B916A8B-23D8-4972-8498-5C8507328EA9}" presName="background4" presStyleLbl="node4" presStyleIdx="2" presStyleCnt="8"/>
      <dgm:spPr/>
    </dgm:pt>
    <dgm:pt modelId="{5656EE7C-8637-4CC0-B087-34F759BA5086}" type="pres">
      <dgm:prSet presAssocID="{5B916A8B-23D8-4972-8498-5C8507328EA9}" presName="text4" presStyleLbl="fgAcc4" presStyleIdx="2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EAC4FEF-BA50-4494-B1BC-153B4AF0F048}" type="pres">
      <dgm:prSet presAssocID="{5B916A8B-23D8-4972-8498-5C8507328EA9}" presName="hierChild5" presStyleCnt="0"/>
      <dgm:spPr/>
    </dgm:pt>
    <dgm:pt modelId="{20571315-5030-4419-A9E8-17E6E2275F03}" type="pres">
      <dgm:prSet presAssocID="{37ED39CD-9CB3-4A0E-829D-98724F977B8A}" presName="Name23" presStyleLbl="parChTrans1D4" presStyleIdx="3" presStyleCnt="8"/>
      <dgm:spPr/>
      <dgm:t>
        <a:bodyPr/>
        <a:lstStyle/>
        <a:p>
          <a:endParaRPr lang="zh-TW" altLang="en-US"/>
        </a:p>
      </dgm:t>
    </dgm:pt>
    <dgm:pt modelId="{BEB34871-9207-4FAB-AD36-7EFF724C0692}" type="pres">
      <dgm:prSet presAssocID="{5E380278-FCF2-472A-A25B-6F65C216776A}" presName="hierRoot4" presStyleCnt="0"/>
      <dgm:spPr/>
    </dgm:pt>
    <dgm:pt modelId="{2D8EFEB2-0B51-4752-B6EE-B68EB2DA9ECF}" type="pres">
      <dgm:prSet presAssocID="{5E380278-FCF2-472A-A25B-6F65C216776A}" presName="composite4" presStyleCnt="0"/>
      <dgm:spPr/>
    </dgm:pt>
    <dgm:pt modelId="{07B20493-B15C-454A-A362-25D356868A79}" type="pres">
      <dgm:prSet presAssocID="{5E380278-FCF2-472A-A25B-6F65C216776A}" presName="background4" presStyleLbl="node4" presStyleIdx="3" presStyleCnt="8"/>
      <dgm:spPr/>
    </dgm:pt>
    <dgm:pt modelId="{F8A7A614-A2D4-495B-BE85-7FD1D308AFCD}" type="pres">
      <dgm:prSet presAssocID="{5E380278-FCF2-472A-A25B-6F65C216776A}" presName="text4" presStyleLbl="fgAcc4" presStyleIdx="3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D2C77AF-B1BB-44A8-93C2-7F997F2C8A26}" type="pres">
      <dgm:prSet presAssocID="{5E380278-FCF2-472A-A25B-6F65C216776A}" presName="hierChild5" presStyleCnt="0"/>
      <dgm:spPr/>
    </dgm:pt>
    <dgm:pt modelId="{5E2CF2EB-123D-41C8-B09A-F65F58D4E5CA}" type="pres">
      <dgm:prSet presAssocID="{A08B5741-A8E2-411D-B89E-5AAA2328D25B}" presName="Name17" presStyleLbl="parChTrans1D3" presStyleIdx="1" presStyleCnt="2"/>
      <dgm:spPr/>
      <dgm:t>
        <a:bodyPr/>
        <a:lstStyle/>
        <a:p>
          <a:endParaRPr lang="zh-TW" altLang="en-US"/>
        </a:p>
      </dgm:t>
    </dgm:pt>
    <dgm:pt modelId="{D9CC15EA-E2E4-40AD-89DB-1EA81DEB2CED}" type="pres">
      <dgm:prSet presAssocID="{BBDADF3D-1829-44EC-94A2-8850D44E761A}" presName="hierRoot3" presStyleCnt="0"/>
      <dgm:spPr/>
    </dgm:pt>
    <dgm:pt modelId="{D9BC047C-21D0-41E5-9603-A636E9A50540}" type="pres">
      <dgm:prSet presAssocID="{BBDADF3D-1829-44EC-94A2-8850D44E761A}" presName="composite3" presStyleCnt="0"/>
      <dgm:spPr/>
    </dgm:pt>
    <dgm:pt modelId="{DDC234D4-A983-4FAC-8B1A-69EC3709BBBA}" type="pres">
      <dgm:prSet presAssocID="{BBDADF3D-1829-44EC-94A2-8850D44E761A}" presName="background3" presStyleLbl="node3" presStyleIdx="1" presStyleCnt="2"/>
      <dgm:spPr/>
    </dgm:pt>
    <dgm:pt modelId="{6C4A32A3-2331-4238-9D67-0A2EBC4F65CC}" type="pres">
      <dgm:prSet presAssocID="{BBDADF3D-1829-44EC-94A2-8850D44E761A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FD92B98-DE50-4C45-B19D-DAB282F2D2F0}" type="pres">
      <dgm:prSet presAssocID="{BBDADF3D-1829-44EC-94A2-8850D44E761A}" presName="hierChild4" presStyleCnt="0"/>
      <dgm:spPr/>
    </dgm:pt>
    <dgm:pt modelId="{EACEF2CD-8978-4109-B7B3-F5379191BA19}" type="pres">
      <dgm:prSet presAssocID="{3A4DAC9C-1737-4CBE-81FE-6158B920AA6F}" presName="Name23" presStyleLbl="parChTrans1D4" presStyleIdx="4" presStyleCnt="8"/>
      <dgm:spPr/>
      <dgm:t>
        <a:bodyPr/>
        <a:lstStyle/>
        <a:p>
          <a:endParaRPr lang="zh-TW" altLang="en-US"/>
        </a:p>
      </dgm:t>
    </dgm:pt>
    <dgm:pt modelId="{8A14C951-1428-4563-8D6C-B75D9A6AB018}" type="pres">
      <dgm:prSet presAssocID="{95CB9FC7-C184-48C1-B9AC-1770FA5F7B42}" presName="hierRoot4" presStyleCnt="0"/>
      <dgm:spPr/>
    </dgm:pt>
    <dgm:pt modelId="{DC0466EE-E846-4B77-889B-C3D3BD374933}" type="pres">
      <dgm:prSet presAssocID="{95CB9FC7-C184-48C1-B9AC-1770FA5F7B42}" presName="composite4" presStyleCnt="0"/>
      <dgm:spPr/>
    </dgm:pt>
    <dgm:pt modelId="{B5E1AD19-728A-493B-B95A-06D1EDC857A6}" type="pres">
      <dgm:prSet presAssocID="{95CB9FC7-C184-48C1-B9AC-1770FA5F7B42}" presName="background4" presStyleLbl="node4" presStyleIdx="4" presStyleCnt="8"/>
      <dgm:spPr/>
    </dgm:pt>
    <dgm:pt modelId="{586AAB02-C851-461F-A8C3-D2171571CA94}" type="pres">
      <dgm:prSet presAssocID="{95CB9FC7-C184-48C1-B9AC-1770FA5F7B42}" presName="text4" presStyleLbl="fgAcc4" presStyleIdx="4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5B7CA5-8573-4F43-85FF-018C9655D33C}" type="pres">
      <dgm:prSet presAssocID="{95CB9FC7-C184-48C1-B9AC-1770FA5F7B42}" presName="hierChild5" presStyleCnt="0"/>
      <dgm:spPr/>
    </dgm:pt>
    <dgm:pt modelId="{4ED48951-2C2F-4D07-9FC8-F5944E52D3CE}" type="pres">
      <dgm:prSet presAssocID="{307A0DAD-4FCC-43EC-8960-D82BB26EBCE1}" presName="Name23" presStyleLbl="parChTrans1D4" presStyleIdx="5" presStyleCnt="8"/>
      <dgm:spPr/>
      <dgm:t>
        <a:bodyPr/>
        <a:lstStyle/>
        <a:p>
          <a:endParaRPr lang="zh-TW" altLang="en-US"/>
        </a:p>
      </dgm:t>
    </dgm:pt>
    <dgm:pt modelId="{1353B714-D79F-47F7-9722-C947185B4B20}" type="pres">
      <dgm:prSet presAssocID="{C65AD3DC-C1E6-47E4-A621-AC1409958B9D}" presName="hierRoot4" presStyleCnt="0"/>
      <dgm:spPr/>
    </dgm:pt>
    <dgm:pt modelId="{FEF16AE2-4AF8-4177-BCA4-9DA0519F2AC4}" type="pres">
      <dgm:prSet presAssocID="{C65AD3DC-C1E6-47E4-A621-AC1409958B9D}" presName="composite4" presStyleCnt="0"/>
      <dgm:spPr/>
    </dgm:pt>
    <dgm:pt modelId="{7D4984FA-451A-4197-ABF2-4140CA262B46}" type="pres">
      <dgm:prSet presAssocID="{C65AD3DC-C1E6-47E4-A621-AC1409958B9D}" presName="background4" presStyleLbl="node4" presStyleIdx="5" presStyleCnt="8"/>
      <dgm:spPr/>
    </dgm:pt>
    <dgm:pt modelId="{42D7E4C8-69F8-48FE-B91D-72B3EF7AF360}" type="pres">
      <dgm:prSet presAssocID="{C65AD3DC-C1E6-47E4-A621-AC1409958B9D}" presName="text4" presStyleLbl="fgAcc4" presStyleIdx="5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6EAA0A-FBB5-4432-8352-CEB9B861535B}" type="pres">
      <dgm:prSet presAssocID="{C65AD3DC-C1E6-47E4-A621-AC1409958B9D}" presName="hierChild5" presStyleCnt="0"/>
      <dgm:spPr/>
    </dgm:pt>
    <dgm:pt modelId="{035BAB45-3835-4EB8-A016-7C2E3D793EE2}" type="pres">
      <dgm:prSet presAssocID="{B55BD6D4-9BC3-47C8-8F80-EB9A488C8402}" presName="Name23" presStyleLbl="parChTrans1D4" presStyleIdx="6" presStyleCnt="8"/>
      <dgm:spPr/>
      <dgm:t>
        <a:bodyPr/>
        <a:lstStyle/>
        <a:p>
          <a:endParaRPr lang="zh-TW" altLang="en-US"/>
        </a:p>
      </dgm:t>
    </dgm:pt>
    <dgm:pt modelId="{27778D03-1E7B-4B95-AFAA-DD1A70C6ED05}" type="pres">
      <dgm:prSet presAssocID="{39709AFB-3578-46AA-9071-B67E121E869A}" presName="hierRoot4" presStyleCnt="0"/>
      <dgm:spPr/>
    </dgm:pt>
    <dgm:pt modelId="{65C29C00-D0D0-49F5-92CF-86310D3A9638}" type="pres">
      <dgm:prSet presAssocID="{39709AFB-3578-46AA-9071-B67E121E869A}" presName="composite4" presStyleCnt="0"/>
      <dgm:spPr/>
    </dgm:pt>
    <dgm:pt modelId="{5D56F28E-D09C-4B6F-8D81-18577CA7B23E}" type="pres">
      <dgm:prSet presAssocID="{39709AFB-3578-46AA-9071-B67E121E869A}" presName="background4" presStyleLbl="node4" presStyleIdx="6" presStyleCnt="8"/>
      <dgm:spPr/>
    </dgm:pt>
    <dgm:pt modelId="{DD2AE96D-254A-47A7-B59D-DC9530B94014}" type="pres">
      <dgm:prSet presAssocID="{39709AFB-3578-46AA-9071-B67E121E869A}" presName="text4" presStyleLbl="fgAcc4" presStyleIdx="6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35157C-566B-4850-A54B-437A594359E7}" type="pres">
      <dgm:prSet presAssocID="{39709AFB-3578-46AA-9071-B67E121E869A}" presName="hierChild5" presStyleCnt="0"/>
      <dgm:spPr/>
    </dgm:pt>
    <dgm:pt modelId="{469768A0-BB6B-43C6-BCF1-F2D1257B5795}" type="pres">
      <dgm:prSet presAssocID="{861DF683-B6D0-4FF7-8F28-60807AE0BEEE}" presName="Name23" presStyleLbl="parChTrans1D4" presStyleIdx="7" presStyleCnt="8"/>
      <dgm:spPr/>
      <dgm:t>
        <a:bodyPr/>
        <a:lstStyle/>
        <a:p>
          <a:endParaRPr lang="zh-TW" altLang="en-US"/>
        </a:p>
      </dgm:t>
    </dgm:pt>
    <dgm:pt modelId="{D04D5969-46D8-4A78-A37A-BE3CA5DDD5EE}" type="pres">
      <dgm:prSet presAssocID="{7C64B488-66FD-4932-9704-C78C8EA755A3}" presName="hierRoot4" presStyleCnt="0"/>
      <dgm:spPr/>
    </dgm:pt>
    <dgm:pt modelId="{4DE1D7EE-9E72-457C-BE1A-93195CC20F52}" type="pres">
      <dgm:prSet presAssocID="{7C64B488-66FD-4932-9704-C78C8EA755A3}" presName="composite4" presStyleCnt="0"/>
      <dgm:spPr/>
    </dgm:pt>
    <dgm:pt modelId="{BFDBD617-C80B-481E-8007-02E85884C92C}" type="pres">
      <dgm:prSet presAssocID="{7C64B488-66FD-4932-9704-C78C8EA755A3}" presName="background4" presStyleLbl="node4" presStyleIdx="7" presStyleCnt="8"/>
      <dgm:spPr/>
    </dgm:pt>
    <dgm:pt modelId="{AF411BB4-ACC8-439C-B469-024B7E6E1D7A}" type="pres">
      <dgm:prSet presAssocID="{7C64B488-66FD-4932-9704-C78C8EA755A3}" presName="text4" presStyleLbl="fgAcc4" presStyleIdx="7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C369F2A-BCCE-4F60-97D3-440C4EB6F42D}" type="pres">
      <dgm:prSet presAssocID="{7C64B488-66FD-4932-9704-C78C8EA755A3}" presName="hierChild5" presStyleCnt="0"/>
      <dgm:spPr/>
    </dgm:pt>
  </dgm:ptLst>
  <dgm:cxnLst>
    <dgm:cxn modelId="{FDF466A0-64E0-4CE2-8441-8D076128AEE2}" srcId="{9557874A-6DA0-443E-A556-771D4E0E69C4}" destId="{5B916A8B-23D8-4972-8498-5C8507328EA9}" srcOrd="0" destOrd="0" parTransId="{F51B613E-57EB-4B5C-818F-672B650DF7D8}" sibTransId="{F6A781EC-5F61-4C10-8F6F-D03D30D59534}"/>
    <dgm:cxn modelId="{21861C97-C098-4BFC-B028-92D5C0F25D84}" type="presOf" srcId="{37ED39CD-9CB3-4A0E-829D-98724F977B8A}" destId="{20571315-5030-4419-A9E8-17E6E2275F03}" srcOrd="0" destOrd="0" presId="urn:microsoft.com/office/officeart/2005/8/layout/hierarchy1"/>
    <dgm:cxn modelId="{2EC489C8-B3C7-4A3E-B30C-ED2BEFC5C05C}" type="presOf" srcId="{24464F94-5726-476D-B9A7-8D84BA6952CF}" destId="{E1BF0CEB-610F-4FD6-9E05-4C0F9EEDC6C9}" srcOrd="0" destOrd="0" presId="urn:microsoft.com/office/officeart/2005/8/layout/hierarchy1"/>
    <dgm:cxn modelId="{31103044-E105-4443-8C81-B5AECB9E1D97}" type="presOf" srcId="{153DA04A-7B9C-4EE5-AA8B-70EBD9A1AFD8}" destId="{05F406F4-D0FC-4992-9A48-75EB705DF7BC}" srcOrd="0" destOrd="0" presId="urn:microsoft.com/office/officeart/2005/8/layout/hierarchy1"/>
    <dgm:cxn modelId="{DCFCF71A-D929-4DE7-A9BD-8E8513D338D8}" type="presOf" srcId="{EE5464A8-9D3C-4C69-B1DA-0F70F8418925}" destId="{22AF4749-A098-434E-98B5-83D297810ED5}" srcOrd="0" destOrd="0" presId="urn:microsoft.com/office/officeart/2005/8/layout/hierarchy1"/>
    <dgm:cxn modelId="{CB4ADF82-B9DA-4CCF-A247-A509221EEE2B}" type="presOf" srcId="{3A4DAC9C-1737-4CBE-81FE-6158B920AA6F}" destId="{EACEF2CD-8978-4109-B7B3-F5379191BA19}" srcOrd="0" destOrd="0" presId="urn:microsoft.com/office/officeart/2005/8/layout/hierarchy1"/>
    <dgm:cxn modelId="{E03DC7ED-D4A8-402C-90BC-E7A5AAC126BF}" type="presOf" srcId="{861DF683-B6D0-4FF7-8F28-60807AE0BEEE}" destId="{469768A0-BB6B-43C6-BCF1-F2D1257B5795}" srcOrd="0" destOrd="0" presId="urn:microsoft.com/office/officeart/2005/8/layout/hierarchy1"/>
    <dgm:cxn modelId="{E6D65A0D-57F9-401E-9AE7-11F3D33CD391}" type="presOf" srcId="{307A0DAD-4FCC-43EC-8960-D82BB26EBCE1}" destId="{4ED48951-2C2F-4D07-9FC8-F5944E52D3CE}" srcOrd="0" destOrd="0" presId="urn:microsoft.com/office/officeart/2005/8/layout/hierarchy1"/>
    <dgm:cxn modelId="{3B255020-458F-4C02-B36A-2405DAE6C06E}" type="presOf" srcId="{7FF1BAC1-EB62-4BAF-9C4F-7AA6E7BAD4A6}" destId="{C1C883A2-7CED-49DC-9573-2722FD87E820}" srcOrd="0" destOrd="0" presId="urn:microsoft.com/office/officeart/2005/8/layout/hierarchy1"/>
    <dgm:cxn modelId="{B377EFFF-EA20-451D-A9FD-512C6CB41928}" type="presOf" srcId="{5B916A8B-23D8-4972-8498-5C8507328EA9}" destId="{5656EE7C-8637-4CC0-B087-34F759BA5086}" srcOrd="0" destOrd="0" presId="urn:microsoft.com/office/officeart/2005/8/layout/hierarchy1"/>
    <dgm:cxn modelId="{7ADBAE7F-3C12-4981-9AAA-1FDB2B2A9BF9}" type="presOf" srcId="{95CB9FC7-C184-48C1-B9AC-1770FA5F7B42}" destId="{586AAB02-C851-461F-A8C3-D2171571CA94}" srcOrd="0" destOrd="0" presId="urn:microsoft.com/office/officeart/2005/8/layout/hierarchy1"/>
    <dgm:cxn modelId="{6439F9DA-8602-49D4-B3BA-57678D6295F1}" srcId="{EE5464A8-9D3C-4C69-B1DA-0F70F8418925}" destId="{88669048-2DB4-41F9-BBB2-290CD22F2AC5}" srcOrd="0" destOrd="0" parTransId="{C215BE7B-39C7-4E5D-9845-1831BC165520}" sibTransId="{44C77312-2540-43AE-8E10-18255899C292}"/>
    <dgm:cxn modelId="{B1D22866-922D-4A03-9844-8F50EB9177BB}" type="presOf" srcId="{EB933C50-CBAE-4E77-A8B7-A6B7803BA2C7}" destId="{A1EC9064-4065-4E3F-AA1F-E86C2EE53DF7}" srcOrd="0" destOrd="0" presId="urn:microsoft.com/office/officeart/2005/8/layout/hierarchy1"/>
    <dgm:cxn modelId="{31FC8550-044B-4C00-87D1-C88585F4FE3F}" srcId="{7508CE78-350D-4F98-AD98-E8CA47AB4ECE}" destId="{7FF1BAC1-EB62-4BAF-9C4F-7AA6E7BAD4A6}" srcOrd="0" destOrd="0" parTransId="{24464F94-5726-476D-B9A7-8D84BA6952CF}" sibTransId="{87C452AF-2C0C-4A63-A139-2099ABAF95D4}"/>
    <dgm:cxn modelId="{078C99EB-CD77-4D50-B151-E8F09D62A5DE}" type="presOf" srcId="{C65AD3DC-C1E6-47E4-A621-AC1409958B9D}" destId="{42D7E4C8-69F8-48FE-B91D-72B3EF7AF360}" srcOrd="0" destOrd="0" presId="urn:microsoft.com/office/officeart/2005/8/layout/hierarchy1"/>
    <dgm:cxn modelId="{AA16B9B3-D10C-4736-8347-36734BE4B9A9}" type="presOf" srcId="{C215BE7B-39C7-4E5D-9845-1831BC165520}" destId="{32E6823D-0FA6-472A-87B2-25A7259291CC}" srcOrd="0" destOrd="0" presId="urn:microsoft.com/office/officeart/2005/8/layout/hierarchy1"/>
    <dgm:cxn modelId="{997A7579-2CEF-49E1-AEEE-080AD6B70EAE}" type="presOf" srcId="{9557874A-6DA0-443E-A556-771D4E0E69C4}" destId="{C6DE69E3-74A8-4802-B93D-7AFBEF9034F9}" srcOrd="0" destOrd="0" presId="urn:microsoft.com/office/officeart/2005/8/layout/hierarchy1"/>
    <dgm:cxn modelId="{E7B25AD6-4E37-4814-9591-DDA329FED1A6}" srcId="{5B916A8B-23D8-4972-8498-5C8507328EA9}" destId="{5E380278-FCF2-472A-A25B-6F65C216776A}" srcOrd="0" destOrd="0" parTransId="{37ED39CD-9CB3-4A0E-829D-98724F977B8A}" sibTransId="{6AFEB9FD-19DF-4376-8C2F-0E97D65DD370}"/>
    <dgm:cxn modelId="{6FD9E47F-7108-4D35-BEEF-BBF91C4DB07C}" srcId="{95CB9FC7-C184-48C1-B9AC-1770FA5F7B42}" destId="{C65AD3DC-C1E6-47E4-A621-AC1409958B9D}" srcOrd="0" destOrd="0" parTransId="{307A0DAD-4FCC-43EC-8960-D82BB26EBCE1}" sibTransId="{CCABDF28-1537-41FF-A9BA-F68193D19314}"/>
    <dgm:cxn modelId="{AD82255A-4CD2-43C3-AEFF-C9DA13F09EEE}" srcId="{C65AD3DC-C1E6-47E4-A621-AC1409958B9D}" destId="{39709AFB-3578-46AA-9071-B67E121E869A}" srcOrd="0" destOrd="0" parTransId="{B55BD6D4-9BC3-47C8-8F80-EB9A488C8402}" sibTransId="{B09D7844-F948-49E7-B828-5769F253C445}"/>
    <dgm:cxn modelId="{48913316-E140-4EBA-92E2-268A2FF49977}" srcId="{88669048-2DB4-41F9-BBB2-290CD22F2AC5}" destId="{BBDADF3D-1829-44EC-94A2-8850D44E761A}" srcOrd="1" destOrd="0" parTransId="{A08B5741-A8E2-411D-B89E-5AAA2328D25B}" sibTransId="{3DB34F9A-236B-4373-96A6-0AF3DF7FC570}"/>
    <dgm:cxn modelId="{E533DCE9-EB5D-4E26-A37E-C980ACB05CF7}" type="presOf" srcId="{5E380278-FCF2-472A-A25B-6F65C216776A}" destId="{F8A7A614-A2D4-495B-BE85-7FD1D308AFCD}" srcOrd="0" destOrd="0" presId="urn:microsoft.com/office/officeart/2005/8/layout/hierarchy1"/>
    <dgm:cxn modelId="{5AA7716D-11A9-4BF5-B409-F95B4C865E93}" type="presOf" srcId="{88669048-2DB4-41F9-BBB2-290CD22F2AC5}" destId="{47B12080-3E9D-405E-9A43-F8F7DC965DA4}" srcOrd="0" destOrd="0" presId="urn:microsoft.com/office/officeart/2005/8/layout/hierarchy1"/>
    <dgm:cxn modelId="{43FA3954-BCDD-4B52-B707-52363BB4E430}" srcId="{7FF1BAC1-EB62-4BAF-9C4F-7AA6E7BAD4A6}" destId="{9557874A-6DA0-443E-A556-771D4E0E69C4}" srcOrd="0" destOrd="0" parTransId="{16E1C5E7-8984-4260-88DD-383E7A335C3C}" sibTransId="{1FE43047-3175-4D35-897C-79F949442DDD}"/>
    <dgm:cxn modelId="{796B92E4-CFAC-4104-9986-07A2E4EF483C}" type="presOf" srcId="{7508CE78-350D-4F98-AD98-E8CA47AB4ECE}" destId="{25A0D8DE-7F2D-443D-B934-D24E58D361CE}" srcOrd="0" destOrd="0" presId="urn:microsoft.com/office/officeart/2005/8/layout/hierarchy1"/>
    <dgm:cxn modelId="{ED39F46C-EAF0-4C9C-AE11-CF8DA11CFCD3}" type="presOf" srcId="{A08B5741-A8E2-411D-B89E-5AAA2328D25B}" destId="{5E2CF2EB-123D-41C8-B09A-F65F58D4E5CA}" srcOrd="0" destOrd="0" presId="urn:microsoft.com/office/officeart/2005/8/layout/hierarchy1"/>
    <dgm:cxn modelId="{556DF1EC-4320-45AD-9A50-6C15088DA04A}" srcId="{BBDADF3D-1829-44EC-94A2-8850D44E761A}" destId="{95CB9FC7-C184-48C1-B9AC-1770FA5F7B42}" srcOrd="0" destOrd="0" parTransId="{3A4DAC9C-1737-4CBE-81FE-6158B920AA6F}" sibTransId="{FB6A179C-3056-4933-9A02-3AF75FB8252C}"/>
    <dgm:cxn modelId="{C4E2FAD4-43C3-4CA2-A399-BA167EEB9B8D}" srcId="{39709AFB-3578-46AA-9071-B67E121E869A}" destId="{7C64B488-66FD-4932-9704-C78C8EA755A3}" srcOrd="0" destOrd="0" parTransId="{861DF683-B6D0-4FF7-8F28-60807AE0BEEE}" sibTransId="{1E514837-ABFE-4A1D-B82D-AA47A821C396}"/>
    <dgm:cxn modelId="{E41FAAAC-D54B-4CD6-A846-EF500689812E}" srcId="{88669048-2DB4-41F9-BBB2-290CD22F2AC5}" destId="{7508CE78-350D-4F98-AD98-E8CA47AB4ECE}" srcOrd="0" destOrd="0" parTransId="{153DA04A-7B9C-4EE5-AA8B-70EBD9A1AFD8}" sibTransId="{30595F62-6BF5-45D0-93E9-E648A8417AE4}"/>
    <dgm:cxn modelId="{BD146CF8-6CA1-4225-A0B4-BF957B45BFFF}" type="presOf" srcId="{F51B613E-57EB-4B5C-818F-672B650DF7D8}" destId="{37522CEE-8484-4008-AE2C-E21560B9370F}" srcOrd="0" destOrd="0" presId="urn:microsoft.com/office/officeart/2005/8/layout/hierarchy1"/>
    <dgm:cxn modelId="{3598D5A0-28B3-4939-82E6-1E00A9C75213}" type="presOf" srcId="{16E1C5E7-8984-4260-88DD-383E7A335C3C}" destId="{06C46F69-EA1E-4E59-A358-7C0CD4358CEA}" srcOrd="0" destOrd="0" presId="urn:microsoft.com/office/officeart/2005/8/layout/hierarchy1"/>
    <dgm:cxn modelId="{C85E1B71-2766-4258-A7D0-4A044D769671}" type="presOf" srcId="{B55BD6D4-9BC3-47C8-8F80-EB9A488C8402}" destId="{035BAB45-3835-4EB8-A016-7C2E3D793EE2}" srcOrd="0" destOrd="0" presId="urn:microsoft.com/office/officeart/2005/8/layout/hierarchy1"/>
    <dgm:cxn modelId="{8C624919-6EE4-43EB-A7FC-91BF4D956609}" srcId="{EB933C50-CBAE-4E77-A8B7-A6B7803BA2C7}" destId="{EE5464A8-9D3C-4C69-B1DA-0F70F8418925}" srcOrd="0" destOrd="0" parTransId="{A809D860-DB38-4806-8340-B36CD0D3FFC6}" sibTransId="{B21515C1-1F30-4E8A-8BA9-53BB65C4FE72}"/>
    <dgm:cxn modelId="{77586341-678C-4304-9486-2D2FDE2C0E89}" type="presOf" srcId="{7C64B488-66FD-4932-9704-C78C8EA755A3}" destId="{AF411BB4-ACC8-439C-B469-024B7E6E1D7A}" srcOrd="0" destOrd="0" presId="urn:microsoft.com/office/officeart/2005/8/layout/hierarchy1"/>
    <dgm:cxn modelId="{FF318DF2-359B-401A-B8DE-4538D3DB1BF3}" type="presOf" srcId="{BBDADF3D-1829-44EC-94A2-8850D44E761A}" destId="{6C4A32A3-2331-4238-9D67-0A2EBC4F65CC}" srcOrd="0" destOrd="0" presId="urn:microsoft.com/office/officeart/2005/8/layout/hierarchy1"/>
    <dgm:cxn modelId="{F30E7675-D52B-4B30-B718-6A5971C2DE7E}" type="presOf" srcId="{39709AFB-3578-46AA-9071-B67E121E869A}" destId="{DD2AE96D-254A-47A7-B59D-DC9530B94014}" srcOrd="0" destOrd="0" presId="urn:microsoft.com/office/officeart/2005/8/layout/hierarchy1"/>
    <dgm:cxn modelId="{3DE29557-5ED6-4C49-B23C-367DBA1D2F99}" type="presParOf" srcId="{A1EC9064-4065-4E3F-AA1F-E86C2EE53DF7}" destId="{B0844683-E0C1-4972-ADA6-C2830725297F}" srcOrd="0" destOrd="0" presId="urn:microsoft.com/office/officeart/2005/8/layout/hierarchy1"/>
    <dgm:cxn modelId="{1E8192DC-1833-4799-8CA6-863A7D7B1EE4}" type="presParOf" srcId="{B0844683-E0C1-4972-ADA6-C2830725297F}" destId="{903FE51E-F6FD-4629-A258-C7ED2D92B794}" srcOrd="0" destOrd="0" presId="urn:microsoft.com/office/officeart/2005/8/layout/hierarchy1"/>
    <dgm:cxn modelId="{BFD19AA5-F271-4D01-80FD-BB3E700B70B2}" type="presParOf" srcId="{903FE51E-F6FD-4629-A258-C7ED2D92B794}" destId="{98B788D2-FFD7-482D-A65B-49551CBDB03B}" srcOrd="0" destOrd="0" presId="urn:microsoft.com/office/officeart/2005/8/layout/hierarchy1"/>
    <dgm:cxn modelId="{9254D064-B744-4C22-93D1-3F36662047F4}" type="presParOf" srcId="{903FE51E-F6FD-4629-A258-C7ED2D92B794}" destId="{22AF4749-A098-434E-98B5-83D297810ED5}" srcOrd="1" destOrd="0" presId="urn:microsoft.com/office/officeart/2005/8/layout/hierarchy1"/>
    <dgm:cxn modelId="{843CFA6C-B846-45A4-B22F-36B987E0CBE0}" type="presParOf" srcId="{B0844683-E0C1-4972-ADA6-C2830725297F}" destId="{17DD6C2B-3E2C-494B-86E0-8C8B1C409B1F}" srcOrd="1" destOrd="0" presId="urn:microsoft.com/office/officeart/2005/8/layout/hierarchy1"/>
    <dgm:cxn modelId="{80BEF1F8-A028-4D7E-A919-DE3F71A0E022}" type="presParOf" srcId="{17DD6C2B-3E2C-494B-86E0-8C8B1C409B1F}" destId="{32E6823D-0FA6-472A-87B2-25A7259291CC}" srcOrd="0" destOrd="0" presId="urn:microsoft.com/office/officeart/2005/8/layout/hierarchy1"/>
    <dgm:cxn modelId="{7B2D859C-DD11-4F50-831E-D729771C438B}" type="presParOf" srcId="{17DD6C2B-3E2C-494B-86E0-8C8B1C409B1F}" destId="{EA6F29DB-E631-4300-958B-656BDAA3A970}" srcOrd="1" destOrd="0" presId="urn:microsoft.com/office/officeart/2005/8/layout/hierarchy1"/>
    <dgm:cxn modelId="{EFB873F3-F213-4372-9B59-89242EEE413B}" type="presParOf" srcId="{EA6F29DB-E631-4300-958B-656BDAA3A970}" destId="{9D9C63D6-4074-49C3-83AE-99096586D817}" srcOrd="0" destOrd="0" presId="urn:microsoft.com/office/officeart/2005/8/layout/hierarchy1"/>
    <dgm:cxn modelId="{4AADA1BB-3E15-4BC1-AD49-2B2A1A3334C3}" type="presParOf" srcId="{9D9C63D6-4074-49C3-83AE-99096586D817}" destId="{B627C868-C68E-4F87-AF57-B991FD5F163B}" srcOrd="0" destOrd="0" presId="urn:microsoft.com/office/officeart/2005/8/layout/hierarchy1"/>
    <dgm:cxn modelId="{6FBD9E8A-A47D-4C61-9927-6E5155E49AAA}" type="presParOf" srcId="{9D9C63D6-4074-49C3-83AE-99096586D817}" destId="{47B12080-3E9D-405E-9A43-F8F7DC965DA4}" srcOrd="1" destOrd="0" presId="urn:microsoft.com/office/officeart/2005/8/layout/hierarchy1"/>
    <dgm:cxn modelId="{8F25DAFC-D138-4E7D-8529-1211015C3765}" type="presParOf" srcId="{EA6F29DB-E631-4300-958B-656BDAA3A970}" destId="{7A33C390-0697-4F9E-8B5A-3C55C1B1CC08}" srcOrd="1" destOrd="0" presId="urn:microsoft.com/office/officeart/2005/8/layout/hierarchy1"/>
    <dgm:cxn modelId="{F17655AE-2CC8-48A9-BBE4-A940EE58369B}" type="presParOf" srcId="{7A33C390-0697-4F9E-8B5A-3C55C1B1CC08}" destId="{05F406F4-D0FC-4992-9A48-75EB705DF7BC}" srcOrd="0" destOrd="0" presId="urn:microsoft.com/office/officeart/2005/8/layout/hierarchy1"/>
    <dgm:cxn modelId="{214AE888-9895-45E1-BD0C-59644C39CF39}" type="presParOf" srcId="{7A33C390-0697-4F9E-8B5A-3C55C1B1CC08}" destId="{F694B1D8-7D2A-401E-A2A1-2B01B4FF5881}" srcOrd="1" destOrd="0" presId="urn:microsoft.com/office/officeart/2005/8/layout/hierarchy1"/>
    <dgm:cxn modelId="{793BDA09-CDD0-4A0A-A673-02C2F370512D}" type="presParOf" srcId="{F694B1D8-7D2A-401E-A2A1-2B01B4FF5881}" destId="{79BB370B-4B95-4E84-B42D-D7ED69509F07}" srcOrd="0" destOrd="0" presId="urn:microsoft.com/office/officeart/2005/8/layout/hierarchy1"/>
    <dgm:cxn modelId="{8AB2D423-EC0B-4D2C-8D07-D9180967FD89}" type="presParOf" srcId="{79BB370B-4B95-4E84-B42D-D7ED69509F07}" destId="{8BCA72CA-C42B-4DCB-A49D-30EBE78170D7}" srcOrd="0" destOrd="0" presId="urn:microsoft.com/office/officeart/2005/8/layout/hierarchy1"/>
    <dgm:cxn modelId="{6AED3EDC-C91D-4D8C-8622-63FD538B32DD}" type="presParOf" srcId="{79BB370B-4B95-4E84-B42D-D7ED69509F07}" destId="{25A0D8DE-7F2D-443D-B934-D24E58D361CE}" srcOrd="1" destOrd="0" presId="urn:microsoft.com/office/officeart/2005/8/layout/hierarchy1"/>
    <dgm:cxn modelId="{C807D329-B3C1-4979-8D36-F74AB997F29D}" type="presParOf" srcId="{F694B1D8-7D2A-401E-A2A1-2B01B4FF5881}" destId="{3BB4E6AF-4626-41FF-98FD-90A07214BC0B}" srcOrd="1" destOrd="0" presId="urn:microsoft.com/office/officeart/2005/8/layout/hierarchy1"/>
    <dgm:cxn modelId="{7AB9939A-889C-4B87-92B8-16A6FD35F16F}" type="presParOf" srcId="{3BB4E6AF-4626-41FF-98FD-90A07214BC0B}" destId="{E1BF0CEB-610F-4FD6-9E05-4C0F9EEDC6C9}" srcOrd="0" destOrd="0" presId="urn:microsoft.com/office/officeart/2005/8/layout/hierarchy1"/>
    <dgm:cxn modelId="{A272C520-055E-42C3-AFF9-49963C0B26F0}" type="presParOf" srcId="{3BB4E6AF-4626-41FF-98FD-90A07214BC0B}" destId="{08629013-8279-4721-990F-1B55B7C41F89}" srcOrd="1" destOrd="0" presId="urn:microsoft.com/office/officeart/2005/8/layout/hierarchy1"/>
    <dgm:cxn modelId="{99640A2E-A530-45FC-A38D-D8C491CCA727}" type="presParOf" srcId="{08629013-8279-4721-990F-1B55B7C41F89}" destId="{FA326C82-F6AF-4B76-8F4B-B0E57990E218}" srcOrd="0" destOrd="0" presId="urn:microsoft.com/office/officeart/2005/8/layout/hierarchy1"/>
    <dgm:cxn modelId="{8DAFC4D5-122F-4862-8004-7C86F192FA42}" type="presParOf" srcId="{FA326C82-F6AF-4B76-8F4B-B0E57990E218}" destId="{E8BCA143-A974-497A-8A8B-459D514D7F4F}" srcOrd="0" destOrd="0" presId="urn:microsoft.com/office/officeart/2005/8/layout/hierarchy1"/>
    <dgm:cxn modelId="{262E2FCE-6867-462F-99E5-3BC983E6C5E5}" type="presParOf" srcId="{FA326C82-F6AF-4B76-8F4B-B0E57990E218}" destId="{C1C883A2-7CED-49DC-9573-2722FD87E820}" srcOrd="1" destOrd="0" presId="urn:microsoft.com/office/officeart/2005/8/layout/hierarchy1"/>
    <dgm:cxn modelId="{018EC619-3509-4CF5-94F7-97B30E8D141F}" type="presParOf" srcId="{08629013-8279-4721-990F-1B55B7C41F89}" destId="{85C56C2A-23F5-4E9D-A6DB-584B5D0A979A}" srcOrd="1" destOrd="0" presId="urn:microsoft.com/office/officeart/2005/8/layout/hierarchy1"/>
    <dgm:cxn modelId="{AB877292-1C1B-4683-AC36-03DA50CEDEDB}" type="presParOf" srcId="{85C56C2A-23F5-4E9D-A6DB-584B5D0A979A}" destId="{06C46F69-EA1E-4E59-A358-7C0CD4358CEA}" srcOrd="0" destOrd="0" presId="urn:microsoft.com/office/officeart/2005/8/layout/hierarchy1"/>
    <dgm:cxn modelId="{933BF598-5B02-4832-A563-3C4AC2E5A2F2}" type="presParOf" srcId="{85C56C2A-23F5-4E9D-A6DB-584B5D0A979A}" destId="{77631B1C-0D62-4893-B877-357D3A76445C}" srcOrd="1" destOrd="0" presId="urn:microsoft.com/office/officeart/2005/8/layout/hierarchy1"/>
    <dgm:cxn modelId="{2A6B8A78-DEA4-43CE-8CCD-B6746E685EFB}" type="presParOf" srcId="{77631B1C-0D62-4893-B877-357D3A76445C}" destId="{7D6FB930-1FBD-4296-80A6-EBD3670A0997}" srcOrd="0" destOrd="0" presId="urn:microsoft.com/office/officeart/2005/8/layout/hierarchy1"/>
    <dgm:cxn modelId="{AD3C8E33-08D5-4A21-95B6-9EC2EDC4E793}" type="presParOf" srcId="{7D6FB930-1FBD-4296-80A6-EBD3670A0997}" destId="{E2CC6336-1BFC-4A82-BC22-474A93764E42}" srcOrd="0" destOrd="0" presId="urn:microsoft.com/office/officeart/2005/8/layout/hierarchy1"/>
    <dgm:cxn modelId="{8947C286-00FB-4DD0-86F9-9F7875BA83C9}" type="presParOf" srcId="{7D6FB930-1FBD-4296-80A6-EBD3670A0997}" destId="{C6DE69E3-74A8-4802-B93D-7AFBEF9034F9}" srcOrd="1" destOrd="0" presId="urn:microsoft.com/office/officeart/2005/8/layout/hierarchy1"/>
    <dgm:cxn modelId="{57AF7106-43A6-46E1-9450-A5691677D592}" type="presParOf" srcId="{77631B1C-0D62-4893-B877-357D3A76445C}" destId="{99112B5B-E576-4162-B6F5-5BD892A25D87}" srcOrd="1" destOrd="0" presId="urn:microsoft.com/office/officeart/2005/8/layout/hierarchy1"/>
    <dgm:cxn modelId="{982A1FF9-C990-4C1E-9632-B7AF17D8548D}" type="presParOf" srcId="{99112B5B-E576-4162-B6F5-5BD892A25D87}" destId="{37522CEE-8484-4008-AE2C-E21560B9370F}" srcOrd="0" destOrd="0" presId="urn:microsoft.com/office/officeart/2005/8/layout/hierarchy1"/>
    <dgm:cxn modelId="{2D45A591-32D2-4C95-A5F4-DE22547C4644}" type="presParOf" srcId="{99112B5B-E576-4162-B6F5-5BD892A25D87}" destId="{0823B763-D73B-441A-8A30-2F3C7B6E292C}" srcOrd="1" destOrd="0" presId="urn:microsoft.com/office/officeart/2005/8/layout/hierarchy1"/>
    <dgm:cxn modelId="{513EE2C3-426C-4CA7-A965-B2FBEB80D061}" type="presParOf" srcId="{0823B763-D73B-441A-8A30-2F3C7B6E292C}" destId="{99F08850-82AB-44C3-AA1D-FF9015E93C37}" srcOrd="0" destOrd="0" presId="urn:microsoft.com/office/officeart/2005/8/layout/hierarchy1"/>
    <dgm:cxn modelId="{869042C2-898D-4374-9F74-50D7FC881B3F}" type="presParOf" srcId="{99F08850-82AB-44C3-AA1D-FF9015E93C37}" destId="{4B7EEC59-6665-4A4E-8FBD-179027607FE7}" srcOrd="0" destOrd="0" presId="urn:microsoft.com/office/officeart/2005/8/layout/hierarchy1"/>
    <dgm:cxn modelId="{27CA3EF4-9958-4745-BB12-A8DBF780F5A2}" type="presParOf" srcId="{99F08850-82AB-44C3-AA1D-FF9015E93C37}" destId="{5656EE7C-8637-4CC0-B087-34F759BA5086}" srcOrd="1" destOrd="0" presId="urn:microsoft.com/office/officeart/2005/8/layout/hierarchy1"/>
    <dgm:cxn modelId="{5C5AB8FE-523E-4903-803E-693497B7E863}" type="presParOf" srcId="{0823B763-D73B-441A-8A30-2F3C7B6E292C}" destId="{9EAC4FEF-BA50-4494-B1BC-153B4AF0F048}" srcOrd="1" destOrd="0" presId="urn:microsoft.com/office/officeart/2005/8/layout/hierarchy1"/>
    <dgm:cxn modelId="{5C910BBB-82FE-44B2-8698-66548937A3BA}" type="presParOf" srcId="{9EAC4FEF-BA50-4494-B1BC-153B4AF0F048}" destId="{20571315-5030-4419-A9E8-17E6E2275F03}" srcOrd="0" destOrd="0" presId="urn:microsoft.com/office/officeart/2005/8/layout/hierarchy1"/>
    <dgm:cxn modelId="{21BDF7AF-173B-48A6-AEAA-757E78EB7276}" type="presParOf" srcId="{9EAC4FEF-BA50-4494-B1BC-153B4AF0F048}" destId="{BEB34871-9207-4FAB-AD36-7EFF724C0692}" srcOrd="1" destOrd="0" presId="urn:microsoft.com/office/officeart/2005/8/layout/hierarchy1"/>
    <dgm:cxn modelId="{C2094C5F-F29E-4D78-BEAC-5C9CF8B44E82}" type="presParOf" srcId="{BEB34871-9207-4FAB-AD36-7EFF724C0692}" destId="{2D8EFEB2-0B51-4752-B6EE-B68EB2DA9ECF}" srcOrd="0" destOrd="0" presId="urn:microsoft.com/office/officeart/2005/8/layout/hierarchy1"/>
    <dgm:cxn modelId="{5C0AEB48-EBC8-4B10-B2DB-1DC73E8E31BB}" type="presParOf" srcId="{2D8EFEB2-0B51-4752-B6EE-B68EB2DA9ECF}" destId="{07B20493-B15C-454A-A362-25D356868A79}" srcOrd="0" destOrd="0" presId="urn:microsoft.com/office/officeart/2005/8/layout/hierarchy1"/>
    <dgm:cxn modelId="{8E2942F1-47AE-4C0F-9DAF-E513A933BC72}" type="presParOf" srcId="{2D8EFEB2-0B51-4752-B6EE-B68EB2DA9ECF}" destId="{F8A7A614-A2D4-495B-BE85-7FD1D308AFCD}" srcOrd="1" destOrd="0" presId="urn:microsoft.com/office/officeart/2005/8/layout/hierarchy1"/>
    <dgm:cxn modelId="{B5FE1A86-1C2A-4704-AA0B-DD35687BAE52}" type="presParOf" srcId="{BEB34871-9207-4FAB-AD36-7EFF724C0692}" destId="{3D2C77AF-B1BB-44A8-93C2-7F997F2C8A26}" srcOrd="1" destOrd="0" presId="urn:microsoft.com/office/officeart/2005/8/layout/hierarchy1"/>
    <dgm:cxn modelId="{A34F40AB-D6DB-4768-B0EF-48401F883E52}" type="presParOf" srcId="{7A33C390-0697-4F9E-8B5A-3C55C1B1CC08}" destId="{5E2CF2EB-123D-41C8-B09A-F65F58D4E5CA}" srcOrd="2" destOrd="0" presId="urn:microsoft.com/office/officeart/2005/8/layout/hierarchy1"/>
    <dgm:cxn modelId="{94AB2A2E-4332-4351-B1CC-256A5A418332}" type="presParOf" srcId="{7A33C390-0697-4F9E-8B5A-3C55C1B1CC08}" destId="{D9CC15EA-E2E4-40AD-89DB-1EA81DEB2CED}" srcOrd="3" destOrd="0" presId="urn:microsoft.com/office/officeart/2005/8/layout/hierarchy1"/>
    <dgm:cxn modelId="{D07A434A-9897-4C25-9185-C54F197A0AFA}" type="presParOf" srcId="{D9CC15EA-E2E4-40AD-89DB-1EA81DEB2CED}" destId="{D9BC047C-21D0-41E5-9603-A636E9A50540}" srcOrd="0" destOrd="0" presId="urn:microsoft.com/office/officeart/2005/8/layout/hierarchy1"/>
    <dgm:cxn modelId="{DA8E08B7-21A6-4CBA-B631-2E38E6E34A99}" type="presParOf" srcId="{D9BC047C-21D0-41E5-9603-A636E9A50540}" destId="{DDC234D4-A983-4FAC-8B1A-69EC3709BBBA}" srcOrd="0" destOrd="0" presId="urn:microsoft.com/office/officeart/2005/8/layout/hierarchy1"/>
    <dgm:cxn modelId="{B497B9EB-0CE3-499B-AA31-DDF6DDFB77AE}" type="presParOf" srcId="{D9BC047C-21D0-41E5-9603-A636E9A50540}" destId="{6C4A32A3-2331-4238-9D67-0A2EBC4F65CC}" srcOrd="1" destOrd="0" presId="urn:microsoft.com/office/officeart/2005/8/layout/hierarchy1"/>
    <dgm:cxn modelId="{8AE5ECAE-A19D-45BE-B64B-59EE7DDCA764}" type="presParOf" srcId="{D9CC15EA-E2E4-40AD-89DB-1EA81DEB2CED}" destId="{DFD92B98-DE50-4C45-B19D-DAB282F2D2F0}" srcOrd="1" destOrd="0" presId="urn:microsoft.com/office/officeart/2005/8/layout/hierarchy1"/>
    <dgm:cxn modelId="{0FD687EF-3A0C-45AC-972F-3B6376DDCB07}" type="presParOf" srcId="{DFD92B98-DE50-4C45-B19D-DAB282F2D2F0}" destId="{EACEF2CD-8978-4109-B7B3-F5379191BA19}" srcOrd="0" destOrd="0" presId="urn:microsoft.com/office/officeart/2005/8/layout/hierarchy1"/>
    <dgm:cxn modelId="{69CC9DAB-839B-4BFF-A6A9-77D719E91795}" type="presParOf" srcId="{DFD92B98-DE50-4C45-B19D-DAB282F2D2F0}" destId="{8A14C951-1428-4563-8D6C-B75D9A6AB018}" srcOrd="1" destOrd="0" presId="urn:microsoft.com/office/officeart/2005/8/layout/hierarchy1"/>
    <dgm:cxn modelId="{8830B7F8-8D00-40D8-8A60-863DBA703F59}" type="presParOf" srcId="{8A14C951-1428-4563-8D6C-B75D9A6AB018}" destId="{DC0466EE-E846-4B77-889B-C3D3BD374933}" srcOrd="0" destOrd="0" presId="urn:microsoft.com/office/officeart/2005/8/layout/hierarchy1"/>
    <dgm:cxn modelId="{C56F778C-23E9-40FF-B2C0-45A6BEB12B13}" type="presParOf" srcId="{DC0466EE-E846-4B77-889B-C3D3BD374933}" destId="{B5E1AD19-728A-493B-B95A-06D1EDC857A6}" srcOrd="0" destOrd="0" presId="urn:microsoft.com/office/officeart/2005/8/layout/hierarchy1"/>
    <dgm:cxn modelId="{583D13AB-47A0-443E-B467-48641E98A64A}" type="presParOf" srcId="{DC0466EE-E846-4B77-889B-C3D3BD374933}" destId="{586AAB02-C851-461F-A8C3-D2171571CA94}" srcOrd="1" destOrd="0" presId="urn:microsoft.com/office/officeart/2005/8/layout/hierarchy1"/>
    <dgm:cxn modelId="{4E1F3960-1819-4E96-996B-69892607F14C}" type="presParOf" srcId="{8A14C951-1428-4563-8D6C-B75D9A6AB018}" destId="{D75B7CA5-8573-4F43-85FF-018C9655D33C}" srcOrd="1" destOrd="0" presId="urn:microsoft.com/office/officeart/2005/8/layout/hierarchy1"/>
    <dgm:cxn modelId="{A6FCCF0A-DBDC-47A4-B71E-1B2FA88A9129}" type="presParOf" srcId="{D75B7CA5-8573-4F43-85FF-018C9655D33C}" destId="{4ED48951-2C2F-4D07-9FC8-F5944E52D3CE}" srcOrd="0" destOrd="0" presId="urn:microsoft.com/office/officeart/2005/8/layout/hierarchy1"/>
    <dgm:cxn modelId="{51DA0A75-62A0-49CD-9218-7872844A103F}" type="presParOf" srcId="{D75B7CA5-8573-4F43-85FF-018C9655D33C}" destId="{1353B714-D79F-47F7-9722-C947185B4B20}" srcOrd="1" destOrd="0" presId="urn:microsoft.com/office/officeart/2005/8/layout/hierarchy1"/>
    <dgm:cxn modelId="{46D9FDB2-1B09-4CEF-B43D-5021709FB1B7}" type="presParOf" srcId="{1353B714-D79F-47F7-9722-C947185B4B20}" destId="{FEF16AE2-4AF8-4177-BCA4-9DA0519F2AC4}" srcOrd="0" destOrd="0" presId="urn:microsoft.com/office/officeart/2005/8/layout/hierarchy1"/>
    <dgm:cxn modelId="{050DE13D-1745-47AD-8C67-96AB26993550}" type="presParOf" srcId="{FEF16AE2-4AF8-4177-BCA4-9DA0519F2AC4}" destId="{7D4984FA-451A-4197-ABF2-4140CA262B46}" srcOrd="0" destOrd="0" presId="urn:microsoft.com/office/officeart/2005/8/layout/hierarchy1"/>
    <dgm:cxn modelId="{B824188D-2C2A-4849-9AC3-E1AD4703E643}" type="presParOf" srcId="{FEF16AE2-4AF8-4177-BCA4-9DA0519F2AC4}" destId="{42D7E4C8-69F8-48FE-B91D-72B3EF7AF360}" srcOrd="1" destOrd="0" presId="urn:microsoft.com/office/officeart/2005/8/layout/hierarchy1"/>
    <dgm:cxn modelId="{1221FEAF-1AA7-404A-8DA6-0D1BA43D1261}" type="presParOf" srcId="{1353B714-D79F-47F7-9722-C947185B4B20}" destId="{856EAA0A-FBB5-4432-8352-CEB9B861535B}" srcOrd="1" destOrd="0" presId="urn:microsoft.com/office/officeart/2005/8/layout/hierarchy1"/>
    <dgm:cxn modelId="{0B63A498-9795-43C7-88B2-1D477CE18345}" type="presParOf" srcId="{856EAA0A-FBB5-4432-8352-CEB9B861535B}" destId="{035BAB45-3835-4EB8-A016-7C2E3D793EE2}" srcOrd="0" destOrd="0" presId="urn:microsoft.com/office/officeart/2005/8/layout/hierarchy1"/>
    <dgm:cxn modelId="{B38DC408-25E7-431A-A354-A92F30DBB23E}" type="presParOf" srcId="{856EAA0A-FBB5-4432-8352-CEB9B861535B}" destId="{27778D03-1E7B-4B95-AFAA-DD1A70C6ED05}" srcOrd="1" destOrd="0" presId="urn:microsoft.com/office/officeart/2005/8/layout/hierarchy1"/>
    <dgm:cxn modelId="{D0320D89-5D9C-484D-B06B-78F6B2C1F08F}" type="presParOf" srcId="{27778D03-1E7B-4B95-AFAA-DD1A70C6ED05}" destId="{65C29C00-D0D0-49F5-92CF-86310D3A9638}" srcOrd="0" destOrd="0" presId="urn:microsoft.com/office/officeart/2005/8/layout/hierarchy1"/>
    <dgm:cxn modelId="{288E901B-673C-4B5D-9C4E-0BE1B9A40B8E}" type="presParOf" srcId="{65C29C00-D0D0-49F5-92CF-86310D3A9638}" destId="{5D56F28E-D09C-4B6F-8D81-18577CA7B23E}" srcOrd="0" destOrd="0" presId="urn:microsoft.com/office/officeart/2005/8/layout/hierarchy1"/>
    <dgm:cxn modelId="{EAFE693E-FD77-42C2-AA08-07463C710746}" type="presParOf" srcId="{65C29C00-D0D0-49F5-92CF-86310D3A9638}" destId="{DD2AE96D-254A-47A7-B59D-DC9530B94014}" srcOrd="1" destOrd="0" presId="urn:microsoft.com/office/officeart/2005/8/layout/hierarchy1"/>
    <dgm:cxn modelId="{CBB7CADD-595C-4952-B85E-1B7EA87D4086}" type="presParOf" srcId="{27778D03-1E7B-4B95-AFAA-DD1A70C6ED05}" destId="{7035157C-566B-4850-A54B-437A594359E7}" srcOrd="1" destOrd="0" presId="urn:microsoft.com/office/officeart/2005/8/layout/hierarchy1"/>
    <dgm:cxn modelId="{77079D2B-1BE3-4935-A000-46E383CD3216}" type="presParOf" srcId="{7035157C-566B-4850-A54B-437A594359E7}" destId="{469768A0-BB6B-43C6-BCF1-F2D1257B5795}" srcOrd="0" destOrd="0" presId="urn:microsoft.com/office/officeart/2005/8/layout/hierarchy1"/>
    <dgm:cxn modelId="{870B5C8E-F64A-4030-A2F4-A5CFD2A1AE09}" type="presParOf" srcId="{7035157C-566B-4850-A54B-437A594359E7}" destId="{D04D5969-46D8-4A78-A37A-BE3CA5DDD5EE}" srcOrd="1" destOrd="0" presId="urn:microsoft.com/office/officeart/2005/8/layout/hierarchy1"/>
    <dgm:cxn modelId="{2CE84E8D-6B8A-4851-9529-09E88E6AD9A1}" type="presParOf" srcId="{D04D5969-46D8-4A78-A37A-BE3CA5DDD5EE}" destId="{4DE1D7EE-9E72-457C-BE1A-93195CC20F52}" srcOrd="0" destOrd="0" presId="urn:microsoft.com/office/officeart/2005/8/layout/hierarchy1"/>
    <dgm:cxn modelId="{4B6644FC-553B-4F9E-AE8B-E97E6FE98D04}" type="presParOf" srcId="{4DE1D7EE-9E72-457C-BE1A-93195CC20F52}" destId="{BFDBD617-C80B-481E-8007-02E85884C92C}" srcOrd="0" destOrd="0" presId="urn:microsoft.com/office/officeart/2005/8/layout/hierarchy1"/>
    <dgm:cxn modelId="{0503984F-9851-4FE3-8036-0CEEC581847B}" type="presParOf" srcId="{4DE1D7EE-9E72-457C-BE1A-93195CC20F52}" destId="{AF411BB4-ACC8-439C-B469-024B7E6E1D7A}" srcOrd="1" destOrd="0" presId="urn:microsoft.com/office/officeart/2005/8/layout/hierarchy1"/>
    <dgm:cxn modelId="{10FB1155-83E6-4E62-9C49-4A4CB22F3BD3}" type="presParOf" srcId="{D04D5969-46D8-4A78-A37A-BE3CA5DDD5EE}" destId="{0C369F2A-BCCE-4F60-97D3-440C4EB6F42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768A0-BB6B-43C6-BCF1-F2D1257B5795}">
      <dsp:nvSpPr>
        <dsp:cNvPr id="0" name=""/>
        <dsp:cNvSpPr/>
      </dsp:nvSpPr>
      <dsp:spPr>
        <a:xfrm>
          <a:off x="4037862" y="6735771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BAB45-3835-4EB8-A016-7C2E3D793EE2}">
      <dsp:nvSpPr>
        <dsp:cNvPr id="0" name=""/>
        <dsp:cNvSpPr/>
      </dsp:nvSpPr>
      <dsp:spPr>
        <a:xfrm>
          <a:off x="4037862" y="5551466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D48951-2C2F-4D07-9FC8-F5944E52D3CE}">
      <dsp:nvSpPr>
        <dsp:cNvPr id="0" name=""/>
        <dsp:cNvSpPr/>
      </dsp:nvSpPr>
      <dsp:spPr>
        <a:xfrm>
          <a:off x="4037862" y="4367162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EF2CD-8978-4109-B7B3-F5379191BA19}">
      <dsp:nvSpPr>
        <dsp:cNvPr id="0" name=""/>
        <dsp:cNvSpPr/>
      </dsp:nvSpPr>
      <dsp:spPr>
        <a:xfrm>
          <a:off x="4037862" y="3182858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CF2EB-123D-41C8-B09A-F65F58D4E5CA}">
      <dsp:nvSpPr>
        <dsp:cNvPr id="0" name=""/>
        <dsp:cNvSpPr/>
      </dsp:nvSpPr>
      <dsp:spPr>
        <a:xfrm>
          <a:off x="3301863" y="1998553"/>
          <a:ext cx="781719" cy="372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525"/>
              </a:lnTo>
              <a:lnTo>
                <a:pt x="781719" y="253525"/>
              </a:lnTo>
              <a:lnTo>
                <a:pt x="781719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71315-5030-4419-A9E8-17E6E2275F03}">
      <dsp:nvSpPr>
        <dsp:cNvPr id="0" name=""/>
        <dsp:cNvSpPr/>
      </dsp:nvSpPr>
      <dsp:spPr>
        <a:xfrm>
          <a:off x="2474424" y="6735771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522CEE-8484-4008-AE2C-E21560B9370F}">
      <dsp:nvSpPr>
        <dsp:cNvPr id="0" name=""/>
        <dsp:cNvSpPr/>
      </dsp:nvSpPr>
      <dsp:spPr>
        <a:xfrm>
          <a:off x="2474424" y="5551466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C46F69-EA1E-4E59-A358-7C0CD4358CEA}">
      <dsp:nvSpPr>
        <dsp:cNvPr id="0" name=""/>
        <dsp:cNvSpPr/>
      </dsp:nvSpPr>
      <dsp:spPr>
        <a:xfrm>
          <a:off x="2474424" y="4367162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BF0CEB-610F-4FD6-9E05-4C0F9EEDC6C9}">
      <dsp:nvSpPr>
        <dsp:cNvPr id="0" name=""/>
        <dsp:cNvSpPr/>
      </dsp:nvSpPr>
      <dsp:spPr>
        <a:xfrm>
          <a:off x="2474424" y="3182858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406F4-D0FC-4992-9A48-75EB705DF7BC}">
      <dsp:nvSpPr>
        <dsp:cNvPr id="0" name=""/>
        <dsp:cNvSpPr/>
      </dsp:nvSpPr>
      <dsp:spPr>
        <a:xfrm>
          <a:off x="2520144" y="1998553"/>
          <a:ext cx="781719" cy="372027"/>
        </a:xfrm>
        <a:custGeom>
          <a:avLst/>
          <a:gdLst/>
          <a:ahLst/>
          <a:cxnLst/>
          <a:rect l="0" t="0" r="0" b="0"/>
          <a:pathLst>
            <a:path>
              <a:moveTo>
                <a:pt x="781719" y="0"/>
              </a:moveTo>
              <a:lnTo>
                <a:pt x="781719" y="253525"/>
              </a:lnTo>
              <a:lnTo>
                <a:pt x="0" y="253525"/>
              </a:lnTo>
              <a:lnTo>
                <a:pt x="0" y="3720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6823D-0FA6-472A-87B2-25A7259291CC}">
      <dsp:nvSpPr>
        <dsp:cNvPr id="0" name=""/>
        <dsp:cNvSpPr/>
      </dsp:nvSpPr>
      <dsp:spPr>
        <a:xfrm>
          <a:off x="3256143" y="814249"/>
          <a:ext cx="91440" cy="372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20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B788D2-FFD7-482D-A65B-49551CBDB03B}">
      <dsp:nvSpPr>
        <dsp:cNvPr id="0" name=""/>
        <dsp:cNvSpPr/>
      </dsp:nvSpPr>
      <dsp:spPr>
        <a:xfrm>
          <a:off x="2662274" y="1972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AF4749-A098-434E-98B5-83D297810ED5}">
      <dsp:nvSpPr>
        <dsp:cNvPr id="0" name=""/>
        <dsp:cNvSpPr/>
      </dsp:nvSpPr>
      <dsp:spPr>
        <a:xfrm>
          <a:off x="2804405" y="136996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Participants in clinic after informed content (n=83 )</a:t>
          </a:r>
          <a:endParaRPr lang="zh-TW" altLang="en-US" sz="800" kern="1200" dirty="0"/>
        </a:p>
      </dsp:txBody>
      <dsp:txXfrm>
        <a:off x="2828196" y="160787"/>
        <a:ext cx="1231594" cy="764695"/>
      </dsp:txXfrm>
    </dsp:sp>
    <dsp:sp modelId="{B627C868-C68E-4F87-AF57-B991FD5F163B}">
      <dsp:nvSpPr>
        <dsp:cNvPr id="0" name=""/>
        <dsp:cNvSpPr/>
      </dsp:nvSpPr>
      <dsp:spPr>
        <a:xfrm>
          <a:off x="2662274" y="1186276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B12080-3E9D-405E-9A43-F8F7DC965DA4}">
      <dsp:nvSpPr>
        <dsp:cNvPr id="0" name=""/>
        <dsp:cNvSpPr/>
      </dsp:nvSpPr>
      <dsp:spPr>
        <a:xfrm>
          <a:off x="2804405" y="1321300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Recruited and randomized by Chart No.: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Even number (n=50)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Odds number (n=33)</a:t>
          </a:r>
        </a:p>
      </dsp:txBody>
      <dsp:txXfrm>
        <a:off x="2828196" y="1345091"/>
        <a:ext cx="1231594" cy="764695"/>
      </dsp:txXfrm>
    </dsp:sp>
    <dsp:sp modelId="{8BCA72CA-C42B-4DCB-A49D-30EBE78170D7}">
      <dsp:nvSpPr>
        <dsp:cNvPr id="0" name=""/>
        <dsp:cNvSpPr/>
      </dsp:nvSpPr>
      <dsp:spPr>
        <a:xfrm>
          <a:off x="1880555" y="2370581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5A0D8DE-7F2D-443D-B934-D24E58D361CE}">
      <dsp:nvSpPr>
        <dsp:cNvPr id="0" name=""/>
        <dsp:cNvSpPr/>
      </dsp:nvSpPr>
      <dsp:spPr>
        <a:xfrm>
          <a:off x="2022686" y="2505605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High-frequency radio-wave electrosurgery (n=47 )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800" kern="1200" dirty="0" smtClean="0"/>
            <a:t>Exclude d due to nasolacrimal duct obstruction (n=3)</a:t>
          </a:r>
          <a:endParaRPr lang="zh-TW" altLang="en-US" sz="800" kern="1200" dirty="0"/>
        </a:p>
      </dsp:txBody>
      <dsp:txXfrm>
        <a:off x="2046477" y="2529396"/>
        <a:ext cx="1231594" cy="764695"/>
      </dsp:txXfrm>
    </dsp:sp>
    <dsp:sp modelId="{E8BCA143-A974-497A-8A8B-459D514D7F4F}">
      <dsp:nvSpPr>
        <dsp:cNvPr id="0" name=""/>
        <dsp:cNvSpPr/>
      </dsp:nvSpPr>
      <dsp:spPr>
        <a:xfrm>
          <a:off x="1880555" y="3554885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C883A2-7CED-49DC-9573-2722FD87E820}">
      <dsp:nvSpPr>
        <dsp:cNvPr id="0" name=""/>
        <dsp:cNvSpPr/>
      </dsp:nvSpPr>
      <dsp:spPr>
        <a:xfrm>
          <a:off x="2022686" y="3689909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1-week follow-up (n=43)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(n=4)</a:t>
          </a:r>
          <a:endParaRPr lang="zh-TW" altLang="en-US" sz="800" kern="1200" dirty="0"/>
        </a:p>
      </dsp:txBody>
      <dsp:txXfrm>
        <a:off x="2046477" y="3713700"/>
        <a:ext cx="1231594" cy="764695"/>
      </dsp:txXfrm>
    </dsp:sp>
    <dsp:sp modelId="{E2CC6336-1BFC-4A82-BC22-474A93764E42}">
      <dsp:nvSpPr>
        <dsp:cNvPr id="0" name=""/>
        <dsp:cNvSpPr/>
      </dsp:nvSpPr>
      <dsp:spPr>
        <a:xfrm>
          <a:off x="1880555" y="4739189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6DE69E3-74A8-4802-B93D-7AFBEF9034F9}">
      <dsp:nvSpPr>
        <dsp:cNvPr id="0" name=""/>
        <dsp:cNvSpPr/>
      </dsp:nvSpPr>
      <dsp:spPr>
        <a:xfrm>
          <a:off x="2022686" y="4874213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1-month follow-up (n=43</a:t>
          </a:r>
          <a:r>
            <a:rPr lang="zh-TW" altLang="en-US" sz="800" kern="1200" dirty="0" smtClean="0"/>
            <a:t>）</a:t>
          </a:r>
          <a:endParaRPr lang="en-US" altLang="zh-TW" sz="800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(n=0)</a:t>
          </a:r>
          <a:endParaRPr lang="zh-TW" altLang="en-US" sz="800" kern="1200" dirty="0"/>
        </a:p>
      </dsp:txBody>
      <dsp:txXfrm>
        <a:off x="2046477" y="4898004"/>
        <a:ext cx="1231594" cy="764695"/>
      </dsp:txXfrm>
    </dsp:sp>
    <dsp:sp modelId="{4B7EEC59-6665-4A4E-8FBD-179027607FE7}">
      <dsp:nvSpPr>
        <dsp:cNvPr id="0" name=""/>
        <dsp:cNvSpPr/>
      </dsp:nvSpPr>
      <dsp:spPr>
        <a:xfrm>
          <a:off x="1880555" y="5923493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656EE7C-8637-4CC0-B087-34F759BA5086}">
      <dsp:nvSpPr>
        <dsp:cNvPr id="0" name=""/>
        <dsp:cNvSpPr/>
      </dsp:nvSpPr>
      <dsp:spPr>
        <a:xfrm>
          <a:off x="2022686" y="6058518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3-month follow-up (n=37 )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(n=4)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800" kern="1200" dirty="0" smtClean="0"/>
            <a:t>Excluded due to missing data (OSDI) (n=2)</a:t>
          </a:r>
          <a:endParaRPr lang="zh-TW" altLang="en-US" sz="800" kern="1200" dirty="0"/>
        </a:p>
      </dsp:txBody>
      <dsp:txXfrm>
        <a:off x="2046477" y="6082309"/>
        <a:ext cx="1231594" cy="764695"/>
      </dsp:txXfrm>
    </dsp:sp>
    <dsp:sp modelId="{07B20493-B15C-454A-A362-25D356868A79}">
      <dsp:nvSpPr>
        <dsp:cNvPr id="0" name=""/>
        <dsp:cNvSpPr/>
      </dsp:nvSpPr>
      <dsp:spPr>
        <a:xfrm>
          <a:off x="1880555" y="7107798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A7A614-A2D4-495B-BE85-7FD1D308AFCD}">
      <dsp:nvSpPr>
        <dsp:cNvPr id="0" name=""/>
        <dsp:cNvSpPr/>
      </dsp:nvSpPr>
      <dsp:spPr>
        <a:xfrm>
          <a:off x="2022686" y="7242822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6-month follow-up (n=29 )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(n=8 )</a:t>
          </a:r>
          <a:endParaRPr lang="zh-TW" altLang="en-US" sz="800" kern="1200" dirty="0"/>
        </a:p>
      </dsp:txBody>
      <dsp:txXfrm>
        <a:off x="2046477" y="7266613"/>
        <a:ext cx="1231594" cy="764695"/>
      </dsp:txXfrm>
    </dsp:sp>
    <dsp:sp modelId="{DDC234D4-A983-4FAC-8B1A-69EC3709BBBA}">
      <dsp:nvSpPr>
        <dsp:cNvPr id="0" name=""/>
        <dsp:cNvSpPr/>
      </dsp:nvSpPr>
      <dsp:spPr>
        <a:xfrm>
          <a:off x="3443993" y="2370581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C4A32A3-2331-4238-9D67-0A2EBC4F65CC}">
      <dsp:nvSpPr>
        <dsp:cNvPr id="0" name=""/>
        <dsp:cNvSpPr/>
      </dsp:nvSpPr>
      <dsp:spPr>
        <a:xfrm>
          <a:off x="3586124" y="2505605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Simple conjunctival resection (n=19 )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800" kern="1200" dirty="0" smtClean="0"/>
            <a:t>Exclude d due to participants  cancel ling the surgery (n=14)</a:t>
          </a:r>
          <a:endParaRPr lang="zh-TW" altLang="en-US" sz="800" kern="1200" dirty="0"/>
        </a:p>
      </dsp:txBody>
      <dsp:txXfrm>
        <a:off x="3609915" y="2529396"/>
        <a:ext cx="1231594" cy="764695"/>
      </dsp:txXfrm>
    </dsp:sp>
    <dsp:sp modelId="{B5E1AD19-728A-493B-B95A-06D1EDC857A6}">
      <dsp:nvSpPr>
        <dsp:cNvPr id="0" name=""/>
        <dsp:cNvSpPr/>
      </dsp:nvSpPr>
      <dsp:spPr>
        <a:xfrm>
          <a:off x="3443993" y="3554885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86AAB02-C851-461F-A8C3-D2171571CA94}">
      <dsp:nvSpPr>
        <dsp:cNvPr id="0" name=""/>
        <dsp:cNvSpPr/>
      </dsp:nvSpPr>
      <dsp:spPr>
        <a:xfrm>
          <a:off x="3586124" y="3689909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1-week follow-up (n=19)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(n=0 )</a:t>
          </a:r>
          <a:endParaRPr lang="zh-TW" altLang="en-US" sz="800" kern="1200" dirty="0"/>
        </a:p>
      </dsp:txBody>
      <dsp:txXfrm>
        <a:off x="3609915" y="3713700"/>
        <a:ext cx="1231594" cy="764695"/>
      </dsp:txXfrm>
    </dsp:sp>
    <dsp:sp modelId="{7D4984FA-451A-4197-ABF2-4140CA262B46}">
      <dsp:nvSpPr>
        <dsp:cNvPr id="0" name=""/>
        <dsp:cNvSpPr/>
      </dsp:nvSpPr>
      <dsp:spPr>
        <a:xfrm>
          <a:off x="3443993" y="4739189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2D7E4C8-69F8-48FE-B91D-72B3EF7AF360}">
      <dsp:nvSpPr>
        <dsp:cNvPr id="0" name=""/>
        <dsp:cNvSpPr/>
      </dsp:nvSpPr>
      <dsp:spPr>
        <a:xfrm>
          <a:off x="3586124" y="4874213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1-month follow-up (n=19</a:t>
          </a:r>
          <a:r>
            <a:rPr lang="zh-TW" altLang="en-US" sz="800" kern="1200" dirty="0" smtClean="0"/>
            <a:t>） </a:t>
          </a:r>
          <a:endParaRPr lang="en-US" altLang="zh-TW" sz="800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(n=0 )</a:t>
          </a:r>
          <a:endParaRPr lang="zh-TW" altLang="en-US" sz="800" kern="1200" dirty="0"/>
        </a:p>
      </dsp:txBody>
      <dsp:txXfrm>
        <a:off x="3609915" y="4898004"/>
        <a:ext cx="1231594" cy="764695"/>
      </dsp:txXfrm>
    </dsp:sp>
    <dsp:sp modelId="{5D56F28E-D09C-4B6F-8D81-18577CA7B23E}">
      <dsp:nvSpPr>
        <dsp:cNvPr id="0" name=""/>
        <dsp:cNvSpPr/>
      </dsp:nvSpPr>
      <dsp:spPr>
        <a:xfrm>
          <a:off x="3443993" y="5923493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D2AE96D-254A-47A7-B59D-DC9530B94014}">
      <dsp:nvSpPr>
        <dsp:cNvPr id="0" name=""/>
        <dsp:cNvSpPr/>
      </dsp:nvSpPr>
      <dsp:spPr>
        <a:xfrm>
          <a:off x="3586124" y="6058518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3-month follow-up (n=19 )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(n=0 )</a:t>
          </a:r>
          <a:endParaRPr lang="zh-TW" altLang="en-US" sz="800" kern="1200" dirty="0"/>
        </a:p>
      </dsp:txBody>
      <dsp:txXfrm>
        <a:off x="3609915" y="6082309"/>
        <a:ext cx="1231594" cy="764695"/>
      </dsp:txXfrm>
    </dsp:sp>
    <dsp:sp modelId="{BFDBD617-C80B-481E-8007-02E85884C92C}">
      <dsp:nvSpPr>
        <dsp:cNvPr id="0" name=""/>
        <dsp:cNvSpPr/>
      </dsp:nvSpPr>
      <dsp:spPr>
        <a:xfrm>
          <a:off x="3443993" y="7107798"/>
          <a:ext cx="1279176" cy="812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411BB4-ACC8-439C-B469-024B7E6E1D7A}">
      <dsp:nvSpPr>
        <dsp:cNvPr id="0" name=""/>
        <dsp:cNvSpPr/>
      </dsp:nvSpPr>
      <dsp:spPr>
        <a:xfrm>
          <a:off x="3586124" y="7242822"/>
          <a:ext cx="1279176" cy="8122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6-month follow-up (n=17 )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 dirty="0" smtClean="0"/>
            <a:t>Withdrawals (n=2 )</a:t>
          </a:r>
          <a:endParaRPr lang="zh-TW" altLang="en-US" sz="800" kern="1200" dirty="0"/>
        </a:p>
      </dsp:txBody>
      <dsp:txXfrm>
        <a:off x="3609915" y="7266613"/>
        <a:ext cx="1231594" cy="764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BE8B0-0F3C-441E-886D-CFC31EB3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Khannies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Khannies</dc:creator>
  <cp:lastModifiedBy>Robin Packer, BioMed Central Ltd.</cp:lastModifiedBy>
  <cp:revision>6</cp:revision>
  <dcterms:created xsi:type="dcterms:W3CDTF">2016-12-07T10:14:00Z</dcterms:created>
  <dcterms:modified xsi:type="dcterms:W3CDTF">2017-01-04T12:51:00Z</dcterms:modified>
</cp:coreProperties>
</file>