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Layout w:type="fixed"/>
        <w:tblLook w:val="01E0" w:firstRow="1" w:lastRow="1" w:firstColumn="1" w:lastColumn="1" w:noHBand="0" w:noVBand="0"/>
      </w:tblPr>
      <w:tblGrid>
        <w:gridCol w:w="8657"/>
      </w:tblGrid>
      <w:tr w:rsidR="002926ED" w:rsidRPr="00123950" w14:paraId="3925C798" w14:textId="77777777" w:rsidTr="00BC60C5">
        <w:trPr>
          <w:trHeight w:val="247"/>
        </w:trPr>
        <w:tc>
          <w:tcPr>
            <w:tcW w:w="8657" w:type="dxa"/>
            <w:tcBorders>
              <w:top w:val="nil"/>
              <w:left w:val="nil"/>
              <w:bottom w:val="nil"/>
              <w:right w:val="nil"/>
            </w:tcBorders>
            <w:shd w:val="clear" w:color="auto" w:fill="auto"/>
            <w:vAlign w:val="center"/>
          </w:tcPr>
          <w:p w14:paraId="436645D4" w14:textId="00EFC6EF" w:rsidR="002926ED" w:rsidRPr="00BC60C5" w:rsidRDefault="00594810" w:rsidP="00BC60C5">
            <w:pPr>
              <w:pStyle w:val="Heading4"/>
              <w:spacing w:before="0" w:after="0"/>
              <w:jc w:val="center"/>
              <w:outlineLvl w:val="3"/>
              <w:rPr>
                <w:rFonts w:ascii="Arial" w:hAnsi="Arial" w:cs="Arial"/>
                <w:color w:val="000000"/>
                <w:sz w:val="22"/>
                <w:szCs w:val="22"/>
              </w:rPr>
            </w:pPr>
            <w:r w:rsidRPr="00BC60C5">
              <w:rPr>
                <w:rFonts w:ascii="Arial" w:hAnsi="Arial" w:cs="Arial"/>
                <w:color w:val="000000"/>
                <w:sz w:val="22"/>
                <w:szCs w:val="22"/>
              </w:rPr>
              <w:t>Participant Information</w:t>
            </w:r>
            <w:r w:rsidR="002926ED" w:rsidRPr="00BC60C5">
              <w:rPr>
                <w:rFonts w:ascii="Arial" w:hAnsi="Arial" w:cs="Arial"/>
                <w:color w:val="000000"/>
                <w:sz w:val="22"/>
                <w:szCs w:val="22"/>
              </w:rPr>
              <w:t xml:space="preserve"> </w:t>
            </w:r>
            <w:r w:rsidR="00123950" w:rsidRPr="00BC60C5">
              <w:rPr>
                <w:rFonts w:ascii="Arial" w:hAnsi="Arial" w:cs="Arial"/>
                <w:color w:val="000000"/>
                <w:sz w:val="22"/>
                <w:szCs w:val="22"/>
              </w:rPr>
              <w:t>Sheet</w:t>
            </w:r>
          </w:p>
          <w:p w14:paraId="7CD2AC37" w14:textId="53A3310E" w:rsidR="00BC60C5" w:rsidRPr="00BC60C5" w:rsidRDefault="006522A8" w:rsidP="00BC60C5">
            <w:pPr>
              <w:jc w:val="center"/>
              <w:rPr>
                <w:rFonts w:ascii="Arial" w:hAnsi="Arial"/>
                <w:b/>
                <w:sz w:val="22"/>
                <w:szCs w:val="22"/>
              </w:rPr>
            </w:pPr>
            <w:r>
              <w:rPr>
                <w:rFonts w:ascii="Arial" w:hAnsi="Arial"/>
                <w:b/>
                <w:sz w:val="22"/>
                <w:szCs w:val="22"/>
              </w:rPr>
              <w:t xml:space="preserve">Version </w:t>
            </w:r>
            <w:r w:rsidR="00B00C42">
              <w:rPr>
                <w:rFonts w:ascii="Arial" w:hAnsi="Arial"/>
                <w:b/>
                <w:sz w:val="22"/>
                <w:szCs w:val="22"/>
              </w:rPr>
              <w:t>1.3</w:t>
            </w:r>
            <w:r>
              <w:rPr>
                <w:rFonts w:ascii="Arial" w:hAnsi="Arial"/>
                <w:b/>
                <w:sz w:val="22"/>
                <w:szCs w:val="22"/>
              </w:rPr>
              <w:t xml:space="preserve"> Date </w:t>
            </w:r>
            <w:r w:rsidR="00B00C42">
              <w:rPr>
                <w:rFonts w:ascii="Arial" w:hAnsi="Arial"/>
                <w:b/>
                <w:sz w:val="22"/>
                <w:szCs w:val="22"/>
              </w:rPr>
              <w:t>30/08</w:t>
            </w:r>
            <w:r w:rsidR="00594810">
              <w:rPr>
                <w:rFonts w:ascii="Arial" w:hAnsi="Arial"/>
                <w:b/>
                <w:sz w:val="22"/>
                <w:szCs w:val="22"/>
              </w:rPr>
              <w:t>/2018</w:t>
            </w:r>
          </w:p>
        </w:tc>
      </w:tr>
    </w:tbl>
    <w:p w14:paraId="2B615298" w14:textId="77777777" w:rsidR="002926ED" w:rsidRPr="00F87461" w:rsidRDefault="002926ED" w:rsidP="00123950">
      <w:pPr>
        <w:jc w:val="center"/>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14"/>
      </w:tblGrid>
      <w:tr w:rsidR="00F87461" w:rsidRPr="00F87461" w14:paraId="2188E6D6" w14:textId="77777777" w:rsidTr="00123950">
        <w:tc>
          <w:tcPr>
            <w:tcW w:w="10414" w:type="dxa"/>
          </w:tcPr>
          <w:p w14:paraId="4FAA5CD2" w14:textId="77777777" w:rsidR="004171AE" w:rsidRPr="00F87461" w:rsidRDefault="00F87461" w:rsidP="00A4254A">
            <w:pPr>
              <w:spacing w:before="60" w:after="60"/>
              <w:jc w:val="center"/>
              <w:rPr>
                <w:rFonts w:ascii="Arial" w:hAnsi="Arial" w:cs="Arial"/>
                <w:b/>
                <w:sz w:val="28"/>
                <w:szCs w:val="22"/>
                <w:u w:val="single"/>
                <w:lang w:val="en-GB"/>
              </w:rPr>
            </w:pPr>
            <w:r w:rsidRPr="00F87461">
              <w:rPr>
                <w:rFonts w:ascii="Arial" w:hAnsi="Arial" w:cs="Arial"/>
                <w:b/>
                <w:sz w:val="28"/>
                <w:szCs w:val="22"/>
                <w:u w:val="single"/>
                <w:lang w:val="en-GB"/>
              </w:rPr>
              <w:t>ICaRAS</w:t>
            </w:r>
            <w:r w:rsidR="004171AE" w:rsidRPr="00F87461">
              <w:rPr>
                <w:rFonts w:ascii="Arial" w:hAnsi="Arial" w:cs="Arial"/>
                <w:b/>
                <w:sz w:val="28"/>
                <w:szCs w:val="22"/>
                <w:u w:val="single"/>
                <w:lang w:val="en-GB"/>
              </w:rPr>
              <w:t xml:space="preserve"> trial</w:t>
            </w:r>
          </w:p>
          <w:p w14:paraId="55B7C8B1" w14:textId="77777777" w:rsidR="004171AE" w:rsidRPr="00F87461" w:rsidRDefault="004171AE" w:rsidP="00A4254A">
            <w:pPr>
              <w:spacing w:before="60" w:after="60"/>
              <w:jc w:val="center"/>
              <w:rPr>
                <w:rFonts w:ascii="Arial" w:hAnsi="Arial" w:cs="Arial"/>
                <w:b/>
                <w:sz w:val="22"/>
                <w:szCs w:val="22"/>
                <w:u w:val="single"/>
                <w:lang w:val="en-GB"/>
              </w:rPr>
            </w:pPr>
          </w:p>
          <w:p w14:paraId="77A61B00" w14:textId="77777777" w:rsidR="00594810" w:rsidRDefault="00F87461" w:rsidP="00F87461">
            <w:pPr>
              <w:spacing w:before="60" w:after="60"/>
              <w:jc w:val="center"/>
              <w:rPr>
                <w:rFonts w:ascii="Arial" w:hAnsi="Arial" w:cs="Arial"/>
                <w:b/>
                <w:bCs/>
                <w:sz w:val="22"/>
                <w:szCs w:val="22"/>
                <w:u w:val="single"/>
                <w:lang w:val="en-GB"/>
              </w:rPr>
            </w:pPr>
            <w:r w:rsidRPr="00F87461">
              <w:rPr>
                <w:rFonts w:ascii="Arial" w:hAnsi="Arial" w:cs="Arial"/>
                <w:b/>
                <w:bCs/>
                <w:sz w:val="22"/>
                <w:szCs w:val="22"/>
                <w:u w:val="single"/>
                <w:lang w:val="en-GB"/>
              </w:rPr>
              <w:t xml:space="preserve">ICaRAS (IV Iron for Cancer Related Anaemia Symptoms) – </w:t>
            </w:r>
          </w:p>
          <w:p w14:paraId="069B176E" w14:textId="3A66B9A0" w:rsidR="004171AE" w:rsidRPr="00F87461" w:rsidRDefault="00F87461" w:rsidP="00F87461">
            <w:pPr>
              <w:spacing w:before="60" w:after="60"/>
              <w:jc w:val="center"/>
              <w:rPr>
                <w:rFonts w:ascii="Arial" w:hAnsi="Arial" w:cs="Arial"/>
                <w:b/>
                <w:bCs/>
                <w:sz w:val="22"/>
                <w:szCs w:val="22"/>
                <w:u w:val="single"/>
                <w:lang w:val="en-GB"/>
              </w:rPr>
            </w:pPr>
            <w:r w:rsidRPr="00F87461">
              <w:rPr>
                <w:rFonts w:ascii="Arial" w:hAnsi="Arial" w:cs="Arial"/>
                <w:b/>
                <w:bCs/>
                <w:sz w:val="22"/>
                <w:szCs w:val="22"/>
                <w:u w:val="single"/>
                <w:lang w:val="en-GB"/>
              </w:rPr>
              <w:t>A Feasibility Study of Intravenous Iron Therapy for Anaemia in Palliative Cancer Care.</w:t>
            </w:r>
          </w:p>
          <w:p w14:paraId="06DE845F" w14:textId="77777777" w:rsidR="00F87461" w:rsidRPr="00F87461" w:rsidRDefault="00F87461" w:rsidP="00F87461">
            <w:pPr>
              <w:spacing w:before="60" w:after="60"/>
              <w:jc w:val="center"/>
              <w:rPr>
                <w:rFonts w:ascii="Arial" w:hAnsi="Arial" w:cs="Arial"/>
                <w:b/>
                <w:sz w:val="22"/>
                <w:szCs w:val="22"/>
              </w:rPr>
            </w:pPr>
          </w:p>
        </w:tc>
      </w:tr>
      <w:tr w:rsidR="00F87461" w:rsidRPr="00F87461" w14:paraId="46D13345" w14:textId="77777777" w:rsidTr="00123950">
        <w:tc>
          <w:tcPr>
            <w:tcW w:w="10414" w:type="dxa"/>
          </w:tcPr>
          <w:p w14:paraId="1C0C6DAC" w14:textId="26E49FB3" w:rsidR="002926ED" w:rsidRDefault="00764157" w:rsidP="00123950">
            <w:pPr>
              <w:spacing w:before="60" w:after="60"/>
              <w:jc w:val="center"/>
              <w:rPr>
                <w:rFonts w:ascii="Arial" w:hAnsi="Arial" w:cs="Arial"/>
                <w:b/>
                <w:sz w:val="22"/>
                <w:szCs w:val="22"/>
              </w:rPr>
            </w:pPr>
            <w:r>
              <w:rPr>
                <w:rFonts w:ascii="Arial" w:hAnsi="Arial" w:cs="Arial"/>
                <w:b/>
                <w:sz w:val="22"/>
                <w:szCs w:val="22"/>
              </w:rPr>
              <w:t xml:space="preserve">Chief </w:t>
            </w:r>
            <w:r w:rsidR="002926ED" w:rsidRPr="00F87461">
              <w:rPr>
                <w:rFonts w:ascii="Arial" w:hAnsi="Arial" w:cs="Arial"/>
                <w:b/>
                <w:sz w:val="22"/>
                <w:szCs w:val="22"/>
              </w:rPr>
              <w:t>Investigator:</w:t>
            </w:r>
            <w:r w:rsidR="00A4254A" w:rsidRPr="00F87461">
              <w:rPr>
                <w:rFonts w:ascii="Arial" w:hAnsi="Arial" w:cs="Arial"/>
                <w:b/>
                <w:sz w:val="22"/>
                <w:szCs w:val="22"/>
              </w:rPr>
              <w:t xml:space="preserve"> </w:t>
            </w:r>
            <w:r w:rsidR="00594810" w:rsidRPr="00F87461">
              <w:rPr>
                <w:rFonts w:ascii="Arial" w:hAnsi="Arial" w:cs="Arial"/>
                <w:b/>
                <w:sz w:val="22"/>
                <w:szCs w:val="22"/>
              </w:rPr>
              <w:t>Mr.</w:t>
            </w:r>
            <w:r w:rsidR="00A4254A" w:rsidRPr="00F87461">
              <w:rPr>
                <w:rFonts w:ascii="Arial" w:hAnsi="Arial" w:cs="Arial"/>
                <w:b/>
                <w:sz w:val="22"/>
                <w:szCs w:val="22"/>
              </w:rPr>
              <w:t xml:space="preserve"> Austin Acheson</w:t>
            </w:r>
            <w:r w:rsidR="00E25F99" w:rsidRPr="00F87461">
              <w:rPr>
                <w:rFonts w:ascii="Arial" w:hAnsi="Arial" w:cs="Arial"/>
                <w:b/>
                <w:sz w:val="22"/>
                <w:szCs w:val="22"/>
              </w:rPr>
              <w:t xml:space="preserve"> / </w:t>
            </w:r>
            <w:r w:rsidR="008A5BE7" w:rsidRPr="00F87461">
              <w:rPr>
                <w:rFonts w:ascii="Arial" w:hAnsi="Arial" w:cs="Arial"/>
                <w:b/>
                <w:sz w:val="22"/>
                <w:szCs w:val="22"/>
              </w:rPr>
              <w:t>Dr</w:t>
            </w:r>
            <w:r w:rsidR="00F3221A">
              <w:rPr>
                <w:rFonts w:ascii="Arial" w:hAnsi="Arial" w:cs="Arial"/>
                <w:b/>
                <w:sz w:val="22"/>
                <w:szCs w:val="22"/>
              </w:rPr>
              <w:t>.</w:t>
            </w:r>
            <w:r w:rsidR="008A5BE7" w:rsidRPr="00F87461">
              <w:rPr>
                <w:rFonts w:ascii="Arial" w:hAnsi="Arial" w:cs="Arial"/>
                <w:b/>
                <w:sz w:val="22"/>
                <w:szCs w:val="22"/>
              </w:rPr>
              <w:t xml:space="preserve"> Matthew Brookes</w:t>
            </w:r>
          </w:p>
          <w:p w14:paraId="23D80F5E" w14:textId="77777777" w:rsidR="00F070E3" w:rsidRPr="00F87461" w:rsidRDefault="00F070E3" w:rsidP="00123950">
            <w:pPr>
              <w:spacing w:before="60" w:after="60"/>
              <w:jc w:val="center"/>
              <w:rPr>
                <w:rFonts w:ascii="Arial" w:hAnsi="Arial" w:cs="Arial"/>
                <w:b/>
                <w:sz w:val="22"/>
                <w:szCs w:val="22"/>
              </w:rPr>
            </w:pPr>
            <w:r>
              <w:rPr>
                <w:rFonts w:ascii="Arial" w:hAnsi="Arial" w:cs="Arial"/>
                <w:b/>
                <w:sz w:val="22"/>
                <w:szCs w:val="22"/>
              </w:rPr>
              <w:t>This study will form part of a doctoral thesis.</w:t>
            </w:r>
          </w:p>
          <w:p w14:paraId="32D23F3F" w14:textId="77777777" w:rsidR="00274E21" w:rsidRPr="00F87461" w:rsidRDefault="00274E21" w:rsidP="00123950">
            <w:pPr>
              <w:spacing w:before="60" w:after="60"/>
              <w:jc w:val="center"/>
              <w:rPr>
                <w:rFonts w:ascii="Arial" w:hAnsi="Arial" w:cs="Arial"/>
                <w:b/>
                <w:sz w:val="22"/>
                <w:szCs w:val="22"/>
              </w:rPr>
            </w:pPr>
          </w:p>
        </w:tc>
      </w:tr>
    </w:tbl>
    <w:p w14:paraId="62A8C0AC" w14:textId="77FAC3D2" w:rsidR="00123950" w:rsidRPr="00123950" w:rsidRDefault="00594810" w:rsidP="00123950">
      <w:pPr>
        <w:rPr>
          <w:rFonts w:ascii="Arial" w:hAnsi="Arial" w:cs="Arial"/>
          <w:b/>
          <w:sz w:val="22"/>
          <w:szCs w:val="22"/>
          <w:lang w:val="en-GB"/>
        </w:rPr>
      </w:pPr>
      <w:r w:rsidRPr="00123950">
        <w:rPr>
          <w:rFonts w:ascii="Arial" w:hAnsi="Arial" w:cs="Arial"/>
          <w:b/>
          <w:sz w:val="22"/>
          <w:szCs w:val="22"/>
          <w:highlight w:val="lightGray"/>
          <w:lang w:val="en-GB"/>
        </w:rPr>
        <w:t>PART 1</w:t>
      </w:r>
    </w:p>
    <w:p w14:paraId="7EF461D2" w14:textId="77777777" w:rsidR="00123950" w:rsidRPr="00123950" w:rsidRDefault="00123950" w:rsidP="00123950">
      <w:pPr>
        <w:rPr>
          <w:rFonts w:ascii="Arial" w:hAnsi="Arial" w:cs="Arial"/>
          <w:sz w:val="22"/>
          <w:szCs w:val="22"/>
          <w:lang w:val="en-GB"/>
        </w:rPr>
      </w:pPr>
    </w:p>
    <w:p w14:paraId="00599F3E" w14:textId="77777777" w:rsidR="00123950" w:rsidRPr="00274E21" w:rsidRDefault="00123950" w:rsidP="00123950">
      <w:pPr>
        <w:rPr>
          <w:rFonts w:ascii="Arial" w:hAnsi="Arial" w:cs="Arial"/>
          <w:b/>
          <w:sz w:val="22"/>
          <w:szCs w:val="22"/>
          <w:lang w:val="en-GB"/>
        </w:rPr>
      </w:pPr>
      <w:r w:rsidRPr="00123950">
        <w:rPr>
          <w:rFonts w:ascii="Arial" w:hAnsi="Arial" w:cs="Arial"/>
          <w:b/>
          <w:sz w:val="22"/>
          <w:szCs w:val="22"/>
          <w:lang w:val="en-GB"/>
        </w:rPr>
        <w:t>1.</w:t>
      </w:r>
      <w:r w:rsidRPr="00123950">
        <w:rPr>
          <w:rFonts w:ascii="Arial" w:hAnsi="Arial" w:cs="Arial"/>
          <w:b/>
          <w:sz w:val="22"/>
          <w:szCs w:val="22"/>
          <w:lang w:val="en-GB"/>
        </w:rPr>
        <w:tab/>
        <w:t>Invitation</w:t>
      </w:r>
    </w:p>
    <w:p w14:paraId="093EBB02" w14:textId="58861C90" w:rsidR="00123950" w:rsidRPr="00123950" w:rsidRDefault="006522A8" w:rsidP="00123950">
      <w:pPr>
        <w:pStyle w:val="BodyText"/>
        <w:jc w:val="left"/>
        <w:rPr>
          <w:sz w:val="22"/>
          <w:szCs w:val="22"/>
        </w:rPr>
      </w:pPr>
      <w:r>
        <w:rPr>
          <w:sz w:val="22"/>
          <w:szCs w:val="22"/>
        </w:rPr>
        <w:t xml:space="preserve">Thank you for considering your participation in this </w:t>
      </w:r>
      <w:r w:rsidR="0044105B">
        <w:rPr>
          <w:sz w:val="22"/>
          <w:szCs w:val="22"/>
        </w:rPr>
        <w:t xml:space="preserve">research study. </w:t>
      </w:r>
      <w:r w:rsidR="00123950" w:rsidRPr="00123950">
        <w:rPr>
          <w:sz w:val="22"/>
          <w:szCs w:val="22"/>
        </w:rPr>
        <w:t xml:space="preserve">Before you decide whether or not to take part, it is important for you to understand why the research is being done and what it will involve. Please take time to read the following information carefully, and discuss it with others if you wish. </w:t>
      </w:r>
    </w:p>
    <w:p w14:paraId="4698F905" w14:textId="77777777" w:rsidR="00123950" w:rsidRPr="004171AE" w:rsidRDefault="00123950" w:rsidP="00123950">
      <w:pPr>
        <w:pStyle w:val="BodyText"/>
        <w:jc w:val="left"/>
        <w:rPr>
          <w:szCs w:val="22"/>
        </w:rPr>
      </w:pPr>
    </w:p>
    <w:p w14:paraId="75960CFF" w14:textId="77777777" w:rsidR="00123950" w:rsidRPr="00123950" w:rsidRDefault="00123950" w:rsidP="00123950">
      <w:pPr>
        <w:pStyle w:val="BodyText"/>
        <w:jc w:val="left"/>
        <w:rPr>
          <w:sz w:val="22"/>
          <w:szCs w:val="22"/>
        </w:rPr>
      </w:pPr>
      <w:r w:rsidRPr="00123950">
        <w:rPr>
          <w:sz w:val="22"/>
          <w:szCs w:val="22"/>
        </w:rPr>
        <w:t>PART 1 tells you the purpose of this study and what will happen to you if you take part.</w:t>
      </w:r>
    </w:p>
    <w:p w14:paraId="187D7B8A" w14:textId="77777777" w:rsidR="00123950" w:rsidRPr="004171AE" w:rsidRDefault="00123950" w:rsidP="00123950">
      <w:pPr>
        <w:pStyle w:val="BodyText"/>
        <w:jc w:val="left"/>
        <w:rPr>
          <w:sz w:val="16"/>
          <w:szCs w:val="22"/>
        </w:rPr>
      </w:pPr>
    </w:p>
    <w:p w14:paraId="20F91C00" w14:textId="77777777" w:rsidR="00123950" w:rsidRPr="00123950" w:rsidRDefault="00123950" w:rsidP="00123950">
      <w:pPr>
        <w:pStyle w:val="BodyText"/>
        <w:jc w:val="left"/>
        <w:rPr>
          <w:sz w:val="22"/>
          <w:szCs w:val="22"/>
        </w:rPr>
      </w:pPr>
      <w:r w:rsidRPr="00123950">
        <w:rPr>
          <w:sz w:val="22"/>
          <w:szCs w:val="22"/>
        </w:rPr>
        <w:t>PART 2 gives you more detailed information about the conduct of the study.</w:t>
      </w:r>
    </w:p>
    <w:p w14:paraId="0FB3EEB1" w14:textId="77777777" w:rsidR="00123950" w:rsidRPr="004171AE" w:rsidRDefault="00123950" w:rsidP="00123950">
      <w:pPr>
        <w:pStyle w:val="BodyText"/>
        <w:jc w:val="left"/>
        <w:rPr>
          <w:szCs w:val="22"/>
        </w:rPr>
      </w:pPr>
    </w:p>
    <w:p w14:paraId="04D8A2BE" w14:textId="77777777" w:rsidR="00123950" w:rsidRPr="00123950" w:rsidRDefault="00123950" w:rsidP="00123950">
      <w:pPr>
        <w:pStyle w:val="BodyText"/>
        <w:jc w:val="left"/>
        <w:rPr>
          <w:sz w:val="22"/>
          <w:szCs w:val="22"/>
        </w:rPr>
      </w:pPr>
      <w:r w:rsidRPr="00123950">
        <w:rPr>
          <w:sz w:val="22"/>
          <w:szCs w:val="22"/>
        </w:rPr>
        <w:t>Ask us if there is anything that is not clear, or if you would like more information. Take time to decide whether or not you wish to take part.</w:t>
      </w:r>
    </w:p>
    <w:p w14:paraId="05E80D79" w14:textId="77777777" w:rsidR="00123950" w:rsidRPr="00123950" w:rsidRDefault="00123950" w:rsidP="00123950">
      <w:pPr>
        <w:rPr>
          <w:rFonts w:ascii="Arial" w:hAnsi="Arial" w:cs="Arial"/>
          <w:color w:val="000000"/>
          <w:sz w:val="22"/>
          <w:szCs w:val="22"/>
        </w:rPr>
      </w:pPr>
    </w:p>
    <w:p w14:paraId="32598225" w14:textId="77777777" w:rsidR="00123950" w:rsidRPr="00123950" w:rsidRDefault="00123950" w:rsidP="00123950">
      <w:pPr>
        <w:pStyle w:val="BodyText2"/>
        <w:spacing w:after="0" w:line="240" w:lineRule="auto"/>
        <w:rPr>
          <w:rFonts w:ascii="Arial" w:hAnsi="Arial" w:cs="Arial"/>
          <w:color w:val="000000"/>
          <w:sz w:val="22"/>
          <w:szCs w:val="22"/>
        </w:rPr>
      </w:pPr>
      <w:r w:rsidRPr="003C1514">
        <w:rPr>
          <w:rFonts w:ascii="Arial" w:hAnsi="Arial" w:cs="Arial"/>
          <w:b/>
          <w:color w:val="000000"/>
          <w:sz w:val="22"/>
          <w:szCs w:val="22"/>
        </w:rPr>
        <w:t>2.</w:t>
      </w:r>
      <w:r w:rsidRPr="00123950">
        <w:rPr>
          <w:rFonts w:ascii="Arial" w:hAnsi="Arial" w:cs="Arial"/>
          <w:color w:val="000000"/>
          <w:sz w:val="22"/>
          <w:szCs w:val="22"/>
        </w:rPr>
        <w:tab/>
      </w:r>
      <w:r w:rsidRPr="00123950">
        <w:rPr>
          <w:rFonts w:ascii="Arial" w:hAnsi="Arial" w:cs="Arial"/>
          <w:b/>
          <w:color w:val="000000"/>
          <w:sz w:val="22"/>
          <w:szCs w:val="22"/>
        </w:rPr>
        <w:t>What is the purpose of the study?</w:t>
      </w:r>
    </w:p>
    <w:p w14:paraId="2EE29F35" w14:textId="45D4E6AC" w:rsidR="00730E2E" w:rsidRDefault="006522A8" w:rsidP="00730E2E">
      <w:pPr>
        <w:tabs>
          <w:tab w:val="left" w:pos="0"/>
        </w:tabs>
        <w:rPr>
          <w:rFonts w:ascii="Arial" w:hAnsi="Arial" w:cs="Arial"/>
          <w:sz w:val="22"/>
        </w:rPr>
      </w:pPr>
      <w:r>
        <w:rPr>
          <w:rFonts w:ascii="Arial" w:hAnsi="Arial" w:cs="Arial"/>
          <w:sz w:val="22"/>
        </w:rPr>
        <w:t>To look at whether iron supplements given by injection to patients undergoing</w:t>
      </w:r>
      <w:r w:rsidR="00730E2E" w:rsidRPr="003C1514">
        <w:rPr>
          <w:rFonts w:ascii="Arial" w:hAnsi="Arial" w:cs="Arial"/>
          <w:sz w:val="22"/>
        </w:rPr>
        <w:t xml:space="preserve"> </w:t>
      </w:r>
      <w:r w:rsidR="00F87461">
        <w:rPr>
          <w:rFonts w:ascii="Arial" w:hAnsi="Arial" w:cs="Arial"/>
          <w:sz w:val="22"/>
        </w:rPr>
        <w:t>palliative care</w:t>
      </w:r>
      <w:r w:rsidR="00730E2E" w:rsidRPr="003C1514">
        <w:rPr>
          <w:rFonts w:ascii="Arial" w:hAnsi="Arial" w:cs="Arial"/>
          <w:sz w:val="22"/>
        </w:rPr>
        <w:t xml:space="preserve"> </w:t>
      </w:r>
      <w:r w:rsidR="00E25F99" w:rsidRPr="00F87461">
        <w:rPr>
          <w:rFonts w:ascii="Arial" w:hAnsi="Arial" w:cs="Arial"/>
          <w:sz w:val="22"/>
        </w:rPr>
        <w:t>for</w:t>
      </w:r>
      <w:r w:rsidR="00730E2E" w:rsidRPr="00F87461">
        <w:rPr>
          <w:rFonts w:ascii="Arial" w:hAnsi="Arial" w:cs="Arial"/>
          <w:sz w:val="22"/>
        </w:rPr>
        <w:t xml:space="preserve"> </w:t>
      </w:r>
      <w:r w:rsidR="00730E2E" w:rsidRPr="003C1514">
        <w:rPr>
          <w:rFonts w:ascii="Arial" w:hAnsi="Arial" w:cs="Arial"/>
          <w:sz w:val="22"/>
        </w:rPr>
        <w:t>cancer</w:t>
      </w:r>
      <w:r>
        <w:rPr>
          <w:rFonts w:ascii="Arial" w:hAnsi="Arial" w:cs="Arial"/>
          <w:sz w:val="22"/>
        </w:rPr>
        <w:t xml:space="preserve"> can be effective in treating anaemia and its related symptoms.</w:t>
      </w:r>
    </w:p>
    <w:p w14:paraId="133734F0" w14:textId="77777777" w:rsidR="006522A8" w:rsidRDefault="006522A8" w:rsidP="00730E2E">
      <w:pPr>
        <w:tabs>
          <w:tab w:val="left" w:pos="0"/>
        </w:tabs>
        <w:rPr>
          <w:rFonts w:ascii="Arial" w:hAnsi="Arial" w:cs="Arial"/>
          <w:sz w:val="22"/>
        </w:rPr>
      </w:pPr>
    </w:p>
    <w:p w14:paraId="47F69A34" w14:textId="76EFC582" w:rsidR="006522A8" w:rsidRPr="003C1514" w:rsidRDefault="006522A8" w:rsidP="00730E2E">
      <w:pPr>
        <w:tabs>
          <w:tab w:val="left" w:pos="0"/>
        </w:tabs>
        <w:rPr>
          <w:rFonts w:ascii="Arial" w:hAnsi="Arial" w:cs="Arial"/>
          <w:sz w:val="22"/>
        </w:rPr>
      </w:pPr>
      <w:r w:rsidRPr="003C1514">
        <w:rPr>
          <w:rFonts w:ascii="Arial" w:hAnsi="Arial" w:cs="Arial"/>
          <w:sz w:val="22"/>
        </w:rPr>
        <w:t xml:space="preserve">Doctors at the Department of </w:t>
      </w:r>
      <w:r>
        <w:rPr>
          <w:rFonts w:ascii="Arial" w:hAnsi="Arial" w:cs="Arial"/>
          <w:sz w:val="22"/>
        </w:rPr>
        <w:t>Palliative Care</w:t>
      </w:r>
      <w:r w:rsidRPr="003C1514">
        <w:rPr>
          <w:rFonts w:ascii="Arial" w:hAnsi="Arial" w:cs="Arial"/>
          <w:sz w:val="22"/>
        </w:rPr>
        <w:t xml:space="preserve"> are interested in helping people who are suffering from </w:t>
      </w:r>
      <w:r>
        <w:rPr>
          <w:rFonts w:ascii="Arial" w:hAnsi="Arial" w:cs="Arial"/>
          <w:sz w:val="22"/>
        </w:rPr>
        <w:t>anaemia</w:t>
      </w:r>
      <w:r w:rsidRPr="003C1514">
        <w:rPr>
          <w:rFonts w:ascii="Arial" w:hAnsi="Arial" w:cs="Arial"/>
          <w:sz w:val="22"/>
        </w:rPr>
        <w:t xml:space="preserve">. </w:t>
      </w:r>
      <w:r>
        <w:rPr>
          <w:rFonts w:ascii="Arial" w:hAnsi="Arial" w:cs="Arial"/>
          <w:sz w:val="22"/>
        </w:rPr>
        <w:t>Anaemia</w:t>
      </w:r>
      <w:r w:rsidRPr="003C1514">
        <w:rPr>
          <w:rFonts w:ascii="Arial" w:hAnsi="Arial" w:cs="Arial"/>
          <w:sz w:val="22"/>
        </w:rPr>
        <w:t xml:space="preserve"> is a condition in which the patient suffers from a reduced level of hemoglobin</w:t>
      </w:r>
      <w:r>
        <w:rPr>
          <w:rFonts w:ascii="Arial" w:hAnsi="Arial" w:cs="Arial"/>
          <w:sz w:val="22"/>
        </w:rPr>
        <w:t>, which is the</w:t>
      </w:r>
      <w:r w:rsidRPr="003C1514">
        <w:rPr>
          <w:rFonts w:ascii="Arial" w:hAnsi="Arial" w:cs="Arial"/>
          <w:sz w:val="22"/>
        </w:rPr>
        <w:t xml:space="preserve"> </w:t>
      </w:r>
      <w:r>
        <w:rPr>
          <w:rFonts w:ascii="Arial" w:hAnsi="Arial" w:cs="Arial"/>
          <w:sz w:val="22"/>
        </w:rPr>
        <w:t xml:space="preserve">substance in the blood stream </w:t>
      </w:r>
      <w:r w:rsidRPr="003C1514">
        <w:rPr>
          <w:rFonts w:ascii="Arial" w:hAnsi="Arial" w:cs="Arial"/>
          <w:sz w:val="22"/>
        </w:rPr>
        <w:t>that carr</w:t>
      </w:r>
      <w:r>
        <w:rPr>
          <w:rFonts w:ascii="Arial" w:hAnsi="Arial" w:cs="Arial"/>
          <w:sz w:val="22"/>
        </w:rPr>
        <w:t>ies oxygen</w:t>
      </w:r>
      <w:r w:rsidRPr="003C1514">
        <w:rPr>
          <w:rFonts w:ascii="Arial" w:hAnsi="Arial" w:cs="Arial"/>
          <w:sz w:val="22"/>
        </w:rPr>
        <w:t xml:space="preserve">. </w:t>
      </w:r>
      <w:r>
        <w:rPr>
          <w:rFonts w:ascii="Arial" w:hAnsi="Arial" w:cs="Arial"/>
          <w:sz w:val="22"/>
        </w:rPr>
        <w:t>Unfortunately, it</w:t>
      </w:r>
      <w:r w:rsidRPr="003C1514">
        <w:rPr>
          <w:rFonts w:ascii="Arial" w:hAnsi="Arial" w:cs="Arial"/>
          <w:sz w:val="22"/>
        </w:rPr>
        <w:t xml:space="preserve"> is a common condition in patients diagnosed with cancer. There are different types of </w:t>
      </w:r>
      <w:r>
        <w:rPr>
          <w:rFonts w:ascii="Arial" w:hAnsi="Arial" w:cs="Arial"/>
          <w:sz w:val="22"/>
        </w:rPr>
        <w:t>anaemia</w:t>
      </w:r>
      <w:r w:rsidRPr="003C1514">
        <w:rPr>
          <w:rFonts w:ascii="Arial" w:hAnsi="Arial" w:cs="Arial"/>
          <w:sz w:val="22"/>
        </w:rPr>
        <w:t xml:space="preserve"> and it is important to identify the correct type because the treatments may be different. Patients suffering from </w:t>
      </w:r>
      <w:r>
        <w:rPr>
          <w:rFonts w:ascii="Arial" w:hAnsi="Arial" w:cs="Arial"/>
          <w:sz w:val="22"/>
        </w:rPr>
        <w:t>anaemia</w:t>
      </w:r>
      <w:r w:rsidRPr="003C1514">
        <w:rPr>
          <w:rFonts w:ascii="Arial" w:hAnsi="Arial" w:cs="Arial"/>
          <w:sz w:val="22"/>
        </w:rPr>
        <w:t xml:space="preserve"> may have a range of symptoms including shortness of </w:t>
      </w:r>
      <w:r>
        <w:rPr>
          <w:rFonts w:ascii="Arial" w:hAnsi="Arial" w:cs="Arial"/>
          <w:sz w:val="22"/>
        </w:rPr>
        <w:t>breath, tiredness, lack of ener</w:t>
      </w:r>
      <w:r w:rsidRPr="003C1514">
        <w:rPr>
          <w:rFonts w:ascii="Arial" w:hAnsi="Arial" w:cs="Arial"/>
          <w:sz w:val="22"/>
        </w:rPr>
        <w:t>gy and chest pain</w:t>
      </w:r>
      <w:r>
        <w:rPr>
          <w:rFonts w:ascii="Arial" w:hAnsi="Arial" w:cs="Arial"/>
          <w:sz w:val="22"/>
        </w:rPr>
        <w:t>, and so treating it may improve how patients feel and what activities they are able to do</w:t>
      </w:r>
    </w:p>
    <w:p w14:paraId="721647CD" w14:textId="77777777" w:rsidR="00123950" w:rsidRPr="004171AE" w:rsidRDefault="00123950" w:rsidP="00123950">
      <w:pPr>
        <w:rPr>
          <w:rFonts w:ascii="Arial" w:hAnsi="Arial" w:cs="Arial"/>
          <w:color w:val="000000"/>
          <w:sz w:val="16"/>
          <w:szCs w:val="22"/>
        </w:rPr>
      </w:pPr>
    </w:p>
    <w:p w14:paraId="5BCD791C" w14:textId="77777777" w:rsidR="00123950" w:rsidRPr="00123950" w:rsidRDefault="00123950" w:rsidP="00123950">
      <w:pPr>
        <w:rPr>
          <w:rFonts w:ascii="Arial" w:hAnsi="Arial" w:cs="Arial"/>
          <w:color w:val="000000"/>
          <w:sz w:val="22"/>
          <w:szCs w:val="22"/>
        </w:rPr>
      </w:pPr>
    </w:p>
    <w:p w14:paraId="74AC07E7" w14:textId="77777777" w:rsidR="00123950" w:rsidRPr="00123950" w:rsidRDefault="00123950" w:rsidP="00123950">
      <w:pPr>
        <w:pStyle w:val="BodyTextIndent"/>
        <w:spacing w:after="0"/>
        <w:ind w:left="0"/>
        <w:rPr>
          <w:color w:val="000000"/>
          <w:sz w:val="22"/>
          <w:szCs w:val="22"/>
        </w:rPr>
      </w:pPr>
      <w:r w:rsidRPr="003C1514">
        <w:rPr>
          <w:b/>
          <w:color w:val="000000"/>
          <w:sz w:val="22"/>
          <w:szCs w:val="22"/>
        </w:rPr>
        <w:t>3.</w:t>
      </w:r>
      <w:r w:rsidRPr="00123950">
        <w:rPr>
          <w:color w:val="000000"/>
          <w:sz w:val="22"/>
          <w:szCs w:val="22"/>
        </w:rPr>
        <w:tab/>
      </w:r>
      <w:r w:rsidRPr="00123950">
        <w:rPr>
          <w:rFonts w:eastAsia="Cambria"/>
          <w:b/>
          <w:sz w:val="22"/>
          <w:szCs w:val="22"/>
          <w:lang w:eastAsia="en-US"/>
        </w:rPr>
        <w:t>Why have I been chosen?</w:t>
      </w:r>
      <w:r w:rsidRPr="00123950">
        <w:rPr>
          <w:color w:val="000000"/>
          <w:sz w:val="22"/>
          <w:szCs w:val="22"/>
        </w:rPr>
        <w:t xml:space="preserve"> </w:t>
      </w:r>
    </w:p>
    <w:p w14:paraId="06B815DE" w14:textId="7E842226" w:rsidR="00730E2E" w:rsidRPr="003C1514" w:rsidRDefault="00730E2E" w:rsidP="00730E2E">
      <w:pPr>
        <w:tabs>
          <w:tab w:val="left" w:pos="0"/>
        </w:tabs>
        <w:rPr>
          <w:rStyle w:val="HTMLTypewriter"/>
          <w:rFonts w:ascii="Arial" w:eastAsia="Cambria" w:hAnsi="Arial" w:cs="Arial"/>
          <w:sz w:val="22"/>
          <w:szCs w:val="22"/>
        </w:rPr>
      </w:pPr>
      <w:r w:rsidRPr="003C1514">
        <w:rPr>
          <w:rFonts w:ascii="Arial" w:hAnsi="Arial" w:cs="Arial"/>
          <w:sz w:val="22"/>
        </w:rPr>
        <w:t>You have been chosen because you have been diagnosed w</w:t>
      </w:r>
      <w:r w:rsidR="006522A8">
        <w:rPr>
          <w:rFonts w:ascii="Arial" w:hAnsi="Arial" w:cs="Arial"/>
          <w:sz w:val="22"/>
        </w:rPr>
        <w:t>ith cancer and are being supported with</w:t>
      </w:r>
      <w:r w:rsidRPr="003C1514">
        <w:rPr>
          <w:rFonts w:ascii="Arial" w:hAnsi="Arial" w:cs="Arial"/>
          <w:sz w:val="22"/>
        </w:rPr>
        <w:t xml:space="preserve"> </w:t>
      </w:r>
      <w:r w:rsidR="00F87461">
        <w:rPr>
          <w:rFonts w:ascii="Arial" w:hAnsi="Arial" w:cs="Arial"/>
          <w:sz w:val="22"/>
        </w:rPr>
        <w:t>palliative care</w:t>
      </w:r>
      <w:r w:rsidR="006522A8">
        <w:rPr>
          <w:rFonts w:ascii="Arial" w:hAnsi="Arial" w:cs="Arial"/>
          <w:sz w:val="22"/>
        </w:rPr>
        <w:t>. Y</w:t>
      </w:r>
      <w:r w:rsidRPr="003C1514">
        <w:rPr>
          <w:rFonts w:ascii="Arial" w:hAnsi="Arial" w:cs="Arial"/>
          <w:sz w:val="22"/>
        </w:rPr>
        <w:t xml:space="preserve">our doctor </w:t>
      </w:r>
      <w:r w:rsidR="00FD44C5">
        <w:rPr>
          <w:rFonts w:ascii="Arial" w:hAnsi="Arial" w:cs="Arial"/>
          <w:sz w:val="22"/>
        </w:rPr>
        <w:t xml:space="preserve">considers that you are appropriate for this trial and </w:t>
      </w:r>
      <w:r w:rsidRPr="003C1514">
        <w:rPr>
          <w:rFonts w:ascii="Arial" w:hAnsi="Arial" w:cs="Arial"/>
          <w:sz w:val="22"/>
        </w:rPr>
        <w:t>is happy for us to ap</w:t>
      </w:r>
      <w:r w:rsidR="00FD44C5">
        <w:rPr>
          <w:rFonts w:ascii="Arial" w:hAnsi="Arial" w:cs="Arial"/>
          <w:sz w:val="22"/>
        </w:rPr>
        <w:t>proach you</w:t>
      </w:r>
      <w:r w:rsidRPr="003C1514">
        <w:rPr>
          <w:rFonts w:ascii="Arial" w:hAnsi="Arial" w:cs="Arial"/>
          <w:sz w:val="22"/>
        </w:rPr>
        <w:t>.</w:t>
      </w:r>
      <w:r w:rsidR="003C1514">
        <w:rPr>
          <w:rFonts w:ascii="Arial" w:hAnsi="Arial" w:cs="Arial"/>
          <w:sz w:val="22"/>
        </w:rPr>
        <w:t xml:space="preserve"> R</w:t>
      </w:r>
      <w:r w:rsidRPr="003C1514">
        <w:rPr>
          <w:rStyle w:val="HTMLTypewriter"/>
          <w:rFonts w:ascii="Arial" w:eastAsia="Cambria" w:hAnsi="Arial" w:cs="Arial"/>
          <w:sz w:val="22"/>
          <w:szCs w:val="22"/>
        </w:rPr>
        <w:t xml:space="preserve">ecent blood tests have indicated that you are anaemic at the moment, </w:t>
      </w:r>
      <w:r w:rsidR="009A68D5" w:rsidRPr="003C1514">
        <w:rPr>
          <w:rStyle w:val="HTMLTypewriter"/>
          <w:rFonts w:ascii="Arial" w:eastAsia="Cambria" w:hAnsi="Arial" w:cs="Arial"/>
          <w:sz w:val="22"/>
          <w:szCs w:val="22"/>
        </w:rPr>
        <w:t>i.e.</w:t>
      </w:r>
      <w:r w:rsidRPr="003C1514">
        <w:rPr>
          <w:rStyle w:val="HTMLTypewriter"/>
          <w:rFonts w:ascii="Arial" w:eastAsia="Cambria" w:hAnsi="Arial" w:cs="Arial"/>
          <w:sz w:val="22"/>
          <w:szCs w:val="22"/>
        </w:rPr>
        <w:t xml:space="preserve"> that your blood count is lower than expected, and that you may benefit from treatment for this. </w:t>
      </w:r>
    </w:p>
    <w:p w14:paraId="5F2B9D52" w14:textId="77777777" w:rsidR="00123950" w:rsidRPr="004171AE" w:rsidRDefault="00123950" w:rsidP="00123950">
      <w:pPr>
        <w:pStyle w:val="BodyText2"/>
        <w:spacing w:after="0" w:line="240" w:lineRule="auto"/>
        <w:rPr>
          <w:rFonts w:ascii="Arial" w:hAnsi="Arial" w:cs="Arial"/>
          <w:b/>
          <w:color w:val="000000"/>
          <w:sz w:val="16"/>
          <w:szCs w:val="22"/>
        </w:rPr>
      </w:pPr>
    </w:p>
    <w:p w14:paraId="273F2B0E" w14:textId="77777777" w:rsidR="00123950" w:rsidRPr="00123950" w:rsidRDefault="00123950" w:rsidP="00123950">
      <w:pPr>
        <w:pStyle w:val="BodyText2"/>
        <w:spacing w:after="0" w:line="240" w:lineRule="auto"/>
        <w:rPr>
          <w:rFonts w:ascii="Arial" w:hAnsi="Arial" w:cs="Arial"/>
          <w:b/>
          <w:color w:val="000000"/>
          <w:sz w:val="22"/>
          <w:szCs w:val="22"/>
        </w:rPr>
      </w:pPr>
    </w:p>
    <w:p w14:paraId="3D6390E0" w14:textId="77777777" w:rsidR="00123950" w:rsidRPr="00123950" w:rsidRDefault="00123950" w:rsidP="00274E21">
      <w:pPr>
        <w:pStyle w:val="BodyText2"/>
        <w:spacing w:after="0" w:line="240" w:lineRule="auto"/>
        <w:rPr>
          <w:rFonts w:ascii="Arial" w:hAnsi="Arial" w:cs="Arial"/>
          <w:color w:val="000000"/>
          <w:sz w:val="22"/>
          <w:szCs w:val="22"/>
        </w:rPr>
      </w:pPr>
      <w:r w:rsidRPr="00671421">
        <w:rPr>
          <w:rFonts w:ascii="Arial" w:hAnsi="Arial" w:cs="Arial"/>
          <w:b/>
          <w:color w:val="000000"/>
          <w:sz w:val="22"/>
          <w:szCs w:val="22"/>
        </w:rPr>
        <w:t>4.</w:t>
      </w:r>
      <w:r w:rsidRPr="00123950">
        <w:rPr>
          <w:rFonts w:ascii="Arial" w:hAnsi="Arial" w:cs="Arial"/>
          <w:color w:val="000000"/>
          <w:sz w:val="22"/>
          <w:szCs w:val="22"/>
        </w:rPr>
        <w:tab/>
      </w:r>
      <w:r w:rsidRPr="00123950">
        <w:rPr>
          <w:rFonts w:ascii="Arial" w:hAnsi="Arial" w:cs="Arial"/>
          <w:b/>
          <w:sz w:val="22"/>
          <w:szCs w:val="22"/>
          <w:lang w:val="en-GB"/>
        </w:rPr>
        <w:t>Do I have to take part?</w:t>
      </w:r>
    </w:p>
    <w:p w14:paraId="2FB9C495" w14:textId="2E1F04F5" w:rsidR="00123950" w:rsidRDefault="00123950" w:rsidP="003C1514">
      <w:pPr>
        <w:rPr>
          <w:rFonts w:ascii="Arial" w:hAnsi="Arial" w:cs="Arial"/>
          <w:sz w:val="22"/>
          <w:szCs w:val="22"/>
        </w:rPr>
      </w:pPr>
      <w:r w:rsidRPr="003C1514">
        <w:rPr>
          <w:rFonts w:ascii="Arial" w:hAnsi="Arial" w:cs="Arial"/>
          <w:sz w:val="22"/>
          <w:szCs w:val="22"/>
        </w:rPr>
        <w:t>No. It is up to you to decide</w:t>
      </w:r>
      <w:r w:rsidR="00671421">
        <w:rPr>
          <w:rFonts w:ascii="Arial" w:hAnsi="Arial" w:cs="Arial"/>
          <w:sz w:val="22"/>
          <w:szCs w:val="22"/>
        </w:rPr>
        <w:t xml:space="preserve"> whether or not to take part. </w:t>
      </w:r>
      <w:r w:rsidRPr="003C1514">
        <w:rPr>
          <w:rFonts w:ascii="Arial" w:hAnsi="Arial" w:cs="Arial"/>
          <w:sz w:val="22"/>
          <w:szCs w:val="22"/>
        </w:rPr>
        <w:t>If you decide to take part you will be given this information sheet to keep and be asked to sign a consent form to confirm that you understand what is involved when taking part in this study. If you decide to take part you are free to leave the study at any time and without giving a reason. If you withdraw, unless you object, we will still keep records relating to the treatment given to you, as this is valuable to the study.</w:t>
      </w:r>
      <w:r w:rsidR="003C1514">
        <w:rPr>
          <w:rFonts w:ascii="Arial" w:hAnsi="Arial" w:cs="Arial"/>
          <w:sz w:val="22"/>
          <w:szCs w:val="22"/>
        </w:rPr>
        <w:t xml:space="preserve"> </w:t>
      </w:r>
      <w:r w:rsidRPr="003C1514">
        <w:rPr>
          <w:rFonts w:ascii="Arial" w:hAnsi="Arial" w:cs="Arial"/>
          <w:sz w:val="22"/>
          <w:szCs w:val="22"/>
        </w:rPr>
        <w:t>A decision to withdraw at any time, or a decision not to take part, will not</w:t>
      </w:r>
      <w:r w:rsidR="00FD44C5">
        <w:rPr>
          <w:rFonts w:ascii="Arial" w:hAnsi="Arial" w:cs="Arial"/>
          <w:sz w:val="22"/>
          <w:szCs w:val="22"/>
        </w:rPr>
        <w:t xml:space="preserve"> in any way</w:t>
      </w:r>
      <w:r w:rsidRPr="003C1514">
        <w:rPr>
          <w:rFonts w:ascii="Arial" w:hAnsi="Arial" w:cs="Arial"/>
          <w:sz w:val="22"/>
          <w:szCs w:val="22"/>
        </w:rPr>
        <w:t xml:space="preserve"> affect the quality of care you receive</w:t>
      </w:r>
    </w:p>
    <w:p w14:paraId="04B74E7E" w14:textId="77777777" w:rsidR="003C1514" w:rsidRPr="003C1514" w:rsidRDefault="003C1514" w:rsidP="003C1514">
      <w:pPr>
        <w:rPr>
          <w:rFonts w:ascii="Arial" w:hAnsi="Arial" w:cs="Arial"/>
          <w:color w:val="000000"/>
          <w:sz w:val="22"/>
          <w:szCs w:val="22"/>
        </w:rPr>
      </w:pPr>
    </w:p>
    <w:p w14:paraId="074ADA65" w14:textId="77777777" w:rsidR="00671421" w:rsidRDefault="00671421" w:rsidP="00123950">
      <w:pPr>
        <w:pStyle w:val="BodyTextIndent"/>
        <w:spacing w:after="0"/>
        <w:ind w:left="0"/>
        <w:rPr>
          <w:b/>
          <w:color w:val="000000"/>
          <w:sz w:val="22"/>
          <w:szCs w:val="22"/>
        </w:rPr>
      </w:pPr>
    </w:p>
    <w:p w14:paraId="383270BA" w14:textId="77777777" w:rsidR="00671421" w:rsidRDefault="00671421" w:rsidP="00123950">
      <w:pPr>
        <w:pStyle w:val="BodyTextIndent"/>
        <w:spacing w:after="0"/>
        <w:ind w:left="0"/>
        <w:rPr>
          <w:b/>
          <w:color w:val="000000"/>
          <w:sz w:val="22"/>
          <w:szCs w:val="22"/>
        </w:rPr>
      </w:pPr>
    </w:p>
    <w:p w14:paraId="021B563B" w14:textId="77777777" w:rsidR="00123950" w:rsidRPr="00123950" w:rsidRDefault="00123950" w:rsidP="00123950">
      <w:pPr>
        <w:pStyle w:val="BodyTextIndent"/>
        <w:spacing w:after="0"/>
        <w:ind w:left="0"/>
        <w:rPr>
          <w:color w:val="000000"/>
          <w:sz w:val="22"/>
          <w:szCs w:val="22"/>
        </w:rPr>
      </w:pPr>
      <w:r w:rsidRPr="003C1514">
        <w:rPr>
          <w:b/>
          <w:color w:val="000000"/>
          <w:sz w:val="22"/>
          <w:szCs w:val="22"/>
        </w:rPr>
        <w:t xml:space="preserve">5. </w:t>
      </w:r>
      <w:r w:rsidRPr="00123950">
        <w:rPr>
          <w:color w:val="000000"/>
          <w:sz w:val="22"/>
          <w:szCs w:val="22"/>
        </w:rPr>
        <w:tab/>
      </w:r>
      <w:r w:rsidRPr="00123950">
        <w:rPr>
          <w:rFonts w:eastAsia="Cambria"/>
          <w:b/>
          <w:sz w:val="22"/>
          <w:szCs w:val="22"/>
          <w:lang w:eastAsia="en-US"/>
        </w:rPr>
        <w:t>What will happen to me if I take part?</w:t>
      </w:r>
    </w:p>
    <w:p w14:paraId="762C019B" w14:textId="5CC7A768" w:rsidR="00FD44C5" w:rsidRDefault="00730E2E" w:rsidP="00FD44C5">
      <w:pPr>
        <w:rPr>
          <w:rFonts w:ascii="Arial" w:hAnsi="Arial" w:cs="Arial"/>
          <w:sz w:val="22"/>
          <w:szCs w:val="22"/>
          <w:lang w:val="en-GB"/>
        </w:rPr>
      </w:pPr>
      <w:r w:rsidRPr="00730E2E">
        <w:rPr>
          <w:rFonts w:ascii="Arial" w:hAnsi="Arial" w:cs="Arial"/>
          <w:color w:val="000000"/>
          <w:sz w:val="22"/>
          <w:szCs w:val="22"/>
          <w:lang w:val="en-GB"/>
        </w:rPr>
        <w:t xml:space="preserve">Upon deciding to enter the trial, you will be randomly assigned to one of two groups. The first group will be treated with </w:t>
      </w:r>
      <w:r w:rsidR="00671421">
        <w:rPr>
          <w:rFonts w:ascii="Arial" w:hAnsi="Arial" w:cs="Arial"/>
          <w:color w:val="000000"/>
          <w:sz w:val="22"/>
          <w:szCs w:val="22"/>
          <w:lang w:val="en-GB"/>
        </w:rPr>
        <w:t>a dose of</w:t>
      </w:r>
      <w:r w:rsidR="008D53C5">
        <w:rPr>
          <w:rFonts w:ascii="Arial" w:hAnsi="Arial" w:cs="Arial"/>
          <w:color w:val="000000"/>
          <w:sz w:val="22"/>
          <w:szCs w:val="22"/>
          <w:lang w:val="en-GB"/>
        </w:rPr>
        <w:t xml:space="preserve"> intravenous (injected) iron</w:t>
      </w:r>
      <w:r w:rsidRPr="00730E2E">
        <w:rPr>
          <w:rFonts w:ascii="Arial" w:hAnsi="Arial" w:cs="Arial"/>
          <w:color w:val="000000"/>
          <w:sz w:val="22"/>
          <w:szCs w:val="22"/>
          <w:lang w:val="en-GB"/>
        </w:rPr>
        <w:t xml:space="preserve"> for anaemia.</w:t>
      </w:r>
      <w:r w:rsidR="00671421">
        <w:rPr>
          <w:rFonts w:ascii="Arial" w:hAnsi="Arial" w:cs="Arial"/>
          <w:color w:val="000000"/>
          <w:sz w:val="22"/>
          <w:szCs w:val="22"/>
          <w:lang w:val="en-GB"/>
        </w:rPr>
        <w:t xml:space="preserve"> The dose of intravenous iron is calculated based on body weight. In some patients, depending on their body weight, a second dose of intravenous iron will be given at a convenient time 7-10 days later.</w:t>
      </w:r>
      <w:r w:rsidRPr="00730E2E">
        <w:rPr>
          <w:rFonts w:ascii="Arial" w:hAnsi="Arial" w:cs="Arial"/>
          <w:color w:val="000000"/>
          <w:sz w:val="22"/>
          <w:szCs w:val="22"/>
          <w:lang w:val="en-GB"/>
        </w:rPr>
        <w:t xml:space="preserve"> The second group will be offered a one-off dose of intravenous (injected) </w:t>
      </w:r>
      <w:r w:rsidR="008D53C5">
        <w:rPr>
          <w:rFonts w:ascii="Arial" w:hAnsi="Arial" w:cs="Arial"/>
          <w:color w:val="000000"/>
          <w:sz w:val="22"/>
          <w:szCs w:val="22"/>
          <w:lang w:val="en-GB"/>
        </w:rPr>
        <w:t>saline (salt water)</w:t>
      </w:r>
      <w:r w:rsidRPr="00730E2E">
        <w:rPr>
          <w:rFonts w:ascii="Arial" w:hAnsi="Arial" w:cs="Arial"/>
          <w:color w:val="000000"/>
          <w:sz w:val="22"/>
          <w:szCs w:val="22"/>
          <w:lang w:val="en-GB"/>
        </w:rPr>
        <w:t xml:space="preserve"> </w:t>
      </w:r>
      <w:r w:rsidR="008D53C5">
        <w:rPr>
          <w:rFonts w:ascii="Arial" w:hAnsi="Arial" w:cs="Arial"/>
          <w:color w:val="000000"/>
          <w:sz w:val="22"/>
          <w:szCs w:val="22"/>
          <w:lang w:val="en-GB"/>
        </w:rPr>
        <w:t>as a placebo.</w:t>
      </w:r>
      <w:r w:rsidR="00671421">
        <w:rPr>
          <w:rFonts w:ascii="Arial" w:hAnsi="Arial" w:cs="Arial"/>
          <w:color w:val="000000"/>
          <w:sz w:val="22"/>
          <w:szCs w:val="22"/>
          <w:lang w:val="en-GB"/>
        </w:rPr>
        <w:t xml:space="preserve"> Again, depending on body weight, some patients will be required to receive a second dose of intravenous saline 7-10 days after the initial dose.</w:t>
      </w:r>
      <w:r w:rsidR="008D53C5">
        <w:rPr>
          <w:rFonts w:ascii="Arial" w:hAnsi="Arial" w:cs="Arial"/>
          <w:color w:val="000000"/>
          <w:sz w:val="22"/>
          <w:szCs w:val="22"/>
          <w:lang w:val="en-GB"/>
        </w:rPr>
        <w:t xml:space="preserve"> You will not be told which group you have been assigned to in order to avoid bias.</w:t>
      </w:r>
      <w:r w:rsidR="00FD44C5">
        <w:rPr>
          <w:rFonts w:ascii="Arial" w:hAnsi="Arial" w:cs="Arial"/>
          <w:color w:val="000000"/>
          <w:sz w:val="22"/>
          <w:szCs w:val="22"/>
          <w:lang w:val="en-GB"/>
        </w:rPr>
        <w:t xml:space="preserve"> </w:t>
      </w:r>
      <w:r w:rsidR="00FD44C5">
        <w:rPr>
          <w:rFonts w:ascii="Arial" w:hAnsi="Arial" w:cs="Arial"/>
          <w:sz w:val="22"/>
          <w:szCs w:val="22"/>
          <w:lang w:val="en-GB"/>
        </w:rPr>
        <w:t>Clinical research usually involves patients being split this way into two groups so that we can see the difference between patients who receive the new treatment and those who do not.</w:t>
      </w:r>
    </w:p>
    <w:p w14:paraId="7AAD2077" w14:textId="77777777" w:rsidR="000468BD" w:rsidRDefault="000468BD" w:rsidP="00FD44C5">
      <w:pPr>
        <w:rPr>
          <w:rFonts w:ascii="Arial" w:hAnsi="Arial" w:cs="Arial"/>
          <w:sz w:val="22"/>
          <w:szCs w:val="22"/>
          <w:lang w:val="en-GB"/>
        </w:rPr>
      </w:pPr>
    </w:p>
    <w:p w14:paraId="5EC37D00" w14:textId="64254E41" w:rsidR="000468BD" w:rsidRDefault="000468BD" w:rsidP="00FD44C5">
      <w:pPr>
        <w:rPr>
          <w:rFonts w:ascii="Arial" w:hAnsi="Arial" w:cs="Arial"/>
          <w:sz w:val="22"/>
          <w:szCs w:val="22"/>
          <w:lang w:val="en-GB"/>
        </w:rPr>
      </w:pPr>
      <w:r>
        <w:rPr>
          <w:rFonts w:ascii="Arial" w:hAnsi="Arial" w:cs="Arial"/>
          <w:sz w:val="22"/>
          <w:szCs w:val="22"/>
          <w:lang w:val="en-GB"/>
        </w:rPr>
        <w:t>If you are taking any existing iron tablets you will be asked to stop these after agreeing with your consultant to ensure any results from the trial are accurate.</w:t>
      </w:r>
    </w:p>
    <w:p w14:paraId="3A4D0CBC" w14:textId="77777777" w:rsidR="00FD44C5" w:rsidRDefault="00FD44C5" w:rsidP="00730E2E">
      <w:pPr>
        <w:rPr>
          <w:rFonts w:ascii="Arial" w:hAnsi="Arial" w:cs="Arial"/>
          <w:color w:val="000000"/>
          <w:sz w:val="22"/>
          <w:szCs w:val="22"/>
          <w:lang w:val="en-GB"/>
        </w:rPr>
      </w:pPr>
    </w:p>
    <w:p w14:paraId="6DC7D3EC" w14:textId="6F4EE554" w:rsidR="009A68D5" w:rsidRDefault="00671421" w:rsidP="00730E2E">
      <w:pPr>
        <w:rPr>
          <w:rFonts w:ascii="Arial" w:hAnsi="Arial" w:cs="Arial"/>
          <w:color w:val="000000"/>
          <w:sz w:val="22"/>
          <w:szCs w:val="22"/>
          <w:lang w:val="en-GB"/>
        </w:rPr>
      </w:pPr>
      <w:r>
        <w:rPr>
          <w:rFonts w:ascii="Arial" w:hAnsi="Arial" w:cs="Arial"/>
          <w:sz w:val="22"/>
          <w:szCs w:val="22"/>
          <w:lang w:val="en-GB"/>
        </w:rPr>
        <w:t xml:space="preserve">As compensation for </w:t>
      </w:r>
      <w:r w:rsidR="000468BD">
        <w:rPr>
          <w:rFonts w:ascii="Arial" w:hAnsi="Arial" w:cs="Arial"/>
          <w:sz w:val="22"/>
          <w:szCs w:val="22"/>
          <w:lang w:val="en-GB"/>
        </w:rPr>
        <w:t>extra</w:t>
      </w:r>
      <w:r>
        <w:rPr>
          <w:rFonts w:ascii="Arial" w:hAnsi="Arial" w:cs="Arial"/>
          <w:sz w:val="22"/>
          <w:szCs w:val="22"/>
          <w:lang w:val="en-GB"/>
        </w:rPr>
        <w:t xml:space="preserve"> hospital visits</w:t>
      </w:r>
      <w:r w:rsidR="009A68D5" w:rsidRPr="00567F1F">
        <w:rPr>
          <w:rFonts w:ascii="Arial" w:hAnsi="Arial" w:cs="Arial"/>
          <w:sz w:val="22"/>
          <w:szCs w:val="22"/>
          <w:lang w:val="en-GB"/>
        </w:rPr>
        <w:t>, we will offer you £20 to cover expenses.</w:t>
      </w:r>
    </w:p>
    <w:p w14:paraId="2619F14F" w14:textId="77777777" w:rsidR="00730E2E" w:rsidRPr="00730E2E" w:rsidRDefault="009A68D5" w:rsidP="00730E2E">
      <w:pPr>
        <w:rPr>
          <w:rFonts w:ascii="Arial" w:hAnsi="Arial" w:cs="Arial"/>
          <w:color w:val="000000"/>
          <w:sz w:val="22"/>
          <w:szCs w:val="22"/>
          <w:lang w:val="en-GB"/>
        </w:rPr>
      </w:pPr>
      <w:r w:rsidRPr="00730E2E">
        <w:rPr>
          <w:rFonts w:ascii="Arial" w:hAnsi="Arial" w:cs="Arial"/>
          <w:color w:val="000000"/>
          <w:sz w:val="22"/>
          <w:szCs w:val="22"/>
          <w:lang w:val="en-GB"/>
        </w:rPr>
        <w:t xml:space="preserve"> </w:t>
      </w:r>
    </w:p>
    <w:p w14:paraId="4C4B35BF" w14:textId="7AD6E7AB" w:rsidR="00730E2E" w:rsidRPr="00730E2E" w:rsidRDefault="00671421" w:rsidP="00730E2E">
      <w:pPr>
        <w:rPr>
          <w:rFonts w:ascii="Arial" w:hAnsi="Arial" w:cs="Arial"/>
          <w:color w:val="000000"/>
          <w:sz w:val="22"/>
          <w:szCs w:val="22"/>
          <w:lang w:val="en-GB"/>
        </w:rPr>
      </w:pPr>
      <w:r>
        <w:rPr>
          <w:rFonts w:ascii="Arial" w:hAnsi="Arial" w:cs="Arial"/>
          <w:color w:val="000000"/>
          <w:sz w:val="22"/>
          <w:szCs w:val="22"/>
          <w:lang w:val="en-GB"/>
        </w:rPr>
        <w:t>In order to assess the effects of treatment b</w:t>
      </w:r>
      <w:r w:rsidR="00730E2E" w:rsidRPr="00730E2E">
        <w:rPr>
          <w:rFonts w:ascii="Arial" w:hAnsi="Arial" w:cs="Arial"/>
          <w:color w:val="000000"/>
          <w:sz w:val="22"/>
          <w:szCs w:val="22"/>
          <w:lang w:val="en-GB"/>
        </w:rPr>
        <w:t>oth groups of patients will</w:t>
      </w:r>
      <w:r>
        <w:rPr>
          <w:rFonts w:ascii="Arial" w:hAnsi="Arial" w:cs="Arial"/>
          <w:color w:val="000000"/>
          <w:sz w:val="22"/>
          <w:szCs w:val="22"/>
          <w:lang w:val="en-GB"/>
        </w:rPr>
        <w:t xml:space="preserve"> be required to give blood samples and stool samples at their initial visit and at visits </w:t>
      </w:r>
      <w:r w:rsidR="008D53C5">
        <w:rPr>
          <w:rFonts w:ascii="Arial" w:hAnsi="Arial" w:cs="Arial"/>
          <w:color w:val="000000"/>
          <w:sz w:val="22"/>
          <w:szCs w:val="22"/>
          <w:lang w:val="en-GB"/>
        </w:rPr>
        <w:t xml:space="preserve">at 4 weeks and 8 weeks </w:t>
      </w:r>
      <w:r w:rsidR="00730E2E" w:rsidRPr="00730E2E">
        <w:rPr>
          <w:rFonts w:ascii="Arial" w:hAnsi="Arial" w:cs="Arial"/>
          <w:color w:val="000000"/>
          <w:sz w:val="22"/>
          <w:szCs w:val="22"/>
          <w:lang w:val="en-GB"/>
        </w:rPr>
        <w:t>to review any differences between the groups.</w:t>
      </w:r>
      <w:r w:rsidR="00B47142">
        <w:rPr>
          <w:rFonts w:ascii="Arial" w:hAnsi="Arial" w:cs="Arial"/>
          <w:color w:val="000000"/>
          <w:sz w:val="22"/>
          <w:szCs w:val="22"/>
          <w:lang w:val="en-GB"/>
        </w:rPr>
        <w:t xml:space="preserve"> Your blood will be tested to check the iron stores in your body and to check that your vital organs are working properly. The volume of blood taken will be 15ml (three teaspoons) collected at each visit.</w:t>
      </w:r>
    </w:p>
    <w:p w14:paraId="7C59B640" w14:textId="77777777" w:rsidR="00123950" w:rsidRPr="00123950" w:rsidRDefault="00123950" w:rsidP="00123950">
      <w:pPr>
        <w:rPr>
          <w:rFonts w:ascii="Arial" w:hAnsi="Arial" w:cs="Arial"/>
          <w:color w:val="000000"/>
          <w:sz w:val="22"/>
          <w:szCs w:val="22"/>
        </w:rPr>
      </w:pPr>
    </w:p>
    <w:p w14:paraId="18B1BB99" w14:textId="77777777" w:rsidR="00123950" w:rsidRPr="00123950" w:rsidRDefault="00123950" w:rsidP="00123950">
      <w:pPr>
        <w:pStyle w:val="BodyTextIndent"/>
        <w:spacing w:after="0"/>
        <w:rPr>
          <w:color w:val="000000"/>
          <w:sz w:val="22"/>
          <w:szCs w:val="22"/>
        </w:rPr>
      </w:pPr>
    </w:p>
    <w:p w14:paraId="7576AA48" w14:textId="77777777" w:rsidR="00123950" w:rsidRPr="00123950" w:rsidRDefault="00123950" w:rsidP="00123950">
      <w:pPr>
        <w:pStyle w:val="BodyTextIndent"/>
        <w:spacing w:after="0"/>
        <w:ind w:left="0"/>
        <w:rPr>
          <w:color w:val="000000"/>
          <w:sz w:val="22"/>
          <w:szCs w:val="22"/>
        </w:rPr>
      </w:pPr>
      <w:r w:rsidRPr="003C1514">
        <w:rPr>
          <w:b/>
          <w:color w:val="000000"/>
          <w:sz w:val="22"/>
          <w:szCs w:val="22"/>
        </w:rPr>
        <w:t>6</w:t>
      </w:r>
      <w:r w:rsidR="003C1514">
        <w:rPr>
          <w:b/>
          <w:color w:val="000000"/>
          <w:sz w:val="22"/>
          <w:szCs w:val="22"/>
        </w:rPr>
        <w:t>.</w:t>
      </w:r>
      <w:r w:rsidRPr="003C1514">
        <w:rPr>
          <w:b/>
          <w:color w:val="000000"/>
          <w:sz w:val="22"/>
          <w:szCs w:val="22"/>
        </w:rPr>
        <w:t xml:space="preserve"> </w:t>
      </w:r>
      <w:r w:rsidRPr="00123950">
        <w:rPr>
          <w:color w:val="000000"/>
          <w:sz w:val="22"/>
          <w:szCs w:val="22"/>
        </w:rPr>
        <w:tab/>
      </w:r>
      <w:r w:rsidRPr="00123950">
        <w:rPr>
          <w:rFonts w:eastAsia="Cambria"/>
          <w:b/>
          <w:sz w:val="22"/>
          <w:szCs w:val="22"/>
          <w:lang w:eastAsia="en-US"/>
        </w:rPr>
        <w:t>What do I have to do?</w:t>
      </w:r>
      <w:r w:rsidRPr="00123950">
        <w:rPr>
          <w:color w:val="000000"/>
          <w:sz w:val="22"/>
          <w:szCs w:val="22"/>
        </w:rPr>
        <w:t xml:space="preserve"> </w:t>
      </w:r>
    </w:p>
    <w:p w14:paraId="646F73DB" w14:textId="77777777" w:rsidR="00671421" w:rsidRDefault="00730E2E" w:rsidP="00730E2E">
      <w:pPr>
        <w:rPr>
          <w:rFonts w:ascii="Arial" w:hAnsi="Arial" w:cs="Arial"/>
          <w:color w:val="000000"/>
          <w:sz w:val="22"/>
          <w:szCs w:val="22"/>
          <w:lang w:val="en-GB"/>
        </w:rPr>
      </w:pPr>
      <w:r w:rsidRPr="00730E2E">
        <w:rPr>
          <w:rFonts w:ascii="Arial" w:hAnsi="Arial" w:cs="Arial"/>
          <w:color w:val="000000"/>
          <w:sz w:val="22"/>
          <w:szCs w:val="22"/>
          <w:lang w:val="en-GB"/>
        </w:rPr>
        <w:t xml:space="preserve">Everyone recruited to the study will be asked to complete quality of life questionnaires, known as the </w:t>
      </w:r>
      <w:r w:rsidR="00274E21">
        <w:rPr>
          <w:rFonts w:ascii="Arial" w:hAnsi="Arial" w:cs="Arial"/>
          <w:color w:val="000000"/>
          <w:sz w:val="22"/>
          <w:szCs w:val="22"/>
          <w:lang w:val="en-GB"/>
        </w:rPr>
        <w:t>“</w:t>
      </w:r>
      <w:r w:rsidRPr="00730E2E">
        <w:rPr>
          <w:rFonts w:ascii="Arial" w:hAnsi="Arial" w:cs="Arial"/>
          <w:color w:val="000000"/>
          <w:sz w:val="22"/>
          <w:szCs w:val="22"/>
          <w:lang w:val="en-GB"/>
        </w:rPr>
        <w:t>FAC</w:t>
      </w:r>
      <w:r w:rsidR="008D53C5">
        <w:rPr>
          <w:rFonts w:ascii="Arial" w:hAnsi="Arial" w:cs="Arial"/>
          <w:color w:val="000000"/>
          <w:sz w:val="22"/>
          <w:szCs w:val="22"/>
          <w:lang w:val="en-GB"/>
        </w:rPr>
        <w:t>I</w:t>
      </w:r>
      <w:r w:rsidRPr="00730E2E">
        <w:rPr>
          <w:rFonts w:ascii="Arial" w:hAnsi="Arial" w:cs="Arial"/>
          <w:color w:val="000000"/>
          <w:sz w:val="22"/>
          <w:szCs w:val="22"/>
          <w:lang w:val="en-GB"/>
        </w:rPr>
        <w:t>T-</w:t>
      </w:r>
      <w:r w:rsidR="008D53C5">
        <w:rPr>
          <w:rFonts w:ascii="Arial" w:hAnsi="Arial" w:cs="Arial"/>
          <w:color w:val="000000"/>
          <w:sz w:val="22"/>
          <w:szCs w:val="22"/>
          <w:lang w:val="en-GB"/>
        </w:rPr>
        <w:t>F fatigue score”, “EORTC QLQc30”</w:t>
      </w:r>
      <w:r w:rsidRPr="00730E2E">
        <w:rPr>
          <w:rFonts w:ascii="Arial" w:hAnsi="Arial" w:cs="Arial"/>
          <w:color w:val="000000"/>
          <w:sz w:val="22"/>
          <w:szCs w:val="22"/>
          <w:lang w:val="en-GB"/>
        </w:rPr>
        <w:t xml:space="preserve"> and the </w:t>
      </w:r>
      <w:r w:rsidR="00274E21">
        <w:rPr>
          <w:rFonts w:ascii="Arial" w:hAnsi="Arial" w:cs="Arial"/>
          <w:color w:val="000000"/>
          <w:sz w:val="22"/>
          <w:szCs w:val="22"/>
          <w:lang w:val="en-GB"/>
        </w:rPr>
        <w:t>“</w:t>
      </w:r>
      <w:r w:rsidRPr="00730E2E">
        <w:rPr>
          <w:rFonts w:ascii="Arial" w:hAnsi="Arial" w:cs="Arial"/>
          <w:color w:val="000000"/>
          <w:sz w:val="22"/>
          <w:szCs w:val="22"/>
          <w:lang w:val="en-GB"/>
        </w:rPr>
        <w:t>EQ-5D</w:t>
      </w:r>
      <w:r w:rsidR="00274E21">
        <w:rPr>
          <w:rFonts w:ascii="Arial" w:hAnsi="Arial" w:cs="Arial"/>
          <w:color w:val="000000"/>
          <w:sz w:val="22"/>
          <w:szCs w:val="22"/>
          <w:lang w:val="en-GB"/>
        </w:rPr>
        <w:t>”</w:t>
      </w:r>
      <w:r w:rsidRPr="00730E2E">
        <w:rPr>
          <w:rFonts w:ascii="Arial" w:hAnsi="Arial" w:cs="Arial"/>
          <w:color w:val="000000"/>
          <w:sz w:val="22"/>
          <w:szCs w:val="22"/>
          <w:lang w:val="en-GB"/>
        </w:rPr>
        <w:t xml:space="preserve">. These are completed </w:t>
      </w:r>
      <w:r w:rsidR="008D53C5">
        <w:rPr>
          <w:rFonts w:ascii="Arial" w:hAnsi="Arial" w:cs="Arial"/>
          <w:color w:val="000000"/>
          <w:sz w:val="22"/>
          <w:szCs w:val="22"/>
          <w:lang w:val="en-GB"/>
        </w:rPr>
        <w:t>3</w:t>
      </w:r>
      <w:r w:rsidRPr="00730E2E">
        <w:rPr>
          <w:rFonts w:ascii="Arial" w:hAnsi="Arial" w:cs="Arial"/>
          <w:color w:val="000000"/>
          <w:sz w:val="22"/>
          <w:szCs w:val="22"/>
          <w:lang w:val="en-GB"/>
        </w:rPr>
        <w:t xml:space="preserve"> times in total – at the start of the trial and then </w:t>
      </w:r>
      <w:r w:rsidR="008D53C5">
        <w:rPr>
          <w:rFonts w:ascii="Arial" w:hAnsi="Arial" w:cs="Arial"/>
          <w:color w:val="000000"/>
          <w:sz w:val="22"/>
          <w:szCs w:val="22"/>
          <w:lang w:val="en-GB"/>
        </w:rPr>
        <w:t>at 4 weeks and 8 weeks after administration of the injection.</w:t>
      </w:r>
    </w:p>
    <w:p w14:paraId="22BC8163" w14:textId="77777777" w:rsidR="00671421" w:rsidRDefault="00671421" w:rsidP="00730E2E">
      <w:pPr>
        <w:rPr>
          <w:rFonts w:ascii="Arial" w:hAnsi="Arial" w:cs="Arial"/>
          <w:color w:val="000000"/>
          <w:sz w:val="22"/>
          <w:szCs w:val="22"/>
          <w:lang w:val="en-GB"/>
        </w:rPr>
      </w:pPr>
    </w:p>
    <w:p w14:paraId="2319FB0B" w14:textId="77777777" w:rsidR="00DB6A69" w:rsidRDefault="00EC194E" w:rsidP="00730E2E">
      <w:pPr>
        <w:rPr>
          <w:rFonts w:ascii="Arial" w:hAnsi="Arial" w:cs="Arial"/>
          <w:color w:val="000000"/>
          <w:sz w:val="22"/>
          <w:szCs w:val="22"/>
          <w:lang w:val="en-GB"/>
        </w:rPr>
      </w:pPr>
      <w:r>
        <w:rPr>
          <w:rFonts w:ascii="Arial" w:hAnsi="Arial" w:cs="Arial"/>
          <w:color w:val="000000"/>
          <w:sz w:val="22"/>
          <w:szCs w:val="22"/>
          <w:lang w:val="en-GB"/>
        </w:rPr>
        <w:t xml:space="preserve">We will </w:t>
      </w:r>
      <w:r w:rsidR="00671421">
        <w:rPr>
          <w:rFonts w:ascii="Arial" w:hAnsi="Arial" w:cs="Arial"/>
          <w:color w:val="000000"/>
          <w:sz w:val="22"/>
          <w:szCs w:val="22"/>
          <w:lang w:val="en-GB"/>
        </w:rPr>
        <w:t xml:space="preserve">give you a ‘FitBit’ pedometer (step-counter) to wear daily </w:t>
      </w:r>
      <w:r w:rsidR="0044105B">
        <w:rPr>
          <w:rFonts w:ascii="Arial" w:hAnsi="Arial" w:cs="Arial"/>
          <w:color w:val="000000"/>
          <w:sz w:val="22"/>
          <w:szCs w:val="22"/>
          <w:lang w:val="en-GB"/>
        </w:rPr>
        <w:t>for a week prior to receiving the infusion and for a week prior to each of the two follow up visits</w:t>
      </w:r>
      <w:r w:rsidR="00671421">
        <w:rPr>
          <w:rFonts w:ascii="Arial" w:hAnsi="Arial" w:cs="Arial"/>
          <w:color w:val="000000"/>
          <w:sz w:val="22"/>
          <w:szCs w:val="22"/>
          <w:lang w:val="en-GB"/>
        </w:rPr>
        <w:t>. This will be used to as</w:t>
      </w:r>
      <w:r>
        <w:rPr>
          <w:rFonts w:ascii="Arial" w:hAnsi="Arial" w:cs="Arial"/>
          <w:color w:val="000000"/>
          <w:sz w:val="22"/>
          <w:szCs w:val="22"/>
          <w:lang w:val="en-GB"/>
        </w:rPr>
        <w:t xml:space="preserve">sess your </w:t>
      </w:r>
      <w:r w:rsidR="00594810">
        <w:rPr>
          <w:rFonts w:ascii="Arial" w:hAnsi="Arial" w:cs="Arial"/>
          <w:color w:val="000000"/>
          <w:sz w:val="22"/>
          <w:szCs w:val="22"/>
          <w:lang w:val="en-GB"/>
        </w:rPr>
        <w:t xml:space="preserve">normal </w:t>
      </w:r>
      <w:r>
        <w:rPr>
          <w:rFonts w:ascii="Arial" w:hAnsi="Arial" w:cs="Arial"/>
          <w:color w:val="000000"/>
          <w:sz w:val="22"/>
          <w:szCs w:val="22"/>
          <w:lang w:val="en-GB"/>
        </w:rPr>
        <w:t>activity leve</w:t>
      </w:r>
      <w:r w:rsidR="00FD44C5">
        <w:rPr>
          <w:rFonts w:ascii="Arial" w:hAnsi="Arial" w:cs="Arial"/>
          <w:color w:val="000000"/>
          <w:sz w:val="22"/>
          <w:szCs w:val="22"/>
          <w:lang w:val="en-GB"/>
        </w:rPr>
        <w:t>ls before and after the iron injection</w:t>
      </w:r>
      <w:r>
        <w:rPr>
          <w:rFonts w:ascii="Arial" w:hAnsi="Arial" w:cs="Arial"/>
          <w:color w:val="000000"/>
          <w:sz w:val="22"/>
          <w:szCs w:val="22"/>
          <w:lang w:val="en-GB"/>
        </w:rPr>
        <w:t>. You will also be aske</w:t>
      </w:r>
      <w:r w:rsidR="00FD44C5">
        <w:rPr>
          <w:rFonts w:ascii="Arial" w:hAnsi="Arial" w:cs="Arial"/>
          <w:color w:val="000000"/>
          <w:sz w:val="22"/>
          <w:szCs w:val="22"/>
          <w:lang w:val="en-GB"/>
        </w:rPr>
        <w:t xml:space="preserve">d to undertake a short </w:t>
      </w:r>
      <w:r>
        <w:rPr>
          <w:rFonts w:ascii="Arial" w:hAnsi="Arial" w:cs="Arial"/>
          <w:color w:val="000000"/>
          <w:sz w:val="22"/>
          <w:szCs w:val="22"/>
          <w:lang w:val="en-GB"/>
        </w:rPr>
        <w:t>activity assessment involving walking, sitting and standing at the initial visit and at the 4 and 8 week visits.</w:t>
      </w:r>
    </w:p>
    <w:p w14:paraId="1406B2B5" w14:textId="77777777" w:rsidR="00DB6A69" w:rsidRDefault="00DB6A69" w:rsidP="00730E2E">
      <w:pPr>
        <w:rPr>
          <w:rFonts w:ascii="Arial" w:hAnsi="Arial" w:cs="Arial"/>
          <w:color w:val="000000"/>
          <w:sz w:val="22"/>
          <w:szCs w:val="22"/>
          <w:lang w:val="en-GB"/>
        </w:rPr>
      </w:pPr>
    </w:p>
    <w:p w14:paraId="34BC6ADD" w14:textId="295FE07F" w:rsidR="00730E2E" w:rsidRPr="00730E2E" w:rsidRDefault="00DB6A69" w:rsidP="00730E2E">
      <w:pPr>
        <w:rPr>
          <w:rFonts w:ascii="Arial" w:hAnsi="Arial" w:cs="Arial"/>
          <w:color w:val="000000"/>
          <w:sz w:val="22"/>
          <w:szCs w:val="22"/>
          <w:lang w:val="en-GB"/>
        </w:rPr>
      </w:pPr>
      <w:r w:rsidRPr="00D56787">
        <w:rPr>
          <w:rFonts w:ascii="Arial" w:hAnsi="Arial" w:cs="Arial"/>
          <w:color w:val="000000"/>
          <w:sz w:val="22"/>
          <w:szCs w:val="22"/>
          <w:lang w:val="en-GB"/>
        </w:rPr>
        <w:t>In order to assess the effect of iron on your gut bacteria we will ask you to provide a stool sample before the injection and at the 4 and 8 week visits</w:t>
      </w:r>
      <w:r w:rsidR="001236B7" w:rsidRPr="00D56787">
        <w:rPr>
          <w:rFonts w:ascii="Arial" w:hAnsi="Arial" w:cs="Arial"/>
          <w:color w:val="000000"/>
          <w:sz w:val="22"/>
          <w:szCs w:val="22"/>
          <w:lang w:val="en-GB"/>
        </w:rPr>
        <w:t xml:space="preserve"> after the injection. You will be given </w:t>
      </w:r>
      <w:r w:rsidRPr="00D56787">
        <w:rPr>
          <w:rFonts w:ascii="Arial" w:hAnsi="Arial" w:cs="Arial"/>
          <w:color w:val="000000"/>
          <w:sz w:val="22"/>
          <w:szCs w:val="22"/>
          <w:lang w:val="en-GB"/>
        </w:rPr>
        <w:t xml:space="preserve">a sample </w:t>
      </w:r>
      <w:r w:rsidR="001236B7" w:rsidRPr="00D56787">
        <w:rPr>
          <w:rFonts w:ascii="Arial" w:hAnsi="Arial" w:cs="Arial"/>
          <w:color w:val="000000"/>
          <w:sz w:val="22"/>
          <w:szCs w:val="22"/>
          <w:lang w:val="en-GB"/>
        </w:rPr>
        <w:t>collection pot to be used at home before each</w:t>
      </w:r>
      <w:r w:rsidRPr="00D56787">
        <w:rPr>
          <w:rFonts w:ascii="Arial" w:hAnsi="Arial" w:cs="Arial"/>
          <w:color w:val="000000"/>
          <w:sz w:val="22"/>
          <w:szCs w:val="22"/>
          <w:lang w:val="en-GB"/>
        </w:rPr>
        <w:t xml:space="preserve"> visit. Full instructions on how to collect the sample will be given by a member of the research team</w:t>
      </w:r>
      <w:r w:rsidR="001236B7" w:rsidRPr="00D56787">
        <w:rPr>
          <w:rFonts w:ascii="Arial" w:hAnsi="Arial" w:cs="Arial"/>
          <w:color w:val="000000"/>
          <w:sz w:val="22"/>
          <w:szCs w:val="22"/>
          <w:lang w:val="en-GB"/>
        </w:rPr>
        <w:t xml:space="preserve"> if you decide to participate in the trial.</w:t>
      </w:r>
      <w:r>
        <w:rPr>
          <w:rFonts w:ascii="Arial" w:hAnsi="Arial" w:cs="Arial"/>
          <w:color w:val="000000"/>
          <w:sz w:val="22"/>
          <w:szCs w:val="22"/>
          <w:lang w:val="en-GB"/>
        </w:rPr>
        <w:t xml:space="preserve">  </w:t>
      </w:r>
      <w:r w:rsidR="00EC194E">
        <w:rPr>
          <w:rFonts w:ascii="Arial" w:hAnsi="Arial" w:cs="Arial"/>
          <w:color w:val="000000"/>
          <w:sz w:val="22"/>
          <w:szCs w:val="22"/>
          <w:lang w:val="en-GB"/>
        </w:rPr>
        <w:t xml:space="preserve"> </w:t>
      </w:r>
      <w:r w:rsidR="00671421">
        <w:rPr>
          <w:rFonts w:ascii="Arial" w:hAnsi="Arial" w:cs="Arial"/>
          <w:color w:val="000000"/>
          <w:sz w:val="22"/>
          <w:szCs w:val="22"/>
          <w:lang w:val="en-GB"/>
        </w:rPr>
        <w:t xml:space="preserve"> </w:t>
      </w:r>
      <w:r w:rsidR="00730E2E" w:rsidRPr="00730E2E">
        <w:rPr>
          <w:rFonts w:ascii="Arial" w:hAnsi="Arial" w:cs="Arial"/>
          <w:color w:val="000000"/>
          <w:sz w:val="22"/>
          <w:szCs w:val="22"/>
          <w:lang w:val="en-GB"/>
        </w:rPr>
        <w:t xml:space="preserve"> </w:t>
      </w:r>
    </w:p>
    <w:p w14:paraId="3B5C6718" w14:textId="77777777" w:rsidR="00730E2E" w:rsidRPr="00730E2E" w:rsidRDefault="00730E2E" w:rsidP="00730E2E">
      <w:pPr>
        <w:rPr>
          <w:rFonts w:ascii="Arial" w:hAnsi="Arial" w:cs="Arial"/>
          <w:color w:val="000000"/>
          <w:sz w:val="22"/>
          <w:szCs w:val="22"/>
          <w:lang w:val="en-GB"/>
        </w:rPr>
      </w:pPr>
    </w:p>
    <w:p w14:paraId="62EBD025" w14:textId="77777777" w:rsidR="007E264F" w:rsidRDefault="00730E2E" w:rsidP="008D53C5">
      <w:pPr>
        <w:rPr>
          <w:rFonts w:ascii="Arial" w:hAnsi="Arial" w:cs="Arial"/>
          <w:sz w:val="22"/>
          <w:szCs w:val="22"/>
          <w:lang w:val="en-GB"/>
        </w:rPr>
      </w:pPr>
      <w:r w:rsidRPr="00730E2E">
        <w:rPr>
          <w:rFonts w:ascii="Arial" w:hAnsi="Arial" w:cs="Arial"/>
          <w:color w:val="000000"/>
          <w:sz w:val="22"/>
          <w:szCs w:val="22"/>
          <w:lang w:val="en-GB"/>
        </w:rPr>
        <w:t>The research team will collect information on you including medical history and medications, together with recording the blood results that you have as part of clinical treatment</w:t>
      </w:r>
      <w:r w:rsidR="00143A2B">
        <w:rPr>
          <w:rFonts w:ascii="Arial" w:hAnsi="Arial" w:cs="Arial"/>
          <w:color w:val="000000"/>
          <w:sz w:val="22"/>
          <w:szCs w:val="22"/>
          <w:lang w:val="en-GB"/>
        </w:rPr>
        <w:t xml:space="preserve">, </w:t>
      </w:r>
      <w:r w:rsidR="00143A2B" w:rsidRPr="00567F1F">
        <w:rPr>
          <w:rFonts w:ascii="Arial" w:hAnsi="Arial" w:cs="Arial"/>
          <w:sz w:val="22"/>
          <w:szCs w:val="22"/>
          <w:lang w:val="en-GB"/>
        </w:rPr>
        <w:t>but this will all be collected anonymously and recorded with a study identification number only</w:t>
      </w:r>
      <w:r w:rsidRPr="00567F1F">
        <w:rPr>
          <w:rFonts w:ascii="Arial" w:hAnsi="Arial" w:cs="Arial"/>
          <w:sz w:val="22"/>
          <w:szCs w:val="22"/>
          <w:lang w:val="en-GB"/>
        </w:rPr>
        <w:t xml:space="preserve">. </w:t>
      </w:r>
    </w:p>
    <w:p w14:paraId="0B9CFFC6" w14:textId="77777777" w:rsidR="008D53C5" w:rsidRPr="00730E2E" w:rsidRDefault="008D53C5" w:rsidP="008D53C5">
      <w:pPr>
        <w:rPr>
          <w:rFonts w:ascii="Arial" w:hAnsi="Arial" w:cs="Arial"/>
          <w:color w:val="000000"/>
          <w:sz w:val="22"/>
          <w:szCs w:val="22"/>
          <w:lang w:val="en-GB"/>
        </w:rPr>
      </w:pPr>
    </w:p>
    <w:p w14:paraId="210D0ABA" w14:textId="77777777" w:rsidR="00730E2E" w:rsidRPr="00730E2E" w:rsidRDefault="008D53C5" w:rsidP="00730E2E">
      <w:pPr>
        <w:rPr>
          <w:rFonts w:ascii="Arial" w:hAnsi="Arial" w:cs="Arial"/>
          <w:color w:val="000000"/>
          <w:sz w:val="22"/>
          <w:szCs w:val="22"/>
          <w:lang w:val="en-GB"/>
        </w:rPr>
      </w:pPr>
      <w:r>
        <w:rPr>
          <w:rFonts w:ascii="Arial" w:hAnsi="Arial" w:cs="Arial"/>
          <w:color w:val="000000"/>
          <w:sz w:val="22"/>
          <w:szCs w:val="22"/>
          <w:lang w:val="en-GB"/>
        </w:rPr>
        <w:t>A</w:t>
      </w:r>
      <w:r w:rsidR="00730E2E" w:rsidRPr="00730E2E">
        <w:rPr>
          <w:rFonts w:ascii="Arial" w:hAnsi="Arial" w:cs="Arial"/>
          <w:color w:val="000000"/>
          <w:sz w:val="22"/>
          <w:szCs w:val="22"/>
          <w:lang w:val="en-GB"/>
        </w:rPr>
        <w:t>ny additional treatments that are required will be decided by your doctor, but will be recorded by the research team.</w:t>
      </w:r>
    </w:p>
    <w:p w14:paraId="0C61331A" w14:textId="77777777" w:rsidR="00730E2E" w:rsidRPr="00730E2E" w:rsidRDefault="00730E2E" w:rsidP="00730E2E">
      <w:pPr>
        <w:rPr>
          <w:rFonts w:ascii="Arial" w:hAnsi="Arial" w:cs="Arial"/>
          <w:color w:val="000000"/>
          <w:sz w:val="22"/>
          <w:szCs w:val="22"/>
          <w:lang w:val="en-GB"/>
        </w:rPr>
      </w:pPr>
    </w:p>
    <w:p w14:paraId="07F22266" w14:textId="77777777" w:rsidR="00730E2E" w:rsidRPr="00730E2E" w:rsidRDefault="00730E2E" w:rsidP="00730E2E">
      <w:pPr>
        <w:rPr>
          <w:rFonts w:ascii="Arial" w:hAnsi="Arial" w:cs="Arial"/>
          <w:color w:val="000000"/>
          <w:sz w:val="22"/>
          <w:szCs w:val="22"/>
          <w:lang w:val="en-GB"/>
        </w:rPr>
      </w:pPr>
      <w:r w:rsidRPr="00730E2E">
        <w:rPr>
          <w:rFonts w:ascii="Arial" w:hAnsi="Arial" w:cs="Arial"/>
          <w:color w:val="000000"/>
          <w:sz w:val="22"/>
          <w:szCs w:val="22"/>
          <w:lang w:val="en-GB"/>
        </w:rPr>
        <w:t>You will be able to drive home after the study visits and continue with your normal daily activities.</w:t>
      </w:r>
    </w:p>
    <w:p w14:paraId="6F1E4E23" w14:textId="77777777" w:rsidR="00730E2E" w:rsidRPr="00730E2E" w:rsidRDefault="00730E2E" w:rsidP="00730E2E">
      <w:pPr>
        <w:rPr>
          <w:rFonts w:ascii="Arial" w:hAnsi="Arial" w:cs="Arial"/>
          <w:color w:val="000000"/>
          <w:sz w:val="22"/>
          <w:szCs w:val="22"/>
          <w:lang w:val="en-GB"/>
        </w:rPr>
      </w:pPr>
    </w:p>
    <w:p w14:paraId="78A87F8F" w14:textId="77777777" w:rsidR="00730E2E" w:rsidRPr="00730E2E" w:rsidRDefault="00730E2E" w:rsidP="00730E2E">
      <w:pPr>
        <w:rPr>
          <w:rFonts w:ascii="Arial" w:hAnsi="Arial" w:cs="Arial"/>
          <w:color w:val="000000"/>
          <w:sz w:val="22"/>
          <w:szCs w:val="22"/>
          <w:lang w:val="en-GB"/>
        </w:rPr>
      </w:pPr>
      <w:r w:rsidRPr="00730E2E">
        <w:rPr>
          <w:rFonts w:ascii="Arial" w:hAnsi="Arial" w:cs="Arial"/>
          <w:color w:val="000000"/>
          <w:sz w:val="22"/>
          <w:szCs w:val="22"/>
          <w:lang w:val="en-GB"/>
        </w:rPr>
        <w:t xml:space="preserve">A diagram has been included at the end of this sheet which should explain clearly what will happen if you agree to take part in the study. The overall length of time that you will be involved in the trial would be a maximum of </w:t>
      </w:r>
      <w:r w:rsidR="008D53C5">
        <w:rPr>
          <w:rFonts w:ascii="Arial" w:hAnsi="Arial" w:cs="Arial"/>
          <w:color w:val="000000"/>
          <w:sz w:val="22"/>
          <w:szCs w:val="22"/>
          <w:lang w:val="en-GB"/>
        </w:rPr>
        <w:t>8</w:t>
      </w:r>
      <w:r w:rsidRPr="00730E2E">
        <w:rPr>
          <w:rFonts w:ascii="Arial" w:hAnsi="Arial" w:cs="Arial"/>
          <w:color w:val="000000"/>
          <w:sz w:val="22"/>
          <w:szCs w:val="22"/>
          <w:lang w:val="en-GB"/>
        </w:rPr>
        <w:t xml:space="preserve"> weeks. At most, </w:t>
      </w:r>
      <w:r w:rsidR="0044105B">
        <w:rPr>
          <w:rFonts w:ascii="Arial" w:hAnsi="Arial" w:cs="Arial"/>
          <w:color w:val="000000"/>
          <w:sz w:val="22"/>
          <w:szCs w:val="22"/>
          <w:lang w:val="en-GB"/>
        </w:rPr>
        <w:t>four</w:t>
      </w:r>
      <w:r w:rsidRPr="00730E2E">
        <w:rPr>
          <w:rFonts w:ascii="Arial" w:hAnsi="Arial" w:cs="Arial"/>
          <w:color w:val="000000"/>
          <w:sz w:val="22"/>
          <w:szCs w:val="22"/>
          <w:lang w:val="en-GB"/>
        </w:rPr>
        <w:t xml:space="preserve"> extra hospital visit</w:t>
      </w:r>
      <w:r w:rsidR="0044105B">
        <w:rPr>
          <w:rFonts w:ascii="Arial" w:hAnsi="Arial" w:cs="Arial"/>
          <w:color w:val="000000"/>
          <w:sz w:val="22"/>
          <w:szCs w:val="22"/>
          <w:lang w:val="en-GB"/>
        </w:rPr>
        <w:t>s</w:t>
      </w:r>
      <w:r w:rsidRPr="00730E2E">
        <w:rPr>
          <w:rFonts w:ascii="Arial" w:hAnsi="Arial" w:cs="Arial"/>
          <w:color w:val="000000"/>
          <w:sz w:val="22"/>
          <w:szCs w:val="22"/>
          <w:lang w:val="en-GB"/>
        </w:rPr>
        <w:t xml:space="preserve"> will be required</w:t>
      </w:r>
      <w:r w:rsidR="0044105B">
        <w:rPr>
          <w:rFonts w:ascii="Arial" w:hAnsi="Arial" w:cs="Arial"/>
          <w:color w:val="000000"/>
          <w:sz w:val="22"/>
          <w:szCs w:val="22"/>
          <w:lang w:val="en-GB"/>
        </w:rPr>
        <w:t>. However, where possible we will arrange for the study visits to coincide with any existing hospital appointments</w:t>
      </w:r>
      <w:r w:rsidRPr="00730E2E">
        <w:rPr>
          <w:rFonts w:ascii="Arial" w:hAnsi="Arial" w:cs="Arial"/>
          <w:color w:val="000000"/>
          <w:sz w:val="22"/>
          <w:szCs w:val="22"/>
          <w:lang w:val="en-GB"/>
        </w:rPr>
        <w:t>.</w:t>
      </w:r>
    </w:p>
    <w:p w14:paraId="7332920C" w14:textId="77777777" w:rsidR="00123950" w:rsidRPr="00123950" w:rsidRDefault="00123950" w:rsidP="00123950">
      <w:pPr>
        <w:rPr>
          <w:rFonts w:ascii="Arial" w:hAnsi="Arial" w:cs="Arial"/>
          <w:color w:val="000000"/>
          <w:sz w:val="22"/>
          <w:szCs w:val="22"/>
        </w:rPr>
      </w:pPr>
    </w:p>
    <w:p w14:paraId="7619D55C" w14:textId="77777777" w:rsidR="00123950" w:rsidRPr="00123950" w:rsidRDefault="00123950" w:rsidP="00123950">
      <w:pPr>
        <w:rPr>
          <w:rFonts w:ascii="Arial" w:hAnsi="Arial" w:cs="Arial"/>
          <w:color w:val="000000"/>
          <w:sz w:val="22"/>
          <w:szCs w:val="22"/>
        </w:rPr>
      </w:pPr>
    </w:p>
    <w:p w14:paraId="581B2621" w14:textId="77777777" w:rsidR="00123950" w:rsidRDefault="00123950" w:rsidP="00730E2E">
      <w:pPr>
        <w:pStyle w:val="BodyText2"/>
        <w:spacing w:after="0" w:line="240" w:lineRule="auto"/>
        <w:rPr>
          <w:rFonts w:ascii="Arial" w:hAnsi="Arial" w:cs="Arial"/>
          <w:color w:val="000000"/>
          <w:sz w:val="22"/>
          <w:szCs w:val="22"/>
        </w:rPr>
      </w:pPr>
      <w:r w:rsidRPr="003C1514">
        <w:rPr>
          <w:rFonts w:ascii="Arial" w:hAnsi="Arial" w:cs="Arial"/>
          <w:b/>
          <w:color w:val="000000"/>
          <w:sz w:val="22"/>
          <w:szCs w:val="22"/>
        </w:rPr>
        <w:t xml:space="preserve">7. </w:t>
      </w:r>
      <w:r w:rsidRPr="00123950">
        <w:rPr>
          <w:rFonts w:ascii="Arial" w:hAnsi="Arial" w:cs="Arial"/>
          <w:color w:val="000000"/>
          <w:sz w:val="22"/>
          <w:szCs w:val="22"/>
        </w:rPr>
        <w:tab/>
      </w:r>
      <w:r w:rsidRPr="00123950">
        <w:rPr>
          <w:rFonts w:ascii="Arial" w:hAnsi="Arial" w:cs="Arial"/>
          <w:b/>
          <w:sz w:val="22"/>
          <w:szCs w:val="22"/>
          <w:lang w:val="en-GB"/>
        </w:rPr>
        <w:t>What is the drug / treatment that is being tested?</w:t>
      </w:r>
    </w:p>
    <w:p w14:paraId="249295A2" w14:textId="54080CBF" w:rsidR="00730E2E" w:rsidRPr="00730E2E" w:rsidRDefault="00730E2E" w:rsidP="00730E2E">
      <w:pPr>
        <w:tabs>
          <w:tab w:val="left" w:pos="0"/>
        </w:tabs>
        <w:jc w:val="both"/>
        <w:rPr>
          <w:rFonts w:ascii="Arial" w:hAnsi="Arial" w:cs="Arial"/>
          <w:sz w:val="22"/>
        </w:rPr>
      </w:pPr>
      <w:r w:rsidRPr="00730E2E">
        <w:rPr>
          <w:rFonts w:ascii="Arial" w:hAnsi="Arial" w:cs="Arial"/>
          <w:sz w:val="22"/>
        </w:rPr>
        <w:t>The drug being tested is a fully licensed iron injection,</w:t>
      </w:r>
      <w:r w:rsidR="000468BD">
        <w:rPr>
          <w:rFonts w:ascii="Arial" w:hAnsi="Arial" w:cs="Arial"/>
          <w:sz w:val="22"/>
        </w:rPr>
        <w:t xml:space="preserve"> </w:t>
      </w:r>
      <w:r w:rsidRPr="00730E2E">
        <w:rPr>
          <w:rFonts w:ascii="Arial" w:hAnsi="Arial" w:cs="Arial"/>
          <w:sz w:val="22"/>
        </w:rPr>
        <w:t>called Monofer</w:t>
      </w:r>
      <w:r w:rsidRPr="00730E2E">
        <w:rPr>
          <w:rFonts w:ascii="Arial" w:hAnsi="Arial" w:cs="Arial"/>
          <w:sz w:val="22"/>
          <w:vertAlign w:val="superscript"/>
        </w:rPr>
        <w:t>®</w:t>
      </w:r>
      <w:r w:rsidRPr="00730E2E">
        <w:rPr>
          <w:rFonts w:ascii="Arial" w:hAnsi="Arial" w:cs="Arial"/>
          <w:sz w:val="22"/>
        </w:rPr>
        <w:t xml:space="preserve"> (</w:t>
      </w:r>
      <w:r>
        <w:rPr>
          <w:rFonts w:ascii="Arial" w:hAnsi="Arial" w:cs="Arial"/>
          <w:sz w:val="22"/>
        </w:rPr>
        <w:t xml:space="preserve">manufactured by </w:t>
      </w:r>
      <w:r w:rsidRPr="00730E2E">
        <w:rPr>
          <w:rFonts w:ascii="Arial" w:hAnsi="Arial" w:cs="Arial"/>
          <w:sz w:val="22"/>
        </w:rPr>
        <w:t>Pharmacosmos</w:t>
      </w:r>
      <w:r w:rsidRPr="00730E2E">
        <w:rPr>
          <w:rFonts w:ascii="Arial" w:hAnsi="Arial" w:cs="Arial"/>
          <w:sz w:val="22"/>
          <w:vertAlign w:val="superscript"/>
        </w:rPr>
        <w:t>®</w:t>
      </w:r>
      <w:r w:rsidRPr="00730E2E">
        <w:rPr>
          <w:rFonts w:ascii="Arial" w:hAnsi="Arial" w:cs="Arial"/>
          <w:sz w:val="22"/>
        </w:rPr>
        <w:t>). The injection is also known by the scientific nam</w:t>
      </w:r>
      <w:r w:rsidR="00FD44C5">
        <w:rPr>
          <w:rFonts w:ascii="Arial" w:hAnsi="Arial" w:cs="Arial"/>
          <w:sz w:val="22"/>
        </w:rPr>
        <w:t>e, iron isomaltoside 1000. This medication has</w:t>
      </w:r>
      <w:r w:rsidRPr="00730E2E">
        <w:rPr>
          <w:rFonts w:ascii="Arial" w:hAnsi="Arial" w:cs="Arial"/>
          <w:sz w:val="22"/>
        </w:rPr>
        <w:t xml:space="preserve"> undergone rigorous safety testing and </w:t>
      </w:r>
      <w:r w:rsidR="000468BD">
        <w:rPr>
          <w:rFonts w:ascii="Arial" w:hAnsi="Arial" w:cs="Arial"/>
          <w:sz w:val="22"/>
        </w:rPr>
        <w:t>is</w:t>
      </w:r>
      <w:r w:rsidRPr="00730E2E">
        <w:rPr>
          <w:rFonts w:ascii="Arial" w:hAnsi="Arial" w:cs="Arial"/>
          <w:sz w:val="22"/>
        </w:rPr>
        <w:t xml:space="preserve"> considered safe for use. Similar drugs have been used to treat anaemia caused by other types of illness for many years.</w:t>
      </w:r>
    </w:p>
    <w:p w14:paraId="39832819" w14:textId="77777777" w:rsidR="00594810" w:rsidRPr="00123950" w:rsidRDefault="00594810" w:rsidP="00123950">
      <w:pPr>
        <w:rPr>
          <w:rFonts w:ascii="Arial" w:hAnsi="Arial" w:cs="Arial"/>
          <w:color w:val="000000"/>
          <w:sz w:val="22"/>
          <w:szCs w:val="22"/>
        </w:rPr>
      </w:pPr>
    </w:p>
    <w:p w14:paraId="7226BE99" w14:textId="77777777" w:rsidR="00FD44C5" w:rsidRDefault="00FD44C5" w:rsidP="00123950">
      <w:pPr>
        <w:pStyle w:val="BodyTextIndent"/>
        <w:spacing w:after="0"/>
        <w:ind w:left="0"/>
        <w:rPr>
          <w:b/>
          <w:color w:val="000000"/>
          <w:sz w:val="22"/>
          <w:szCs w:val="22"/>
        </w:rPr>
      </w:pPr>
    </w:p>
    <w:p w14:paraId="16425164" w14:textId="61180939" w:rsidR="00123950" w:rsidRPr="00FD44C5" w:rsidRDefault="00123950" w:rsidP="00123950">
      <w:pPr>
        <w:pStyle w:val="BodyTextIndent"/>
        <w:spacing w:after="0"/>
        <w:ind w:left="0"/>
        <w:rPr>
          <w:b/>
          <w:color w:val="000000"/>
          <w:sz w:val="22"/>
          <w:szCs w:val="22"/>
        </w:rPr>
      </w:pPr>
      <w:r w:rsidRPr="003C1514">
        <w:rPr>
          <w:b/>
          <w:color w:val="000000"/>
          <w:sz w:val="22"/>
          <w:szCs w:val="22"/>
        </w:rPr>
        <w:t>8.</w:t>
      </w:r>
      <w:r w:rsidRPr="00123950">
        <w:rPr>
          <w:color w:val="000000"/>
          <w:sz w:val="22"/>
          <w:szCs w:val="22"/>
        </w:rPr>
        <w:tab/>
      </w:r>
      <w:r w:rsidRPr="00123950">
        <w:rPr>
          <w:rFonts w:eastAsia="Cambria"/>
          <w:b/>
          <w:sz w:val="22"/>
          <w:szCs w:val="22"/>
          <w:lang w:eastAsia="en-US"/>
        </w:rPr>
        <w:t>What are the alternatives for treatment?</w:t>
      </w:r>
    </w:p>
    <w:p w14:paraId="0939141E" w14:textId="77777777" w:rsidR="00123950" w:rsidRPr="003C1514" w:rsidRDefault="00730E2E" w:rsidP="00123950">
      <w:pPr>
        <w:rPr>
          <w:rFonts w:ascii="Arial" w:hAnsi="Arial" w:cs="Arial"/>
          <w:sz w:val="22"/>
        </w:rPr>
      </w:pPr>
      <w:r w:rsidRPr="003C1514">
        <w:rPr>
          <w:rFonts w:ascii="Arial" w:hAnsi="Arial" w:cs="Arial"/>
          <w:sz w:val="22"/>
        </w:rPr>
        <w:t>Anaemia that occurs at the same time as cancer can be treated by giving the patient extra iron. Iron can be given in the form of a tablet o</w:t>
      </w:r>
      <w:r w:rsidR="0044105B">
        <w:rPr>
          <w:rFonts w:ascii="Arial" w:hAnsi="Arial" w:cs="Arial"/>
          <w:sz w:val="22"/>
        </w:rPr>
        <w:t>r more recently by injection or</w:t>
      </w:r>
      <w:r w:rsidRPr="003C1514">
        <w:rPr>
          <w:rFonts w:ascii="Arial" w:hAnsi="Arial" w:cs="Arial"/>
          <w:sz w:val="22"/>
        </w:rPr>
        <w:t xml:space="preserve"> in some cases it is treated with a blood transfusion. Iron tablets are considered standard treatment but iron injections are a relatively new treatment. </w:t>
      </w:r>
      <w:r w:rsidR="007D50C2" w:rsidRPr="003C1514">
        <w:rPr>
          <w:rFonts w:ascii="Arial" w:hAnsi="Arial" w:cs="Arial"/>
          <w:sz w:val="22"/>
        </w:rPr>
        <w:t>Blood transfusions are generally reserved for patients who are very symptomatic and require</w:t>
      </w:r>
      <w:r w:rsidR="0044105B">
        <w:rPr>
          <w:rFonts w:ascii="Arial" w:hAnsi="Arial" w:cs="Arial"/>
          <w:sz w:val="22"/>
        </w:rPr>
        <w:t xml:space="preserve"> </w:t>
      </w:r>
      <w:r w:rsidR="007D50C2" w:rsidRPr="003C1514">
        <w:rPr>
          <w:rFonts w:ascii="Arial" w:hAnsi="Arial" w:cs="Arial"/>
          <w:sz w:val="22"/>
        </w:rPr>
        <w:t xml:space="preserve">rapid treatment of the condition, or in those where other treatments have failed. </w:t>
      </w:r>
      <w:r w:rsidRPr="003C1514">
        <w:rPr>
          <w:rFonts w:ascii="Arial" w:hAnsi="Arial" w:cs="Arial"/>
          <w:sz w:val="22"/>
        </w:rPr>
        <w:t>This study will help us to correctly identify the type of anaemia and assess whether iron injections are an effective treatment method.</w:t>
      </w:r>
    </w:p>
    <w:p w14:paraId="6DC56B82" w14:textId="77777777" w:rsidR="00730E2E" w:rsidRDefault="00730E2E" w:rsidP="00123950">
      <w:pPr>
        <w:rPr>
          <w:rFonts w:ascii="Arial" w:hAnsi="Arial" w:cs="Arial"/>
          <w:color w:val="000000"/>
          <w:sz w:val="22"/>
          <w:szCs w:val="22"/>
        </w:rPr>
      </w:pPr>
    </w:p>
    <w:p w14:paraId="15B41B2C" w14:textId="77777777" w:rsidR="00594810" w:rsidRDefault="00594810" w:rsidP="00123950">
      <w:pPr>
        <w:rPr>
          <w:rFonts w:ascii="Arial" w:hAnsi="Arial" w:cs="Arial"/>
          <w:color w:val="000000"/>
          <w:sz w:val="22"/>
          <w:szCs w:val="22"/>
        </w:rPr>
      </w:pPr>
    </w:p>
    <w:p w14:paraId="49BA454D" w14:textId="77777777" w:rsidR="00123950" w:rsidRPr="00123950" w:rsidRDefault="00123950" w:rsidP="00123950">
      <w:pPr>
        <w:pStyle w:val="BodyTextIndent"/>
        <w:spacing w:after="0"/>
        <w:ind w:left="0"/>
        <w:rPr>
          <w:rFonts w:eastAsia="Cambria"/>
          <w:b/>
          <w:sz w:val="22"/>
          <w:szCs w:val="22"/>
          <w:lang w:eastAsia="en-US"/>
        </w:rPr>
      </w:pPr>
      <w:r w:rsidRPr="003C1514">
        <w:rPr>
          <w:b/>
          <w:color w:val="000000"/>
          <w:sz w:val="22"/>
          <w:szCs w:val="22"/>
        </w:rPr>
        <w:t>9.</w:t>
      </w:r>
      <w:r w:rsidRPr="00123950">
        <w:rPr>
          <w:color w:val="000000"/>
          <w:sz w:val="22"/>
          <w:szCs w:val="22"/>
        </w:rPr>
        <w:tab/>
      </w:r>
      <w:r w:rsidRPr="00123950">
        <w:rPr>
          <w:rFonts w:eastAsia="Cambria"/>
          <w:b/>
          <w:sz w:val="22"/>
          <w:szCs w:val="22"/>
          <w:lang w:eastAsia="en-US"/>
        </w:rPr>
        <w:t>What are the side effects of any treatment received when taking part?</w:t>
      </w:r>
    </w:p>
    <w:p w14:paraId="0A01642E" w14:textId="077686F7" w:rsidR="00123950" w:rsidRPr="00123950" w:rsidRDefault="00123950" w:rsidP="00123950">
      <w:pPr>
        <w:rPr>
          <w:rFonts w:ascii="Arial" w:hAnsi="Arial" w:cs="Arial"/>
          <w:color w:val="000000"/>
          <w:sz w:val="22"/>
          <w:szCs w:val="22"/>
        </w:rPr>
      </w:pPr>
      <w:r w:rsidRPr="00123950">
        <w:rPr>
          <w:rFonts w:ascii="Arial" w:hAnsi="Arial" w:cs="Arial"/>
          <w:color w:val="000000"/>
          <w:sz w:val="22"/>
          <w:szCs w:val="22"/>
        </w:rPr>
        <w:t>If you do decide to t</w:t>
      </w:r>
      <w:r w:rsidR="00FD44C5">
        <w:rPr>
          <w:rFonts w:ascii="Arial" w:hAnsi="Arial" w:cs="Arial"/>
          <w:color w:val="000000"/>
          <w:sz w:val="22"/>
          <w:szCs w:val="22"/>
        </w:rPr>
        <w:t xml:space="preserve">ake part in the study, it is important that you </w:t>
      </w:r>
      <w:r w:rsidRPr="00123950">
        <w:rPr>
          <w:rFonts w:ascii="Arial" w:hAnsi="Arial" w:cs="Arial"/>
          <w:color w:val="000000"/>
          <w:sz w:val="22"/>
          <w:szCs w:val="22"/>
        </w:rPr>
        <w:t>report any problems you have to your study nurse or doctor. There is also a contact number given at the end of this information sheet for you to phone if you become worried at any time. In the unlikely event of an emergency occurring during the conduct of the study, we may contact your nominated next of kin.</w:t>
      </w:r>
    </w:p>
    <w:p w14:paraId="726CFDF1" w14:textId="77777777" w:rsidR="00123950" w:rsidRPr="00567F1F" w:rsidRDefault="00123950" w:rsidP="00123950">
      <w:pPr>
        <w:rPr>
          <w:rFonts w:ascii="Arial" w:hAnsi="Arial" w:cs="Arial"/>
          <w:sz w:val="22"/>
          <w:szCs w:val="22"/>
        </w:rPr>
      </w:pPr>
    </w:p>
    <w:p w14:paraId="5A570075" w14:textId="77777777" w:rsidR="00143A2B" w:rsidRPr="00567F1F" w:rsidRDefault="00143A2B" w:rsidP="00143A2B">
      <w:pPr>
        <w:rPr>
          <w:rFonts w:ascii="Arial" w:hAnsi="Arial" w:cs="Arial"/>
          <w:sz w:val="22"/>
          <w:szCs w:val="22"/>
          <w:lang w:val="en-GB"/>
        </w:rPr>
      </w:pPr>
      <w:r w:rsidRPr="00567F1F">
        <w:rPr>
          <w:rFonts w:ascii="Arial" w:hAnsi="Arial" w:cs="Arial"/>
          <w:sz w:val="22"/>
          <w:szCs w:val="22"/>
          <w:lang w:val="en-GB"/>
        </w:rPr>
        <w:t>Recognised side effects of Monofer</w:t>
      </w:r>
      <w:r w:rsidRPr="00567F1F">
        <w:rPr>
          <w:rFonts w:ascii="Arial" w:hAnsi="Arial" w:cs="Arial"/>
          <w:sz w:val="22"/>
          <w:szCs w:val="22"/>
          <w:vertAlign w:val="superscript"/>
          <w:lang w:val="en-GB"/>
        </w:rPr>
        <w:t>®</w:t>
      </w:r>
      <w:r w:rsidRPr="00567F1F">
        <w:rPr>
          <w:rFonts w:ascii="Arial" w:hAnsi="Arial" w:cs="Arial"/>
          <w:sz w:val="22"/>
          <w:szCs w:val="22"/>
          <w:lang w:val="en-GB"/>
        </w:rPr>
        <w:t xml:space="preserve"> include headache, dizziness, nausea, abdominal pain, constipation, diarrhoea and rash. The majority of these side effects only tend to affect 1 in 100 patients.</w:t>
      </w:r>
    </w:p>
    <w:p w14:paraId="56B976B9" w14:textId="77777777" w:rsidR="00143A2B" w:rsidRPr="00567F1F" w:rsidRDefault="00143A2B" w:rsidP="00143A2B">
      <w:pPr>
        <w:rPr>
          <w:rFonts w:ascii="Arial" w:hAnsi="Arial" w:cs="Arial"/>
          <w:sz w:val="22"/>
          <w:szCs w:val="22"/>
          <w:lang w:val="en-GB"/>
        </w:rPr>
      </w:pPr>
    </w:p>
    <w:p w14:paraId="240C7877" w14:textId="77777777" w:rsidR="00143A2B" w:rsidRPr="00567F1F" w:rsidRDefault="00143A2B" w:rsidP="00143A2B">
      <w:pPr>
        <w:rPr>
          <w:rFonts w:ascii="Arial" w:hAnsi="Arial" w:cs="Arial"/>
          <w:sz w:val="22"/>
          <w:szCs w:val="22"/>
          <w:lang w:val="en-GB"/>
        </w:rPr>
      </w:pPr>
      <w:r w:rsidRPr="00567F1F">
        <w:rPr>
          <w:rFonts w:ascii="Arial" w:hAnsi="Arial" w:cs="Arial"/>
          <w:sz w:val="22"/>
          <w:szCs w:val="22"/>
          <w:lang w:val="en-GB"/>
        </w:rPr>
        <w:t>A small minority of people may have an allergy to iron injections. Severe “anaphylactic” reactions are very rare and occur in less than 1 person per 10,000 given the drug. If you feel unwell after your treatment, let your study doctors know. You may require further medical treatment.</w:t>
      </w:r>
    </w:p>
    <w:p w14:paraId="0D763E3B" w14:textId="77777777" w:rsidR="00143A2B" w:rsidRPr="00567F1F" w:rsidRDefault="00143A2B" w:rsidP="00143A2B">
      <w:pPr>
        <w:rPr>
          <w:rFonts w:ascii="Arial" w:hAnsi="Arial" w:cs="Arial"/>
          <w:sz w:val="22"/>
          <w:szCs w:val="22"/>
          <w:lang w:val="en-GB"/>
        </w:rPr>
      </w:pPr>
    </w:p>
    <w:p w14:paraId="0C3E1E7A" w14:textId="77777777" w:rsidR="00143A2B" w:rsidRPr="00567F1F" w:rsidRDefault="00143A2B" w:rsidP="00143A2B">
      <w:pPr>
        <w:rPr>
          <w:rFonts w:ascii="Arial" w:hAnsi="Arial" w:cs="Arial"/>
          <w:sz w:val="22"/>
          <w:szCs w:val="22"/>
          <w:lang w:val="en-GB"/>
        </w:rPr>
      </w:pPr>
      <w:r w:rsidRPr="00567F1F">
        <w:rPr>
          <w:rFonts w:ascii="Arial" w:hAnsi="Arial" w:cs="Arial"/>
          <w:sz w:val="22"/>
          <w:szCs w:val="22"/>
          <w:lang w:val="en-GB"/>
        </w:rPr>
        <w:t>Some people may experience a local reaction to the iron injection. This is nothing to worry about and should settle down shortly after the injection is given.</w:t>
      </w:r>
    </w:p>
    <w:p w14:paraId="4623D4E9" w14:textId="77777777" w:rsidR="00143A2B" w:rsidRPr="00123950" w:rsidRDefault="00143A2B" w:rsidP="00143A2B">
      <w:pPr>
        <w:rPr>
          <w:rFonts w:ascii="Arial" w:hAnsi="Arial" w:cs="Arial"/>
          <w:color w:val="000000"/>
          <w:sz w:val="22"/>
          <w:szCs w:val="22"/>
        </w:rPr>
      </w:pPr>
    </w:p>
    <w:p w14:paraId="67ABB706" w14:textId="77777777" w:rsidR="00143A2B" w:rsidRPr="00123950" w:rsidRDefault="00143A2B" w:rsidP="00123950">
      <w:pPr>
        <w:rPr>
          <w:rFonts w:ascii="Arial" w:hAnsi="Arial" w:cs="Arial"/>
          <w:color w:val="000000"/>
          <w:sz w:val="22"/>
          <w:szCs w:val="22"/>
        </w:rPr>
      </w:pPr>
    </w:p>
    <w:p w14:paraId="41994CDA" w14:textId="77777777" w:rsidR="00123950" w:rsidRPr="00123950" w:rsidRDefault="00123950" w:rsidP="003C1514">
      <w:pPr>
        <w:pStyle w:val="BodyTextIndent"/>
        <w:spacing w:after="0"/>
        <w:ind w:left="0"/>
        <w:rPr>
          <w:color w:val="000000"/>
          <w:sz w:val="22"/>
          <w:szCs w:val="22"/>
        </w:rPr>
      </w:pPr>
      <w:r w:rsidRPr="003C1514">
        <w:rPr>
          <w:b/>
          <w:color w:val="000000"/>
          <w:sz w:val="22"/>
          <w:szCs w:val="22"/>
        </w:rPr>
        <w:t>10.</w:t>
      </w:r>
      <w:r w:rsidRPr="00123950">
        <w:rPr>
          <w:color w:val="000000"/>
          <w:sz w:val="22"/>
          <w:szCs w:val="22"/>
        </w:rPr>
        <w:tab/>
      </w:r>
      <w:r w:rsidRPr="00123950">
        <w:rPr>
          <w:rFonts w:eastAsia="Cambria"/>
          <w:b/>
          <w:sz w:val="22"/>
          <w:szCs w:val="22"/>
          <w:lang w:eastAsia="en-US"/>
        </w:rPr>
        <w:t>What are other possible disadvantages and risks of taking part?</w:t>
      </w:r>
    </w:p>
    <w:p w14:paraId="312621B6" w14:textId="77777777" w:rsidR="007D50C2" w:rsidRPr="00143A2B" w:rsidRDefault="007D50C2" w:rsidP="007D50C2">
      <w:pPr>
        <w:rPr>
          <w:rFonts w:ascii="Arial" w:hAnsi="Arial" w:cs="Arial"/>
          <w:sz w:val="22"/>
          <w:szCs w:val="22"/>
          <w:lang w:val="en-GB"/>
        </w:rPr>
      </w:pPr>
      <w:r w:rsidRPr="00143A2B">
        <w:rPr>
          <w:rFonts w:ascii="Arial" w:hAnsi="Arial" w:cs="Arial"/>
          <w:sz w:val="22"/>
          <w:szCs w:val="22"/>
          <w:lang w:val="en-GB"/>
        </w:rPr>
        <w:t>In some patients, the iron treatments may not be effective in treating the anaemia. These patients may require further treatment for anaemia.</w:t>
      </w:r>
    </w:p>
    <w:p w14:paraId="1EE806C8" w14:textId="77777777" w:rsidR="007D50C2" w:rsidRPr="00143A2B" w:rsidRDefault="007D50C2" w:rsidP="00123950">
      <w:pPr>
        <w:rPr>
          <w:rFonts w:ascii="Arial" w:hAnsi="Arial" w:cs="Arial"/>
          <w:strike/>
          <w:color w:val="FF0000"/>
          <w:sz w:val="22"/>
          <w:szCs w:val="22"/>
        </w:rPr>
      </w:pPr>
    </w:p>
    <w:p w14:paraId="4658DAF5" w14:textId="77777777" w:rsidR="00123950" w:rsidRPr="00881157" w:rsidRDefault="00123950" w:rsidP="00123950">
      <w:pPr>
        <w:rPr>
          <w:rFonts w:ascii="Arial" w:hAnsi="Arial" w:cs="Arial"/>
          <w:color w:val="000000"/>
          <w:sz w:val="22"/>
          <w:szCs w:val="22"/>
          <w:u w:val="single"/>
        </w:rPr>
      </w:pPr>
      <w:r w:rsidRPr="00881157">
        <w:rPr>
          <w:rFonts w:ascii="Arial" w:hAnsi="Arial" w:cs="Arial"/>
          <w:color w:val="000000"/>
          <w:sz w:val="22"/>
          <w:szCs w:val="22"/>
          <w:u w:val="single"/>
        </w:rPr>
        <w:t>For Women:</w:t>
      </w:r>
    </w:p>
    <w:p w14:paraId="59D4BA99" w14:textId="77777777" w:rsidR="00123950" w:rsidRPr="00881157" w:rsidRDefault="00123950" w:rsidP="00123950">
      <w:pPr>
        <w:rPr>
          <w:rFonts w:ascii="Arial" w:hAnsi="Arial" w:cs="Arial"/>
          <w:color w:val="000000"/>
          <w:sz w:val="22"/>
          <w:szCs w:val="22"/>
        </w:rPr>
      </w:pPr>
    </w:p>
    <w:p w14:paraId="5107785E" w14:textId="77777777" w:rsidR="00123950" w:rsidRPr="00881157" w:rsidRDefault="00123950" w:rsidP="00123950">
      <w:pPr>
        <w:pStyle w:val="BodyTextIndent"/>
        <w:spacing w:after="0"/>
        <w:ind w:left="0"/>
        <w:rPr>
          <w:sz w:val="22"/>
          <w:szCs w:val="22"/>
        </w:rPr>
      </w:pPr>
      <w:r w:rsidRPr="00881157">
        <w:rPr>
          <w:sz w:val="22"/>
          <w:szCs w:val="22"/>
        </w:rPr>
        <w:t xml:space="preserve">The treatment might harm the unborn child; therefore you should not take part in this study if you are pregnant, breast-feeding or you intend to become pregnant during the study. </w:t>
      </w:r>
    </w:p>
    <w:p w14:paraId="26A1807F" w14:textId="77777777" w:rsidR="00123950" w:rsidRPr="00881157" w:rsidRDefault="00123950" w:rsidP="00123950">
      <w:pPr>
        <w:pStyle w:val="BodyTextIndent"/>
        <w:spacing w:after="0"/>
        <w:ind w:left="0"/>
        <w:rPr>
          <w:sz w:val="22"/>
          <w:szCs w:val="22"/>
        </w:rPr>
      </w:pPr>
      <w:r w:rsidRPr="00881157">
        <w:rPr>
          <w:sz w:val="22"/>
          <w:szCs w:val="22"/>
        </w:rPr>
        <w:t xml:space="preserve">If you are a woman who might become pregnant, you will be asked to have a pregnancy test </w:t>
      </w:r>
    </w:p>
    <w:p w14:paraId="1CCB5384" w14:textId="77777777" w:rsidR="00123950" w:rsidRPr="00881157" w:rsidRDefault="00123950" w:rsidP="00123950">
      <w:pPr>
        <w:pStyle w:val="BodyTextIndent"/>
        <w:spacing w:after="0"/>
        <w:ind w:left="0"/>
        <w:rPr>
          <w:sz w:val="22"/>
          <w:szCs w:val="22"/>
        </w:rPr>
      </w:pPr>
      <w:r w:rsidRPr="00881157">
        <w:rPr>
          <w:sz w:val="22"/>
          <w:szCs w:val="22"/>
        </w:rPr>
        <w:t xml:space="preserve">(urine or blood) before taking part. You must agree to use a reliable form of contraception during </w:t>
      </w:r>
    </w:p>
    <w:p w14:paraId="3F4FBE74" w14:textId="77777777" w:rsidR="00123950" w:rsidRPr="00881157" w:rsidRDefault="00123950" w:rsidP="00123950">
      <w:pPr>
        <w:pStyle w:val="BodyTextIndent"/>
        <w:spacing w:after="0"/>
        <w:ind w:left="0"/>
        <w:rPr>
          <w:sz w:val="22"/>
          <w:szCs w:val="22"/>
        </w:rPr>
      </w:pPr>
      <w:r w:rsidRPr="00881157">
        <w:rPr>
          <w:sz w:val="22"/>
          <w:szCs w:val="22"/>
        </w:rPr>
        <w:t>the trial, e.g.</w:t>
      </w:r>
    </w:p>
    <w:p w14:paraId="714A3743" w14:textId="77777777" w:rsidR="00123950" w:rsidRPr="00881157" w:rsidRDefault="00123950" w:rsidP="00123950">
      <w:pPr>
        <w:pStyle w:val="BodyTextIndent"/>
        <w:numPr>
          <w:ilvl w:val="0"/>
          <w:numId w:val="2"/>
        </w:numPr>
        <w:tabs>
          <w:tab w:val="left" w:pos="1440"/>
          <w:tab w:val="left" w:pos="2160"/>
          <w:tab w:val="left" w:pos="2880"/>
          <w:tab w:val="left" w:pos="4680"/>
          <w:tab w:val="left" w:pos="5400"/>
          <w:tab w:val="right" w:pos="9000"/>
        </w:tabs>
        <w:autoSpaceDE w:val="0"/>
        <w:autoSpaceDN w:val="0"/>
        <w:spacing w:after="0"/>
        <w:ind w:left="0" w:firstLine="426"/>
        <w:rPr>
          <w:sz w:val="22"/>
          <w:szCs w:val="22"/>
        </w:rPr>
      </w:pPr>
      <w:r w:rsidRPr="00881157">
        <w:rPr>
          <w:sz w:val="22"/>
          <w:szCs w:val="22"/>
        </w:rPr>
        <w:t>Oral contraceptive +</w:t>
      </w:r>
      <w:r w:rsidR="001D78FC">
        <w:rPr>
          <w:sz w:val="22"/>
          <w:szCs w:val="22"/>
        </w:rPr>
        <w:t xml:space="preserve"> </w:t>
      </w:r>
      <w:r w:rsidRPr="00881157">
        <w:rPr>
          <w:sz w:val="22"/>
          <w:szCs w:val="22"/>
        </w:rPr>
        <w:t>condom</w:t>
      </w:r>
    </w:p>
    <w:p w14:paraId="4736FE59" w14:textId="77777777" w:rsidR="00123950" w:rsidRPr="00881157" w:rsidRDefault="00123950" w:rsidP="00123950">
      <w:pPr>
        <w:pStyle w:val="BodyTextIndent"/>
        <w:numPr>
          <w:ilvl w:val="0"/>
          <w:numId w:val="2"/>
        </w:numPr>
        <w:tabs>
          <w:tab w:val="left" w:pos="1440"/>
          <w:tab w:val="left" w:pos="2160"/>
          <w:tab w:val="left" w:pos="2880"/>
          <w:tab w:val="left" w:pos="4680"/>
          <w:tab w:val="left" w:pos="5400"/>
          <w:tab w:val="right" w:pos="9000"/>
        </w:tabs>
        <w:autoSpaceDE w:val="0"/>
        <w:autoSpaceDN w:val="0"/>
        <w:spacing w:after="0"/>
        <w:ind w:left="0" w:firstLine="426"/>
        <w:rPr>
          <w:sz w:val="22"/>
          <w:szCs w:val="22"/>
        </w:rPr>
      </w:pPr>
      <w:r w:rsidRPr="00881157">
        <w:rPr>
          <w:sz w:val="22"/>
          <w:szCs w:val="22"/>
        </w:rPr>
        <w:t>Intra-uterine device (IUD)</w:t>
      </w:r>
      <w:r w:rsidR="001D78FC">
        <w:rPr>
          <w:sz w:val="22"/>
          <w:szCs w:val="22"/>
        </w:rPr>
        <w:t xml:space="preserve"> </w:t>
      </w:r>
      <w:r w:rsidRPr="00881157">
        <w:rPr>
          <w:sz w:val="22"/>
          <w:szCs w:val="22"/>
        </w:rPr>
        <w:t>+ condom</w:t>
      </w:r>
    </w:p>
    <w:p w14:paraId="23C883A9" w14:textId="77777777" w:rsidR="00123950" w:rsidRPr="00881157" w:rsidRDefault="00123950" w:rsidP="00123950">
      <w:pPr>
        <w:pStyle w:val="BodyTextIndent"/>
        <w:numPr>
          <w:ilvl w:val="0"/>
          <w:numId w:val="2"/>
        </w:numPr>
        <w:tabs>
          <w:tab w:val="left" w:pos="1440"/>
          <w:tab w:val="left" w:pos="2160"/>
          <w:tab w:val="left" w:pos="2880"/>
          <w:tab w:val="left" w:pos="4680"/>
          <w:tab w:val="left" w:pos="5400"/>
          <w:tab w:val="right" w:pos="9000"/>
        </w:tabs>
        <w:autoSpaceDE w:val="0"/>
        <w:autoSpaceDN w:val="0"/>
        <w:spacing w:after="0"/>
        <w:ind w:left="0" w:firstLine="426"/>
        <w:rPr>
          <w:sz w:val="22"/>
          <w:szCs w:val="22"/>
        </w:rPr>
      </w:pPr>
      <w:r w:rsidRPr="00881157">
        <w:rPr>
          <w:sz w:val="22"/>
          <w:szCs w:val="22"/>
        </w:rPr>
        <w:t>Diaphragm with spermicide + condom</w:t>
      </w:r>
    </w:p>
    <w:p w14:paraId="5E6FB060" w14:textId="77777777" w:rsidR="00123950" w:rsidRPr="00881157" w:rsidRDefault="00123950" w:rsidP="00123950">
      <w:pPr>
        <w:pStyle w:val="BodyTextIndent"/>
        <w:spacing w:after="0"/>
        <w:ind w:left="0"/>
        <w:rPr>
          <w:sz w:val="22"/>
          <w:szCs w:val="22"/>
        </w:rPr>
      </w:pPr>
    </w:p>
    <w:p w14:paraId="7DCE45BD" w14:textId="77777777" w:rsidR="00123950" w:rsidRPr="00881157" w:rsidRDefault="00123950" w:rsidP="00123950">
      <w:pPr>
        <w:pStyle w:val="BodyTextIndent"/>
        <w:spacing w:after="0"/>
        <w:ind w:left="0"/>
        <w:rPr>
          <w:sz w:val="22"/>
          <w:szCs w:val="22"/>
        </w:rPr>
      </w:pPr>
      <w:r w:rsidRPr="00881157">
        <w:rPr>
          <w:sz w:val="22"/>
          <w:szCs w:val="22"/>
        </w:rPr>
        <w:t>This sh</w:t>
      </w:r>
      <w:r w:rsidR="007D50C2">
        <w:rPr>
          <w:sz w:val="22"/>
          <w:szCs w:val="22"/>
        </w:rPr>
        <w:t xml:space="preserve">ould be continued for at least 1 </w:t>
      </w:r>
      <w:r w:rsidRPr="00881157">
        <w:rPr>
          <w:sz w:val="22"/>
          <w:szCs w:val="22"/>
        </w:rPr>
        <w:t>month after the treatment has finished.</w:t>
      </w:r>
    </w:p>
    <w:p w14:paraId="6D564EF4" w14:textId="77777777" w:rsidR="00123950" w:rsidRDefault="00123950" w:rsidP="00123950">
      <w:pPr>
        <w:rPr>
          <w:rFonts w:ascii="Arial" w:hAnsi="Arial" w:cs="Arial"/>
          <w:color w:val="000000"/>
          <w:sz w:val="22"/>
          <w:szCs w:val="22"/>
        </w:rPr>
      </w:pPr>
    </w:p>
    <w:p w14:paraId="231FEB0A" w14:textId="77777777" w:rsidR="003C1514" w:rsidRDefault="003C1514" w:rsidP="00123950">
      <w:pPr>
        <w:rPr>
          <w:rFonts w:ascii="Arial" w:hAnsi="Arial" w:cs="Arial"/>
          <w:color w:val="000000"/>
          <w:sz w:val="22"/>
          <w:szCs w:val="22"/>
        </w:rPr>
      </w:pPr>
    </w:p>
    <w:p w14:paraId="53DDD97F" w14:textId="77777777" w:rsidR="001236B7" w:rsidRPr="00123950" w:rsidRDefault="001236B7" w:rsidP="00123950">
      <w:pPr>
        <w:rPr>
          <w:rFonts w:ascii="Arial" w:hAnsi="Arial" w:cs="Arial"/>
          <w:color w:val="000000"/>
          <w:sz w:val="22"/>
          <w:szCs w:val="22"/>
        </w:rPr>
      </w:pPr>
    </w:p>
    <w:p w14:paraId="00EDBC60" w14:textId="77777777" w:rsidR="001236B7" w:rsidRDefault="001236B7" w:rsidP="007D50C2">
      <w:pPr>
        <w:pStyle w:val="BodyTextIndent"/>
        <w:spacing w:after="0"/>
        <w:ind w:left="0"/>
        <w:rPr>
          <w:b/>
          <w:color w:val="000000"/>
          <w:sz w:val="22"/>
          <w:szCs w:val="22"/>
        </w:rPr>
      </w:pPr>
    </w:p>
    <w:p w14:paraId="1A88B6FA" w14:textId="77777777" w:rsidR="00123950" w:rsidRPr="007D50C2" w:rsidRDefault="00123950" w:rsidP="007D50C2">
      <w:pPr>
        <w:pStyle w:val="BodyTextIndent"/>
        <w:spacing w:after="0"/>
        <w:ind w:left="0"/>
        <w:rPr>
          <w:b/>
          <w:color w:val="000000"/>
          <w:sz w:val="22"/>
          <w:szCs w:val="22"/>
        </w:rPr>
      </w:pPr>
      <w:r w:rsidRPr="007D50C2">
        <w:rPr>
          <w:b/>
          <w:color w:val="000000"/>
          <w:sz w:val="22"/>
          <w:szCs w:val="22"/>
        </w:rPr>
        <w:t>11.</w:t>
      </w:r>
      <w:r w:rsidRPr="007D50C2">
        <w:rPr>
          <w:b/>
          <w:color w:val="000000"/>
          <w:sz w:val="22"/>
          <w:szCs w:val="22"/>
        </w:rPr>
        <w:tab/>
        <w:t xml:space="preserve">What are the possible benefits of taking part? </w:t>
      </w:r>
    </w:p>
    <w:p w14:paraId="3F644B3A" w14:textId="77777777" w:rsidR="00594810" w:rsidRDefault="00FD44C5" w:rsidP="006522A8">
      <w:pPr>
        <w:rPr>
          <w:rFonts w:ascii="Arial" w:eastAsia="Times New Roman" w:hAnsi="Arial" w:cs="Arial"/>
          <w:color w:val="000000"/>
          <w:sz w:val="22"/>
          <w:szCs w:val="22"/>
        </w:rPr>
      </w:pPr>
      <w:r w:rsidRPr="00123950">
        <w:rPr>
          <w:rFonts w:ascii="Arial" w:hAnsi="Arial" w:cs="Arial"/>
          <w:sz w:val="22"/>
          <w:szCs w:val="22"/>
        </w:rPr>
        <w:t>We cannot promise th</w:t>
      </w:r>
      <w:r>
        <w:rPr>
          <w:rFonts w:ascii="Arial" w:hAnsi="Arial" w:cs="Arial"/>
          <w:sz w:val="22"/>
          <w:szCs w:val="22"/>
        </w:rPr>
        <w:t>is research</w:t>
      </w:r>
      <w:r w:rsidRPr="00123950">
        <w:rPr>
          <w:rFonts w:ascii="Arial" w:hAnsi="Arial" w:cs="Arial"/>
          <w:sz w:val="22"/>
          <w:szCs w:val="22"/>
        </w:rPr>
        <w:t xml:space="preserve"> study will help you but </w:t>
      </w:r>
      <w:r>
        <w:rPr>
          <w:rFonts w:ascii="Arial" w:hAnsi="Arial" w:cs="Arial"/>
          <w:sz w:val="22"/>
          <w:szCs w:val="22"/>
        </w:rPr>
        <w:t xml:space="preserve">we hope that it will lead to improved care in the future for patients in a similar situation to yourself. </w:t>
      </w:r>
      <w:r>
        <w:rPr>
          <w:rFonts w:ascii="Arial" w:eastAsia="Times New Roman" w:hAnsi="Arial" w:cs="Arial"/>
          <w:color w:val="000000"/>
          <w:sz w:val="22"/>
          <w:szCs w:val="22"/>
        </w:rPr>
        <w:t>T</w:t>
      </w:r>
      <w:r w:rsidR="006522A8" w:rsidRPr="006522A8">
        <w:rPr>
          <w:rFonts w:ascii="Arial" w:eastAsia="Times New Roman" w:hAnsi="Arial" w:cs="Arial"/>
          <w:color w:val="000000"/>
          <w:sz w:val="22"/>
          <w:szCs w:val="22"/>
        </w:rPr>
        <w:t xml:space="preserve">he information you provide will help us to develop </w:t>
      </w:r>
    </w:p>
    <w:p w14:paraId="6AC4FF81" w14:textId="77777777" w:rsidR="00594810" w:rsidRDefault="00594810" w:rsidP="006522A8">
      <w:pPr>
        <w:rPr>
          <w:rFonts w:ascii="Arial" w:eastAsia="Times New Roman" w:hAnsi="Arial" w:cs="Arial"/>
          <w:color w:val="000000"/>
          <w:sz w:val="22"/>
          <w:szCs w:val="22"/>
        </w:rPr>
      </w:pPr>
    </w:p>
    <w:p w14:paraId="228AE449" w14:textId="77777777" w:rsidR="00594810" w:rsidRDefault="00594810" w:rsidP="006522A8">
      <w:pPr>
        <w:rPr>
          <w:rFonts w:ascii="Arial" w:eastAsia="Times New Roman" w:hAnsi="Arial" w:cs="Arial"/>
          <w:color w:val="000000"/>
          <w:sz w:val="22"/>
          <w:szCs w:val="22"/>
        </w:rPr>
      </w:pPr>
    </w:p>
    <w:p w14:paraId="6910BC66" w14:textId="5D14ABA5" w:rsidR="006522A8" w:rsidRPr="00594810" w:rsidRDefault="006522A8" w:rsidP="006522A8">
      <w:pPr>
        <w:rPr>
          <w:rFonts w:ascii="Arial" w:eastAsia="Times New Roman" w:hAnsi="Arial" w:cs="Arial"/>
          <w:color w:val="000000"/>
          <w:sz w:val="22"/>
          <w:szCs w:val="22"/>
        </w:rPr>
      </w:pPr>
      <w:r w:rsidRPr="006522A8">
        <w:rPr>
          <w:rFonts w:ascii="Arial" w:eastAsia="Times New Roman" w:hAnsi="Arial" w:cs="Arial"/>
          <w:color w:val="000000"/>
          <w:sz w:val="22"/>
          <w:szCs w:val="22"/>
        </w:rPr>
        <w:t>fu</w:t>
      </w:r>
      <w:r w:rsidR="00FD44C5">
        <w:rPr>
          <w:rFonts w:ascii="Arial" w:eastAsia="Times New Roman" w:hAnsi="Arial" w:cs="Arial"/>
          <w:color w:val="000000"/>
          <w:sz w:val="22"/>
          <w:szCs w:val="22"/>
        </w:rPr>
        <w:t>ture studies designed to give</w:t>
      </w:r>
      <w:r w:rsidRPr="006522A8">
        <w:rPr>
          <w:rFonts w:ascii="Arial" w:eastAsia="Times New Roman" w:hAnsi="Arial" w:cs="Arial"/>
          <w:color w:val="000000"/>
          <w:sz w:val="22"/>
          <w:szCs w:val="22"/>
        </w:rPr>
        <w:t xml:space="preserve"> a definite answer as to whether intravenous iron is an effective way of treating anaemia for people in this situation. We are keen to find this out, as it may lead to a better</w:t>
      </w:r>
      <w:r w:rsidR="00594810">
        <w:rPr>
          <w:rFonts w:ascii="Arial" w:eastAsia="Times New Roman" w:hAnsi="Arial" w:cs="Arial"/>
          <w:color w:val="000000"/>
          <w:sz w:val="22"/>
          <w:szCs w:val="22"/>
        </w:rPr>
        <w:t xml:space="preserve"> </w:t>
      </w:r>
      <w:r w:rsidRPr="006522A8">
        <w:rPr>
          <w:rFonts w:ascii="Arial" w:eastAsia="Times New Roman" w:hAnsi="Arial" w:cs="Arial"/>
          <w:color w:val="000000"/>
          <w:sz w:val="22"/>
          <w:szCs w:val="22"/>
        </w:rPr>
        <w:t>quality of life by improving the symptoms of anaemia, such as tiredness, shortness of breath and dizziness.</w:t>
      </w:r>
    </w:p>
    <w:p w14:paraId="7D257310" w14:textId="5498F602" w:rsidR="00942F60" w:rsidRPr="006522A8" w:rsidRDefault="006522A8" w:rsidP="006522A8">
      <w:pPr>
        <w:rPr>
          <w:rFonts w:ascii="Arial" w:hAnsi="Arial" w:cs="Arial"/>
          <w:sz w:val="22"/>
        </w:rPr>
      </w:pPr>
      <w:r w:rsidRPr="006522A8">
        <w:rPr>
          <w:rFonts w:ascii="Arial" w:hAnsi="Arial" w:cs="Arial"/>
          <w:sz w:val="22"/>
          <w:szCs w:val="22"/>
        </w:rPr>
        <w:t xml:space="preserve"> </w:t>
      </w:r>
    </w:p>
    <w:p w14:paraId="20BC19E9" w14:textId="77777777" w:rsidR="00942F60" w:rsidRDefault="00942F60" w:rsidP="00942F60">
      <w:pPr>
        <w:tabs>
          <w:tab w:val="left" w:pos="0"/>
        </w:tabs>
        <w:jc w:val="both"/>
        <w:rPr>
          <w:rFonts w:ascii="Arial" w:hAnsi="Arial" w:cs="Arial"/>
          <w:sz w:val="22"/>
        </w:rPr>
      </w:pPr>
      <w:r w:rsidRPr="006522A8">
        <w:rPr>
          <w:rFonts w:ascii="Arial" w:hAnsi="Arial" w:cs="Arial"/>
          <w:sz w:val="22"/>
        </w:rPr>
        <w:t>This is the theoretical basis behind why we are performing this study.</w:t>
      </w:r>
    </w:p>
    <w:p w14:paraId="66F22602" w14:textId="77777777" w:rsidR="00FD44C5" w:rsidRPr="006522A8" w:rsidRDefault="00FD44C5" w:rsidP="00942F60">
      <w:pPr>
        <w:tabs>
          <w:tab w:val="left" w:pos="0"/>
        </w:tabs>
        <w:jc w:val="both"/>
        <w:rPr>
          <w:rFonts w:ascii="Arial" w:hAnsi="Arial" w:cs="Arial"/>
          <w:sz w:val="22"/>
        </w:rPr>
      </w:pPr>
    </w:p>
    <w:p w14:paraId="6B3AC51A" w14:textId="77777777" w:rsidR="00942F60" w:rsidRPr="006522A8" w:rsidRDefault="00942F60" w:rsidP="00123950">
      <w:pPr>
        <w:rPr>
          <w:rFonts w:ascii="Arial" w:hAnsi="Arial" w:cs="Arial"/>
          <w:color w:val="000000"/>
          <w:sz w:val="22"/>
          <w:szCs w:val="22"/>
        </w:rPr>
      </w:pPr>
    </w:p>
    <w:p w14:paraId="48A85EE5" w14:textId="77777777" w:rsidR="00123950" w:rsidRPr="0043258C" w:rsidRDefault="00123950" w:rsidP="0043258C">
      <w:pPr>
        <w:pStyle w:val="BodyText"/>
        <w:jc w:val="left"/>
        <w:rPr>
          <w:b/>
          <w:sz w:val="22"/>
          <w:szCs w:val="22"/>
        </w:rPr>
      </w:pPr>
      <w:r w:rsidRPr="00123950">
        <w:rPr>
          <w:b/>
          <w:sz w:val="22"/>
          <w:szCs w:val="22"/>
        </w:rPr>
        <w:t>12.</w:t>
      </w:r>
      <w:r w:rsidRPr="00123950">
        <w:rPr>
          <w:b/>
          <w:sz w:val="22"/>
          <w:szCs w:val="22"/>
        </w:rPr>
        <w:tab/>
        <w:t>What happens when the research study stops?</w:t>
      </w:r>
    </w:p>
    <w:p w14:paraId="7E4D591F" w14:textId="77777777" w:rsidR="00942F60" w:rsidRPr="00123950" w:rsidRDefault="00942F60" w:rsidP="00123950">
      <w:pPr>
        <w:rPr>
          <w:rFonts w:ascii="Arial" w:hAnsi="Arial" w:cs="Arial"/>
          <w:color w:val="000000"/>
          <w:sz w:val="22"/>
          <w:szCs w:val="22"/>
        </w:rPr>
      </w:pPr>
      <w:r>
        <w:rPr>
          <w:rFonts w:ascii="Arial" w:hAnsi="Arial" w:cs="Arial"/>
          <w:color w:val="000000"/>
          <w:sz w:val="22"/>
          <w:szCs w:val="22"/>
        </w:rPr>
        <w:t xml:space="preserve">When the research study stops, your treatment will continue to be governed by the clinical team overseeing your care. </w:t>
      </w:r>
      <w:r w:rsidR="00870142">
        <w:rPr>
          <w:rFonts w:ascii="Arial" w:hAnsi="Arial" w:cs="Arial"/>
          <w:color w:val="000000"/>
          <w:sz w:val="22"/>
          <w:szCs w:val="22"/>
        </w:rPr>
        <w:t>Your clinical team will be consulted b</w:t>
      </w:r>
      <w:r>
        <w:rPr>
          <w:rFonts w:ascii="Arial" w:hAnsi="Arial" w:cs="Arial"/>
          <w:color w:val="000000"/>
          <w:sz w:val="22"/>
          <w:szCs w:val="22"/>
        </w:rPr>
        <w:t xml:space="preserve">efore </w:t>
      </w:r>
      <w:r w:rsidR="00870142">
        <w:rPr>
          <w:rFonts w:ascii="Arial" w:hAnsi="Arial" w:cs="Arial"/>
          <w:color w:val="000000"/>
          <w:sz w:val="22"/>
          <w:szCs w:val="22"/>
        </w:rPr>
        <w:t xml:space="preserve">you </w:t>
      </w:r>
      <w:r>
        <w:rPr>
          <w:rFonts w:ascii="Arial" w:hAnsi="Arial" w:cs="Arial"/>
          <w:color w:val="000000"/>
          <w:sz w:val="22"/>
          <w:szCs w:val="22"/>
        </w:rPr>
        <w:t>receiv</w:t>
      </w:r>
      <w:r w:rsidR="00870142">
        <w:rPr>
          <w:rFonts w:ascii="Arial" w:hAnsi="Arial" w:cs="Arial"/>
          <w:color w:val="000000"/>
          <w:sz w:val="22"/>
          <w:szCs w:val="22"/>
        </w:rPr>
        <w:t>e any treatment for the trial.</w:t>
      </w:r>
      <w:r>
        <w:rPr>
          <w:rFonts w:ascii="Arial" w:hAnsi="Arial" w:cs="Arial"/>
          <w:color w:val="000000"/>
          <w:sz w:val="22"/>
          <w:szCs w:val="22"/>
        </w:rPr>
        <w:t xml:space="preserve"> </w:t>
      </w:r>
    </w:p>
    <w:p w14:paraId="7860E39C" w14:textId="77777777" w:rsidR="00123950" w:rsidRDefault="00123950" w:rsidP="00123950">
      <w:pPr>
        <w:rPr>
          <w:rFonts w:ascii="Arial" w:hAnsi="Arial" w:cs="Arial"/>
          <w:color w:val="000000"/>
          <w:sz w:val="22"/>
          <w:szCs w:val="22"/>
        </w:rPr>
      </w:pPr>
    </w:p>
    <w:p w14:paraId="7DE7DF16" w14:textId="77777777" w:rsidR="00BC60C5" w:rsidRDefault="00BC60C5" w:rsidP="0044105B">
      <w:pPr>
        <w:pStyle w:val="BodyTextIndent"/>
        <w:spacing w:after="0"/>
        <w:ind w:left="0"/>
        <w:rPr>
          <w:b/>
          <w:color w:val="000000"/>
          <w:sz w:val="22"/>
          <w:szCs w:val="22"/>
        </w:rPr>
      </w:pPr>
    </w:p>
    <w:p w14:paraId="3808C07F" w14:textId="77777777" w:rsidR="0044105B" w:rsidRDefault="00123950" w:rsidP="0044105B">
      <w:pPr>
        <w:pStyle w:val="BodyTextIndent"/>
        <w:spacing w:after="0"/>
        <w:ind w:left="0"/>
        <w:rPr>
          <w:rFonts w:eastAsia="Cambria"/>
          <w:b/>
          <w:sz w:val="22"/>
          <w:szCs w:val="22"/>
          <w:lang w:eastAsia="en-US"/>
        </w:rPr>
      </w:pPr>
      <w:r w:rsidRPr="00870142">
        <w:rPr>
          <w:b/>
          <w:color w:val="000000"/>
          <w:sz w:val="22"/>
          <w:szCs w:val="22"/>
        </w:rPr>
        <w:t>13.</w:t>
      </w:r>
      <w:r w:rsidRPr="00870142">
        <w:rPr>
          <w:b/>
          <w:color w:val="000000"/>
          <w:sz w:val="22"/>
          <w:szCs w:val="22"/>
        </w:rPr>
        <w:tab/>
      </w:r>
      <w:r w:rsidRPr="00870142">
        <w:rPr>
          <w:rFonts w:eastAsia="Cambria"/>
          <w:b/>
          <w:sz w:val="22"/>
          <w:szCs w:val="22"/>
          <w:lang w:eastAsia="en-US"/>
        </w:rPr>
        <w:t>What if there is a problem?</w:t>
      </w:r>
    </w:p>
    <w:p w14:paraId="76B10B72" w14:textId="26743AFF" w:rsidR="001236B7" w:rsidRPr="00D56787" w:rsidRDefault="00123950" w:rsidP="001236B7">
      <w:pPr>
        <w:pStyle w:val="BodyTextIndent"/>
        <w:spacing w:after="0"/>
        <w:ind w:left="0"/>
        <w:rPr>
          <w:color w:val="000000"/>
          <w:sz w:val="22"/>
          <w:szCs w:val="22"/>
        </w:rPr>
      </w:pPr>
      <w:r w:rsidRPr="001236B7">
        <w:rPr>
          <w:iCs/>
          <w:sz w:val="22"/>
          <w:szCs w:val="22"/>
        </w:rPr>
        <w:t>If you have a concern about any aspect of this study, you should ask to speak with the researchers who will do their best to answer your question.  If you remain unhappy and wish to complain formally, you can do this through the NHS Complaint</w:t>
      </w:r>
      <w:r w:rsidR="001236B7" w:rsidRPr="001236B7">
        <w:rPr>
          <w:iCs/>
          <w:sz w:val="22"/>
          <w:szCs w:val="22"/>
        </w:rPr>
        <w:t>s Procedure</w:t>
      </w:r>
      <w:r w:rsidRPr="001236B7">
        <w:rPr>
          <w:iCs/>
          <w:sz w:val="22"/>
          <w:szCs w:val="22"/>
        </w:rPr>
        <w:t>.</w:t>
      </w:r>
      <w:r w:rsidR="001236B7" w:rsidRPr="001236B7">
        <w:rPr>
          <w:color w:val="000000"/>
          <w:sz w:val="22"/>
          <w:szCs w:val="22"/>
        </w:rPr>
        <w:t xml:space="preserve"> </w:t>
      </w:r>
      <w:r w:rsidR="001236B7" w:rsidRPr="00D56787">
        <w:rPr>
          <w:sz w:val="22"/>
          <w:szCs w:val="22"/>
        </w:rPr>
        <w:t xml:space="preserve">If you have concerns about the way you have been approached or treated during the course of the study, you may wish to contact the Patient Advice and Liaison Service (PALS) on: </w:t>
      </w:r>
    </w:p>
    <w:p w14:paraId="0111190B" w14:textId="77777777" w:rsidR="001236B7" w:rsidRPr="001236B7" w:rsidRDefault="001236B7" w:rsidP="001236B7">
      <w:pPr>
        <w:pStyle w:val="Default"/>
        <w:rPr>
          <w:color w:val="auto"/>
          <w:sz w:val="22"/>
          <w:szCs w:val="22"/>
          <w:highlight w:val="yellow"/>
          <w:lang w:val="en-GB"/>
        </w:rPr>
      </w:pPr>
    </w:p>
    <w:p w14:paraId="7328E7DF" w14:textId="77777777" w:rsidR="001236B7" w:rsidRPr="001236B7" w:rsidRDefault="001236B7" w:rsidP="001236B7">
      <w:pPr>
        <w:pStyle w:val="Default"/>
        <w:rPr>
          <w:color w:val="auto"/>
          <w:sz w:val="22"/>
          <w:szCs w:val="22"/>
          <w:highlight w:val="yellow"/>
          <w:lang w:val="en-GB"/>
        </w:rPr>
      </w:pPr>
    </w:p>
    <w:p w14:paraId="03544549" w14:textId="004BFFDC" w:rsidR="001236B7" w:rsidRPr="006D4222" w:rsidRDefault="00D56787" w:rsidP="001236B7">
      <w:pPr>
        <w:pStyle w:val="Default"/>
        <w:rPr>
          <w:color w:val="auto"/>
          <w:sz w:val="22"/>
          <w:szCs w:val="22"/>
          <w:lang w:val="en-GB"/>
        </w:rPr>
      </w:pPr>
      <w:r w:rsidRPr="006D4222">
        <w:rPr>
          <w:color w:val="auto"/>
          <w:sz w:val="22"/>
          <w:szCs w:val="22"/>
          <w:lang w:val="en-GB"/>
        </w:rPr>
        <w:tab/>
      </w:r>
      <w:r w:rsidRPr="00A053EF">
        <w:rPr>
          <w:color w:val="auto"/>
          <w:sz w:val="22"/>
          <w:szCs w:val="22"/>
          <w:highlight w:val="lightGray"/>
          <w:lang w:val="en-GB"/>
        </w:rPr>
        <w:t>(insert local PALS details here)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1236B7" w:rsidRPr="001236B7" w14:paraId="1A041D24" w14:textId="77777777" w:rsidTr="0085515C">
        <w:tc>
          <w:tcPr>
            <w:tcW w:w="4927" w:type="dxa"/>
          </w:tcPr>
          <w:p w14:paraId="57C7E955" w14:textId="77777777" w:rsidR="001236B7" w:rsidRPr="00D56787" w:rsidRDefault="001236B7" w:rsidP="00A053EF">
            <w:pPr>
              <w:pStyle w:val="Default"/>
              <w:jc w:val="center"/>
              <w:rPr>
                <w:color w:val="auto"/>
                <w:sz w:val="22"/>
                <w:szCs w:val="22"/>
                <w:highlight w:val="lightGray"/>
                <w:lang w:val="en-GB"/>
              </w:rPr>
            </w:pPr>
          </w:p>
        </w:tc>
        <w:tc>
          <w:tcPr>
            <w:tcW w:w="4928" w:type="dxa"/>
          </w:tcPr>
          <w:p w14:paraId="3E45E237" w14:textId="77777777" w:rsidR="001236B7" w:rsidRPr="00D56787" w:rsidRDefault="001236B7" w:rsidP="00A053EF">
            <w:pPr>
              <w:rPr>
                <w:rFonts w:ascii="Arial" w:hAnsi="Arial" w:cs="Arial"/>
                <w:sz w:val="22"/>
                <w:szCs w:val="22"/>
                <w:highlight w:val="lightGray"/>
              </w:rPr>
            </w:pPr>
          </w:p>
        </w:tc>
      </w:tr>
    </w:tbl>
    <w:p w14:paraId="66783DBB" w14:textId="77777777" w:rsidR="00123950" w:rsidRPr="00123950" w:rsidRDefault="00123950" w:rsidP="00123950">
      <w:pPr>
        <w:rPr>
          <w:rFonts w:ascii="Arial" w:hAnsi="Arial" w:cs="Arial"/>
          <w:sz w:val="22"/>
          <w:szCs w:val="22"/>
        </w:rPr>
      </w:pPr>
    </w:p>
    <w:p w14:paraId="2DE51D9B" w14:textId="77777777" w:rsidR="00123950" w:rsidRPr="00123950" w:rsidRDefault="00123950" w:rsidP="00123950">
      <w:pPr>
        <w:pStyle w:val="BodyText2"/>
        <w:spacing w:after="0" w:line="240" w:lineRule="auto"/>
        <w:rPr>
          <w:rFonts w:ascii="Arial" w:hAnsi="Arial" w:cs="Arial"/>
          <w:sz w:val="22"/>
          <w:szCs w:val="22"/>
        </w:rPr>
      </w:pPr>
      <w:r w:rsidRPr="00123950">
        <w:rPr>
          <w:rFonts w:ascii="Arial" w:hAnsi="Arial" w:cs="Arial"/>
          <w:sz w:val="22"/>
          <w:szCs w:val="22"/>
        </w:rPr>
        <w:t>In the event that something does go wrong and you are harmed during the research study there are no special compensation arrangements.  If you are harmed and this is due to someone’s negligence then you may have grounds for a</w:t>
      </w:r>
      <w:r w:rsidR="00881157">
        <w:rPr>
          <w:rFonts w:ascii="Arial" w:hAnsi="Arial" w:cs="Arial"/>
          <w:sz w:val="22"/>
          <w:szCs w:val="22"/>
        </w:rPr>
        <w:t xml:space="preserve"> legal action for compensation </w:t>
      </w:r>
      <w:r w:rsidRPr="00123950">
        <w:rPr>
          <w:rFonts w:ascii="Arial" w:hAnsi="Arial" w:cs="Arial"/>
          <w:sz w:val="22"/>
          <w:szCs w:val="22"/>
        </w:rPr>
        <w:t>but you may have to pay your legal costs.  The normal National Health Service complaints mechanisms will still be available to you.</w:t>
      </w:r>
    </w:p>
    <w:p w14:paraId="49AD81A6" w14:textId="77777777" w:rsidR="00123950" w:rsidRPr="00123950" w:rsidRDefault="00123950" w:rsidP="00123950">
      <w:pPr>
        <w:rPr>
          <w:rFonts w:ascii="Arial" w:hAnsi="Arial" w:cs="Arial"/>
          <w:color w:val="000000"/>
          <w:sz w:val="22"/>
          <w:szCs w:val="22"/>
        </w:rPr>
      </w:pPr>
    </w:p>
    <w:p w14:paraId="20539BF1" w14:textId="77777777" w:rsidR="00123950" w:rsidRDefault="00123950" w:rsidP="00123950">
      <w:pPr>
        <w:rPr>
          <w:rFonts w:ascii="Arial" w:hAnsi="Arial" w:cs="Arial"/>
          <w:color w:val="000000"/>
          <w:sz w:val="22"/>
          <w:szCs w:val="22"/>
        </w:rPr>
      </w:pPr>
    </w:p>
    <w:p w14:paraId="52F2AAF4" w14:textId="77777777" w:rsidR="001236B7" w:rsidRPr="00123950" w:rsidRDefault="001236B7" w:rsidP="00123950">
      <w:pPr>
        <w:rPr>
          <w:rFonts w:ascii="Arial" w:hAnsi="Arial" w:cs="Arial"/>
          <w:color w:val="000000"/>
          <w:sz w:val="22"/>
          <w:szCs w:val="22"/>
        </w:rPr>
      </w:pPr>
    </w:p>
    <w:p w14:paraId="42922FD6" w14:textId="77777777" w:rsidR="00123950" w:rsidRPr="00123950" w:rsidRDefault="00123950" w:rsidP="0044105B">
      <w:pPr>
        <w:pStyle w:val="BodyText2"/>
        <w:spacing w:after="0" w:line="240" w:lineRule="auto"/>
        <w:rPr>
          <w:rFonts w:ascii="Arial" w:hAnsi="Arial" w:cs="Arial"/>
          <w:color w:val="000000"/>
          <w:sz w:val="22"/>
          <w:szCs w:val="22"/>
        </w:rPr>
      </w:pPr>
      <w:r w:rsidRPr="0044105B">
        <w:rPr>
          <w:rFonts w:ascii="Arial" w:hAnsi="Arial" w:cs="Arial"/>
          <w:b/>
          <w:color w:val="000000"/>
          <w:sz w:val="22"/>
          <w:szCs w:val="22"/>
        </w:rPr>
        <w:t>14.</w:t>
      </w:r>
      <w:r w:rsidRPr="00881157">
        <w:rPr>
          <w:rFonts w:ascii="Arial" w:hAnsi="Arial" w:cs="Arial"/>
          <w:b/>
          <w:sz w:val="22"/>
          <w:szCs w:val="22"/>
          <w:lang w:val="en-GB"/>
        </w:rPr>
        <w:tab/>
        <w:t>Will my taking part in this study be kept confidential?</w:t>
      </w:r>
    </w:p>
    <w:p w14:paraId="7D4202EC" w14:textId="77777777" w:rsidR="00123950" w:rsidRPr="00123950" w:rsidRDefault="00123950" w:rsidP="00123950">
      <w:pPr>
        <w:pStyle w:val="BodyTextIndent3"/>
        <w:spacing w:after="0"/>
        <w:ind w:left="0"/>
        <w:rPr>
          <w:rFonts w:ascii="Arial" w:hAnsi="Arial" w:cs="Arial"/>
          <w:sz w:val="22"/>
          <w:szCs w:val="22"/>
        </w:rPr>
      </w:pPr>
      <w:r w:rsidRPr="00123950">
        <w:rPr>
          <w:rFonts w:ascii="Arial" w:hAnsi="Arial" w:cs="Arial"/>
          <w:sz w:val="22"/>
          <w:szCs w:val="22"/>
        </w:rPr>
        <w:t xml:space="preserve">Yes.  All the information about your participation in this study will be kept confidential.  </w:t>
      </w:r>
      <w:r w:rsidR="00881157">
        <w:rPr>
          <w:rFonts w:ascii="Arial" w:hAnsi="Arial" w:cs="Arial"/>
          <w:sz w:val="22"/>
          <w:szCs w:val="22"/>
        </w:rPr>
        <w:t>D</w:t>
      </w:r>
      <w:r w:rsidRPr="00123950">
        <w:rPr>
          <w:rFonts w:ascii="Arial" w:hAnsi="Arial" w:cs="Arial"/>
          <w:sz w:val="22"/>
          <w:szCs w:val="22"/>
        </w:rPr>
        <w:t>etails are included in Part 2.</w:t>
      </w:r>
    </w:p>
    <w:p w14:paraId="6877244C" w14:textId="77777777" w:rsidR="00123950" w:rsidRPr="00123950" w:rsidRDefault="00123950" w:rsidP="00123950">
      <w:pPr>
        <w:rPr>
          <w:rFonts w:ascii="Arial" w:hAnsi="Arial" w:cs="Arial"/>
          <w:color w:val="000000"/>
          <w:sz w:val="22"/>
          <w:szCs w:val="22"/>
        </w:rPr>
      </w:pPr>
    </w:p>
    <w:p w14:paraId="3B605D2E" w14:textId="77777777" w:rsidR="001236B7" w:rsidRDefault="001236B7" w:rsidP="0043258C">
      <w:pPr>
        <w:pStyle w:val="BodyTextIndent"/>
        <w:spacing w:after="0"/>
        <w:ind w:left="0"/>
        <w:rPr>
          <w:b/>
          <w:color w:val="000000"/>
          <w:sz w:val="22"/>
          <w:szCs w:val="22"/>
        </w:rPr>
      </w:pPr>
    </w:p>
    <w:p w14:paraId="5BD90E17" w14:textId="77777777" w:rsidR="00A053EF" w:rsidRDefault="00A053EF" w:rsidP="0043258C">
      <w:pPr>
        <w:pStyle w:val="BodyTextIndent"/>
        <w:spacing w:after="0"/>
        <w:ind w:left="0"/>
        <w:rPr>
          <w:b/>
          <w:color w:val="000000"/>
          <w:sz w:val="22"/>
          <w:szCs w:val="22"/>
        </w:rPr>
      </w:pPr>
      <w:bookmarkStart w:id="0" w:name="_GoBack"/>
      <w:bookmarkEnd w:id="0"/>
    </w:p>
    <w:p w14:paraId="3DB86E85" w14:textId="77777777" w:rsidR="00123950" w:rsidRDefault="00123950" w:rsidP="0043258C">
      <w:pPr>
        <w:pStyle w:val="BodyTextIndent"/>
        <w:spacing w:after="0"/>
        <w:ind w:left="0"/>
        <w:rPr>
          <w:rFonts w:eastAsia="Cambria"/>
          <w:b/>
          <w:sz w:val="22"/>
          <w:szCs w:val="22"/>
          <w:lang w:eastAsia="en-US"/>
        </w:rPr>
      </w:pPr>
      <w:r w:rsidRPr="0044105B">
        <w:rPr>
          <w:b/>
          <w:color w:val="000000"/>
          <w:sz w:val="22"/>
          <w:szCs w:val="22"/>
        </w:rPr>
        <w:t>15.</w:t>
      </w:r>
      <w:r w:rsidRPr="00123950">
        <w:rPr>
          <w:color w:val="000000"/>
          <w:sz w:val="22"/>
          <w:szCs w:val="22"/>
        </w:rPr>
        <w:tab/>
      </w:r>
      <w:r w:rsidRPr="00881157">
        <w:rPr>
          <w:rFonts w:eastAsia="Cambria"/>
          <w:b/>
          <w:sz w:val="22"/>
          <w:szCs w:val="22"/>
          <w:lang w:eastAsia="en-US"/>
        </w:rPr>
        <w:t>Contact Details</w:t>
      </w:r>
      <w:r w:rsidR="0023173E">
        <w:rPr>
          <w:rFonts w:eastAsia="Cambria"/>
          <w:b/>
          <w:sz w:val="22"/>
          <w:szCs w:val="22"/>
          <w:lang w:eastAsia="en-US"/>
        </w:rPr>
        <w:t>:</w:t>
      </w:r>
    </w:p>
    <w:p w14:paraId="6774C845" w14:textId="77777777" w:rsidR="0023173E" w:rsidRPr="0043258C" w:rsidRDefault="0023173E" w:rsidP="0043258C">
      <w:pPr>
        <w:pStyle w:val="BodyTextIndent"/>
        <w:spacing w:after="0"/>
        <w:ind w:left="0"/>
        <w:rPr>
          <w:rFonts w:eastAsia="Cambria"/>
          <w:b/>
          <w:sz w:val="22"/>
          <w:szCs w:val="22"/>
          <w:lang w:eastAsia="en-US"/>
        </w:rPr>
      </w:pPr>
    </w:p>
    <w:p w14:paraId="0633E4BF" w14:textId="77777777" w:rsidR="00123950" w:rsidRPr="00123950" w:rsidRDefault="00123950" w:rsidP="00123950">
      <w:pPr>
        <w:rPr>
          <w:rFonts w:ascii="Arial" w:hAnsi="Arial" w:cs="Arial"/>
          <w:b/>
          <w:color w:val="000000"/>
          <w:sz w:val="22"/>
          <w:szCs w:val="22"/>
        </w:rPr>
      </w:pPr>
      <w:r w:rsidRPr="00123950">
        <w:rPr>
          <w:rFonts w:ascii="Arial" w:hAnsi="Arial" w:cs="Arial"/>
          <w:b/>
          <w:color w:val="000000"/>
          <w:sz w:val="22"/>
          <w:szCs w:val="22"/>
        </w:rPr>
        <w:t>Doctor</w:t>
      </w:r>
      <w:r w:rsidR="0023173E">
        <w:rPr>
          <w:rFonts w:ascii="Arial" w:hAnsi="Arial" w:cs="Arial"/>
          <w:b/>
          <w:color w:val="000000"/>
          <w:sz w:val="22"/>
          <w:szCs w:val="22"/>
        </w:rPr>
        <w:t>s:</w:t>
      </w:r>
    </w:p>
    <w:p w14:paraId="0FDB3986" w14:textId="77777777" w:rsidR="00870142" w:rsidRPr="003C1514" w:rsidRDefault="00123950" w:rsidP="00123950">
      <w:pPr>
        <w:rPr>
          <w:rFonts w:ascii="Arial" w:hAnsi="Arial" w:cs="Arial"/>
          <w:sz w:val="22"/>
          <w:szCs w:val="22"/>
        </w:rPr>
      </w:pPr>
      <w:r w:rsidRPr="00123950">
        <w:rPr>
          <w:rFonts w:ascii="Arial" w:hAnsi="Arial" w:cs="Arial"/>
          <w:color w:val="000000"/>
          <w:sz w:val="22"/>
          <w:szCs w:val="22"/>
        </w:rPr>
        <w:t>Name</w:t>
      </w:r>
      <w:r w:rsidR="00870142">
        <w:rPr>
          <w:rFonts w:ascii="Arial" w:hAnsi="Arial" w:cs="Arial"/>
          <w:color w:val="000000"/>
          <w:sz w:val="22"/>
          <w:szCs w:val="22"/>
        </w:rPr>
        <w:t>:</w:t>
      </w:r>
      <w:r w:rsidRPr="003C1514">
        <w:rPr>
          <w:rFonts w:ascii="Arial" w:hAnsi="Arial" w:cs="Arial"/>
          <w:color w:val="000000"/>
          <w:sz w:val="22"/>
          <w:szCs w:val="22"/>
        </w:rPr>
        <w:t xml:space="preserve"> </w:t>
      </w:r>
      <w:r w:rsidR="003C1514">
        <w:rPr>
          <w:rFonts w:ascii="Arial" w:hAnsi="Arial" w:cs="Arial"/>
          <w:color w:val="000000"/>
          <w:sz w:val="22"/>
          <w:szCs w:val="22"/>
        </w:rPr>
        <w:tab/>
      </w:r>
    </w:p>
    <w:p w14:paraId="683A7DC1" w14:textId="77777777" w:rsidR="00870142" w:rsidRPr="003C1514" w:rsidRDefault="00870142" w:rsidP="00123950">
      <w:pPr>
        <w:rPr>
          <w:rFonts w:ascii="Arial" w:hAnsi="Arial" w:cs="Arial"/>
          <w:sz w:val="22"/>
          <w:szCs w:val="22"/>
        </w:rPr>
      </w:pPr>
      <w:r w:rsidRPr="003C1514">
        <w:rPr>
          <w:rFonts w:ascii="Arial" w:hAnsi="Arial" w:cs="Arial"/>
          <w:sz w:val="22"/>
          <w:szCs w:val="22"/>
        </w:rPr>
        <w:tab/>
        <w:t>Mr Austin Acheson</w:t>
      </w:r>
    </w:p>
    <w:p w14:paraId="60E215E6" w14:textId="727F393E" w:rsidR="00BC60C5" w:rsidRPr="00BC60C5" w:rsidRDefault="00870142" w:rsidP="00123950">
      <w:pPr>
        <w:rPr>
          <w:rFonts w:ascii="Arial" w:hAnsi="Arial" w:cs="Arial"/>
          <w:sz w:val="22"/>
          <w:szCs w:val="22"/>
        </w:rPr>
      </w:pPr>
      <w:r w:rsidRPr="003C1514">
        <w:rPr>
          <w:rFonts w:ascii="Arial" w:hAnsi="Arial" w:cs="Arial"/>
          <w:sz w:val="22"/>
          <w:szCs w:val="22"/>
        </w:rPr>
        <w:tab/>
        <w:t>(</w:t>
      </w:r>
      <w:r w:rsidR="003C1514" w:rsidRPr="003C1514">
        <w:rPr>
          <w:rFonts w:ascii="Arial" w:hAnsi="Arial" w:cs="Arial"/>
          <w:sz w:val="22"/>
          <w:szCs w:val="22"/>
        </w:rPr>
        <w:t>Associate</w:t>
      </w:r>
      <w:r w:rsidRPr="003C1514">
        <w:rPr>
          <w:rFonts w:ascii="Arial" w:hAnsi="Arial" w:cs="Arial"/>
          <w:sz w:val="22"/>
          <w:szCs w:val="22"/>
        </w:rPr>
        <w:t xml:space="preserve"> Professor GI Surgery)</w:t>
      </w:r>
      <w:r w:rsidRPr="003C1514">
        <w:rPr>
          <w:rFonts w:ascii="Arial" w:hAnsi="Arial" w:cs="Arial"/>
          <w:sz w:val="22"/>
          <w:szCs w:val="22"/>
        </w:rPr>
        <w:tab/>
      </w:r>
      <w:r w:rsidRPr="003C1514">
        <w:rPr>
          <w:rFonts w:ascii="Arial" w:hAnsi="Arial" w:cs="Arial"/>
          <w:sz w:val="22"/>
          <w:szCs w:val="22"/>
        </w:rPr>
        <w:tab/>
      </w:r>
      <w:r w:rsidRPr="002C5DDE">
        <w:rPr>
          <w:rFonts w:ascii="Arial" w:hAnsi="Arial" w:cs="Arial"/>
          <w:sz w:val="22"/>
          <w:szCs w:val="22"/>
        </w:rPr>
        <w:t>Austin.acheson@nottingham.ac.uk</w:t>
      </w:r>
    </w:p>
    <w:p w14:paraId="7532A867" w14:textId="185433F9" w:rsidR="0023173E" w:rsidRPr="00567F1F" w:rsidRDefault="0023173E" w:rsidP="0023173E">
      <w:pPr>
        <w:ind w:firstLine="720"/>
        <w:rPr>
          <w:rFonts w:ascii="Arial" w:hAnsi="Arial" w:cs="Arial"/>
          <w:sz w:val="22"/>
        </w:rPr>
      </w:pPr>
      <w:r w:rsidRPr="00567F1F">
        <w:rPr>
          <w:rFonts w:ascii="Arial" w:hAnsi="Arial" w:cs="Arial"/>
          <w:sz w:val="22"/>
        </w:rPr>
        <w:t>Division of GI Surge</w:t>
      </w:r>
      <w:r w:rsidR="00A53582" w:rsidRPr="00567F1F">
        <w:rPr>
          <w:rFonts w:ascii="Arial" w:hAnsi="Arial" w:cs="Arial"/>
          <w:sz w:val="22"/>
        </w:rPr>
        <w:t>r</w:t>
      </w:r>
      <w:r w:rsidRPr="00567F1F">
        <w:rPr>
          <w:rFonts w:ascii="Arial" w:hAnsi="Arial" w:cs="Arial"/>
          <w:sz w:val="22"/>
        </w:rPr>
        <w:t>y</w:t>
      </w:r>
      <w:r w:rsidR="00BC60C5">
        <w:rPr>
          <w:rFonts w:ascii="Arial" w:hAnsi="Arial" w:cs="Arial"/>
          <w:sz w:val="22"/>
        </w:rPr>
        <w:tab/>
      </w:r>
      <w:r w:rsidR="00BC60C5">
        <w:rPr>
          <w:rFonts w:ascii="Arial" w:hAnsi="Arial" w:cs="Arial"/>
          <w:sz w:val="22"/>
        </w:rPr>
        <w:tab/>
      </w:r>
      <w:r w:rsidR="00BC60C5">
        <w:rPr>
          <w:rFonts w:ascii="Arial" w:hAnsi="Arial" w:cs="Arial"/>
          <w:sz w:val="22"/>
        </w:rPr>
        <w:tab/>
      </w:r>
      <w:r w:rsidR="00BC60C5">
        <w:rPr>
          <w:rFonts w:ascii="Arial" w:hAnsi="Arial" w:cs="Arial"/>
          <w:sz w:val="22"/>
        </w:rPr>
        <w:tab/>
      </w:r>
      <w:r w:rsidR="00BC60C5" w:rsidRPr="00BC60C5">
        <w:rPr>
          <w:rFonts w:ascii="Arial" w:hAnsi="Arial" w:cs="Arial"/>
          <w:sz w:val="22"/>
        </w:rPr>
        <w:t>01159249924</w:t>
      </w:r>
    </w:p>
    <w:p w14:paraId="33736F01" w14:textId="77777777" w:rsidR="0023173E" w:rsidRPr="002C5DDE" w:rsidRDefault="0023173E" w:rsidP="0023173E">
      <w:pPr>
        <w:rPr>
          <w:rFonts w:ascii="Arial" w:hAnsi="Arial" w:cs="Arial"/>
          <w:sz w:val="22"/>
        </w:rPr>
      </w:pPr>
      <w:r w:rsidRPr="002C5DDE">
        <w:rPr>
          <w:rFonts w:ascii="Arial" w:hAnsi="Arial" w:cs="Arial"/>
          <w:sz w:val="22"/>
        </w:rPr>
        <w:tab/>
        <w:t>E Floor West Block</w:t>
      </w:r>
    </w:p>
    <w:p w14:paraId="6E764F4E" w14:textId="77777777" w:rsidR="0023173E" w:rsidRPr="002C5DDE" w:rsidRDefault="0023173E" w:rsidP="0023173E">
      <w:pPr>
        <w:rPr>
          <w:rFonts w:ascii="Arial" w:hAnsi="Arial" w:cs="Arial"/>
          <w:sz w:val="22"/>
        </w:rPr>
      </w:pPr>
      <w:r w:rsidRPr="002C5DDE">
        <w:rPr>
          <w:rFonts w:ascii="Arial" w:hAnsi="Arial" w:cs="Arial"/>
          <w:sz w:val="22"/>
        </w:rPr>
        <w:tab/>
        <w:t>Queen’s Medical Centre, Derby Road,</w:t>
      </w:r>
      <w:r w:rsidRPr="002C5DDE">
        <w:rPr>
          <w:rFonts w:ascii="Arial" w:hAnsi="Arial" w:cs="Arial"/>
          <w:sz w:val="22"/>
        </w:rPr>
        <w:tab/>
      </w:r>
    </w:p>
    <w:p w14:paraId="4BCD4A49" w14:textId="77777777" w:rsidR="0023173E" w:rsidRPr="002C5DDE" w:rsidRDefault="0023173E" w:rsidP="0023173E">
      <w:pPr>
        <w:ind w:firstLine="720"/>
        <w:rPr>
          <w:rFonts w:ascii="Arial" w:hAnsi="Arial" w:cs="Arial"/>
          <w:sz w:val="22"/>
        </w:rPr>
      </w:pPr>
      <w:r w:rsidRPr="002C5DDE">
        <w:rPr>
          <w:rFonts w:ascii="Arial" w:hAnsi="Arial" w:cs="Arial"/>
          <w:sz w:val="22"/>
        </w:rPr>
        <w:t>Nottingham, NG7 2UH</w:t>
      </w:r>
    </w:p>
    <w:p w14:paraId="1DA7C28A" w14:textId="77777777" w:rsidR="008A5BE7" w:rsidRPr="002C5DDE" w:rsidRDefault="008A5BE7" w:rsidP="0023173E">
      <w:pPr>
        <w:ind w:firstLine="720"/>
        <w:rPr>
          <w:rFonts w:ascii="Arial" w:hAnsi="Arial" w:cs="Arial"/>
          <w:sz w:val="22"/>
        </w:rPr>
      </w:pPr>
    </w:p>
    <w:p w14:paraId="47DEF0D0" w14:textId="77777777" w:rsidR="008A5BE7" w:rsidRPr="002C5DDE" w:rsidRDefault="008A5BE7" w:rsidP="0023173E">
      <w:pPr>
        <w:ind w:firstLine="720"/>
        <w:rPr>
          <w:rFonts w:ascii="Arial" w:hAnsi="Arial" w:cs="Arial"/>
          <w:sz w:val="22"/>
          <w:szCs w:val="22"/>
        </w:rPr>
      </w:pPr>
      <w:r w:rsidRPr="002C5DDE">
        <w:rPr>
          <w:rFonts w:ascii="Arial" w:hAnsi="Arial" w:cs="Arial"/>
          <w:sz w:val="22"/>
          <w:szCs w:val="22"/>
        </w:rPr>
        <w:lastRenderedPageBreak/>
        <w:t>Dr Matthew Brookes</w:t>
      </w:r>
      <w:r w:rsidRPr="002C5DDE">
        <w:rPr>
          <w:rFonts w:ascii="Arial" w:hAnsi="Arial" w:cs="Arial"/>
          <w:sz w:val="22"/>
          <w:szCs w:val="22"/>
        </w:rPr>
        <w:tab/>
      </w:r>
      <w:r w:rsidRPr="002C5DDE">
        <w:rPr>
          <w:rFonts w:ascii="Arial" w:hAnsi="Arial" w:cs="Arial"/>
          <w:sz w:val="22"/>
          <w:szCs w:val="22"/>
        </w:rPr>
        <w:tab/>
      </w:r>
      <w:r w:rsidRPr="002C5DDE">
        <w:rPr>
          <w:rFonts w:ascii="Arial" w:hAnsi="Arial" w:cs="Arial"/>
          <w:sz w:val="22"/>
          <w:szCs w:val="22"/>
        </w:rPr>
        <w:tab/>
      </w:r>
      <w:r w:rsidRPr="002C5DDE">
        <w:rPr>
          <w:rFonts w:ascii="Arial" w:hAnsi="Arial" w:cs="Arial"/>
          <w:sz w:val="22"/>
          <w:szCs w:val="22"/>
        </w:rPr>
        <w:tab/>
        <w:t>matthew.brookes@nhs.net</w:t>
      </w:r>
    </w:p>
    <w:p w14:paraId="4EC93CBE" w14:textId="79BB90F0" w:rsidR="008A5BE7" w:rsidRPr="002C5DDE" w:rsidRDefault="008A5BE7" w:rsidP="0023173E">
      <w:pPr>
        <w:ind w:firstLine="720"/>
        <w:rPr>
          <w:rFonts w:ascii="Arial" w:hAnsi="Arial" w:cs="Arial"/>
          <w:sz w:val="22"/>
          <w:szCs w:val="22"/>
        </w:rPr>
      </w:pPr>
      <w:r w:rsidRPr="002C5DDE">
        <w:rPr>
          <w:rFonts w:ascii="Arial" w:hAnsi="Arial" w:cs="Arial"/>
          <w:sz w:val="22"/>
          <w:szCs w:val="22"/>
        </w:rPr>
        <w:t>Consultant Gastroenterologist</w:t>
      </w:r>
      <w:r w:rsidR="00BC60C5">
        <w:rPr>
          <w:rFonts w:ascii="Arial" w:hAnsi="Arial" w:cs="Arial"/>
          <w:sz w:val="22"/>
          <w:szCs w:val="22"/>
        </w:rPr>
        <w:tab/>
      </w:r>
      <w:r w:rsidR="00BC60C5">
        <w:rPr>
          <w:rFonts w:ascii="Arial" w:hAnsi="Arial" w:cs="Arial"/>
          <w:sz w:val="22"/>
          <w:szCs w:val="22"/>
        </w:rPr>
        <w:tab/>
      </w:r>
      <w:r w:rsidR="00BC60C5" w:rsidRPr="00BC60C5">
        <w:rPr>
          <w:rFonts w:ascii="Arial" w:hAnsi="Arial" w:cs="Arial"/>
          <w:sz w:val="22"/>
          <w:szCs w:val="22"/>
        </w:rPr>
        <w:t>01902 307999</w:t>
      </w:r>
    </w:p>
    <w:p w14:paraId="192C356B" w14:textId="77777777" w:rsidR="008A5BE7" w:rsidRPr="002C5DDE" w:rsidRDefault="008A5BE7" w:rsidP="0023173E">
      <w:pPr>
        <w:ind w:firstLine="720"/>
        <w:rPr>
          <w:rFonts w:ascii="Arial" w:hAnsi="Arial" w:cs="Arial"/>
          <w:sz w:val="22"/>
          <w:szCs w:val="22"/>
        </w:rPr>
      </w:pPr>
      <w:r w:rsidRPr="002C5DDE">
        <w:rPr>
          <w:rFonts w:ascii="Arial" w:hAnsi="Arial" w:cs="Arial"/>
          <w:sz w:val="22"/>
          <w:szCs w:val="22"/>
        </w:rPr>
        <w:t>Department of Gastroenterology</w:t>
      </w:r>
    </w:p>
    <w:p w14:paraId="500A0F07" w14:textId="77777777" w:rsidR="008A5BE7" w:rsidRPr="002C5DDE" w:rsidRDefault="008A5BE7" w:rsidP="0023173E">
      <w:pPr>
        <w:ind w:firstLine="720"/>
        <w:rPr>
          <w:rFonts w:ascii="Arial" w:hAnsi="Arial" w:cs="Arial"/>
          <w:sz w:val="22"/>
          <w:szCs w:val="22"/>
        </w:rPr>
      </w:pPr>
      <w:r w:rsidRPr="002C5DDE">
        <w:rPr>
          <w:rFonts w:ascii="Arial" w:hAnsi="Arial" w:cs="Arial"/>
          <w:sz w:val="22"/>
          <w:szCs w:val="22"/>
        </w:rPr>
        <w:t xml:space="preserve">Royal </w:t>
      </w:r>
      <w:r w:rsidR="002C5DDE" w:rsidRPr="002C5DDE">
        <w:rPr>
          <w:rFonts w:ascii="Arial" w:hAnsi="Arial" w:cs="Arial"/>
          <w:sz w:val="22"/>
          <w:szCs w:val="22"/>
        </w:rPr>
        <w:t>Wolverhampton</w:t>
      </w:r>
      <w:r w:rsidRPr="002C5DDE">
        <w:rPr>
          <w:rFonts w:ascii="Arial" w:hAnsi="Arial" w:cs="Arial"/>
          <w:sz w:val="22"/>
          <w:szCs w:val="22"/>
        </w:rPr>
        <w:t xml:space="preserve"> NHS Trust</w:t>
      </w:r>
    </w:p>
    <w:p w14:paraId="2CEF727C" w14:textId="77777777" w:rsidR="008A5BE7" w:rsidRPr="002C5DDE" w:rsidRDefault="008A5BE7" w:rsidP="0023173E">
      <w:pPr>
        <w:ind w:firstLine="720"/>
        <w:rPr>
          <w:rStyle w:val="Strong"/>
          <w:rFonts w:ascii="Arial" w:hAnsi="Arial" w:cs="Arial"/>
          <w:b w:val="0"/>
          <w:sz w:val="22"/>
          <w:szCs w:val="22"/>
        </w:rPr>
      </w:pPr>
      <w:r w:rsidRPr="002C5DDE">
        <w:rPr>
          <w:rStyle w:val="Strong"/>
          <w:rFonts w:ascii="Arial" w:hAnsi="Arial" w:cs="Arial"/>
          <w:b w:val="0"/>
          <w:sz w:val="22"/>
          <w:szCs w:val="22"/>
        </w:rPr>
        <w:t xml:space="preserve">New Cross Hospital, </w:t>
      </w:r>
    </w:p>
    <w:p w14:paraId="7907CAF2" w14:textId="77777777" w:rsidR="008A5BE7" w:rsidRPr="002C5DDE" w:rsidRDefault="008A5BE7" w:rsidP="0023173E">
      <w:pPr>
        <w:ind w:firstLine="720"/>
        <w:rPr>
          <w:rStyle w:val="Strong"/>
          <w:rFonts w:ascii="Arial" w:hAnsi="Arial" w:cs="Arial"/>
          <w:b w:val="0"/>
          <w:sz w:val="22"/>
          <w:szCs w:val="22"/>
        </w:rPr>
      </w:pPr>
      <w:r w:rsidRPr="002C5DDE">
        <w:rPr>
          <w:rStyle w:val="Strong"/>
          <w:rFonts w:ascii="Arial" w:hAnsi="Arial" w:cs="Arial"/>
          <w:b w:val="0"/>
          <w:sz w:val="22"/>
          <w:szCs w:val="22"/>
        </w:rPr>
        <w:t xml:space="preserve">Wolverhampton Road, </w:t>
      </w:r>
    </w:p>
    <w:p w14:paraId="3B01A631" w14:textId="77777777" w:rsidR="008A5BE7" w:rsidRPr="002C5DDE" w:rsidRDefault="008A5BE7" w:rsidP="0023173E">
      <w:pPr>
        <w:ind w:firstLine="720"/>
        <w:rPr>
          <w:rStyle w:val="Strong"/>
          <w:rFonts w:ascii="Arial" w:hAnsi="Arial" w:cs="Arial"/>
          <w:b w:val="0"/>
          <w:sz w:val="22"/>
          <w:szCs w:val="22"/>
        </w:rPr>
      </w:pPr>
      <w:r w:rsidRPr="002C5DDE">
        <w:rPr>
          <w:rStyle w:val="Strong"/>
          <w:rFonts w:ascii="Arial" w:hAnsi="Arial" w:cs="Arial"/>
          <w:b w:val="0"/>
          <w:sz w:val="22"/>
          <w:szCs w:val="22"/>
        </w:rPr>
        <w:t xml:space="preserve">Wolverhampton, </w:t>
      </w:r>
    </w:p>
    <w:p w14:paraId="49517E71" w14:textId="77777777" w:rsidR="008A5BE7" w:rsidRPr="002C5DDE" w:rsidRDefault="008A5BE7" w:rsidP="0023173E">
      <w:pPr>
        <w:ind w:firstLine="720"/>
        <w:rPr>
          <w:rFonts w:ascii="Arial" w:hAnsi="Arial" w:cs="Arial"/>
          <w:sz w:val="22"/>
          <w:szCs w:val="22"/>
        </w:rPr>
      </w:pPr>
      <w:r w:rsidRPr="002C5DDE">
        <w:rPr>
          <w:rStyle w:val="Strong"/>
          <w:rFonts w:ascii="Arial" w:hAnsi="Arial" w:cs="Arial"/>
          <w:b w:val="0"/>
          <w:sz w:val="22"/>
          <w:szCs w:val="22"/>
        </w:rPr>
        <w:t>WV10 0QP.</w:t>
      </w:r>
    </w:p>
    <w:p w14:paraId="566C8A51" w14:textId="77777777" w:rsidR="00123950" w:rsidRPr="00123950" w:rsidRDefault="00123950" w:rsidP="00123950">
      <w:pPr>
        <w:rPr>
          <w:rFonts w:ascii="Arial" w:hAnsi="Arial" w:cs="Arial"/>
          <w:color w:val="000000"/>
          <w:sz w:val="22"/>
          <w:szCs w:val="22"/>
        </w:rPr>
      </w:pPr>
    </w:p>
    <w:p w14:paraId="1D033A64" w14:textId="77777777" w:rsidR="00123950" w:rsidRPr="00123950" w:rsidRDefault="00123950" w:rsidP="00123950">
      <w:pPr>
        <w:rPr>
          <w:rFonts w:ascii="Arial" w:hAnsi="Arial" w:cs="Arial"/>
          <w:color w:val="000000"/>
          <w:sz w:val="22"/>
          <w:szCs w:val="22"/>
        </w:rPr>
      </w:pPr>
    </w:p>
    <w:p w14:paraId="1FE3D690" w14:textId="77777777" w:rsidR="00123950" w:rsidRPr="00123950" w:rsidRDefault="00123950" w:rsidP="00123950">
      <w:pPr>
        <w:rPr>
          <w:rFonts w:ascii="Arial" w:hAnsi="Arial" w:cs="Arial"/>
          <w:color w:val="000000"/>
          <w:sz w:val="22"/>
          <w:szCs w:val="22"/>
        </w:rPr>
      </w:pPr>
    </w:p>
    <w:p w14:paraId="02AB09B0" w14:textId="77777777" w:rsidR="00123950" w:rsidRPr="00123950" w:rsidRDefault="00123950" w:rsidP="00123950">
      <w:pPr>
        <w:pStyle w:val="BodyTextIndent"/>
        <w:spacing w:after="0"/>
        <w:rPr>
          <w:sz w:val="22"/>
          <w:szCs w:val="22"/>
        </w:rPr>
      </w:pPr>
      <w:r w:rsidRPr="00123950">
        <w:rPr>
          <w:sz w:val="22"/>
          <w:szCs w:val="22"/>
        </w:rPr>
        <w:t>This completes Part 1 of the Information Sheet.</w:t>
      </w:r>
    </w:p>
    <w:p w14:paraId="769F6154" w14:textId="77777777" w:rsidR="00123950" w:rsidRPr="00123950" w:rsidRDefault="00123950" w:rsidP="00123950">
      <w:pPr>
        <w:pStyle w:val="BodyTextIndent"/>
        <w:spacing w:after="0"/>
        <w:rPr>
          <w:sz w:val="22"/>
          <w:szCs w:val="22"/>
        </w:rPr>
      </w:pPr>
    </w:p>
    <w:p w14:paraId="4D8CC41B" w14:textId="77777777" w:rsidR="00594810" w:rsidRDefault="00594810" w:rsidP="00123950">
      <w:pPr>
        <w:pStyle w:val="BodyTextIndent"/>
        <w:spacing w:after="0"/>
        <w:rPr>
          <w:sz w:val="22"/>
          <w:szCs w:val="22"/>
        </w:rPr>
      </w:pPr>
    </w:p>
    <w:p w14:paraId="2C4C183F" w14:textId="77777777" w:rsidR="00594810" w:rsidRDefault="00594810" w:rsidP="00123950">
      <w:pPr>
        <w:pStyle w:val="BodyTextIndent"/>
        <w:spacing w:after="0"/>
        <w:rPr>
          <w:sz w:val="22"/>
          <w:szCs w:val="22"/>
        </w:rPr>
      </w:pPr>
    </w:p>
    <w:p w14:paraId="5B65BCCA" w14:textId="77777777" w:rsidR="00123950" w:rsidRDefault="00123950" w:rsidP="00123950">
      <w:pPr>
        <w:pStyle w:val="BodyTextIndent"/>
        <w:spacing w:after="0"/>
        <w:rPr>
          <w:sz w:val="22"/>
          <w:szCs w:val="22"/>
        </w:rPr>
      </w:pPr>
      <w:r w:rsidRPr="00123950">
        <w:rPr>
          <w:sz w:val="22"/>
          <w:szCs w:val="22"/>
        </w:rPr>
        <w:t>If the information in Part 1 has interested you and you are considering participation, please continue to read the additional information in Part 2 before making any decision.</w:t>
      </w:r>
    </w:p>
    <w:p w14:paraId="69088A17" w14:textId="77777777" w:rsidR="008A5BE7" w:rsidRDefault="008A5BE7" w:rsidP="00123950">
      <w:pPr>
        <w:pStyle w:val="BodyTextIndent"/>
        <w:spacing w:after="0"/>
        <w:rPr>
          <w:sz w:val="22"/>
          <w:szCs w:val="22"/>
        </w:rPr>
      </w:pPr>
    </w:p>
    <w:p w14:paraId="5C756766" w14:textId="77777777" w:rsidR="000468BD" w:rsidRDefault="000468BD" w:rsidP="00123950">
      <w:pPr>
        <w:pStyle w:val="BodyTextIndent"/>
        <w:spacing w:after="0"/>
        <w:rPr>
          <w:sz w:val="22"/>
          <w:szCs w:val="22"/>
        </w:rPr>
      </w:pPr>
    </w:p>
    <w:p w14:paraId="7AC61072" w14:textId="77777777" w:rsidR="00EC194E" w:rsidRDefault="00EC194E" w:rsidP="00123950">
      <w:pPr>
        <w:rPr>
          <w:rFonts w:ascii="Arial" w:hAnsi="Arial" w:cs="Arial"/>
          <w:b/>
          <w:sz w:val="22"/>
          <w:szCs w:val="22"/>
          <w:highlight w:val="lightGray"/>
          <w:lang w:val="en-GB"/>
        </w:rPr>
      </w:pPr>
    </w:p>
    <w:p w14:paraId="366D1237" w14:textId="77777777" w:rsidR="0044105B" w:rsidRDefault="0044105B" w:rsidP="00123950">
      <w:pPr>
        <w:rPr>
          <w:rFonts w:ascii="Arial" w:hAnsi="Arial" w:cs="Arial"/>
          <w:b/>
          <w:sz w:val="22"/>
          <w:szCs w:val="22"/>
          <w:highlight w:val="lightGray"/>
          <w:lang w:val="en-GB"/>
        </w:rPr>
      </w:pPr>
    </w:p>
    <w:p w14:paraId="1160A3EC" w14:textId="7D09D1F2" w:rsidR="00123950" w:rsidRPr="00123950" w:rsidRDefault="00594810" w:rsidP="00123950">
      <w:pPr>
        <w:rPr>
          <w:rFonts w:ascii="Arial" w:hAnsi="Arial" w:cs="Arial"/>
          <w:b/>
          <w:sz w:val="22"/>
          <w:szCs w:val="22"/>
          <w:lang w:val="en-GB"/>
        </w:rPr>
      </w:pPr>
      <w:r w:rsidRPr="00123950">
        <w:rPr>
          <w:rFonts w:ascii="Arial" w:hAnsi="Arial" w:cs="Arial"/>
          <w:b/>
          <w:sz w:val="22"/>
          <w:szCs w:val="22"/>
          <w:highlight w:val="lightGray"/>
          <w:lang w:val="en-GB"/>
        </w:rPr>
        <w:t>PART 2</w:t>
      </w:r>
    </w:p>
    <w:p w14:paraId="437D4357" w14:textId="77777777" w:rsidR="00123950" w:rsidRPr="00123950" w:rsidRDefault="00123950" w:rsidP="00123950">
      <w:pPr>
        <w:rPr>
          <w:rFonts w:ascii="Arial" w:hAnsi="Arial" w:cs="Arial"/>
          <w:b/>
          <w:color w:val="000000"/>
          <w:sz w:val="22"/>
          <w:szCs w:val="22"/>
        </w:rPr>
      </w:pPr>
    </w:p>
    <w:p w14:paraId="378D39B2" w14:textId="77777777" w:rsidR="00123950" w:rsidRPr="00123950" w:rsidRDefault="00123950" w:rsidP="00123950">
      <w:pPr>
        <w:rPr>
          <w:rFonts w:ascii="Arial" w:hAnsi="Arial" w:cs="Arial"/>
          <w:color w:val="000000"/>
          <w:sz w:val="22"/>
          <w:szCs w:val="22"/>
        </w:rPr>
      </w:pPr>
    </w:p>
    <w:p w14:paraId="3FEB3A61" w14:textId="77777777" w:rsidR="00123950" w:rsidRPr="00123950" w:rsidRDefault="00123950" w:rsidP="00EC194E">
      <w:pPr>
        <w:pStyle w:val="BodyTextIndent"/>
        <w:spacing w:after="0"/>
        <w:ind w:left="0"/>
        <w:rPr>
          <w:color w:val="000000"/>
          <w:sz w:val="22"/>
          <w:szCs w:val="22"/>
        </w:rPr>
      </w:pPr>
      <w:r w:rsidRPr="00EC194E">
        <w:rPr>
          <w:b/>
          <w:color w:val="000000"/>
          <w:sz w:val="22"/>
          <w:szCs w:val="22"/>
        </w:rPr>
        <w:t>16</w:t>
      </w:r>
      <w:r w:rsidRPr="00EC194E">
        <w:rPr>
          <w:rFonts w:eastAsia="Cambria"/>
          <w:b/>
          <w:sz w:val="22"/>
          <w:szCs w:val="22"/>
          <w:lang w:eastAsia="en-US"/>
        </w:rPr>
        <w:t>.</w:t>
      </w:r>
      <w:r w:rsidRPr="00881157">
        <w:rPr>
          <w:rFonts w:eastAsia="Cambria"/>
          <w:b/>
          <w:sz w:val="22"/>
          <w:szCs w:val="22"/>
          <w:lang w:eastAsia="en-US"/>
        </w:rPr>
        <w:t xml:space="preserve"> </w:t>
      </w:r>
      <w:r w:rsidRPr="00881157">
        <w:rPr>
          <w:rFonts w:eastAsia="Cambria"/>
          <w:b/>
          <w:sz w:val="22"/>
          <w:szCs w:val="22"/>
          <w:lang w:eastAsia="en-US"/>
        </w:rPr>
        <w:tab/>
        <w:t>What if new information becomes available?</w:t>
      </w:r>
    </w:p>
    <w:p w14:paraId="3E2B777A" w14:textId="77777777" w:rsidR="00123950" w:rsidRPr="00123950" w:rsidRDefault="00123950" w:rsidP="00123950">
      <w:pPr>
        <w:rPr>
          <w:rFonts w:ascii="Arial" w:hAnsi="Arial" w:cs="Arial"/>
          <w:color w:val="000000"/>
          <w:sz w:val="22"/>
          <w:szCs w:val="22"/>
        </w:rPr>
      </w:pPr>
      <w:r w:rsidRPr="00123950">
        <w:rPr>
          <w:rFonts w:ascii="Arial" w:hAnsi="Arial" w:cs="Arial"/>
          <w:color w:val="000000"/>
          <w:sz w:val="22"/>
          <w:szCs w:val="22"/>
        </w:rPr>
        <w:t>Sometimes during the course of a clinical trial, new information becomes available on the drugs that are being studied. If this happens, we will tell you about it and discuss with you whether you want to or should continue in the study. If you decide to withdraw, we will make arrangements for your care to continue. If you decide to continue in the study you will be asked to sign an updated consent form.</w:t>
      </w:r>
    </w:p>
    <w:p w14:paraId="24934DCD" w14:textId="77777777" w:rsidR="00123950" w:rsidRPr="00123950" w:rsidRDefault="00123950" w:rsidP="00123950">
      <w:pPr>
        <w:rPr>
          <w:rFonts w:ascii="Arial" w:hAnsi="Arial" w:cs="Arial"/>
          <w:color w:val="000000"/>
          <w:sz w:val="22"/>
          <w:szCs w:val="22"/>
        </w:rPr>
      </w:pPr>
    </w:p>
    <w:p w14:paraId="421C7A14" w14:textId="77777777" w:rsidR="00123950" w:rsidRPr="00123950" w:rsidRDefault="00123950" w:rsidP="00123950">
      <w:pPr>
        <w:rPr>
          <w:rFonts w:ascii="Arial" w:hAnsi="Arial" w:cs="Arial"/>
          <w:color w:val="000000"/>
          <w:sz w:val="22"/>
          <w:szCs w:val="22"/>
        </w:rPr>
      </w:pPr>
      <w:r w:rsidRPr="00123950">
        <w:rPr>
          <w:rFonts w:ascii="Arial" w:hAnsi="Arial" w:cs="Arial"/>
          <w:color w:val="000000"/>
          <w:sz w:val="22"/>
          <w:szCs w:val="22"/>
        </w:rPr>
        <w:t>On receiving new information, we might consider it to be in your best interests to withdraw you from the study. If so, we will explain the reasons and arrange for your care to continue.</w:t>
      </w:r>
    </w:p>
    <w:p w14:paraId="59842B7A" w14:textId="77777777" w:rsidR="00123950" w:rsidRPr="00123950" w:rsidRDefault="00123950" w:rsidP="00123950">
      <w:pPr>
        <w:rPr>
          <w:rFonts w:ascii="Arial" w:hAnsi="Arial" w:cs="Arial"/>
          <w:color w:val="000000"/>
          <w:sz w:val="22"/>
          <w:szCs w:val="22"/>
        </w:rPr>
      </w:pPr>
    </w:p>
    <w:p w14:paraId="3E84DBD6" w14:textId="77777777" w:rsidR="00123950" w:rsidRPr="00123950" w:rsidRDefault="00123950" w:rsidP="00123950">
      <w:pPr>
        <w:rPr>
          <w:rFonts w:ascii="Arial" w:hAnsi="Arial" w:cs="Arial"/>
          <w:i/>
          <w:sz w:val="22"/>
          <w:szCs w:val="22"/>
        </w:rPr>
      </w:pPr>
    </w:p>
    <w:p w14:paraId="09F26588" w14:textId="77777777" w:rsidR="00123950" w:rsidRPr="00123950" w:rsidRDefault="00123950" w:rsidP="00123950">
      <w:pPr>
        <w:pStyle w:val="BodyText2"/>
        <w:spacing w:after="0" w:line="240" w:lineRule="auto"/>
        <w:rPr>
          <w:rFonts w:ascii="Arial" w:hAnsi="Arial" w:cs="Arial"/>
          <w:b/>
          <w:iCs/>
          <w:sz w:val="22"/>
          <w:szCs w:val="22"/>
        </w:rPr>
      </w:pPr>
      <w:r w:rsidRPr="00123950">
        <w:rPr>
          <w:rFonts w:ascii="Arial" w:hAnsi="Arial" w:cs="Arial"/>
          <w:b/>
          <w:iCs/>
          <w:sz w:val="22"/>
          <w:szCs w:val="22"/>
        </w:rPr>
        <w:t>If the study is stopped for any other reason, you will be told why and your continuing care will be arranged.</w:t>
      </w:r>
    </w:p>
    <w:p w14:paraId="332DBC24" w14:textId="77777777" w:rsidR="00123950" w:rsidRDefault="00123950" w:rsidP="00123950">
      <w:pPr>
        <w:rPr>
          <w:rFonts w:ascii="Arial" w:hAnsi="Arial" w:cs="Arial"/>
          <w:color w:val="000000"/>
          <w:sz w:val="22"/>
          <w:szCs w:val="22"/>
        </w:rPr>
      </w:pPr>
    </w:p>
    <w:p w14:paraId="7C979195" w14:textId="77777777" w:rsidR="00E9179B" w:rsidRPr="00123950" w:rsidRDefault="00E9179B" w:rsidP="00123950">
      <w:pPr>
        <w:rPr>
          <w:rFonts w:ascii="Arial" w:hAnsi="Arial" w:cs="Arial"/>
          <w:color w:val="000000"/>
          <w:sz w:val="22"/>
          <w:szCs w:val="22"/>
        </w:rPr>
      </w:pPr>
    </w:p>
    <w:p w14:paraId="5DB8FF88" w14:textId="77777777" w:rsidR="00123950" w:rsidRPr="00881157" w:rsidRDefault="00123950" w:rsidP="00435292">
      <w:pPr>
        <w:pStyle w:val="BodyTextIndent"/>
        <w:spacing w:after="0"/>
        <w:ind w:left="0"/>
        <w:rPr>
          <w:rFonts w:eastAsia="Cambria"/>
          <w:b/>
          <w:sz w:val="22"/>
          <w:szCs w:val="22"/>
          <w:lang w:eastAsia="en-US"/>
        </w:rPr>
      </w:pPr>
      <w:r w:rsidRPr="00435292">
        <w:rPr>
          <w:b/>
          <w:color w:val="000000"/>
          <w:sz w:val="22"/>
          <w:szCs w:val="22"/>
        </w:rPr>
        <w:t>17.</w:t>
      </w:r>
      <w:r w:rsidRPr="00123950">
        <w:rPr>
          <w:color w:val="000000"/>
          <w:sz w:val="22"/>
          <w:szCs w:val="22"/>
        </w:rPr>
        <w:tab/>
      </w:r>
      <w:r w:rsidRPr="00881157">
        <w:rPr>
          <w:rFonts w:eastAsia="Cambria"/>
          <w:b/>
          <w:sz w:val="22"/>
          <w:szCs w:val="22"/>
          <w:lang w:eastAsia="en-US"/>
        </w:rPr>
        <w:t>What will happen if I don’t want to carry on with the study?</w:t>
      </w:r>
    </w:p>
    <w:p w14:paraId="1D2FEEBB" w14:textId="6A1026EB" w:rsidR="00123950" w:rsidRDefault="005704E9" w:rsidP="00123950">
      <w:pPr>
        <w:rPr>
          <w:rFonts w:ascii="Arial" w:hAnsi="Arial" w:cs="Arial"/>
          <w:sz w:val="22"/>
          <w:szCs w:val="22"/>
        </w:rPr>
      </w:pPr>
      <w:r w:rsidRPr="005704E9">
        <w:rPr>
          <w:rFonts w:ascii="Arial" w:hAnsi="Arial" w:cs="Arial"/>
          <w:sz w:val="22"/>
          <w:szCs w:val="22"/>
        </w:rPr>
        <w:t>You can withdraw from treatment at any point that you wish but keep in contact with us to let us know your progress.  Information collected may still be used.  Any stored blood or tissue samples that can still be identified as yours will be destroyed if you wish. Your medical care will not be influenced in any way.</w:t>
      </w:r>
    </w:p>
    <w:p w14:paraId="69157CB4" w14:textId="77777777" w:rsidR="00DB6A69" w:rsidRDefault="00DB6A69" w:rsidP="00123950">
      <w:pPr>
        <w:rPr>
          <w:rFonts w:ascii="Arial" w:hAnsi="Arial" w:cs="Arial"/>
          <w:sz w:val="22"/>
          <w:szCs w:val="22"/>
        </w:rPr>
      </w:pPr>
    </w:p>
    <w:p w14:paraId="785DE54C" w14:textId="1AAD0354" w:rsidR="00DB6A69" w:rsidRPr="005704E9" w:rsidRDefault="00DB6A69" w:rsidP="00123950">
      <w:pPr>
        <w:rPr>
          <w:rFonts w:ascii="Arial" w:hAnsi="Arial" w:cs="Arial"/>
          <w:sz w:val="22"/>
          <w:szCs w:val="22"/>
        </w:rPr>
      </w:pPr>
      <w:r w:rsidRPr="00D56787">
        <w:rPr>
          <w:rFonts w:ascii="Arial" w:hAnsi="Arial" w:cs="Arial"/>
          <w:sz w:val="22"/>
          <w:szCs w:val="22"/>
        </w:rPr>
        <w:t>If you loose mental capacity (the ability to make your own decisions or choices) during the study, for example through illness or disability, you will be withdrawn from the study. Any information or data collected until this point will still be used unless you specifically object.</w:t>
      </w:r>
    </w:p>
    <w:p w14:paraId="52E64C1B" w14:textId="77777777" w:rsidR="00E9179B" w:rsidRPr="005704E9" w:rsidRDefault="00E9179B" w:rsidP="00123950">
      <w:pPr>
        <w:rPr>
          <w:rFonts w:ascii="Arial" w:hAnsi="Arial" w:cs="Arial"/>
          <w:sz w:val="22"/>
          <w:szCs w:val="22"/>
        </w:rPr>
      </w:pPr>
    </w:p>
    <w:p w14:paraId="68028F48" w14:textId="77777777" w:rsidR="00123950" w:rsidRPr="00123950" w:rsidRDefault="00123950" w:rsidP="00123950">
      <w:pPr>
        <w:rPr>
          <w:rFonts w:ascii="Arial" w:hAnsi="Arial" w:cs="Arial"/>
          <w:color w:val="000000"/>
          <w:sz w:val="22"/>
          <w:szCs w:val="22"/>
        </w:rPr>
      </w:pPr>
    </w:p>
    <w:p w14:paraId="453FB770" w14:textId="77777777" w:rsidR="00123950" w:rsidRPr="00123950" w:rsidRDefault="00123950" w:rsidP="00123950">
      <w:pPr>
        <w:rPr>
          <w:rFonts w:ascii="Arial" w:hAnsi="Arial" w:cs="Arial"/>
          <w:b/>
          <w:color w:val="000000"/>
          <w:sz w:val="22"/>
          <w:szCs w:val="22"/>
        </w:rPr>
      </w:pPr>
      <w:r w:rsidRPr="00123950">
        <w:rPr>
          <w:rFonts w:ascii="Arial" w:hAnsi="Arial" w:cs="Arial"/>
          <w:b/>
          <w:color w:val="000000"/>
          <w:sz w:val="22"/>
          <w:szCs w:val="22"/>
        </w:rPr>
        <w:t>18.</w:t>
      </w:r>
      <w:r w:rsidRPr="00123950">
        <w:rPr>
          <w:rFonts w:ascii="Arial" w:hAnsi="Arial" w:cs="Arial"/>
          <w:b/>
          <w:color w:val="000000"/>
          <w:sz w:val="22"/>
          <w:szCs w:val="22"/>
        </w:rPr>
        <w:tab/>
        <w:t>Will my part in this study be kept confidential?</w:t>
      </w:r>
    </w:p>
    <w:p w14:paraId="386D2E50" w14:textId="2913A693" w:rsidR="00123950" w:rsidRPr="00123950" w:rsidRDefault="00123950" w:rsidP="00123950">
      <w:pPr>
        <w:pStyle w:val="BodyText"/>
        <w:jc w:val="left"/>
        <w:rPr>
          <w:sz w:val="22"/>
          <w:szCs w:val="22"/>
        </w:rPr>
      </w:pPr>
      <w:r w:rsidRPr="00123950">
        <w:rPr>
          <w:sz w:val="22"/>
          <w:szCs w:val="22"/>
        </w:rPr>
        <w:t xml:space="preserve">If you consent to take part in this study, the records obtained while you are in this study as well as related health records will remain strictly confidential at all times. The information will be held securely on paper and electronically </w:t>
      </w:r>
      <w:r w:rsidRPr="006D4222">
        <w:rPr>
          <w:sz w:val="22"/>
          <w:szCs w:val="22"/>
        </w:rPr>
        <w:t>at your treating hospital</w:t>
      </w:r>
      <w:r w:rsidRPr="00123950">
        <w:rPr>
          <w:sz w:val="22"/>
          <w:szCs w:val="22"/>
        </w:rPr>
        <w:t xml:space="preserve"> </w:t>
      </w:r>
      <w:r w:rsidR="00E9179B">
        <w:rPr>
          <w:sz w:val="22"/>
          <w:szCs w:val="22"/>
        </w:rPr>
        <w:t xml:space="preserve">and the Queen’s Medical Centre </w:t>
      </w:r>
      <w:r w:rsidRPr="00123950">
        <w:rPr>
          <w:sz w:val="22"/>
          <w:szCs w:val="22"/>
        </w:rPr>
        <w:t xml:space="preserve">under the provisions of the </w:t>
      </w:r>
      <w:r w:rsidR="00764157">
        <w:rPr>
          <w:sz w:val="22"/>
          <w:szCs w:val="22"/>
        </w:rPr>
        <w:t>2018 General</w:t>
      </w:r>
      <w:r w:rsidRPr="00123950">
        <w:rPr>
          <w:sz w:val="22"/>
          <w:szCs w:val="22"/>
        </w:rPr>
        <w:t xml:space="preserve"> Data Protection </w:t>
      </w:r>
      <w:r w:rsidR="00764157">
        <w:rPr>
          <w:sz w:val="22"/>
          <w:szCs w:val="22"/>
        </w:rPr>
        <w:t>Regulation (GDPR)</w:t>
      </w:r>
      <w:r w:rsidRPr="00123950">
        <w:rPr>
          <w:sz w:val="22"/>
          <w:szCs w:val="22"/>
        </w:rPr>
        <w:t xml:space="preserve">. Your name will not be passed to anyone else </w:t>
      </w:r>
      <w:r w:rsidRPr="00123950">
        <w:rPr>
          <w:sz w:val="22"/>
          <w:szCs w:val="22"/>
        </w:rPr>
        <w:lastRenderedPageBreak/>
        <w:t>outside the research team or the sponsor, who is not involved in the trial. You will be allocated a trial number, which will be used as a code to identify you on all trial forms.</w:t>
      </w:r>
    </w:p>
    <w:p w14:paraId="4F9678BF" w14:textId="77777777" w:rsidR="00123950" w:rsidRPr="00123950" w:rsidRDefault="00123950" w:rsidP="00123950">
      <w:pPr>
        <w:pStyle w:val="BodyText"/>
        <w:jc w:val="left"/>
        <w:rPr>
          <w:sz w:val="22"/>
          <w:szCs w:val="22"/>
        </w:rPr>
      </w:pPr>
    </w:p>
    <w:p w14:paraId="5AA30E61" w14:textId="77777777" w:rsidR="00123950" w:rsidRPr="00123950" w:rsidRDefault="00123950" w:rsidP="00123950">
      <w:pPr>
        <w:pStyle w:val="BodyText"/>
        <w:jc w:val="left"/>
        <w:rPr>
          <w:sz w:val="22"/>
          <w:szCs w:val="22"/>
        </w:rPr>
      </w:pPr>
    </w:p>
    <w:p w14:paraId="3C6B74A8" w14:textId="77777777" w:rsidR="00123950" w:rsidRPr="00123950" w:rsidRDefault="00123950" w:rsidP="00123950">
      <w:pPr>
        <w:pStyle w:val="BodyText"/>
        <w:jc w:val="left"/>
        <w:rPr>
          <w:sz w:val="22"/>
          <w:szCs w:val="22"/>
        </w:rPr>
      </w:pPr>
      <w:r w:rsidRPr="00123950">
        <w:rPr>
          <w:sz w:val="22"/>
          <w:szCs w:val="22"/>
        </w:rPr>
        <w:t>Your records will be available to people authorised to work on the trial but may also need to be made available to people authorised by the Research Sponsor</w:t>
      </w:r>
      <w:r w:rsidR="002B654F">
        <w:rPr>
          <w:sz w:val="22"/>
          <w:szCs w:val="22"/>
        </w:rPr>
        <w:t xml:space="preserve"> </w:t>
      </w:r>
      <w:r w:rsidR="002B654F" w:rsidRPr="00567F1F">
        <w:rPr>
          <w:color w:val="auto"/>
          <w:sz w:val="22"/>
          <w:szCs w:val="22"/>
        </w:rPr>
        <w:t>for example your GP or clinical team if any abnormalities are detected in your blood tests that need further treatment</w:t>
      </w:r>
      <w:r w:rsidRPr="00123950">
        <w:rPr>
          <w:sz w:val="22"/>
          <w:szCs w:val="22"/>
        </w:rPr>
        <w:t xml:space="preserve">. By signing the consent form you agree to this access for the current study and any further research that may be conducted in relation to it, even if you withdraw from the current study. </w:t>
      </w:r>
    </w:p>
    <w:p w14:paraId="01672D92" w14:textId="77777777" w:rsidR="00123950" w:rsidRPr="00123950" w:rsidRDefault="00123950" w:rsidP="00123950">
      <w:pPr>
        <w:pStyle w:val="BodyText"/>
        <w:jc w:val="left"/>
        <w:rPr>
          <w:sz w:val="22"/>
          <w:szCs w:val="22"/>
        </w:rPr>
      </w:pPr>
    </w:p>
    <w:p w14:paraId="6E4BFA06" w14:textId="77777777" w:rsidR="00123950" w:rsidRPr="00123950" w:rsidRDefault="00123950" w:rsidP="00123950">
      <w:pPr>
        <w:pStyle w:val="BodyText3"/>
        <w:spacing w:after="0"/>
        <w:rPr>
          <w:b/>
          <w:i/>
          <w:color w:val="000000"/>
          <w:sz w:val="22"/>
          <w:szCs w:val="22"/>
        </w:rPr>
      </w:pPr>
      <w:r w:rsidRPr="00123950">
        <w:rPr>
          <w:b/>
          <w:i/>
          <w:color w:val="000000"/>
          <w:sz w:val="22"/>
          <w:szCs w:val="22"/>
        </w:rPr>
        <w:t>The information collected about you may also be shown to authorised people from the UK Regulatory Authority and Independent Ethics Committee; this is to ensure that the study is carried out to the highest possible scientific standards.  All will have a duty of confidentiality to you as a research participant.</w:t>
      </w:r>
    </w:p>
    <w:p w14:paraId="73C3BD07" w14:textId="77777777" w:rsidR="00123950" w:rsidRPr="00123950" w:rsidRDefault="00123950" w:rsidP="00123950">
      <w:pPr>
        <w:pStyle w:val="BodyText3"/>
        <w:spacing w:after="0"/>
        <w:rPr>
          <w:b/>
          <w:color w:val="000000"/>
          <w:sz w:val="22"/>
          <w:szCs w:val="22"/>
        </w:rPr>
      </w:pPr>
    </w:p>
    <w:p w14:paraId="37379CDF" w14:textId="77777777" w:rsidR="00123950" w:rsidRPr="00123950" w:rsidRDefault="00123950" w:rsidP="00123950">
      <w:pPr>
        <w:rPr>
          <w:rFonts w:ascii="Arial" w:hAnsi="Arial" w:cs="Arial"/>
          <w:sz w:val="22"/>
          <w:szCs w:val="22"/>
        </w:rPr>
      </w:pPr>
      <w:r w:rsidRPr="00123950">
        <w:rPr>
          <w:rFonts w:ascii="Arial" w:hAnsi="Arial" w:cs="Arial"/>
          <w:sz w:val="22"/>
          <w:szCs w:val="22"/>
        </w:rPr>
        <w:t>If you withdraw consent from further study treatment, unless you object, your data and samples will remain on file and will be included in the final study analysis.</w:t>
      </w:r>
    </w:p>
    <w:p w14:paraId="6B89DD11" w14:textId="77777777" w:rsidR="00E9179B" w:rsidRDefault="00E9179B" w:rsidP="00123950">
      <w:pPr>
        <w:rPr>
          <w:rFonts w:ascii="Arial" w:hAnsi="Arial" w:cs="Arial"/>
          <w:sz w:val="22"/>
          <w:szCs w:val="22"/>
        </w:rPr>
      </w:pPr>
    </w:p>
    <w:p w14:paraId="22F2CF03" w14:textId="356946F5" w:rsidR="00123950" w:rsidRPr="00123950" w:rsidRDefault="00123950" w:rsidP="00123950">
      <w:pPr>
        <w:rPr>
          <w:rFonts w:ascii="Arial" w:hAnsi="Arial" w:cs="Arial"/>
          <w:color w:val="000000"/>
          <w:sz w:val="22"/>
          <w:szCs w:val="22"/>
        </w:rPr>
      </w:pPr>
      <w:r w:rsidRPr="00123950">
        <w:rPr>
          <w:rFonts w:ascii="Arial" w:hAnsi="Arial" w:cs="Arial"/>
          <w:sz w:val="22"/>
          <w:szCs w:val="22"/>
        </w:rPr>
        <w:t>In line with</w:t>
      </w:r>
      <w:r w:rsidR="00594810">
        <w:rPr>
          <w:rFonts w:ascii="Arial" w:hAnsi="Arial" w:cs="Arial"/>
          <w:sz w:val="22"/>
          <w:szCs w:val="22"/>
        </w:rPr>
        <w:t xml:space="preserve"> </w:t>
      </w:r>
      <w:r w:rsidR="00764157">
        <w:rPr>
          <w:rFonts w:ascii="Arial" w:hAnsi="Arial" w:cs="Arial"/>
          <w:sz w:val="22"/>
          <w:szCs w:val="22"/>
        </w:rPr>
        <w:t>GDPR</w:t>
      </w:r>
      <w:r w:rsidRPr="00123950">
        <w:rPr>
          <w:rFonts w:ascii="Arial" w:hAnsi="Arial" w:cs="Arial"/>
          <w:sz w:val="22"/>
          <w:szCs w:val="22"/>
        </w:rPr>
        <w:t xml:space="preserve">, at the end of the study, your data will be securely archived for a minimum of </w:t>
      </w:r>
      <w:r w:rsidR="00764157">
        <w:rPr>
          <w:rFonts w:ascii="Arial" w:hAnsi="Arial" w:cs="Arial"/>
          <w:sz w:val="22"/>
          <w:szCs w:val="22"/>
        </w:rPr>
        <w:t>2</w:t>
      </w:r>
      <w:r w:rsidRPr="00123950">
        <w:rPr>
          <w:rFonts w:ascii="Arial" w:hAnsi="Arial" w:cs="Arial"/>
          <w:sz w:val="22"/>
          <w:szCs w:val="22"/>
        </w:rPr>
        <w:t xml:space="preserve">5 years. Arrangements for confidential destruction will then be made. </w:t>
      </w:r>
      <w:r w:rsidRPr="00123950">
        <w:rPr>
          <w:rFonts w:ascii="Arial" w:hAnsi="Arial" w:cs="Arial"/>
          <w:color w:val="000000"/>
          <w:sz w:val="22"/>
          <w:szCs w:val="22"/>
        </w:rPr>
        <w:t>With your permission, your GP, and other doctors who may be treating you, will be notified that yo</w:t>
      </w:r>
      <w:r w:rsidR="009F26D9">
        <w:rPr>
          <w:rFonts w:ascii="Arial" w:hAnsi="Arial" w:cs="Arial"/>
          <w:color w:val="000000"/>
          <w:sz w:val="22"/>
          <w:szCs w:val="22"/>
        </w:rPr>
        <w:t>u are taking part in this study,</w:t>
      </w:r>
      <w:r w:rsidR="009F26D9" w:rsidRPr="009F26D9">
        <w:rPr>
          <w:rFonts w:ascii="Arial" w:hAnsi="Arial" w:cs="Arial"/>
          <w:b/>
          <w:color w:val="FF0000"/>
          <w:sz w:val="22"/>
          <w:szCs w:val="22"/>
        </w:rPr>
        <w:t xml:space="preserve"> </w:t>
      </w:r>
      <w:r w:rsidR="009F26D9" w:rsidRPr="00567F1F">
        <w:rPr>
          <w:rFonts w:ascii="Arial" w:hAnsi="Arial" w:cs="Arial"/>
          <w:sz w:val="22"/>
          <w:szCs w:val="22"/>
        </w:rPr>
        <w:t>and as mentioned above, may be contacted if the research team identify any abnormalities requiring further treatment.</w:t>
      </w:r>
    </w:p>
    <w:p w14:paraId="57FC670D" w14:textId="77777777" w:rsidR="00123950" w:rsidRDefault="00123950" w:rsidP="00123950">
      <w:pPr>
        <w:rPr>
          <w:rFonts w:ascii="Arial" w:hAnsi="Arial" w:cs="Arial"/>
          <w:color w:val="000000"/>
          <w:sz w:val="22"/>
          <w:szCs w:val="22"/>
        </w:rPr>
      </w:pPr>
    </w:p>
    <w:p w14:paraId="3CF2E6C9" w14:textId="77777777" w:rsidR="00BC60C5" w:rsidRDefault="00BC60C5" w:rsidP="00123950">
      <w:pPr>
        <w:rPr>
          <w:rFonts w:ascii="Arial" w:hAnsi="Arial" w:cs="Arial"/>
          <w:color w:val="000000"/>
          <w:sz w:val="22"/>
          <w:szCs w:val="22"/>
        </w:rPr>
      </w:pPr>
    </w:p>
    <w:p w14:paraId="4D8C75D9" w14:textId="77777777" w:rsidR="00BC60C5" w:rsidRDefault="00BC60C5" w:rsidP="00123950">
      <w:pPr>
        <w:rPr>
          <w:rFonts w:ascii="Arial" w:hAnsi="Arial" w:cs="Arial"/>
          <w:color w:val="000000"/>
          <w:sz w:val="22"/>
          <w:szCs w:val="22"/>
        </w:rPr>
      </w:pPr>
    </w:p>
    <w:p w14:paraId="6F6FEF18" w14:textId="72DFB3AA" w:rsidR="00764157" w:rsidRDefault="00764157" w:rsidP="00764157">
      <w:pPr>
        <w:rPr>
          <w:rFonts w:ascii="Arial" w:hAnsi="Arial" w:cs="Arial"/>
          <w:b/>
          <w:color w:val="000000"/>
          <w:sz w:val="22"/>
          <w:szCs w:val="22"/>
        </w:rPr>
      </w:pPr>
      <w:r>
        <w:rPr>
          <w:rFonts w:ascii="Arial" w:hAnsi="Arial" w:cs="Arial"/>
          <w:b/>
          <w:color w:val="000000"/>
          <w:sz w:val="22"/>
          <w:szCs w:val="22"/>
        </w:rPr>
        <w:t xml:space="preserve">19. </w:t>
      </w:r>
      <w:r>
        <w:rPr>
          <w:rFonts w:ascii="Arial" w:hAnsi="Arial" w:cs="Arial"/>
          <w:b/>
          <w:color w:val="000000"/>
          <w:sz w:val="22"/>
          <w:szCs w:val="22"/>
        </w:rPr>
        <w:tab/>
        <w:t>Use of your Personal Data in Research</w:t>
      </w:r>
    </w:p>
    <w:p w14:paraId="260F6E36" w14:textId="61DAB981" w:rsidR="00764157" w:rsidRPr="00594810" w:rsidRDefault="00764157" w:rsidP="00764157">
      <w:pPr>
        <w:pStyle w:val="CommentText"/>
        <w:rPr>
          <w:rFonts w:ascii="Arial" w:hAnsi="Arial" w:cs="Arial"/>
          <w:iCs/>
          <w:sz w:val="22"/>
          <w:szCs w:val="22"/>
        </w:rPr>
      </w:pPr>
      <w:r w:rsidRPr="00594810">
        <w:rPr>
          <w:rFonts w:ascii="Arial" w:hAnsi="Arial" w:cs="Arial"/>
          <w:iCs/>
          <w:sz w:val="22"/>
          <w:szCs w:val="22"/>
        </w:rPr>
        <w:t xml:space="preserve">Nottingham University Hospitals NHS Trust is the sponsor for this study based in the United Kingdom. We will be using information from you and/or your medical records in order to undertake this study and will act as the data controller for this study. This means that we are responsible for looking after your information and using it properly. Nottingham University Hospitals NHS Trust will keep identifiable information about you for </w:t>
      </w:r>
      <w:r w:rsidR="005B2902" w:rsidRPr="005B2902">
        <w:rPr>
          <w:rFonts w:ascii="Arial" w:hAnsi="Arial" w:cs="Arial"/>
          <w:iCs/>
          <w:sz w:val="22"/>
          <w:szCs w:val="22"/>
        </w:rPr>
        <w:t>2</w:t>
      </w:r>
      <w:r w:rsidRPr="005B2902">
        <w:rPr>
          <w:rFonts w:ascii="Arial" w:hAnsi="Arial" w:cs="Arial"/>
          <w:iCs/>
          <w:sz w:val="22"/>
          <w:szCs w:val="22"/>
        </w:rPr>
        <w:t>5 years after</w:t>
      </w:r>
      <w:r w:rsidRPr="00594810">
        <w:rPr>
          <w:rFonts w:ascii="Arial" w:hAnsi="Arial" w:cs="Arial"/>
          <w:iCs/>
          <w:sz w:val="22"/>
          <w:szCs w:val="22"/>
        </w:rPr>
        <w:t xml:space="preserve"> the study has finished.</w:t>
      </w:r>
    </w:p>
    <w:p w14:paraId="3903C7B0" w14:textId="63DF8D8C" w:rsidR="00764157" w:rsidRPr="00594810" w:rsidRDefault="00764157" w:rsidP="00764157">
      <w:pPr>
        <w:pStyle w:val="CommentText"/>
        <w:rPr>
          <w:rFonts w:ascii="Arial" w:hAnsi="Arial" w:cs="Arial"/>
          <w:iCs/>
          <w:sz w:val="22"/>
          <w:szCs w:val="22"/>
        </w:rPr>
      </w:pPr>
      <w:r w:rsidRPr="00594810">
        <w:rPr>
          <w:rFonts w:ascii="Arial" w:hAnsi="Arial" w:cs="Arial"/>
          <w:iCs/>
          <w:sz w:val="22"/>
          <w:szCs w:val="22"/>
        </w:rPr>
        <w:t xml:space="preserve">Your rights to access, change or move your information are limited, as we need to manage your information in specific ways in order for the research to be reliable and accurate. If you withdraw from the study, </w:t>
      </w:r>
      <w:r w:rsidR="00C373C2">
        <w:rPr>
          <w:rFonts w:ascii="Arial" w:hAnsi="Arial" w:cs="Arial"/>
          <w:iCs/>
          <w:sz w:val="22"/>
          <w:szCs w:val="22"/>
        </w:rPr>
        <w:t xml:space="preserve">unless you specifically object </w:t>
      </w:r>
      <w:r w:rsidRPr="00594810">
        <w:rPr>
          <w:rFonts w:ascii="Arial" w:hAnsi="Arial" w:cs="Arial"/>
          <w:iCs/>
          <w:sz w:val="22"/>
          <w:szCs w:val="22"/>
        </w:rPr>
        <w:t>we will keep the information about you that we have already obtained. To safeguard your rights, we will use the minimum personally-identifiable information possible.</w:t>
      </w:r>
    </w:p>
    <w:p w14:paraId="61107C02" w14:textId="77777777" w:rsidR="00764157" w:rsidRPr="00594810" w:rsidRDefault="00764157" w:rsidP="00764157">
      <w:pPr>
        <w:pStyle w:val="CommentText"/>
        <w:spacing w:line="240" w:lineRule="auto"/>
        <w:jc w:val="left"/>
        <w:rPr>
          <w:rFonts w:ascii="Arial" w:hAnsi="Arial" w:cs="Arial"/>
          <w:iCs/>
          <w:sz w:val="22"/>
          <w:szCs w:val="22"/>
        </w:rPr>
      </w:pPr>
      <w:r w:rsidRPr="00594810">
        <w:rPr>
          <w:rFonts w:ascii="Arial" w:hAnsi="Arial" w:cs="Arial"/>
          <w:iCs/>
          <w:sz w:val="22"/>
          <w:szCs w:val="22"/>
        </w:rPr>
        <w:t>You can find out more about how we use your information [www.nuh.nhs.uk].</w:t>
      </w:r>
    </w:p>
    <w:p w14:paraId="50724718" w14:textId="77777777" w:rsidR="00764157" w:rsidRPr="00594810" w:rsidRDefault="00764157" w:rsidP="00764157">
      <w:pPr>
        <w:rPr>
          <w:rFonts w:ascii="Arial" w:hAnsi="Arial" w:cs="Arial"/>
          <w:color w:val="000000"/>
          <w:sz w:val="22"/>
          <w:szCs w:val="22"/>
        </w:rPr>
      </w:pPr>
    </w:p>
    <w:p w14:paraId="4B1E52E9" w14:textId="77777777" w:rsidR="00764157" w:rsidRPr="00594810" w:rsidRDefault="00764157" w:rsidP="00764157">
      <w:pPr>
        <w:rPr>
          <w:rFonts w:ascii="Arial" w:hAnsi="Arial" w:cs="Arial"/>
          <w:color w:val="000000"/>
          <w:sz w:val="22"/>
          <w:szCs w:val="22"/>
          <w:highlight w:val="green"/>
        </w:rPr>
      </w:pPr>
    </w:p>
    <w:p w14:paraId="655FA3C3" w14:textId="4D7F542D" w:rsidR="00764157" w:rsidRPr="00BD2FAF" w:rsidRDefault="00D56787" w:rsidP="00764157">
      <w:pPr>
        <w:tabs>
          <w:tab w:val="left" w:pos="4536"/>
        </w:tabs>
        <w:rPr>
          <w:rFonts w:ascii="Arial" w:hAnsi="Arial" w:cs="Arial"/>
          <w:sz w:val="22"/>
          <w:szCs w:val="22"/>
        </w:rPr>
      </w:pPr>
      <w:r w:rsidRPr="006D4222">
        <w:rPr>
          <w:rFonts w:ascii="Arial" w:hAnsi="Arial" w:cs="Arial"/>
          <w:i/>
          <w:iCs/>
          <w:sz w:val="22"/>
          <w:szCs w:val="22"/>
          <w:highlight w:val="lightGray"/>
        </w:rPr>
        <w:t>(Insert site name)</w:t>
      </w:r>
      <w:r>
        <w:rPr>
          <w:rFonts w:ascii="Arial" w:hAnsi="Arial" w:cs="Arial"/>
          <w:iCs/>
          <w:sz w:val="22"/>
          <w:szCs w:val="22"/>
        </w:rPr>
        <w:t xml:space="preserve"> </w:t>
      </w:r>
      <w:r w:rsidR="00764157" w:rsidRPr="00BD2FAF">
        <w:rPr>
          <w:rFonts w:ascii="Arial" w:hAnsi="Arial" w:cs="Arial"/>
          <w:sz w:val="22"/>
          <w:szCs w:val="22"/>
        </w:rPr>
        <w:t xml:space="preserve">will use your name, NHS number and contact details to contact you about the research study, and make sure that relevant information about the study is recorded for your care, and to oversee the quality of the study. Individuals from </w:t>
      </w:r>
      <w:r w:rsidRPr="006D4222">
        <w:rPr>
          <w:rFonts w:ascii="Arial" w:hAnsi="Arial" w:cs="Arial"/>
          <w:i/>
          <w:iCs/>
          <w:sz w:val="22"/>
          <w:szCs w:val="22"/>
          <w:highlight w:val="lightGray"/>
        </w:rPr>
        <w:t>(Insert site name)</w:t>
      </w:r>
      <w:r>
        <w:rPr>
          <w:rFonts w:ascii="Arial" w:hAnsi="Arial" w:cs="Arial"/>
          <w:iCs/>
          <w:sz w:val="22"/>
          <w:szCs w:val="22"/>
        </w:rPr>
        <w:t xml:space="preserve"> </w:t>
      </w:r>
      <w:r w:rsidR="00764157" w:rsidRPr="00BD2FAF">
        <w:rPr>
          <w:rFonts w:ascii="Arial" w:hAnsi="Arial" w:cs="Arial"/>
          <w:sz w:val="22"/>
          <w:szCs w:val="22"/>
        </w:rPr>
        <w:t xml:space="preserve">and regulatory organisations may look at your medical and research records to check the accuracy of the research study. The only people in </w:t>
      </w:r>
      <w:r w:rsidRPr="006D4222">
        <w:rPr>
          <w:rFonts w:ascii="Arial" w:hAnsi="Arial" w:cs="Arial"/>
          <w:i/>
          <w:iCs/>
          <w:sz w:val="22"/>
          <w:szCs w:val="22"/>
          <w:highlight w:val="lightGray"/>
        </w:rPr>
        <w:t>(Insert site name)</w:t>
      </w:r>
      <w:r>
        <w:rPr>
          <w:rFonts w:ascii="Arial" w:hAnsi="Arial" w:cs="Arial"/>
          <w:iCs/>
          <w:sz w:val="22"/>
          <w:szCs w:val="22"/>
        </w:rPr>
        <w:t xml:space="preserve"> </w:t>
      </w:r>
      <w:r w:rsidR="00764157" w:rsidRPr="00BD2FAF">
        <w:rPr>
          <w:rFonts w:ascii="Arial" w:hAnsi="Arial" w:cs="Arial"/>
          <w:sz w:val="22"/>
          <w:szCs w:val="22"/>
        </w:rPr>
        <w:t>who will have access to information that identifies you will be people who need to contact you or audit the data collection process. The people who analyse the information will not be able to identify you and will not be able to find out your name, NHS number or contact details.</w:t>
      </w:r>
    </w:p>
    <w:p w14:paraId="48328762" w14:textId="77777777" w:rsidR="005B2902" w:rsidRDefault="005B2902" w:rsidP="00123950">
      <w:pPr>
        <w:rPr>
          <w:rFonts w:ascii="Arial" w:hAnsi="Arial" w:cs="Arial"/>
          <w:b/>
          <w:color w:val="000000"/>
          <w:sz w:val="22"/>
          <w:szCs w:val="22"/>
        </w:rPr>
      </w:pPr>
    </w:p>
    <w:p w14:paraId="4AF18F25" w14:textId="6D1DA9FE" w:rsidR="00764157" w:rsidRDefault="00123950" w:rsidP="00123950">
      <w:pPr>
        <w:rPr>
          <w:rFonts w:ascii="Arial" w:hAnsi="Arial" w:cs="Arial"/>
          <w:b/>
          <w:color w:val="000000"/>
          <w:sz w:val="22"/>
          <w:szCs w:val="22"/>
        </w:rPr>
      </w:pPr>
      <w:r w:rsidRPr="00123950">
        <w:rPr>
          <w:rFonts w:ascii="Arial" w:hAnsi="Arial" w:cs="Arial"/>
          <w:b/>
          <w:color w:val="000000"/>
          <w:sz w:val="22"/>
          <w:szCs w:val="22"/>
        </w:rPr>
        <w:tab/>
      </w:r>
    </w:p>
    <w:p w14:paraId="74A125B9" w14:textId="0A30CE80" w:rsidR="00764157" w:rsidRPr="00123950" w:rsidRDefault="00764157" w:rsidP="00764157">
      <w:pPr>
        <w:rPr>
          <w:rFonts w:ascii="Arial" w:hAnsi="Arial" w:cs="Arial"/>
          <w:b/>
          <w:color w:val="000000"/>
          <w:sz w:val="22"/>
          <w:szCs w:val="22"/>
        </w:rPr>
      </w:pPr>
      <w:r w:rsidRPr="00123950">
        <w:rPr>
          <w:rFonts w:ascii="Arial" w:hAnsi="Arial" w:cs="Arial"/>
          <w:b/>
          <w:color w:val="000000"/>
          <w:sz w:val="22"/>
          <w:szCs w:val="22"/>
        </w:rPr>
        <w:t xml:space="preserve">20. </w:t>
      </w:r>
      <w:r w:rsidRPr="00123950">
        <w:rPr>
          <w:rFonts w:ascii="Arial" w:hAnsi="Arial" w:cs="Arial"/>
          <w:b/>
          <w:color w:val="000000"/>
          <w:sz w:val="22"/>
          <w:szCs w:val="22"/>
        </w:rPr>
        <w:tab/>
      </w:r>
      <w:r w:rsidRPr="00E3478E">
        <w:rPr>
          <w:rFonts w:ascii="Arial" w:hAnsi="Arial" w:cs="Arial"/>
          <w:b/>
          <w:color w:val="000000"/>
          <w:sz w:val="22"/>
          <w:szCs w:val="22"/>
        </w:rPr>
        <w:t>Informing your General Practitioner (GP</w:t>
      </w:r>
    </w:p>
    <w:p w14:paraId="6AC8610A" w14:textId="77777777" w:rsidR="00123950" w:rsidRPr="00123950" w:rsidRDefault="00E9179B" w:rsidP="00123950">
      <w:pPr>
        <w:rPr>
          <w:rFonts w:ascii="Arial" w:hAnsi="Arial" w:cs="Arial"/>
          <w:color w:val="000000"/>
          <w:sz w:val="22"/>
          <w:szCs w:val="22"/>
        </w:rPr>
      </w:pPr>
      <w:r>
        <w:rPr>
          <w:rFonts w:ascii="Arial" w:hAnsi="Arial" w:cs="Arial"/>
          <w:color w:val="000000"/>
          <w:sz w:val="22"/>
          <w:szCs w:val="22"/>
        </w:rPr>
        <w:t>On entering the trial, we will ask your permission to inform your GP. This is so that they are aware of any changes to your medication.</w:t>
      </w:r>
    </w:p>
    <w:p w14:paraId="243FA7EF" w14:textId="77777777" w:rsidR="00123950" w:rsidRDefault="00123950" w:rsidP="00123950">
      <w:pPr>
        <w:rPr>
          <w:rFonts w:ascii="Arial" w:hAnsi="Arial" w:cs="Arial"/>
          <w:color w:val="000000"/>
          <w:sz w:val="22"/>
          <w:szCs w:val="22"/>
        </w:rPr>
      </w:pPr>
    </w:p>
    <w:p w14:paraId="391A337F" w14:textId="7BA2C3B8" w:rsidR="00123950" w:rsidRPr="00123950" w:rsidRDefault="00123950" w:rsidP="00123950">
      <w:pPr>
        <w:rPr>
          <w:rFonts w:ascii="Arial" w:hAnsi="Arial" w:cs="Arial"/>
          <w:b/>
          <w:color w:val="000000"/>
          <w:sz w:val="22"/>
          <w:szCs w:val="22"/>
        </w:rPr>
      </w:pPr>
      <w:r w:rsidRPr="00123950">
        <w:rPr>
          <w:rFonts w:ascii="Arial" w:hAnsi="Arial" w:cs="Arial"/>
          <w:b/>
          <w:color w:val="000000"/>
          <w:sz w:val="22"/>
          <w:szCs w:val="22"/>
        </w:rPr>
        <w:t>2</w:t>
      </w:r>
      <w:r w:rsidR="00764157">
        <w:rPr>
          <w:rFonts w:ascii="Arial" w:hAnsi="Arial" w:cs="Arial"/>
          <w:b/>
          <w:color w:val="000000"/>
          <w:sz w:val="22"/>
          <w:szCs w:val="22"/>
        </w:rPr>
        <w:t>1</w:t>
      </w:r>
      <w:r w:rsidRPr="00123950">
        <w:rPr>
          <w:rFonts w:ascii="Arial" w:hAnsi="Arial" w:cs="Arial"/>
          <w:b/>
          <w:color w:val="000000"/>
          <w:sz w:val="22"/>
          <w:szCs w:val="22"/>
        </w:rPr>
        <w:t xml:space="preserve">. </w:t>
      </w:r>
      <w:r w:rsidRPr="00123950">
        <w:rPr>
          <w:rFonts w:ascii="Arial" w:hAnsi="Arial" w:cs="Arial"/>
          <w:b/>
          <w:color w:val="000000"/>
          <w:sz w:val="22"/>
          <w:szCs w:val="22"/>
        </w:rPr>
        <w:tab/>
        <w:t>What will happen to any samples I give?</w:t>
      </w:r>
    </w:p>
    <w:p w14:paraId="3D366767" w14:textId="64AD3DA6" w:rsidR="00123950" w:rsidRPr="002C5DDE" w:rsidRDefault="00B838DD" w:rsidP="00123950">
      <w:pPr>
        <w:rPr>
          <w:rFonts w:ascii="Arial" w:hAnsi="Arial" w:cs="Arial"/>
          <w:sz w:val="22"/>
          <w:szCs w:val="22"/>
        </w:rPr>
      </w:pPr>
      <w:r>
        <w:rPr>
          <w:rFonts w:ascii="Arial" w:hAnsi="Arial" w:cs="Arial"/>
          <w:color w:val="000000"/>
          <w:sz w:val="22"/>
          <w:szCs w:val="22"/>
        </w:rPr>
        <w:t>All samples will be handled in the routine manner by the Pathology laboratories within the Trust.</w:t>
      </w:r>
      <w:r w:rsidR="002D73A9">
        <w:rPr>
          <w:rFonts w:ascii="Arial" w:hAnsi="Arial" w:cs="Arial"/>
          <w:color w:val="000000"/>
          <w:sz w:val="22"/>
          <w:szCs w:val="22"/>
        </w:rPr>
        <w:t xml:space="preserve"> </w:t>
      </w:r>
      <w:r w:rsidR="002D73A9" w:rsidRPr="002C5DDE">
        <w:rPr>
          <w:rFonts w:ascii="Arial" w:hAnsi="Arial" w:cs="Arial"/>
          <w:sz w:val="22"/>
          <w:szCs w:val="22"/>
        </w:rPr>
        <w:t>This may involve being sent to another NHS laboratory.</w:t>
      </w:r>
      <w:r w:rsidR="000468BD">
        <w:rPr>
          <w:rFonts w:ascii="Arial" w:hAnsi="Arial" w:cs="Arial"/>
          <w:sz w:val="22"/>
          <w:szCs w:val="22"/>
        </w:rPr>
        <w:t xml:space="preserve"> Following the end of the trial any remaining samples </w:t>
      </w:r>
      <w:r w:rsidR="000468BD">
        <w:rPr>
          <w:rFonts w:ascii="Arial" w:hAnsi="Arial" w:cs="Arial"/>
          <w:sz w:val="22"/>
          <w:szCs w:val="22"/>
        </w:rPr>
        <w:lastRenderedPageBreak/>
        <w:t xml:space="preserve">will be stored in the </w:t>
      </w:r>
      <w:r w:rsidR="005941DF" w:rsidRPr="006D4222">
        <w:rPr>
          <w:rFonts w:ascii="Arial" w:hAnsi="Arial" w:cs="Arial"/>
          <w:sz w:val="22"/>
          <w:szCs w:val="22"/>
          <w:highlight w:val="lightGray"/>
        </w:rPr>
        <w:t>(insert local biobank name)</w:t>
      </w:r>
      <w:r w:rsidR="005941DF">
        <w:rPr>
          <w:rFonts w:ascii="Arial" w:hAnsi="Arial" w:cs="Arial"/>
          <w:sz w:val="22"/>
          <w:szCs w:val="22"/>
        </w:rPr>
        <w:t xml:space="preserve"> </w:t>
      </w:r>
      <w:r w:rsidR="00BD2FAF">
        <w:rPr>
          <w:rFonts w:ascii="Arial" w:hAnsi="Arial" w:cs="Arial"/>
          <w:sz w:val="22"/>
          <w:szCs w:val="22"/>
        </w:rPr>
        <w:t>and may be used in future research.</w:t>
      </w:r>
      <w:r w:rsidR="00ED5A74">
        <w:rPr>
          <w:rFonts w:ascii="Arial" w:hAnsi="Arial" w:cs="Arial"/>
          <w:sz w:val="22"/>
          <w:szCs w:val="22"/>
        </w:rPr>
        <w:t xml:space="preserve"> Storage of samples will be in a locked facility only accessible by authorized members of the research team. They will only be identifiable by your unique trial number.</w:t>
      </w:r>
    </w:p>
    <w:p w14:paraId="6B29B335" w14:textId="77777777" w:rsidR="00123950" w:rsidRDefault="00123950" w:rsidP="00123950">
      <w:pPr>
        <w:rPr>
          <w:rFonts w:ascii="Arial" w:hAnsi="Arial" w:cs="Arial"/>
          <w:color w:val="000000"/>
          <w:sz w:val="22"/>
          <w:szCs w:val="22"/>
        </w:rPr>
      </w:pPr>
    </w:p>
    <w:p w14:paraId="39CCDB76" w14:textId="77777777" w:rsidR="0043258C" w:rsidRPr="00123950" w:rsidRDefault="0043258C" w:rsidP="00123950">
      <w:pPr>
        <w:rPr>
          <w:rFonts w:ascii="Arial" w:hAnsi="Arial" w:cs="Arial"/>
          <w:color w:val="000000"/>
          <w:sz w:val="22"/>
          <w:szCs w:val="22"/>
        </w:rPr>
      </w:pPr>
    </w:p>
    <w:p w14:paraId="030C043B" w14:textId="2E3B6ED8" w:rsidR="00123950" w:rsidRPr="00123950" w:rsidRDefault="00123950" w:rsidP="00123950">
      <w:pPr>
        <w:rPr>
          <w:rFonts w:ascii="Arial" w:hAnsi="Arial" w:cs="Arial"/>
          <w:b/>
          <w:color w:val="000000"/>
          <w:sz w:val="22"/>
          <w:szCs w:val="22"/>
        </w:rPr>
      </w:pPr>
      <w:r w:rsidRPr="00123950">
        <w:rPr>
          <w:rFonts w:ascii="Arial" w:hAnsi="Arial" w:cs="Arial"/>
          <w:b/>
          <w:color w:val="000000"/>
          <w:sz w:val="22"/>
          <w:szCs w:val="22"/>
        </w:rPr>
        <w:t>2</w:t>
      </w:r>
      <w:r w:rsidR="00764157">
        <w:rPr>
          <w:rFonts w:ascii="Arial" w:hAnsi="Arial" w:cs="Arial"/>
          <w:b/>
          <w:color w:val="000000"/>
          <w:sz w:val="22"/>
          <w:szCs w:val="22"/>
        </w:rPr>
        <w:t>2</w:t>
      </w:r>
      <w:r w:rsidRPr="00123950">
        <w:rPr>
          <w:rFonts w:ascii="Arial" w:hAnsi="Arial" w:cs="Arial"/>
          <w:b/>
          <w:color w:val="000000"/>
          <w:sz w:val="22"/>
          <w:szCs w:val="22"/>
        </w:rPr>
        <w:t>.</w:t>
      </w:r>
      <w:r w:rsidRPr="00123950">
        <w:rPr>
          <w:rFonts w:ascii="Arial" w:hAnsi="Arial" w:cs="Arial"/>
          <w:b/>
          <w:color w:val="000000"/>
          <w:sz w:val="22"/>
          <w:szCs w:val="22"/>
        </w:rPr>
        <w:tab/>
        <w:t>Will any Genetic testing be done?</w:t>
      </w:r>
    </w:p>
    <w:p w14:paraId="7F0AEE0C" w14:textId="77777777" w:rsidR="00123950" w:rsidRPr="00123950" w:rsidRDefault="00E9179B" w:rsidP="00123950">
      <w:pPr>
        <w:rPr>
          <w:rFonts w:ascii="Arial" w:hAnsi="Arial" w:cs="Arial"/>
          <w:color w:val="000000"/>
          <w:sz w:val="22"/>
          <w:szCs w:val="22"/>
        </w:rPr>
      </w:pPr>
      <w:r>
        <w:rPr>
          <w:rFonts w:ascii="Arial" w:hAnsi="Arial" w:cs="Arial"/>
          <w:color w:val="000000"/>
          <w:sz w:val="22"/>
          <w:szCs w:val="22"/>
        </w:rPr>
        <w:t>No. There will be no genetic testing performed.</w:t>
      </w:r>
    </w:p>
    <w:p w14:paraId="615B3F6A" w14:textId="77777777" w:rsidR="00123950" w:rsidRDefault="00123950" w:rsidP="00123950">
      <w:pPr>
        <w:rPr>
          <w:rFonts w:ascii="Arial" w:hAnsi="Arial" w:cs="Arial"/>
          <w:color w:val="000000"/>
          <w:sz w:val="22"/>
          <w:szCs w:val="22"/>
        </w:rPr>
      </w:pPr>
    </w:p>
    <w:p w14:paraId="049CBC6C" w14:textId="77777777" w:rsidR="0043258C" w:rsidRDefault="0043258C" w:rsidP="00123950">
      <w:pPr>
        <w:rPr>
          <w:rFonts w:ascii="Arial" w:hAnsi="Arial" w:cs="Arial"/>
          <w:color w:val="000000"/>
          <w:sz w:val="22"/>
          <w:szCs w:val="22"/>
        </w:rPr>
      </w:pPr>
    </w:p>
    <w:p w14:paraId="0BF538D4" w14:textId="391817D4" w:rsidR="00123950" w:rsidRPr="00123950" w:rsidRDefault="00123950" w:rsidP="00881157">
      <w:pPr>
        <w:pStyle w:val="BodyTextIndent"/>
        <w:spacing w:after="0"/>
        <w:ind w:left="0"/>
        <w:rPr>
          <w:color w:val="000000"/>
          <w:sz w:val="22"/>
          <w:szCs w:val="22"/>
        </w:rPr>
      </w:pPr>
      <w:r w:rsidRPr="00E9179B">
        <w:rPr>
          <w:b/>
          <w:color w:val="000000"/>
          <w:sz w:val="22"/>
          <w:szCs w:val="22"/>
        </w:rPr>
        <w:t>2</w:t>
      </w:r>
      <w:r w:rsidR="00764157">
        <w:rPr>
          <w:b/>
          <w:color w:val="000000"/>
          <w:sz w:val="22"/>
          <w:szCs w:val="22"/>
        </w:rPr>
        <w:t>3</w:t>
      </w:r>
      <w:r w:rsidRPr="00E9179B">
        <w:rPr>
          <w:b/>
          <w:color w:val="000000"/>
          <w:sz w:val="22"/>
          <w:szCs w:val="22"/>
        </w:rPr>
        <w:t>.</w:t>
      </w:r>
      <w:r w:rsidRPr="00123950">
        <w:rPr>
          <w:color w:val="000000"/>
          <w:sz w:val="22"/>
          <w:szCs w:val="22"/>
        </w:rPr>
        <w:tab/>
      </w:r>
      <w:r w:rsidRPr="00881157">
        <w:rPr>
          <w:rFonts w:eastAsia="Cambria"/>
          <w:b/>
          <w:color w:val="000000"/>
          <w:sz w:val="22"/>
          <w:szCs w:val="22"/>
          <w:lang w:val="en-US" w:eastAsia="en-US"/>
        </w:rPr>
        <w:t>What will happen to the results of this clinical trial?</w:t>
      </w:r>
    </w:p>
    <w:p w14:paraId="5991DC54" w14:textId="77777777" w:rsidR="00123950" w:rsidRPr="00123950" w:rsidRDefault="00123950" w:rsidP="00123950">
      <w:pPr>
        <w:rPr>
          <w:rFonts w:ascii="Arial" w:hAnsi="Arial" w:cs="Arial"/>
          <w:color w:val="000000"/>
          <w:sz w:val="22"/>
          <w:szCs w:val="22"/>
        </w:rPr>
      </w:pPr>
      <w:r w:rsidRPr="00123950">
        <w:rPr>
          <w:rFonts w:ascii="Arial" w:hAnsi="Arial" w:cs="Arial"/>
          <w:color w:val="000000"/>
          <w:sz w:val="22"/>
          <w:szCs w:val="22"/>
        </w:rPr>
        <w:t xml:space="preserve">The results of the study will be available after it finishes and will usually be published in a medical journal or be presented at a scientific conference. The data will be anonymous and none of the patients involved in the trial will be identified in any report or publication. Should you wish to see the results, or the publication, please ask your study doctor. </w:t>
      </w:r>
    </w:p>
    <w:p w14:paraId="4BBE6F03" w14:textId="77777777" w:rsidR="00123950" w:rsidRDefault="00123950" w:rsidP="00881157">
      <w:pPr>
        <w:pStyle w:val="BodyTextIndent"/>
        <w:spacing w:after="0"/>
        <w:ind w:left="0"/>
        <w:rPr>
          <w:color w:val="000000"/>
          <w:sz w:val="22"/>
          <w:szCs w:val="22"/>
        </w:rPr>
      </w:pPr>
    </w:p>
    <w:p w14:paraId="63B5A087" w14:textId="77777777" w:rsidR="00E9179B" w:rsidRPr="00123950" w:rsidRDefault="00E9179B" w:rsidP="00881157">
      <w:pPr>
        <w:pStyle w:val="BodyTextIndent"/>
        <w:spacing w:after="0"/>
        <w:ind w:left="0"/>
        <w:rPr>
          <w:color w:val="000000"/>
          <w:sz w:val="22"/>
          <w:szCs w:val="22"/>
        </w:rPr>
      </w:pPr>
    </w:p>
    <w:p w14:paraId="49DC3E19" w14:textId="6C57052B" w:rsidR="00123950" w:rsidRPr="00123950" w:rsidRDefault="00123950" w:rsidP="00881157">
      <w:pPr>
        <w:pStyle w:val="BodyTextIndent"/>
        <w:spacing w:after="0"/>
        <w:ind w:left="0"/>
        <w:rPr>
          <w:color w:val="000000"/>
          <w:sz w:val="22"/>
          <w:szCs w:val="22"/>
        </w:rPr>
      </w:pPr>
      <w:r w:rsidRPr="00E9179B">
        <w:rPr>
          <w:b/>
          <w:color w:val="000000"/>
          <w:sz w:val="22"/>
          <w:szCs w:val="22"/>
        </w:rPr>
        <w:t>2</w:t>
      </w:r>
      <w:r w:rsidR="00764157">
        <w:rPr>
          <w:b/>
          <w:color w:val="000000"/>
          <w:sz w:val="22"/>
          <w:szCs w:val="22"/>
        </w:rPr>
        <w:t>4</w:t>
      </w:r>
      <w:r w:rsidRPr="00E9179B">
        <w:rPr>
          <w:b/>
          <w:color w:val="000000"/>
          <w:sz w:val="22"/>
          <w:szCs w:val="22"/>
        </w:rPr>
        <w:t>.</w:t>
      </w:r>
      <w:r w:rsidRPr="00123950">
        <w:rPr>
          <w:color w:val="000000"/>
          <w:sz w:val="22"/>
          <w:szCs w:val="22"/>
        </w:rPr>
        <w:tab/>
      </w:r>
      <w:r w:rsidRPr="00881157">
        <w:rPr>
          <w:rFonts w:eastAsia="Cambria"/>
          <w:b/>
          <w:color w:val="000000"/>
          <w:sz w:val="22"/>
          <w:szCs w:val="22"/>
          <w:lang w:val="en-US" w:eastAsia="en-US"/>
        </w:rPr>
        <w:t>Who is organising and funding this clinical trial?</w:t>
      </w:r>
    </w:p>
    <w:p w14:paraId="214723DE" w14:textId="77777777" w:rsidR="00455300" w:rsidRPr="00E9179B" w:rsidRDefault="00455300" w:rsidP="00455300">
      <w:pPr>
        <w:jc w:val="both"/>
        <w:rPr>
          <w:rFonts w:ascii="Arial" w:hAnsi="Arial" w:cs="Arial"/>
          <w:sz w:val="22"/>
        </w:rPr>
      </w:pPr>
      <w:r w:rsidRPr="00E9179B">
        <w:rPr>
          <w:rFonts w:ascii="Arial" w:hAnsi="Arial" w:cs="Arial"/>
          <w:sz w:val="22"/>
        </w:rPr>
        <w:t xml:space="preserve">The Nottingham University Hospitals NHS Trust will act a sponsor the research. </w:t>
      </w:r>
      <w:r w:rsidR="002C5DDE">
        <w:rPr>
          <w:rFonts w:ascii="Arial" w:hAnsi="Arial" w:cs="Arial"/>
          <w:sz w:val="22"/>
        </w:rPr>
        <w:t xml:space="preserve">The National Institute for Health Research </w:t>
      </w:r>
      <w:r w:rsidRPr="00E9179B">
        <w:rPr>
          <w:rFonts w:ascii="Arial" w:hAnsi="Arial" w:cs="Arial"/>
          <w:sz w:val="22"/>
        </w:rPr>
        <w:t>will fund the research.</w:t>
      </w:r>
    </w:p>
    <w:p w14:paraId="4137CCDF" w14:textId="77777777" w:rsidR="00123950" w:rsidRPr="00123950" w:rsidRDefault="00123950" w:rsidP="00123950">
      <w:pPr>
        <w:rPr>
          <w:rFonts w:ascii="Arial" w:hAnsi="Arial" w:cs="Arial"/>
          <w:color w:val="000000"/>
          <w:sz w:val="22"/>
          <w:szCs w:val="22"/>
        </w:rPr>
      </w:pPr>
    </w:p>
    <w:p w14:paraId="14BB5CF5" w14:textId="77777777" w:rsidR="00123950" w:rsidRPr="00123950" w:rsidRDefault="00123950" w:rsidP="00123950">
      <w:pPr>
        <w:rPr>
          <w:rFonts w:ascii="Arial" w:hAnsi="Arial" w:cs="Arial"/>
          <w:color w:val="000000"/>
          <w:sz w:val="22"/>
          <w:szCs w:val="22"/>
        </w:rPr>
      </w:pPr>
    </w:p>
    <w:p w14:paraId="72E9E397" w14:textId="616E24B3" w:rsidR="00123950" w:rsidRPr="00123950" w:rsidRDefault="00123950" w:rsidP="00123950">
      <w:pPr>
        <w:pStyle w:val="BodyText2"/>
        <w:spacing w:after="0" w:line="240" w:lineRule="auto"/>
        <w:rPr>
          <w:rFonts w:ascii="Arial" w:hAnsi="Arial" w:cs="Arial"/>
          <w:color w:val="000000"/>
          <w:sz w:val="22"/>
          <w:szCs w:val="22"/>
        </w:rPr>
      </w:pPr>
      <w:r w:rsidRPr="00F83B99">
        <w:rPr>
          <w:rFonts w:ascii="Arial" w:hAnsi="Arial" w:cs="Arial"/>
          <w:b/>
          <w:color w:val="000000"/>
          <w:sz w:val="22"/>
          <w:szCs w:val="22"/>
        </w:rPr>
        <w:t>2</w:t>
      </w:r>
      <w:r w:rsidR="00764157">
        <w:rPr>
          <w:rFonts w:ascii="Arial" w:hAnsi="Arial" w:cs="Arial"/>
          <w:b/>
          <w:color w:val="000000"/>
          <w:sz w:val="22"/>
          <w:szCs w:val="22"/>
        </w:rPr>
        <w:t>5</w:t>
      </w:r>
      <w:r w:rsidRPr="00123950">
        <w:rPr>
          <w:rFonts w:ascii="Arial" w:hAnsi="Arial" w:cs="Arial"/>
          <w:color w:val="000000"/>
          <w:sz w:val="22"/>
          <w:szCs w:val="22"/>
        </w:rPr>
        <w:t>.</w:t>
      </w:r>
      <w:r w:rsidRPr="00123950">
        <w:rPr>
          <w:rFonts w:ascii="Arial" w:hAnsi="Arial" w:cs="Arial"/>
          <w:color w:val="000000"/>
          <w:sz w:val="22"/>
          <w:szCs w:val="22"/>
        </w:rPr>
        <w:tab/>
      </w:r>
      <w:r w:rsidRPr="00881157">
        <w:rPr>
          <w:rFonts w:ascii="Arial" w:hAnsi="Arial" w:cs="Arial"/>
          <w:b/>
          <w:color w:val="000000"/>
          <w:sz w:val="22"/>
          <w:szCs w:val="22"/>
        </w:rPr>
        <w:t>Who has reviewed the study?</w:t>
      </w:r>
    </w:p>
    <w:p w14:paraId="11CD07BA" w14:textId="40A8D798" w:rsidR="00123950" w:rsidRPr="00BD2FAF" w:rsidRDefault="00455300" w:rsidP="00F83B99">
      <w:pPr>
        <w:jc w:val="both"/>
        <w:rPr>
          <w:rFonts w:ascii="Arial" w:hAnsi="Arial" w:cs="Arial"/>
          <w:sz w:val="22"/>
          <w:szCs w:val="22"/>
        </w:rPr>
      </w:pPr>
      <w:r w:rsidRPr="00B838DD">
        <w:rPr>
          <w:rFonts w:ascii="Arial" w:hAnsi="Arial" w:cs="Arial"/>
          <w:sz w:val="22"/>
          <w:szCs w:val="22"/>
        </w:rPr>
        <w:t xml:space="preserve">All research in the NHS is looked at by an independent group of people called a Research Ethics Committee, to protect your safety, rights, well-being and dignity.  This study has been reviewed and given a favourable opinion by </w:t>
      </w:r>
      <w:r w:rsidRPr="00B838DD">
        <w:rPr>
          <w:rFonts w:ascii="Arial" w:hAnsi="Arial" w:cs="Arial"/>
          <w:color w:val="000000"/>
          <w:sz w:val="22"/>
          <w:szCs w:val="22"/>
        </w:rPr>
        <w:t xml:space="preserve">the </w:t>
      </w:r>
      <w:r w:rsidR="002C5DDE">
        <w:rPr>
          <w:rFonts w:ascii="Arial" w:hAnsi="Arial" w:cs="Arial"/>
          <w:sz w:val="22"/>
          <w:szCs w:val="22"/>
        </w:rPr>
        <w:t>Nottingham</w:t>
      </w:r>
      <w:r w:rsidR="00F83B99" w:rsidRPr="00567F1F">
        <w:rPr>
          <w:rFonts w:ascii="Arial" w:hAnsi="Arial" w:cs="Arial"/>
          <w:sz w:val="22"/>
          <w:szCs w:val="22"/>
        </w:rPr>
        <w:t xml:space="preserve"> (East Midlands) </w:t>
      </w:r>
      <w:r w:rsidRPr="00567F1F">
        <w:rPr>
          <w:rFonts w:ascii="Arial" w:hAnsi="Arial" w:cs="Arial"/>
          <w:sz w:val="22"/>
          <w:szCs w:val="22"/>
        </w:rPr>
        <w:t>Research Ethics Committee.</w:t>
      </w:r>
      <w:r w:rsidR="00F83B99" w:rsidRPr="00567F1F">
        <w:rPr>
          <w:rFonts w:ascii="Arial" w:hAnsi="Arial" w:cs="Arial"/>
          <w:sz w:val="22"/>
          <w:szCs w:val="22"/>
        </w:rPr>
        <w:t xml:space="preserve"> </w:t>
      </w:r>
      <w:r w:rsidRPr="00B838DD">
        <w:rPr>
          <w:rFonts w:ascii="Arial" w:hAnsi="Arial" w:cs="Arial"/>
          <w:color w:val="000000"/>
          <w:sz w:val="22"/>
          <w:szCs w:val="22"/>
        </w:rPr>
        <w:t>The study</w:t>
      </w:r>
      <w:r w:rsidR="00594810">
        <w:rPr>
          <w:rFonts w:ascii="Arial" w:hAnsi="Arial" w:cs="Arial"/>
          <w:color w:val="000000"/>
          <w:sz w:val="22"/>
          <w:szCs w:val="22"/>
        </w:rPr>
        <w:t xml:space="preserve"> has </w:t>
      </w:r>
      <w:r w:rsidRPr="00B838DD">
        <w:rPr>
          <w:rFonts w:ascii="Arial" w:hAnsi="Arial" w:cs="Arial"/>
          <w:color w:val="000000"/>
          <w:sz w:val="22"/>
          <w:szCs w:val="22"/>
        </w:rPr>
        <w:t>also been reviewed and approved by the Research &amp; Innovation department of</w:t>
      </w:r>
      <w:r>
        <w:rPr>
          <w:rFonts w:ascii="Arial" w:hAnsi="Arial" w:cs="Arial"/>
          <w:color w:val="000000"/>
          <w:sz w:val="22"/>
          <w:szCs w:val="22"/>
        </w:rPr>
        <w:t xml:space="preserve"> Nottingham</w:t>
      </w:r>
      <w:r w:rsidR="00F83B99">
        <w:rPr>
          <w:rFonts w:ascii="Arial" w:hAnsi="Arial" w:cs="Arial"/>
          <w:color w:val="000000"/>
          <w:sz w:val="22"/>
          <w:szCs w:val="22"/>
        </w:rPr>
        <w:t xml:space="preserve"> University Hospitals NHS Trust</w:t>
      </w:r>
      <w:r w:rsidR="0095650F">
        <w:rPr>
          <w:rFonts w:ascii="Arial" w:hAnsi="Arial" w:cs="Arial"/>
          <w:color w:val="000000"/>
          <w:sz w:val="22"/>
          <w:szCs w:val="22"/>
        </w:rPr>
        <w:t>.</w:t>
      </w:r>
      <w:r w:rsidR="0095650F" w:rsidRPr="00F83B99">
        <w:rPr>
          <w:rFonts w:ascii="Arial" w:hAnsi="Arial" w:cs="Arial"/>
          <w:b/>
          <w:color w:val="FF0000"/>
          <w:sz w:val="22"/>
          <w:szCs w:val="22"/>
        </w:rPr>
        <w:t xml:space="preserve"> </w:t>
      </w:r>
    </w:p>
    <w:p w14:paraId="01AE2565" w14:textId="77777777" w:rsidR="00123950" w:rsidRPr="00123950" w:rsidRDefault="00123950" w:rsidP="00123950">
      <w:pPr>
        <w:rPr>
          <w:rFonts w:ascii="Arial" w:hAnsi="Arial" w:cs="Arial"/>
          <w:color w:val="000000"/>
          <w:sz w:val="22"/>
          <w:szCs w:val="22"/>
        </w:rPr>
      </w:pPr>
    </w:p>
    <w:p w14:paraId="10DD375C" w14:textId="235283AB" w:rsidR="00123950" w:rsidRPr="00123950" w:rsidRDefault="00764157" w:rsidP="00123950">
      <w:pPr>
        <w:rPr>
          <w:rFonts w:ascii="Arial" w:hAnsi="Arial" w:cs="Arial"/>
          <w:b/>
          <w:color w:val="000000"/>
          <w:sz w:val="22"/>
          <w:szCs w:val="22"/>
        </w:rPr>
      </w:pPr>
      <w:r>
        <w:rPr>
          <w:rFonts w:ascii="Arial" w:hAnsi="Arial" w:cs="Arial"/>
          <w:b/>
          <w:color w:val="000000"/>
          <w:sz w:val="22"/>
          <w:szCs w:val="22"/>
        </w:rPr>
        <w:t>26</w:t>
      </w:r>
      <w:r w:rsidR="00123950" w:rsidRPr="00123950">
        <w:rPr>
          <w:rFonts w:ascii="Arial" w:hAnsi="Arial" w:cs="Arial"/>
          <w:b/>
          <w:color w:val="000000"/>
          <w:sz w:val="22"/>
          <w:szCs w:val="22"/>
        </w:rPr>
        <w:t>.</w:t>
      </w:r>
      <w:r w:rsidR="00123950" w:rsidRPr="00123950">
        <w:rPr>
          <w:rFonts w:ascii="Arial" w:hAnsi="Arial" w:cs="Arial"/>
          <w:b/>
          <w:color w:val="000000"/>
          <w:sz w:val="22"/>
          <w:szCs w:val="22"/>
        </w:rPr>
        <w:tab/>
        <w:t>Contact for further information</w:t>
      </w:r>
    </w:p>
    <w:p w14:paraId="11A18996" w14:textId="77777777" w:rsidR="00123950" w:rsidRPr="00123950" w:rsidRDefault="00123950" w:rsidP="00123950">
      <w:pPr>
        <w:rPr>
          <w:rFonts w:ascii="Arial" w:hAnsi="Arial" w:cs="Arial"/>
          <w:color w:val="000000"/>
          <w:sz w:val="22"/>
          <w:szCs w:val="22"/>
        </w:rPr>
      </w:pPr>
      <w:r w:rsidRPr="00123950">
        <w:rPr>
          <w:rFonts w:ascii="Arial" w:hAnsi="Arial" w:cs="Arial"/>
          <w:color w:val="000000"/>
          <w:sz w:val="22"/>
          <w:szCs w:val="22"/>
        </w:rPr>
        <w:t>You are encouraged to ask any questions you wish, before, during or after your treatment. If you have any questions about the study, please speak to your study nurse or doctor, who will be able to provide you with up to date information about the drug(s)/procedure(s) involved. If you wish to read the research on which this study is based, please ask your study nurse or doctor. If you require any further information or have any concerns while taking part in the study please contact one of the following people:</w:t>
      </w:r>
    </w:p>
    <w:p w14:paraId="7D27FCB5" w14:textId="77777777" w:rsidR="00123950" w:rsidRPr="00123950" w:rsidRDefault="00123950" w:rsidP="00123950">
      <w:pPr>
        <w:rPr>
          <w:rFonts w:ascii="Arial" w:hAnsi="Arial" w:cs="Arial"/>
          <w:color w:val="000000"/>
          <w:sz w:val="22"/>
          <w:szCs w:val="22"/>
        </w:rPr>
      </w:pPr>
    </w:p>
    <w:p w14:paraId="021694F5" w14:textId="77777777" w:rsidR="00F26D08" w:rsidRDefault="00123950" w:rsidP="00123950">
      <w:pPr>
        <w:rPr>
          <w:rFonts w:ascii="Arial" w:hAnsi="Arial" w:cs="Arial"/>
          <w:sz w:val="22"/>
          <w:szCs w:val="22"/>
        </w:rPr>
      </w:pPr>
      <w:r w:rsidRPr="00123950">
        <w:rPr>
          <w:rFonts w:ascii="Arial" w:hAnsi="Arial" w:cs="Arial"/>
          <w:sz w:val="22"/>
          <w:szCs w:val="22"/>
        </w:rPr>
        <w:t xml:space="preserve">If you decide you would like to take part then please read and sign the consent form. You will be given a copy of this information sheet and the consent form to keep. A copy of the consent form will be filed in </w:t>
      </w:r>
    </w:p>
    <w:p w14:paraId="375D2F61" w14:textId="77777777" w:rsidR="00567F1F" w:rsidRDefault="00123950" w:rsidP="00123950">
      <w:pPr>
        <w:rPr>
          <w:rFonts w:ascii="Arial" w:hAnsi="Arial" w:cs="Arial"/>
          <w:sz w:val="22"/>
          <w:szCs w:val="22"/>
        </w:rPr>
      </w:pPr>
      <w:r w:rsidRPr="00123950">
        <w:rPr>
          <w:rFonts w:ascii="Arial" w:hAnsi="Arial" w:cs="Arial"/>
          <w:sz w:val="22"/>
          <w:szCs w:val="22"/>
        </w:rPr>
        <w:t>your patient notes, one will be filed with the study records and one may be sent to the Research Sponsor.</w:t>
      </w:r>
      <w:r w:rsidR="0043258C">
        <w:rPr>
          <w:rFonts w:ascii="Arial" w:hAnsi="Arial" w:cs="Arial"/>
          <w:sz w:val="22"/>
          <w:szCs w:val="22"/>
        </w:rPr>
        <w:t xml:space="preserve"> </w:t>
      </w:r>
      <w:r w:rsidRPr="00123950">
        <w:rPr>
          <w:rFonts w:ascii="Arial" w:hAnsi="Arial" w:cs="Arial"/>
          <w:sz w:val="22"/>
          <w:szCs w:val="22"/>
        </w:rPr>
        <w:t>You can have more time to think this over if you are at all unsure.</w:t>
      </w:r>
    </w:p>
    <w:p w14:paraId="0CEF74CF" w14:textId="77777777" w:rsidR="002C5DDE" w:rsidRPr="00123950" w:rsidRDefault="002C5DDE" w:rsidP="00123950">
      <w:pPr>
        <w:rPr>
          <w:rFonts w:ascii="Arial" w:hAnsi="Arial" w:cs="Arial"/>
          <w:sz w:val="22"/>
          <w:szCs w:val="22"/>
        </w:rPr>
      </w:pPr>
    </w:p>
    <w:p w14:paraId="5960E823" w14:textId="77777777" w:rsidR="00123950" w:rsidRPr="0043258C" w:rsidRDefault="00123950" w:rsidP="00123950">
      <w:pPr>
        <w:rPr>
          <w:rFonts w:ascii="Arial" w:hAnsi="Arial" w:cs="Arial"/>
          <w:b/>
          <w:sz w:val="22"/>
          <w:szCs w:val="22"/>
        </w:rPr>
      </w:pPr>
      <w:r w:rsidRPr="0043258C">
        <w:rPr>
          <w:rFonts w:ascii="Arial" w:hAnsi="Arial" w:cs="Arial"/>
          <w:b/>
          <w:sz w:val="22"/>
          <w:szCs w:val="22"/>
        </w:rPr>
        <w:t>Thank you for taking the time to read this information sheet and to consider this study.</w:t>
      </w:r>
    </w:p>
    <w:p w14:paraId="75B676BB" w14:textId="77777777" w:rsidR="00123950" w:rsidRDefault="00123950" w:rsidP="00123950">
      <w:pPr>
        <w:rPr>
          <w:rFonts w:ascii="Arial" w:hAnsi="Arial" w:cs="Arial"/>
          <w:sz w:val="22"/>
          <w:szCs w:val="22"/>
        </w:rPr>
      </w:pPr>
    </w:p>
    <w:p w14:paraId="73F5D2F9" w14:textId="77777777" w:rsidR="00567F1F" w:rsidRDefault="00567F1F" w:rsidP="00123950">
      <w:pPr>
        <w:rPr>
          <w:rFonts w:ascii="Arial" w:hAnsi="Arial" w:cs="Arial"/>
          <w:sz w:val="22"/>
          <w:szCs w:val="22"/>
        </w:rPr>
      </w:pPr>
    </w:p>
    <w:p w14:paraId="38ABA227" w14:textId="77777777" w:rsidR="00567F1F" w:rsidRDefault="00567F1F" w:rsidP="00123950">
      <w:pPr>
        <w:rPr>
          <w:rFonts w:ascii="Arial" w:hAnsi="Arial" w:cs="Arial"/>
          <w:sz w:val="22"/>
          <w:szCs w:val="22"/>
        </w:rPr>
      </w:pPr>
    </w:p>
    <w:p w14:paraId="2B788A36" w14:textId="77777777" w:rsidR="00EC194E" w:rsidRDefault="00EC194E" w:rsidP="00F26D08">
      <w:pPr>
        <w:spacing w:before="120" w:after="120" w:line="360" w:lineRule="auto"/>
        <w:jc w:val="both"/>
        <w:rPr>
          <w:rFonts w:ascii="Verdana" w:eastAsia="Times New Roman" w:hAnsi="Verdana" w:cs="Calibri"/>
          <w:b/>
          <w:sz w:val="22"/>
          <w:u w:val="single"/>
        </w:rPr>
      </w:pPr>
    </w:p>
    <w:p w14:paraId="4A5AFD80" w14:textId="77777777" w:rsidR="002C5DDE" w:rsidRDefault="00F26D08" w:rsidP="00F26D08">
      <w:pPr>
        <w:spacing w:before="120" w:after="120" w:line="360" w:lineRule="auto"/>
        <w:jc w:val="both"/>
        <w:rPr>
          <w:rFonts w:ascii="Times New Roman" w:hAnsi="Times New Roman"/>
          <w:b/>
          <w:sz w:val="10"/>
        </w:rPr>
      </w:pPr>
      <w:r>
        <w:rPr>
          <w:rFonts w:ascii="Verdana" w:eastAsia="Times New Roman" w:hAnsi="Verdana" w:cs="Calibri"/>
          <w:b/>
          <w:sz w:val="22"/>
          <w:u w:val="single"/>
        </w:rPr>
        <w:lastRenderedPageBreak/>
        <w:t>The Patient Pathway:</w:t>
      </w:r>
      <w:r>
        <w:rPr>
          <w:rFonts w:ascii="Times New Roman" w:hAnsi="Times New Roman"/>
          <w:b/>
          <w:sz w:val="10"/>
        </w:rPr>
        <w:t xml:space="preserve"> </w:t>
      </w:r>
      <w:r w:rsidR="00EC194E">
        <w:rPr>
          <w:noProof/>
          <w:lang w:val="en-GB" w:eastAsia="en-GB"/>
        </w:rPr>
        <mc:AlternateContent>
          <mc:Choice Requires="wps">
            <w:drawing>
              <wp:anchor distT="0" distB="0" distL="114300" distR="114300" simplePos="0" relativeHeight="251674624" behindDoc="0" locked="0" layoutInCell="1" allowOverlap="1" wp14:anchorId="1C8392AF" wp14:editId="7E9F0B0D">
                <wp:simplePos x="0" y="0"/>
                <wp:positionH relativeFrom="page">
                  <wp:align>center</wp:align>
                </wp:positionH>
                <wp:positionV relativeFrom="page">
                  <wp:align>center</wp:align>
                </wp:positionV>
                <wp:extent cx="252095" cy="8183245"/>
                <wp:effectExtent l="0" t="0" r="1905" b="1270"/>
                <wp:wrapThrough wrapText="bothSides">
                  <wp:wrapPolygon edited="0">
                    <wp:start x="0" y="0"/>
                    <wp:lineTo x="0" y="21535"/>
                    <wp:lineTo x="19587" y="21535"/>
                    <wp:lineTo x="19587"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52095" cy="81832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tbl>
                            <w:tblPr>
                              <w:tblStyle w:val="TableGrid1"/>
                              <w:tblW w:w="0" w:type="auto"/>
                              <w:tblInd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18"/>
                              <w:gridCol w:w="36"/>
                              <w:gridCol w:w="957"/>
                              <w:gridCol w:w="178"/>
                              <w:gridCol w:w="3732"/>
                            </w:tblGrid>
                            <w:tr w:rsidR="006522A8" w:rsidRPr="00E21AB2" w14:paraId="116AB5EF" w14:textId="77777777" w:rsidTr="00EC194E">
                              <w:trPr>
                                <w:trHeight w:val="793"/>
                              </w:trPr>
                              <w:tc>
                                <w:tcPr>
                                  <w:tcW w:w="8521" w:type="dxa"/>
                                  <w:gridSpan w:val="5"/>
                                  <w:tcBorders>
                                    <w:top w:val="single" w:sz="4" w:space="0" w:color="auto"/>
                                    <w:left w:val="single" w:sz="4" w:space="0" w:color="auto"/>
                                    <w:bottom w:val="single" w:sz="4" w:space="0" w:color="auto"/>
                                    <w:right w:val="single" w:sz="4" w:space="0" w:color="auto"/>
                                  </w:tcBorders>
                                  <w:shd w:val="clear" w:color="auto" w:fill="C0C0C0"/>
                                  <w:vAlign w:val="center"/>
                                </w:tcPr>
                                <w:p w14:paraId="4761E3BD" w14:textId="77777777" w:rsidR="006522A8" w:rsidRPr="00E21AB2" w:rsidRDefault="006522A8" w:rsidP="00EC194E">
                                  <w:pPr>
                                    <w:jc w:val="center"/>
                                    <w:rPr>
                                      <w:rFonts w:ascii="Cambria" w:hAnsi="Cambria"/>
                                    </w:rPr>
                                  </w:pPr>
                                  <w:r w:rsidRPr="00E21AB2">
                                    <w:rPr>
                                      <w:rFonts w:ascii="Cambria" w:hAnsi="Cambria"/>
                                      <w:b/>
                                    </w:rPr>
                                    <w:t>Screening.</w:t>
                                  </w:r>
                                  <w:r w:rsidRPr="00E21AB2">
                                    <w:rPr>
                                      <w:rFonts w:ascii="Cambria" w:hAnsi="Cambria"/>
                                    </w:rPr>
                                    <w:br/>
                                    <w:t xml:space="preserve">Patients with cancer and anaemia suitable for treatment with palliative intent </w:t>
                                  </w:r>
                                </w:p>
                              </w:tc>
                            </w:tr>
                            <w:tr w:rsidR="006522A8" w:rsidRPr="00E21AB2" w14:paraId="316E2D7A" w14:textId="77777777" w:rsidTr="00EC194E">
                              <w:trPr>
                                <w:trHeight w:val="516"/>
                              </w:trPr>
                              <w:tc>
                                <w:tcPr>
                                  <w:tcW w:w="8521" w:type="dxa"/>
                                  <w:gridSpan w:val="5"/>
                                  <w:tcBorders>
                                    <w:top w:val="single" w:sz="4" w:space="0" w:color="auto"/>
                                    <w:bottom w:val="single" w:sz="4" w:space="0" w:color="auto"/>
                                  </w:tcBorders>
                                  <w:vAlign w:val="center"/>
                                </w:tcPr>
                                <w:p w14:paraId="45D2575C" w14:textId="77777777" w:rsidR="006522A8" w:rsidRPr="00E21AB2" w:rsidRDefault="006522A8" w:rsidP="00EC194E">
                                  <w:pPr>
                                    <w:jc w:val="center"/>
                                    <w:rPr>
                                      <w:rFonts w:ascii="Cambria" w:hAnsi="Cambria"/>
                                    </w:rPr>
                                  </w:pPr>
                                </w:p>
                              </w:tc>
                            </w:tr>
                            <w:tr w:rsidR="006522A8" w:rsidRPr="00E21AB2" w14:paraId="4EBB3EF8" w14:textId="77777777" w:rsidTr="00EC194E">
                              <w:trPr>
                                <w:trHeight w:val="516"/>
                              </w:trPr>
                              <w:tc>
                                <w:tcPr>
                                  <w:tcW w:w="8521" w:type="dxa"/>
                                  <w:gridSpan w:val="5"/>
                                  <w:tcBorders>
                                    <w:top w:val="single" w:sz="4" w:space="0" w:color="auto"/>
                                    <w:left w:val="single" w:sz="4" w:space="0" w:color="auto"/>
                                    <w:bottom w:val="single" w:sz="4" w:space="0" w:color="auto"/>
                                    <w:right w:val="single" w:sz="4" w:space="0" w:color="auto"/>
                                  </w:tcBorders>
                                  <w:shd w:val="clear" w:color="auto" w:fill="C0C0C0"/>
                                  <w:vAlign w:val="center"/>
                                </w:tcPr>
                                <w:p w14:paraId="6AD37EFA" w14:textId="77777777" w:rsidR="006522A8" w:rsidRPr="00E21AB2" w:rsidRDefault="006522A8" w:rsidP="00EC194E">
                                  <w:pPr>
                                    <w:jc w:val="center"/>
                                    <w:rPr>
                                      <w:rFonts w:ascii="Cambria" w:hAnsi="Cambria"/>
                                    </w:rPr>
                                  </w:pPr>
                                  <w:r w:rsidRPr="00E21AB2">
                                    <w:rPr>
                                      <w:rFonts w:ascii="Cambria" w:hAnsi="Cambria"/>
                                      <w:b/>
                                    </w:rPr>
                                    <w:t>First appointment.</w:t>
                                  </w:r>
                                  <w:r w:rsidRPr="00E21AB2">
                                    <w:rPr>
                                      <w:rFonts w:ascii="Cambria" w:hAnsi="Cambria"/>
                                    </w:rPr>
                                    <w:t xml:space="preserve"> Trial explained</w:t>
                                  </w:r>
                                </w:p>
                              </w:tc>
                            </w:tr>
                            <w:tr w:rsidR="006522A8" w:rsidRPr="00E21AB2" w14:paraId="3B88859D" w14:textId="77777777" w:rsidTr="00EC194E">
                              <w:trPr>
                                <w:trHeight w:val="462"/>
                              </w:trPr>
                              <w:tc>
                                <w:tcPr>
                                  <w:tcW w:w="8521" w:type="dxa"/>
                                  <w:gridSpan w:val="5"/>
                                  <w:tcBorders>
                                    <w:top w:val="single" w:sz="4" w:space="0" w:color="auto"/>
                                  </w:tcBorders>
                                  <w:vAlign w:val="center"/>
                                </w:tcPr>
                                <w:p w14:paraId="006B9D91" w14:textId="77777777" w:rsidR="006522A8" w:rsidRPr="00E21AB2" w:rsidRDefault="006522A8" w:rsidP="00EC194E">
                                  <w:pPr>
                                    <w:jc w:val="center"/>
                                    <w:rPr>
                                      <w:rFonts w:ascii="Cambria" w:hAnsi="Cambria"/>
                                    </w:rPr>
                                  </w:pPr>
                                </w:p>
                              </w:tc>
                            </w:tr>
                            <w:tr w:rsidR="006522A8" w:rsidRPr="00E21AB2" w14:paraId="11AFB1F8" w14:textId="77777777" w:rsidTr="00EC194E">
                              <w:trPr>
                                <w:trHeight w:val="921"/>
                              </w:trPr>
                              <w:tc>
                                <w:tcPr>
                                  <w:tcW w:w="3618" w:type="dxa"/>
                                  <w:tcBorders>
                                    <w:top w:val="single" w:sz="4" w:space="0" w:color="auto"/>
                                    <w:left w:val="single" w:sz="4" w:space="0" w:color="auto"/>
                                    <w:bottom w:val="single" w:sz="4" w:space="0" w:color="auto"/>
                                    <w:right w:val="single" w:sz="4" w:space="0" w:color="auto"/>
                                  </w:tcBorders>
                                  <w:shd w:val="clear" w:color="auto" w:fill="99CCFF"/>
                                  <w:vAlign w:val="center"/>
                                </w:tcPr>
                                <w:p w14:paraId="7F7AABE1" w14:textId="77777777" w:rsidR="006522A8" w:rsidRPr="00E21AB2" w:rsidRDefault="006522A8" w:rsidP="00EC194E">
                                  <w:pPr>
                                    <w:jc w:val="center"/>
                                    <w:rPr>
                                      <w:rFonts w:ascii="Cambria" w:hAnsi="Cambria"/>
                                      <w:b/>
                                    </w:rPr>
                                  </w:pPr>
                                  <w:r w:rsidRPr="00E21AB2">
                                    <w:rPr>
                                      <w:rFonts w:ascii="Cambria" w:hAnsi="Cambria"/>
                                      <w:b/>
                                    </w:rPr>
                                    <w:t>Patient accepts</w:t>
                                  </w:r>
                                </w:p>
                              </w:tc>
                              <w:tc>
                                <w:tcPr>
                                  <w:tcW w:w="993" w:type="dxa"/>
                                  <w:gridSpan w:val="2"/>
                                  <w:tcBorders>
                                    <w:left w:val="single" w:sz="4" w:space="0" w:color="auto"/>
                                    <w:right w:val="single" w:sz="4" w:space="0" w:color="auto"/>
                                  </w:tcBorders>
                                  <w:shd w:val="clear" w:color="auto" w:fill="auto"/>
                                  <w:vAlign w:val="center"/>
                                </w:tcPr>
                                <w:p w14:paraId="2020C5DC" w14:textId="77777777" w:rsidR="006522A8" w:rsidRPr="00E21AB2" w:rsidRDefault="006522A8" w:rsidP="00EC194E">
                                  <w:pPr>
                                    <w:rPr>
                                      <w:rFonts w:ascii="Cambria" w:hAnsi="Cambria"/>
                                      <w:b/>
                                    </w:rPr>
                                  </w:pPr>
                                </w:p>
                              </w:tc>
                              <w:tc>
                                <w:tcPr>
                                  <w:tcW w:w="391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24534AC9" w14:textId="77777777" w:rsidR="006522A8" w:rsidRDefault="006522A8" w:rsidP="00EC194E">
                                  <w:pPr>
                                    <w:jc w:val="center"/>
                                    <w:rPr>
                                      <w:rFonts w:ascii="Cambria" w:hAnsi="Cambria"/>
                                      <w:b/>
                                    </w:rPr>
                                  </w:pPr>
                                  <w:r w:rsidRPr="00E21AB2">
                                    <w:rPr>
                                      <w:rFonts w:ascii="Cambria" w:hAnsi="Cambria"/>
                                      <w:b/>
                                    </w:rPr>
                                    <w:t>Patient declines</w:t>
                                  </w:r>
                                </w:p>
                                <w:p w14:paraId="2A68CDE6" w14:textId="77777777" w:rsidR="006522A8" w:rsidRPr="00B71A53" w:rsidRDefault="006522A8" w:rsidP="00EC194E">
                                  <w:pPr>
                                    <w:jc w:val="center"/>
                                    <w:rPr>
                                      <w:rFonts w:ascii="Cambria" w:hAnsi="Cambria"/>
                                      <w:b/>
                                      <w:i/>
                                    </w:rPr>
                                  </w:pPr>
                                  <w:r>
                                    <w:rPr>
                                      <w:rFonts w:ascii="Cambria" w:hAnsi="Cambria"/>
                                      <w:b/>
                                    </w:rPr>
                                    <w:t xml:space="preserve"> </w:t>
                                  </w:r>
                                  <w:r w:rsidRPr="00B71A53">
                                    <w:rPr>
                                      <w:rFonts w:ascii="Cambria" w:hAnsi="Cambria"/>
                                      <w:b/>
                                      <w:i/>
                                    </w:rPr>
                                    <w:t>Continue standard clinical care</w:t>
                                  </w:r>
                                </w:p>
                              </w:tc>
                            </w:tr>
                            <w:tr w:rsidR="006522A8" w:rsidRPr="00E21AB2" w14:paraId="0DF72ED2" w14:textId="77777777" w:rsidTr="00EC194E">
                              <w:trPr>
                                <w:trHeight w:val="427"/>
                              </w:trPr>
                              <w:tc>
                                <w:tcPr>
                                  <w:tcW w:w="8521" w:type="dxa"/>
                                  <w:gridSpan w:val="5"/>
                                  <w:tcBorders>
                                    <w:bottom w:val="single" w:sz="4" w:space="0" w:color="auto"/>
                                  </w:tcBorders>
                                  <w:vAlign w:val="center"/>
                                </w:tcPr>
                                <w:p w14:paraId="1C4B4087" w14:textId="77777777" w:rsidR="006522A8" w:rsidRPr="00E21AB2" w:rsidRDefault="006522A8" w:rsidP="00EC194E">
                                  <w:pPr>
                                    <w:jc w:val="center"/>
                                    <w:rPr>
                                      <w:rFonts w:ascii="Cambria" w:hAnsi="Cambria"/>
                                    </w:rPr>
                                  </w:pPr>
                                </w:p>
                              </w:tc>
                            </w:tr>
                            <w:tr w:rsidR="006522A8" w:rsidRPr="00E21AB2" w14:paraId="5194EBDD" w14:textId="77777777" w:rsidTr="00EC194E">
                              <w:trPr>
                                <w:trHeight w:val="516"/>
                              </w:trPr>
                              <w:tc>
                                <w:tcPr>
                                  <w:tcW w:w="8521" w:type="dxa"/>
                                  <w:gridSpan w:val="5"/>
                                  <w:tcBorders>
                                    <w:top w:val="single" w:sz="4" w:space="0" w:color="auto"/>
                                    <w:left w:val="single" w:sz="4" w:space="0" w:color="auto"/>
                                    <w:bottom w:val="single" w:sz="4" w:space="0" w:color="auto"/>
                                    <w:right w:val="single" w:sz="4" w:space="0" w:color="auto"/>
                                  </w:tcBorders>
                                  <w:shd w:val="clear" w:color="auto" w:fill="CCFFCC"/>
                                  <w:vAlign w:val="center"/>
                                </w:tcPr>
                                <w:p w14:paraId="5ECBF578" w14:textId="77777777" w:rsidR="006522A8" w:rsidRPr="00E21AB2" w:rsidRDefault="006522A8" w:rsidP="00EC194E">
                                  <w:pPr>
                                    <w:jc w:val="center"/>
                                    <w:rPr>
                                      <w:rFonts w:ascii="Cambria" w:hAnsi="Cambria"/>
                                    </w:rPr>
                                  </w:pPr>
                                  <w:r w:rsidRPr="00E21AB2">
                                    <w:rPr>
                                      <w:rFonts w:ascii="Cambria" w:hAnsi="Cambria"/>
                                      <w:b/>
                                    </w:rPr>
                                    <w:t>Recruitment.</w:t>
                                  </w:r>
                                  <w:r w:rsidRPr="00E21AB2">
                                    <w:rPr>
                                      <w:rFonts w:ascii="Cambria" w:hAnsi="Cambria"/>
                                    </w:rPr>
                                    <w:t xml:space="preserve"> Full screening and Consent</w:t>
                                  </w:r>
                                </w:p>
                              </w:tc>
                            </w:tr>
                            <w:tr w:rsidR="006522A8" w:rsidRPr="00E21AB2" w14:paraId="207C29C2" w14:textId="77777777" w:rsidTr="00EC194E">
                              <w:trPr>
                                <w:trHeight w:val="337"/>
                              </w:trPr>
                              <w:tc>
                                <w:tcPr>
                                  <w:tcW w:w="8521" w:type="dxa"/>
                                  <w:gridSpan w:val="5"/>
                                  <w:tcBorders>
                                    <w:top w:val="single" w:sz="4" w:space="0" w:color="auto"/>
                                    <w:bottom w:val="single" w:sz="4" w:space="0" w:color="auto"/>
                                  </w:tcBorders>
                                  <w:vAlign w:val="center"/>
                                </w:tcPr>
                                <w:p w14:paraId="59294D02" w14:textId="77777777" w:rsidR="006522A8" w:rsidRPr="00E21AB2" w:rsidRDefault="006522A8" w:rsidP="00EC194E">
                                  <w:pPr>
                                    <w:jc w:val="center"/>
                                    <w:rPr>
                                      <w:rFonts w:ascii="Cambria" w:hAnsi="Cambria"/>
                                    </w:rPr>
                                  </w:pPr>
                                </w:p>
                              </w:tc>
                            </w:tr>
                            <w:tr w:rsidR="006522A8" w:rsidRPr="00E21AB2" w14:paraId="722EA3D9" w14:textId="77777777" w:rsidTr="00EC194E">
                              <w:trPr>
                                <w:trHeight w:val="516"/>
                              </w:trPr>
                              <w:tc>
                                <w:tcPr>
                                  <w:tcW w:w="8521"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565ABDC2" w14:textId="77777777" w:rsidR="006522A8" w:rsidRPr="00E21AB2" w:rsidRDefault="006522A8" w:rsidP="00EC194E">
                                  <w:pPr>
                                    <w:jc w:val="center"/>
                                    <w:rPr>
                                      <w:rFonts w:ascii="Cambria" w:hAnsi="Cambria"/>
                                      <w:b/>
                                    </w:rPr>
                                  </w:pPr>
                                  <w:r w:rsidRPr="00E21AB2">
                                    <w:rPr>
                                      <w:rFonts w:ascii="Cambria" w:hAnsi="Cambria"/>
                                      <w:b/>
                                    </w:rPr>
                                    <w:t>Randomisation</w:t>
                                  </w:r>
                                </w:p>
                              </w:tc>
                            </w:tr>
                            <w:tr w:rsidR="006522A8" w:rsidRPr="00E21AB2" w14:paraId="6E6FD542" w14:textId="77777777" w:rsidTr="00EC194E">
                              <w:trPr>
                                <w:trHeight w:val="516"/>
                              </w:trPr>
                              <w:tc>
                                <w:tcPr>
                                  <w:tcW w:w="8521" w:type="dxa"/>
                                  <w:gridSpan w:val="5"/>
                                  <w:tcBorders>
                                    <w:top w:val="single" w:sz="4" w:space="0" w:color="auto"/>
                                    <w:bottom w:val="single" w:sz="4" w:space="0" w:color="auto"/>
                                  </w:tcBorders>
                                  <w:vAlign w:val="center"/>
                                </w:tcPr>
                                <w:p w14:paraId="0250BD03" w14:textId="77777777" w:rsidR="006522A8" w:rsidRPr="00E21AB2" w:rsidRDefault="006522A8" w:rsidP="00EC194E">
                                  <w:pPr>
                                    <w:jc w:val="center"/>
                                    <w:rPr>
                                      <w:rFonts w:ascii="Cambria" w:hAnsi="Cambria"/>
                                    </w:rPr>
                                  </w:pPr>
                                </w:p>
                              </w:tc>
                            </w:tr>
                            <w:tr w:rsidR="006522A8" w:rsidRPr="00E21AB2" w14:paraId="06F3197E" w14:textId="77777777" w:rsidTr="00EC194E">
                              <w:trPr>
                                <w:trHeight w:val="793"/>
                              </w:trPr>
                              <w:tc>
                                <w:tcPr>
                                  <w:tcW w:w="8521" w:type="dxa"/>
                                  <w:gridSpan w:val="5"/>
                                  <w:tcBorders>
                                    <w:top w:val="single" w:sz="4" w:space="0" w:color="auto"/>
                                    <w:left w:val="single" w:sz="4" w:space="0" w:color="auto"/>
                                    <w:bottom w:val="single" w:sz="4" w:space="0" w:color="auto"/>
                                    <w:right w:val="single" w:sz="4" w:space="0" w:color="auto"/>
                                  </w:tcBorders>
                                  <w:shd w:val="clear" w:color="auto" w:fill="CCFFCC"/>
                                  <w:vAlign w:val="center"/>
                                </w:tcPr>
                                <w:p w14:paraId="09A9DED9" w14:textId="28451F66" w:rsidR="000468BD" w:rsidRDefault="006522A8" w:rsidP="00EC194E">
                                  <w:pPr>
                                    <w:jc w:val="center"/>
                                    <w:rPr>
                                      <w:rFonts w:ascii="Cambria" w:hAnsi="Cambria"/>
                                    </w:rPr>
                                  </w:pPr>
                                  <w:r w:rsidRPr="00E21AB2">
                                    <w:rPr>
                                      <w:rFonts w:ascii="Cambria" w:hAnsi="Cambria"/>
                                      <w:b/>
                                    </w:rPr>
                                    <w:t xml:space="preserve">Baseline </w:t>
                                  </w:r>
                                  <w:r>
                                    <w:rPr>
                                      <w:rFonts w:ascii="Cambria" w:hAnsi="Cambria"/>
                                      <w:b/>
                                    </w:rPr>
                                    <w:t>Clinical A</w:t>
                                  </w:r>
                                  <w:r w:rsidRPr="00E21AB2">
                                    <w:rPr>
                                      <w:rFonts w:ascii="Cambria" w:hAnsi="Cambria"/>
                                      <w:b/>
                                    </w:rPr>
                                    <w:t>ssessment.</w:t>
                                  </w:r>
                                  <w:r>
                                    <w:rPr>
                                      <w:rFonts w:ascii="Cambria" w:hAnsi="Cambria"/>
                                    </w:rPr>
                                    <w:br/>
                                    <w:t>Blood tests,</w:t>
                                  </w:r>
                                  <w:r w:rsidRPr="00E21AB2">
                                    <w:rPr>
                                      <w:rFonts w:ascii="Cambria" w:hAnsi="Cambria"/>
                                    </w:rPr>
                                    <w:t xml:space="preserve"> questionnaires</w:t>
                                  </w:r>
                                  <w:r>
                                    <w:rPr>
                                      <w:rFonts w:ascii="Cambria" w:hAnsi="Cambria"/>
                                    </w:rPr>
                                    <w:t>,</w:t>
                                  </w:r>
                                  <w:r w:rsidR="000468BD">
                                    <w:rPr>
                                      <w:rFonts w:ascii="Cambria" w:hAnsi="Cambria"/>
                                    </w:rPr>
                                    <w:t xml:space="preserve"> pedometer given,</w:t>
                                  </w:r>
                                </w:p>
                                <w:p w14:paraId="53553585" w14:textId="77777777" w:rsidR="006522A8" w:rsidRPr="00E21AB2" w:rsidRDefault="006522A8" w:rsidP="00EC194E">
                                  <w:pPr>
                                    <w:jc w:val="center"/>
                                    <w:rPr>
                                      <w:rFonts w:ascii="Cambria" w:hAnsi="Cambria"/>
                                    </w:rPr>
                                  </w:pPr>
                                  <w:r>
                                    <w:rPr>
                                      <w:rFonts w:ascii="Cambria" w:hAnsi="Cambria"/>
                                    </w:rPr>
                                    <w:t xml:space="preserve"> SBBP assessment, faecal sample</w:t>
                                  </w:r>
                                </w:p>
                              </w:tc>
                            </w:tr>
                            <w:tr w:rsidR="006522A8" w:rsidRPr="00E21AB2" w14:paraId="3D377172" w14:textId="77777777" w:rsidTr="00EC194E">
                              <w:trPr>
                                <w:trHeight w:val="516"/>
                              </w:trPr>
                              <w:tc>
                                <w:tcPr>
                                  <w:tcW w:w="8521" w:type="dxa"/>
                                  <w:gridSpan w:val="5"/>
                                  <w:tcBorders>
                                    <w:top w:val="single" w:sz="4" w:space="0" w:color="auto"/>
                                  </w:tcBorders>
                                  <w:vAlign w:val="center"/>
                                </w:tcPr>
                                <w:p w14:paraId="3725B903" w14:textId="77777777" w:rsidR="006522A8" w:rsidRPr="00E21AB2" w:rsidRDefault="006522A8" w:rsidP="00EC194E">
                                  <w:pPr>
                                    <w:jc w:val="center"/>
                                    <w:rPr>
                                      <w:rFonts w:ascii="Cambria" w:hAnsi="Cambria"/>
                                    </w:rPr>
                                  </w:pPr>
                                </w:p>
                              </w:tc>
                            </w:tr>
                            <w:tr w:rsidR="006522A8" w:rsidRPr="00E21AB2" w14:paraId="22A0F682" w14:textId="77777777" w:rsidTr="00EC194E">
                              <w:trPr>
                                <w:trHeight w:val="497"/>
                              </w:trPr>
                              <w:tc>
                                <w:tcPr>
                                  <w:tcW w:w="3654" w:type="dxa"/>
                                  <w:gridSpan w:val="2"/>
                                  <w:vMerge w:val="restart"/>
                                  <w:tcBorders>
                                    <w:top w:val="single" w:sz="4" w:space="0" w:color="auto"/>
                                    <w:left w:val="single" w:sz="4" w:space="0" w:color="auto"/>
                                    <w:right w:val="single" w:sz="4" w:space="0" w:color="auto"/>
                                  </w:tcBorders>
                                  <w:shd w:val="clear" w:color="auto" w:fill="FFCC99"/>
                                  <w:vAlign w:val="center"/>
                                </w:tcPr>
                                <w:p w14:paraId="1307F596" w14:textId="77777777" w:rsidR="006522A8" w:rsidRPr="00E21AB2" w:rsidRDefault="006522A8" w:rsidP="00EC194E">
                                  <w:pPr>
                                    <w:jc w:val="center"/>
                                    <w:rPr>
                                      <w:rFonts w:ascii="Cambria" w:hAnsi="Cambria"/>
                                    </w:rPr>
                                  </w:pPr>
                                  <w:r w:rsidRPr="00E21AB2">
                                    <w:rPr>
                                      <w:rFonts w:ascii="Cambria" w:hAnsi="Cambria"/>
                                      <w:b/>
                                    </w:rPr>
                                    <w:t>Group 1.</w:t>
                                  </w:r>
                                  <w:r w:rsidRPr="00E21AB2">
                                    <w:rPr>
                                      <w:rFonts w:ascii="Cambria" w:hAnsi="Cambria"/>
                                    </w:rPr>
                                    <w:t xml:space="preserve"> Placebo</w:t>
                                  </w:r>
                                </w:p>
                                <w:p w14:paraId="336546CC" w14:textId="77777777" w:rsidR="006522A8" w:rsidRPr="00E21AB2" w:rsidRDefault="006522A8" w:rsidP="00EC194E">
                                  <w:pPr>
                                    <w:jc w:val="center"/>
                                    <w:rPr>
                                      <w:rFonts w:ascii="Cambria" w:hAnsi="Cambria"/>
                                    </w:rPr>
                                  </w:pPr>
                                  <w:r w:rsidRPr="00E21AB2">
                                    <w:rPr>
                                      <w:rFonts w:ascii="Cambria" w:hAnsi="Cambria"/>
                                      <w:b/>
                                    </w:rPr>
                                    <w:t>IV saline administered</w:t>
                                  </w:r>
                                </w:p>
                              </w:tc>
                              <w:tc>
                                <w:tcPr>
                                  <w:tcW w:w="1135" w:type="dxa"/>
                                  <w:gridSpan w:val="2"/>
                                  <w:tcBorders>
                                    <w:left w:val="single" w:sz="4" w:space="0" w:color="auto"/>
                                    <w:right w:val="single" w:sz="4" w:space="0" w:color="auto"/>
                                  </w:tcBorders>
                                  <w:vAlign w:val="center"/>
                                </w:tcPr>
                                <w:p w14:paraId="4F59C8A4" w14:textId="77777777" w:rsidR="006522A8" w:rsidRPr="00E21AB2" w:rsidRDefault="006522A8" w:rsidP="00EC194E">
                                  <w:pPr>
                                    <w:jc w:val="center"/>
                                    <w:rPr>
                                      <w:rFonts w:ascii="Cambria" w:hAnsi="Cambria"/>
                                    </w:rPr>
                                  </w:pPr>
                                </w:p>
                              </w:tc>
                              <w:tc>
                                <w:tcPr>
                                  <w:tcW w:w="3732" w:type="dxa"/>
                                  <w:vMerge w:val="restart"/>
                                  <w:tcBorders>
                                    <w:top w:val="single" w:sz="4" w:space="0" w:color="auto"/>
                                    <w:left w:val="single" w:sz="4" w:space="0" w:color="auto"/>
                                    <w:right w:val="single" w:sz="4" w:space="0" w:color="auto"/>
                                  </w:tcBorders>
                                  <w:shd w:val="clear" w:color="auto" w:fill="FFCC99"/>
                                  <w:vAlign w:val="center"/>
                                </w:tcPr>
                                <w:p w14:paraId="42730ED3" w14:textId="77777777" w:rsidR="006522A8" w:rsidRPr="00E21AB2" w:rsidRDefault="006522A8" w:rsidP="00EC194E">
                                  <w:pPr>
                                    <w:jc w:val="center"/>
                                    <w:rPr>
                                      <w:rFonts w:ascii="Cambria" w:hAnsi="Cambria"/>
                                    </w:rPr>
                                  </w:pPr>
                                  <w:r w:rsidRPr="00E21AB2">
                                    <w:rPr>
                                      <w:rFonts w:ascii="Cambria" w:hAnsi="Cambria"/>
                                      <w:b/>
                                    </w:rPr>
                                    <w:t>Group 2.</w:t>
                                  </w:r>
                                  <w:r w:rsidRPr="00E21AB2">
                                    <w:rPr>
                                      <w:rFonts w:ascii="Cambria" w:hAnsi="Cambria"/>
                                    </w:rPr>
                                    <w:t xml:space="preserve"> Iron infusion</w:t>
                                  </w:r>
                                </w:p>
                                <w:p w14:paraId="530C86EC" w14:textId="77777777" w:rsidR="006522A8" w:rsidRPr="00E21AB2" w:rsidRDefault="006522A8" w:rsidP="00EC194E">
                                  <w:pPr>
                                    <w:jc w:val="center"/>
                                    <w:rPr>
                                      <w:rFonts w:ascii="Cambria" w:hAnsi="Cambria"/>
                                    </w:rPr>
                                  </w:pPr>
                                  <w:r w:rsidRPr="00E21AB2">
                                    <w:rPr>
                                      <w:rFonts w:ascii="Cambria" w:hAnsi="Cambria"/>
                                      <w:b/>
                                    </w:rPr>
                                    <w:t>IV iron administered</w:t>
                                  </w:r>
                                </w:p>
                              </w:tc>
                            </w:tr>
                            <w:tr w:rsidR="006522A8" w:rsidRPr="00E21AB2" w14:paraId="3FEC021A" w14:textId="77777777" w:rsidTr="00EC194E">
                              <w:trPr>
                                <w:trHeight w:val="302"/>
                              </w:trPr>
                              <w:tc>
                                <w:tcPr>
                                  <w:tcW w:w="3654" w:type="dxa"/>
                                  <w:gridSpan w:val="2"/>
                                  <w:vMerge/>
                                  <w:tcBorders>
                                    <w:left w:val="single" w:sz="4" w:space="0" w:color="auto"/>
                                    <w:bottom w:val="single" w:sz="4" w:space="0" w:color="auto"/>
                                    <w:right w:val="single" w:sz="4" w:space="0" w:color="auto"/>
                                  </w:tcBorders>
                                  <w:shd w:val="clear" w:color="auto" w:fill="FFCC99"/>
                                  <w:vAlign w:val="center"/>
                                </w:tcPr>
                                <w:p w14:paraId="141DACD9" w14:textId="77777777" w:rsidR="006522A8" w:rsidRPr="00E21AB2" w:rsidRDefault="006522A8" w:rsidP="00EC194E">
                                  <w:pPr>
                                    <w:jc w:val="center"/>
                                    <w:rPr>
                                      <w:rFonts w:ascii="Cambria" w:hAnsi="Cambria"/>
                                      <w:b/>
                                    </w:rPr>
                                  </w:pPr>
                                </w:p>
                              </w:tc>
                              <w:tc>
                                <w:tcPr>
                                  <w:tcW w:w="1135" w:type="dxa"/>
                                  <w:gridSpan w:val="2"/>
                                  <w:tcBorders>
                                    <w:left w:val="single" w:sz="4" w:space="0" w:color="auto"/>
                                    <w:right w:val="single" w:sz="4" w:space="0" w:color="auto"/>
                                  </w:tcBorders>
                                  <w:vAlign w:val="center"/>
                                </w:tcPr>
                                <w:p w14:paraId="517CCF95" w14:textId="77777777" w:rsidR="006522A8" w:rsidRPr="00E21AB2" w:rsidRDefault="006522A8" w:rsidP="00EC194E">
                                  <w:pPr>
                                    <w:rPr>
                                      <w:rFonts w:ascii="Cambria" w:hAnsi="Cambria"/>
                                    </w:rPr>
                                  </w:pPr>
                                </w:p>
                              </w:tc>
                              <w:tc>
                                <w:tcPr>
                                  <w:tcW w:w="3732" w:type="dxa"/>
                                  <w:vMerge/>
                                  <w:tcBorders>
                                    <w:left w:val="single" w:sz="4" w:space="0" w:color="auto"/>
                                    <w:bottom w:val="single" w:sz="4" w:space="0" w:color="auto"/>
                                    <w:right w:val="single" w:sz="4" w:space="0" w:color="auto"/>
                                  </w:tcBorders>
                                  <w:shd w:val="clear" w:color="auto" w:fill="FFCC99"/>
                                  <w:vAlign w:val="center"/>
                                </w:tcPr>
                                <w:p w14:paraId="3C345D4C" w14:textId="77777777" w:rsidR="006522A8" w:rsidRPr="00E21AB2" w:rsidRDefault="006522A8" w:rsidP="00EC194E">
                                  <w:pPr>
                                    <w:jc w:val="center"/>
                                    <w:rPr>
                                      <w:rFonts w:ascii="Cambria" w:hAnsi="Cambria"/>
                                      <w:b/>
                                    </w:rPr>
                                  </w:pPr>
                                </w:p>
                              </w:tc>
                            </w:tr>
                            <w:tr w:rsidR="006522A8" w:rsidRPr="00E21AB2" w14:paraId="59C18682" w14:textId="77777777" w:rsidTr="00EC194E">
                              <w:trPr>
                                <w:trHeight w:val="497"/>
                              </w:trPr>
                              <w:tc>
                                <w:tcPr>
                                  <w:tcW w:w="8521" w:type="dxa"/>
                                  <w:gridSpan w:val="5"/>
                                  <w:shd w:val="clear" w:color="auto" w:fill="auto"/>
                                  <w:vAlign w:val="center"/>
                                </w:tcPr>
                                <w:p w14:paraId="5C1982F3" w14:textId="77777777" w:rsidR="006522A8" w:rsidRPr="00E21AB2" w:rsidRDefault="006522A8" w:rsidP="00EC194E">
                                  <w:pPr>
                                    <w:jc w:val="center"/>
                                    <w:rPr>
                                      <w:rFonts w:ascii="Cambria" w:hAnsi="Cambria"/>
                                      <w:b/>
                                    </w:rPr>
                                  </w:pPr>
                                </w:p>
                              </w:tc>
                            </w:tr>
                            <w:tr w:rsidR="006522A8" w:rsidRPr="00E21AB2" w14:paraId="273746C6" w14:textId="77777777" w:rsidTr="00EC194E">
                              <w:trPr>
                                <w:trHeight w:val="921"/>
                              </w:trPr>
                              <w:tc>
                                <w:tcPr>
                                  <w:tcW w:w="3654" w:type="dxa"/>
                                  <w:gridSpan w:val="2"/>
                                  <w:tcBorders>
                                    <w:top w:val="single" w:sz="4" w:space="0" w:color="auto"/>
                                    <w:left w:val="single" w:sz="4" w:space="0" w:color="auto"/>
                                    <w:bottom w:val="single" w:sz="4" w:space="0" w:color="auto"/>
                                    <w:right w:val="single" w:sz="4" w:space="0" w:color="auto"/>
                                  </w:tcBorders>
                                  <w:shd w:val="clear" w:color="auto" w:fill="FFCC99"/>
                                  <w:vAlign w:val="center"/>
                                </w:tcPr>
                                <w:p w14:paraId="70520815" w14:textId="77777777" w:rsidR="006522A8" w:rsidRDefault="006522A8" w:rsidP="00EC194E">
                                  <w:pPr>
                                    <w:jc w:val="center"/>
                                    <w:rPr>
                                      <w:rFonts w:ascii="Cambria" w:hAnsi="Cambria"/>
                                      <w:b/>
                                    </w:rPr>
                                  </w:pPr>
                                  <w:r>
                                    <w:rPr>
                                      <w:rFonts w:ascii="Cambria" w:hAnsi="Cambria"/>
                                      <w:b/>
                                    </w:rPr>
                                    <w:t xml:space="preserve">IV saline administered </w:t>
                                  </w:r>
                                </w:p>
                                <w:p w14:paraId="160D0C30" w14:textId="77777777" w:rsidR="006522A8" w:rsidRPr="00E21AB2" w:rsidRDefault="006522A8" w:rsidP="00EC194E">
                                  <w:pPr>
                                    <w:jc w:val="center"/>
                                    <w:rPr>
                                      <w:rFonts w:ascii="Cambria" w:hAnsi="Cambria"/>
                                      <w:b/>
                                    </w:rPr>
                                  </w:pPr>
                                  <w:r w:rsidRPr="00485117">
                                    <w:rPr>
                                      <w:rFonts w:ascii="Cambria" w:hAnsi="Cambria"/>
                                      <w:b/>
                                      <w:i/>
                                    </w:rPr>
                                    <w:t>if required</w:t>
                                  </w:r>
                                  <w:r>
                                    <w:rPr>
                                      <w:rFonts w:ascii="Cambria" w:hAnsi="Cambria"/>
                                      <w:b/>
                                      <w:i/>
                                    </w:rPr>
                                    <w:t xml:space="preserve"> at 7-10 days</w:t>
                                  </w:r>
                                </w:p>
                              </w:tc>
                              <w:tc>
                                <w:tcPr>
                                  <w:tcW w:w="1135" w:type="dxa"/>
                                  <w:gridSpan w:val="2"/>
                                  <w:tcBorders>
                                    <w:left w:val="single" w:sz="4" w:space="0" w:color="auto"/>
                                    <w:right w:val="single" w:sz="4" w:space="0" w:color="auto"/>
                                  </w:tcBorders>
                                  <w:vAlign w:val="center"/>
                                </w:tcPr>
                                <w:p w14:paraId="0D9938F9" w14:textId="77777777" w:rsidR="006522A8" w:rsidRDefault="006522A8" w:rsidP="00EC194E">
                                  <w:pPr>
                                    <w:jc w:val="center"/>
                                    <w:rPr>
                                      <w:rFonts w:ascii="Cambria" w:hAnsi="Cambria"/>
                                    </w:rPr>
                                  </w:pPr>
                                </w:p>
                                <w:p w14:paraId="4A2B7063" w14:textId="77777777" w:rsidR="006522A8" w:rsidRPr="00E21AB2" w:rsidRDefault="006522A8" w:rsidP="00EC194E">
                                  <w:pPr>
                                    <w:jc w:val="center"/>
                                    <w:rPr>
                                      <w:rFonts w:ascii="Cambria" w:hAnsi="Cambria"/>
                                    </w:rPr>
                                  </w:pPr>
                                </w:p>
                              </w:tc>
                              <w:tc>
                                <w:tcPr>
                                  <w:tcW w:w="3732" w:type="dxa"/>
                                  <w:tcBorders>
                                    <w:top w:val="single" w:sz="4" w:space="0" w:color="auto"/>
                                    <w:left w:val="single" w:sz="4" w:space="0" w:color="auto"/>
                                    <w:bottom w:val="single" w:sz="4" w:space="0" w:color="auto"/>
                                    <w:right w:val="single" w:sz="4" w:space="0" w:color="auto"/>
                                  </w:tcBorders>
                                  <w:shd w:val="clear" w:color="auto" w:fill="FFCC99"/>
                                  <w:vAlign w:val="center"/>
                                </w:tcPr>
                                <w:p w14:paraId="7F836E30" w14:textId="77777777" w:rsidR="006522A8" w:rsidRDefault="006522A8" w:rsidP="00EC194E">
                                  <w:pPr>
                                    <w:jc w:val="center"/>
                                    <w:rPr>
                                      <w:rFonts w:ascii="Cambria" w:hAnsi="Cambria"/>
                                      <w:b/>
                                    </w:rPr>
                                  </w:pPr>
                                  <w:r w:rsidRPr="00E21AB2">
                                    <w:rPr>
                                      <w:rFonts w:ascii="Cambria" w:hAnsi="Cambria"/>
                                      <w:b/>
                                    </w:rPr>
                                    <w:t>IV iron administered</w:t>
                                  </w:r>
                                </w:p>
                                <w:p w14:paraId="70271AAD" w14:textId="77777777" w:rsidR="006522A8" w:rsidRPr="00E21AB2" w:rsidRDefault="006522A8" w:rsidP="00EC194E">
                                  <w:pPr>
                                    <w:jc w:val="center"/>
                                    <w:rPr>
                                      <w:rFonts w:ascii="Cambria" w:hAnsi="Cambria"/>
                                      <w:b/>
                                    </w:rPr>
                                  </w:pPr>
                                  <w:r w:rsidRPr="00485117">
                                    <w:rPr>
                                      <w:rFonts w:ascii="Cambria" w:hAnsi="Cambria"/>
                                      <w:b/>
                                      <w:i/>
                                    </w:rPr>
                                    <w:t>if required</w:t>
                                  </w:r>
                                  <w:r>
                                    <w:rPr>
                                      <w:rFonts w:ascii="Cambria" w:hAnsi="Cambria"/>
                                      <w:b/>
                                      <w:i/>
                                    </w:rPr>
                                    <w:t xml:space="preserve"> at 7-10 days</w:t>
                                  </w:r>
                                </w:p>
                              </w:tc>
                            </w:tr>
                            <w:tr w:rsidR="006522A8" w:rsidRPr="00E21AB2" w14:paraId="1C12A261" w14:textId="77777777" w:rsidTr="00EC194E">
                              <w:trPr>
                                <w:trHeight w:val="516"/>
                              </w:trPr>
                              <w:tc>
                                <w:tcPr>
                                  <w:tcW w:w="8521" w:type="dxa"/>
                                  <w:gridSpan w:val="5"/>
                                  <w:tcBorders>
                                    <w:bottom w:val="single" w:sz="4" w:space="0" w:color="auto"/>
                                  </w:tcBorders>
                                  <w:vAlign w:val="center"/>
                                </w:tcPr>
                                <w:p w14:paraId="0EA2F160" w14:textId="77777777" w:rsidR="006522A8" w:rsidRPr="00E21AB2" w:rsidRDefault="006522A8" w:rsidP="00EC194E">
                                  <w:pPr>
                                    <w:jc w:val="center"/>
                                    <w:rPr>
                                      <w:rFonts w:ascii="Cambria" w:hAnsi="Cambria"/>
                                    </w:rPr>
                                  </w:pPr>
                                </w:p>
                              </w:tc>
                            </w:tr>
                            <w:tr w:rsidR="006522A8" w:rsidRPr="00E21AB2" w14:paraId="2BA2DFF6" w14:textId="77777777" w:rsidTr="00EC194E">
                              <w:trPr>
                                <w:trHeight w:val="793"/>
                              </w:trPr>
                              <w:tc>
                                <w:tcPr>
                                  <w:tcW w:w="8521" w:type="dxa"/>
                                  <w:gridSpan w:val="5"/>
                                  <w:tcBorders>
                                    <w:top w:val="single" w:sz="4" w:space="0" w:color="auto"/>
                                    <w:left w:val="single" w:sz="4" w:space="0" w:color="auto"/>
                                    <w:bottom w:val="single" w:sz="4" w:space="0" w:color="auto"/>
                                    <w:right w:val="single" w:sz="4" w:space="0" w:color="auto"/>
                                  </w:tcBorders>
                                  <w:shd w:val="clear" w:color="auto" w:fill="CCFFCC"/>
                                  <w:vAlign w:val="center"/>
                                </w:tcPr>
                                <w:p w14:paraId="11EC270D" w14:textId="2A4C7161" w:rsidR="006522A8" w:rsidRPr="00E21AB2" w:rsidRDefault="006522A8" w:rsidP="00EC194E">
                                  <w:pPr>
                                    <w:jc w:val="center"/>
                                    <w:rPr>
                                      <w:rFonts w:ascii="Cambria" w:hAnsi="Cambria"/>
                                    </w:rPr>
                                  </w:pPr>
                                  <w:r w:rsidRPr="00E21AB2">
                                    <w:rPr>
                                      <w:rFonts w:ascii="Cambria" w:hAnsi="Cambria"/>
                                      <w:b/>
                                    </w:rPr>
                                    <w:t>Attendance for 4 week follow up.</w:t>
                                  </w:r>
                                  <w:r w:rsidRPr="00E21AB2">
                                    <w:rPr>
                                      <w:rFonts w:ascii="Cambria" w:hAnsi="Cambria"/>
                                      <w:b/>
                                    </w:rPr>
                                    <w:br/>
                                  </w:r>
                                  <w:r>
                                    <w:rPr>
                                      <w:rFonts w:ascii="Cambria" w:hAnsi="Cambria"/>
                                    </w:rPr>
                                    <w:t>O</w:t>
                                  </w:r>
                                  <w:r w:rsidRPr="00E21AB2">
                                    <w:rPr>
                                      <w:rFonts w:ascii="Cambria" w:hAnsi="Cambria"/>
                                    </w:rPr>
                                    <w:t>utcomes assessment, blood tests</w:t>
                                  </w:r>
                                  <w:r>
                                    <w:rPr>
                                      <w:rFonts w:ascii="Cambria" w:hAnsi="Cambria"/>
                                    </w:rPr>
                                    <w:t>, faecal samples</w:t>
                                  </w:r>
                                  <w:r w:rsidR="000468BD">
                                    <w:rPr>
                                      <w:rFonts w:ascii="Cambria" w:hAnsi="Cambria"/>
                                    </w:rPr>
                                    <w:t xml:space="preserve">, </w:t>
                                  </w:r>
                                  <w:r w:rsidRPr="00E21AB2">
                                    <w:rPr>
                                      <w:rFonts w:ascii="Cambria" w:hAnsi="Cambria"/>
                                    </w:rPr>
                                    <w:t>questionnaires</w:t>
                                  </w:r>
                                  <w:r w:rsidR="000468BD">
                                    <w:rPr>
                                      <w:rFonts w:ascii="Cambria" w:hAnsi="Cambria"/>
                                    </w:rPr>
                                    <w:t xml:space="preserve"> and pedometer reading</w:t>
                                  </w:r>
                                </w:p>
                              </w:tc>
                            </w:tr>
                            <w:tr w:rsidR="006522A8" w:rsidRPr="00E21AB2" w14:paraId="3D59F161" w14:textId="77777777" w:rsidTr="00EC194E">
                              <w:trPr>
                                <w:trHeight w:val="516"/>
                              </w:trPr>
                              <w:tc>
                                <w:tcPr>
                                  <w:tcW w:w="8521" w:type="dxa"/>
                                  <w:gridSpan w:val="5"/>
                                  <w:tcBorders>
                                    <w:top w:val="single" w:sz="4" w:space="0" w:color="auto"/>
                                    <w:bottom w:val="single" w:sz="4" w:space="0" w:color="auto"/>
                                  </w:tcBorders>
                                  <w:vAlign w:val="center"/>
                                </w:tcPr>
                                <w:p w14:paraId="2276A9B9" w14:textId="77777777" w:rsidR="006522A8" w:rsidRPr="00E21AB2" w:rsidRDefault="006522A8" w:rsidP="00EC194E">
                                  <w:pPr>
                                    <w:jc w:val="center"/>
                                    <w:rPr>
                                      <w:rFonts w:ascii="Cambria" w:hAnsi="Cambria"/>
                                    </w:rPr>
                                  </w:pPr>
                                </w:p>
                              </w:tc>
                            </w:tr>
                            <w:tr w:rsidR="006522A8" w:rsidRPr="00E21AB2" w14:paraId="64125A06" w14:textId="77777777" w:rsidTr="00EC194E">
                              <w:trPr>
                                <w:trHeight w:val="793"/>
                              </w:trPr>
                              <w:tc>
                                <w:tcPr>
                                  <w:tcW w:w="8521" w:type="dxa"/>
                                  <w:gridSpan w:val="5"/>
                                  <w:tcBorders>
                                    <w:top w:val="single" w:sz="4" w:space="0" w:color="auto"/>
                                    <w:left w:val="single" w:sz="4" w:space="0" w:color="auto"/>
                                    <w:bottom w:val="single" w:sz="4" w:space="0" w:color="auto"/>
                                    <w:right w:val="single" w:sz="4" w:space="0" w:color="auto"/>
                                  </w:tcBorders>
                                  <w:shd w:val="clear" w:color="auto" w:fill="CCFFCC"/>
                                  <w:vAlign w:val="center"/>
                                </w:tcPr>
                                <w:p w14:paraId="3E8DE18B" w14:textId="10595133" w:rsidR="006522A8" w:rsidRPr="00E21AB2" w:rsidRDefault="006522A8" w:rsidP="00EC194E">
                                  <w:pPr>
                                    <w:jc w:val="center"/>
                                    <w:rPr>
                                      <w:rFonts w:ascii="Cambria" w:hAnsi="Cambria"/>
                                    </w:rPr>
                                  </w:pPr>
                                  <w:r w:rsidRPr="00E21AB2">
                                    <w:rPr>
                                      <w:rFonts w:ascii="Cambria" w:hAnsi="Cambria"/>
                                      <w:b/>
                                    </w:rPr>
                                    <w:t>Attendance for 8 week follow up.</w:t>
                                  </w:r>
                                  <w:r w:rsidRPr="00E21AB2">
                                    <w:rPr>
                                      <w:rFonts w:ascii="Cambria" w:hAnsi="Cambria"/>
                                    </w:rPr>
                                    <w:t xml:space="preserve"> </w:t>
                                  </w:r>
                                  <w:r w:rsidRPr="00E21AB2">
                                    <w:rPr>
                                      <w:rFonts w:ascii="Cambria" w:hAnsi="Cambria"/>
                                    </w:rPr>
                                    <w:br/>
                                  </w:r>
                                  <w:r>
                                    <w:rPr>
                                      <w:rFonts w:ascii="Cambria" w:hAnsi="Cambria"/>
                                    </w:rPr>
                                    <w:t>O</w:t>
                                  </w:r>
                                  <w:r w:rsidRPr="00E21AB2">
                                    <w:rPr>
                                      <w:rFonts w:ascii="Cambria" w:hAnsi="Cambria"/>
                                    </w:rPr>
                                    <w:t>utcomes assessment, blood tests</w:t>
                                  </w:r>
                                  <w:r>
                                    <w:rPr>
                                      <w:rFonts w:ascii="Cambria" w:hAnsi="Cambria"/>
                                    </w:rPr>
                                    <w:t>, faecal samples</w:t>
                                  </w:r>
                                  <w:r w:rsidR="000468BD">
                                    <w:rPr>
                                      <w:rFonts w:ascii="Cambria" w:hAnsi="Cambria"/>
                                    </w:rPr>
                                    <w:t xml:space="preserve">, </w:t>
                                  </w:r>
                                  <w:r w:rsidRPr="00E21AB2">
                                    <w:rPr>
                                      <w:rFonts w:ascii="Cambria" w:hAnsi="Cambria"/>
                                    </w:rPr>
                                    <w:t>questionnaires</w:t>
                                  </w:r>
                                  <w:r w:rsidR="000468BD">
                                    <w:rPr>
                                      <w:rFonts w:ascii="Cambria" w:hAnsi="Cambria"/>
                                    </w:rPr>
                                    <w:t xml:space="preserve"> and pedometer reading</w:t>
                                  </w:r>
                                </w:p>
                              </w:tc>
                            </w:tr>
                            <w:tr w:rsidR="006522A8" w:rsidRPr="00E21AB2" w14:paraId="4329C4A7" w14:textId="77777777" w:rsidTr="00EC194E">
                              <w:trPr>
                                <w:trHeight w:val="497"/>
                              </w:trPr>
                              <w:tc>
                                <w:tcPr>
                                  <w:tcW w:w="8521" w:type="dxa"/>
                                  <w:gridSpan w:val="5"/>
                                  <w:tcBorders>
                                    <w:top w:val="single" w:sz="4" w:space="0" w:color="auto"/>
                                    <w:bottom w:val="single" w:sz="4" w:space="0" w:color="auto"/>
                                  </w:tcBorders>
                                  <w:vAlign w:val="center"/>
                                </w:tcPr>
                                <w:p w14:paraId="2F1491CA" w14:textId="77777777" w:rsidR="006522A8" w:rsidRPr="00E21AB2" w:rsidRDefault="006522A8" w:rsidP="00EC194E">
                                  <w:pPr>
                                    <w:jc w:val="center"/>
                                    <w:rPr>
                                      <w:rFonts w:ascii="Cambria" w:hAnsi="Cambria"/>
                                    </w:rPr>
                                  </w:pPr>
                                </w:p>
                              </w:tc>
                            </w:tr>
                            <w:tr w:rsidR="006522A8" w:rsidRPr="00E21AB2" w14:paraId="672B33AB" w14:textId="77777777" w:rsidTr="00EC194E">
                              <w:trPr>
                                <w:trHeight w:val="516"/>
                              </w:trPr>
                              <w:tc>
                                <w:tcPr>
                                  <w:tcW w:w="8521" w:type="dxa"/>
                                  <w:gridSpan w:val="5"/>
                                  <w:tcBorders>
                                    <w:top w:val="single" w:sz="4" w:space="0" w:color="auto"/>
                                    <w:left w:val="single" w:sz="4" w:space="0" w:color="auto"/>
                                    <w:bottom w:val="single" w:sz="4" w:space="0" w:color="auto"/>
                                    <w:right w:val="single" w:sz="4" w:space="0" w:color="auto"/>
                                  </w:tcBorders>
                                  <w:shd w:val="clear" w:color="auto" w:fill="C0C0C0"/>
                                  <w:vAlign w:val="center"/>
                                </w:tcPr>
                                <w:p w14:paraId="346A2571" w14:textId="77777777" w:rsidR="006522A8" w:rsidRPr="00E21AB2" w:rsidRDefault="006522A8" w:rsidP="00EC194E">
                                  <w:pPr>
                                    <w:jc w:val="center"/>
                                    <w:rPr>
                                      <w:rFonts w:ascii="Cambria" w:hAnsi="Cambria"/>
                                      <w:b/>
                                    </w:rPr>
                                  </w:pPr>
                                  <w:r w:rsidRPr="00E21AB2">
                                    <w:rPr>
                                      <w:rFonts w:ascii="Cambria" w:hAnsi="Cambria"/>
                                      <w:b/>
                                    </w:rPr>
                                    <w:t>Trial completion.</w:t>
                                  </w:r>
                                </w:p>
                              </w:tc>
                            </w:tr>
                          </w:tbl>
                          <w:p w14:paraId="7F6A1C3B" w14:textId="77777777" w:rsidR="006522A8" w:rsidRPr="00036278" w:rsidRDefault="006522A8"/>
                        </w:txbxContent>
                      </wps:txbx>
                      <wps:bodyPr rot="0" spcFirstLastPara="0" vertOverflow="overflow" horzOverflow="overflow" vert="horz" wrap="none" lIns="68580" tIns="0" rIns="68580" bIns="0" numCol="1" spcCol="0" rtlCol="0" fromWordArt="0" anchor="t" anchorCtr="0" forceAA="0" compatLnSpc="1">
                        <a:prstTxWarp prst="textNoShape">
                          <a:avLst/>
                        </a:prstTxWarp>
                        <a:spAutoFit/>
                      </wps:bodyPr>
                    </wps:wsp>
                  </a:graphicData>
                </a:graphic>
              </wp:anchor>
            </w:drawing>
          </mc:Choice>
          <mc:Fallback>
            <w:pict>
              <v:shapetype w14:anchorId="1C8392AF" id="_x0000_t202" coordsize="21600,21600" o:spt="202" path="m,l,21600r21600,l21600,xe">
                <v:stroke joinstyle="miter"/>
                <v:path gradientshapeok="t" o:connecttype="rect"/>
              </v:shapetype>
              <v:shape id="Text Box 20" o:spid="_x0000_s1026" type="#_x0000_t202" style="position:absolute;left:0;text-align:left;margin-left:0;margin-top:0;width:19.85pt;height:644.35pt;z-index:251674624;visibility:visible;mso-wrap-style:non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" filled="f" stroked="f">
                <v:textbox style="mso-fit-shape-to-text:t" inset="5.4pt,0,5.4pt,0">
                  <w:txbxContent>
                    <w:tbl>
                      <w:tblPr>
                        <w:tblStyle w:val="TableGrid1"/>
                        <w:tblW w:w="0" w:type="auto"/>
                        <w:tblInd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18"/>
                        <w:gridCol w:w="36"/>
                        <w:gridCol w:w="957"/>
                        <w:gridCol w:w="178"/>
                        <w:gridCol w:w="3732"/>
                      </w:tblGrid>
                      <w:tr w:rsidR="006522A8" w:rsidRPr="00E21AB2" w14:paraId="116AB5EF" w14:textId="77777777" w:rsidTr="00EC194E">
                        <w:trPr>
                          <w:trHeight w:val="793"/>
                        </w:trPr>
                        <w:tc>
                          <w:tcPr>
                            <w:tcW w:w="8521" w:type="dxa"/>
                            <w:gridSpan w:val="5"/>
                            <w:tcBorders>
                              <w:top w:val="single" w:sz="4" w:space="0" w:color="auto"/>
                              <w:left w:val="single" w:sz="4" w:space="0" w:color="auto"/>
                              <w:bottom w:val="single" w:sz="4" w:space="0" w:color="auto"/>
                              <w:right w:val="single" w:sz="4" w:space="0" w:color="auto"/>
                            </w:tcBorders>
                            <w:shd w:val="clear" w:color="auto" w:fill="C0C0C0"/>
                            <w:vAlign w:val="center"/>
                          </w:tcPr>
                          <w:p w14:paraId="4761E3BD" w14:textId="77777777" w:rsidR="006522A8" w:rsidRPr="00E21AB2" w:rsidRDefault="006522A8" w:rsidP="00EC194E">
                            <w:pPr>
                              <w:jc w:val="center"/>
                              <w:rPr>
                                <w:rFonts w:ascii="Cambria" w:hAnsi="Cambria"/>
                              </w:rPr>
                            </w:pPr>
                            <w:r w:rsidRPr="00E21AB2">
                              <w:rPr>
                                <w:rFonts w:ascii="Cambria" w:hAnsi="Cambria"/>
                                <w:b/>
                              </w:rPr>
                              <w:t>Screening.</w:t>
                            </w:r>
                            <w:r w:rsidRPr="00E21AB2">
                              <w:rPr>
                                <w:rFonts w:ascii="Cambria" w:hAnsi="Cambria"/>
                              </w:rPr>
                              <w:br/>
                              <w:t xml:space="preserve">Patients with cancer and anaemia suitable for treatment with palliative intent </w:t>
                            </w:r>
                          </w:p>
                        </w:tc>
                      </w:tr>
                      <w:tr w:rsidR="006522A8" w:rsidRPr="00E21AB2" w14:paraId="316E2D7A" w14:textId="77777777" w:rsidTr="00EC194E">
                        <w:trPr>
                          <w:trHeight w:val="516"/>
                        </w:trPr>
                        <w:tc>
                          <w:tcPr>
                            <w:tcW w:w="8521" w:type="dxa"/>
                            <w:gridSpan w:val="5"/>
                            <w:tcBorders>
                              <w:top w:val="single" w:sz="4" w:space="0" w:color="auto"/>
                              <w:bottom w:val="single" w:sz="4" w:space="0" w:color="auto"/>
                            </w:tcBorders>
                            <w:vAlign w:val="center"/>
                          </w:tcPr>
                          <w:p w14:paraId="45D2575C" w14:textId="77777777" w:rsidR="006522A8" w:rsidRPr="00E21AB2" w:rsidRDefault="006522A8" w:rsidP="00EC194E">
                            <w:pPr>
                              <w:jc w:val="center"/>
                              <w:rPr>
                                <w:rFonts w:ascii="Cambria" w:hAnsi="Cambria"/>
                              </w:rPr>
                            </w:pPr>
                          </w:p>
                        </w:tc>
                      </w:tr>
                      <w:tr w:rsidR="006522A8" w:rsidRPr="00E21AB2" w14:paraId="4EBB3EF8" w14:textId="77777777" w:rsidTr="00EC194E">
                        <w:trPr>
                          <w:trHeight w:val="516"/>
                        </w:trPr>
                        <w:tc>
                          <w:tcPr>
                            <w:tcW w:w="8521" w:type="dxa"/>
                            <w:gridSpan w:val="5"/>
                            <w:tcBorders>
                              <w:top w:val="single" w:sz="4" w:space="0" w:color="auto"/>
                              <w:left w:val="single" w:sz="4" w:space="0" w:color="auto"/>
                              <w:bottom w:val="single" w:sz="4" w:space="0" w:color="auto"/>
                              <w:right w:val="single" w:sz="4" w:space="0" w:color="auto"/>
                            </w:tcBorders>
                            <w:shd w:val="clear" w:color="auto" w:fill="C0C0C0"/>
                            <w:vAlign w:val="center"/>
                          </w:tcPr>
                          <w:p w14:paraId="6AD37EFA" w14:textId="77777777" w:rsidR="006522A8" w:rsidRPr="00E21AB2" w:rsidRDefault="006522A8" w:rsidP="00EC194E">
                            <w:pPr>
                              <w:jc w:val="center"/>
                              <w:rPr>
                                <w:rFonts w:ascii="Cambria" w:hAnsi="Cambria"/>
                              </w:rPr>
                            </w:pPr>
                            <w:r w:rsidRPr="00E21AB2">
                              <w:rPr>
                                <w:rFonts w:ascii="Cambria" w:hAnsi="Cambria"/>
                                <w:b/>
                              </w:rPr>
                              <w:t>First appointment.</w:t>
                            </w:r>
                            <w:r w:rsidRPr="00E21AB2">
                              <w:rPr>
                                <w:rFonts w:ascii="Cambria" w:hAnsi="Cambria"/>
                              </w:rPr>
                              <w:t xml:space="preserve"> Trial explained</w:t>
                            </w:r>
                          </w:p>
                        </w:tc>
                      </w:tr>
                      <w:tr w:rsidR="006522A8" w:rsidRPr="00E21AB2" w14:paraId="3B88859D" w14:textId="77777777" w:rsidTr="00EC194E">
                        <w:trPr>
                          <w:trHeight w:val="462"/>
                        </w:trPr>
                        <w:tc>
                          <w:tcPr>
                            <w:tcW w:w="8521" w:type="dxa"/>
                            <w:gridSpan w:val="5"/>
                            <w:tcBorders>
                              <w:top w:val="single" w:sz="4" w:space="0" w:color="auto"/>
                            </w:tcBorders>
                            <w:vAlign w:val="center"/>
                          </w:tcPr>
                          <w:p w14:paraId="006B9D91" w14:textId="77777777" w:rsidR="006522A8" w:rsidRPr="00E21AB2" w:rsidRDefault="006522A8" w:rsidP="00EC194E">
                            <w:pPr>
                              <w:jc w:val="center"/>
                              <w:rPr>
                                <w:rFonts w:ascii="Cambria" w:hAnsi="Cambria"/>
                              </w:rPr>
                            </w:pPr>
                          </w:p>
                        </w:tc>
                      </w:tr>
                      <w:tr w:rsidR="006522A8" w:rsidRPr="00E21AB2" w14:paraId="11AFB1F8" w14:textId="77777777" w:rsidTr="00EC194E">
                        <w:trPr>
                          <w:trHeight w:val="921"/>
                        </w:trPr>
                        <w:tc>
                          <w:tcPr>
                            <w:tcW w:w="3618" w:type="dxa"/>
                            <w:tcBorders>
                              <w:top w:val="single" w:sz="4" w:space="0" w:color="auto"/>
                              <w:left w:val="single" w:sz="4" w:space="0" w:color="auto"/>
                              <w:bottom w:val="single" w:sz="4" w:space="0" w:color="auto"/>
                              <w:right w:val="single" w:sz="4" w:space="0" w:color="auto"/>
                            </w:tcBorders>
                            <w:shd w:val="clear" w:color="auto" w:fill="99CCFF"/>
                            <w:vAlign w:val="center"/>
                          </w:tcPr>
                          <w:p w14:paraId="7F7AABE1" w14:textId="77777777" w:rsidR="006522A8" w:rsidRPr="00E21AB2" w:rsidRDefault="006522A8" w:rsidP="00EC194E">
                            <w:pPr>
                              <w:jc w:val="center"/>
                              <w:rPr>
                                <w:rFonts w:ascii="Cambria" w:hAnsi="Cambria"/>
                                <w:b/>
                              </w:rPr>
                            </w:pPr>
                            <w:r w:rsidRPr="00E21AB2">
                              <w:rPr>
                                <w:rFonts w:ascii="Cambria" w:hAnsi="Cambria"/>
                                <w:b/>
                              </w:rPr>
                              <w:t>Patient accepts</w:t>
                            </w:r>
                          </w:p>
                        </w:tc>
                        <w:tc>
                          <w:tcPr>
                            <w:tcW w:w="993" w:type="dxa"/>
                            <w:gridSpan w:val="2"/>
                            <w:tcBorders>
                              <w:left w:val="single" w:sz="4" w:space="0" w:color="auto"/>
                              <w:right w:val="single" w:sz="4" w:space="0" w:color="auto"/>
                            </w:tcBorders>
                            <w:shd w:val="clear" w:color="auto" w:fill="auto"/>
                            <w:vAlign w:val="center"/>
                          </w:tcPr>
                          <w:p w14:paraId="2020C5DC" w14:textId="77777777" w:rsidR="006522A8" w:rsidRPr="00E21AB2" w:rsidRDefault="006522A8" w:rsidP="00EC194E">
                            <w:pPr>
                              <w:rPr>
                                <w:rFonts w:ascii="Cambria" w:hAnsi="Cambria"/>
                                <w:b/>
                              </w:rPr>
                            </w:pPr>
                          </w:p>
                        </w:tc>
                        <w:tc>
                          <w:tcPr>
                            <w:tcW w:w="391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24534AC9" w14:textId="77777777" w:rsidR="006522A8" w:rsidRDefault="006522A8" w:rsidP="00EC194E">
                            <w:pPr>
                              <w:jc w:val="center"/>
                              <w:rPr>
                                <w:rFonts w:ascii="Cambria" w:hAnsi="Cambria"/>
                                <w:b/>
                              </w:rPr>
                            </w:pPr>
                            <w:r w:rsidRPr="00E21AB2">
                              <w:rPr>
                                <w:rFonts w:ascii="Cambria" w:hAnsi="Cambria"/>
                                <w:b/>
                              </w:rPr>
                              <w:t>Patient declines</w:t>
                            </w:r>
                          </w:p>
                          <w:p w14:paraId="2A68CDE6" w14:textId="77777777" w:rsidR="006522A8" w:rsidRPr="00B71A53" w:rsidRDefault="006522A8" w:rsidP="00EC194E">
                            <w:pPr>
                              <w:jc w:val="center"/>
                              <w:rPr>
                                <w:rFonts w:ascii="Cambria" w:hAnsi="Cambria"/>
                                <w:b/>
                                <w:i/>
                              </w:rPr>
                            </w:pPr>
                            <w:r>
                              <w:rPr>
                                <w:rFonts w:ascii="Cambria" w:hAnsi="Cambria"/>
                                <w:b/>
                              </w:rPr>
                              <w:t xml:space="preserve"> </w:t>
                            </w:r>
                            <w:r w:rsidRPr="00B71A53">
                              <w:rPr>
                                <w:rFonts w:ascii="Cambria" w:hAnsi="Cambria"/>
                                <w:b/>
                                <w:i/>
                              </w:rPr>
                              <w:t>Continue standard clinical care</w:t>
                            </w:r>
                          </w:p>
                        </w:tc>
                      </w:tr>
                      <w:tr w:rsidR="006522A8" w:rsidRPr="00E21AB2" w14:paraId="0DF72ED2" w14:textId="77777777" w:rsidTr="00EC194E">
                        <w:trPr>
                          <w:trHeight w:val="427"/>
                        </w:trPr>
                        <w:tc>
                          <w:tcPr>
                            <w:tcW w:w="8521" w:type="dxa"/>
                            <w:gridSpan w:val="5"/>
                            <w:tcBorders>
                              <w:bottom w:val="single" w:sz="4" w:space="0" w:color="auto"/>
                            </w:tcBorders>
                            <w:vAlign w:val="center"/>
                          </w:tcPr>
                          <w:p w14:paraId="1C4B4087" w14:textId="77777777" w:rsidR="006522A8" w:rsidRPr="00E21AB2" w:rsidRDefault="006522A8" w:rsidP="00EC194E">
                            <w:pPr>
                              <w:jc w:val="center"/>
                              <w:rPr>
                                <w:rFonts w:ascii="Cambria" w:hAnsi="Cambria"/>
                              </w:rPr>
                            </w:pPr>
                          </w:p>
                        </w:tc>
                      </w:tr>
                      <w:tr w:rsidR="006522A8" w:rsidRPr="00E21AB2" w14:paraId="5194EBDD" w14:textId="77777777" w:rsidTr="00EC194E">
                        <w:trPr>
                          <w:trHeight w:val="516"/>
                        </w:trPr>
                        <w:tc>
                          <w:tcPr>
                            <w:tcW w:w="8521" w:type="dxa"/>
                            <w:gridSpan w:val="5"/>
                            <w:tcBorders>
                              <w:top w:val="single" w:sz="4" w:space="0" w:color="auto"/>
                              <w:left w:val="single" w:sz="4" w:space="0" w:color="auto"/>
                              <w:bottom w:val="single" w:sz="4" w:space="0" w:color="auto"/>
                              <w:right w:val="single" w:sz="4" w:space="0" w:color="auto"/>
                            </w:tcBorders>
                            <w:shd w:val="clear" w:color="auto" w:fill="CCFFCC"/>
                            <w:vAlign w:val="center"/>
                          </w:tcPr>
                          <w:p w14:paraId="5ECBF578" w14:textId="77777777" w:rsidR="006522A8" w:rsidRPr="00E21AB2" w:rsidRDefault="006522A8" w:rsidP="00EC194E">
                            <w:pPr>
                              <w:jc w:val="center"/>
                              <w:rPr>
                                <w:rFonts w:ascii="Cambria" w:hAnsi="Cambria"/>
                              </w:rPr>
                            </w:pPr>
                            <w:r w:rsidRPr="00E21AB2">
                              <w:rPr>
                                <w:rFonts w:ascii="Cambria" w:hAnsi="Cambria"/>
                                <w:b/>
                              </w:rPr>
                              <w:t>Recruitment.</w:t>
                            </w:r>
                            <w:r w:rsidRPr="00E21AB2">
                              <w:rPr>
                                <w:rFonts w:ascii="Cambria" w:hAnsi="Cambria"/>
                              </w:rPr>
                              <w:t xml:space="preserve"> Full screening and Consent</w:t>
                            </w:r>
                          </w:p>
                        </w:tc>
                      </w:tr>
                      <w:tr w:rsidR="006522A8" w:rsidRPr="00E21AB2" w14:paraId="207C29C2" w14:textId="77777777" w:rsidTr="00EC194E">
                        <w:trPr>
                          <w:trHeight w:val="337"/>
                        </w:trPr>
                        <w:tc>
                          <w:tcPr>
                            <w:tcW w:w="8521" w:type="dxa"/>
                            <w:gridSpan w:val="5"/>
                            <w:tcBorders>
                              <w:top w:val="single" w:sz="4" w:space="0" w:color="auto"/>
                              <w:bottom w:val="single" w:sz="4" w:space="0" w:color="auto"/>
                            </w:tcBorders>
                            <w:vAlign w:val="center"/>
                          </w:tcPr>
                          <w:p w14:paraId="59294D02" w14:textId="77777777" w:rsidR="006522A8" w:rsidRPr="00E21AB2" w:rsidRDefault="006522A8" w:rsidP="00EC194E">
                            <w:pPr>
                              <w:jc w:val="center"/>
                              <w:rPr>
                                <w:rFonts w:ascii="Cambria" w:hAnsi="Cambria"/>
                              </w:rPr>
                            </w:pPr>
                          </w:p>
                        </w:tc>
                      </w:tr>
                      <w:tr w:rsidR="006522A8" w:rsidRPr="00E21AB2" w14:paraId="722EA3D9" w14:textId="77777777" w:rsidTr="00EC194E">
                        <w:trPr>
                          <w:trHeight w:val="516"/>
                        </w:trPr>
                        <w:tc>
                          <w:tcPr>
                            <w:tcW w:w="8521" w:type="dxa"/>
                            <w:gridSpan w:val="5"/>
                            <w:tcBorders>
                              <w:top w:val="single" w:sz="4" w:space="0" w:color="auto"/>
                              <w:left w:val="single" w:sz="4" w:space="0" w:color="auto"/>
                              <w:bottom w:val="single" w:sz="4" w:space="0" w:color="auto"/>
                              <w:right w:val="single" w:sz="4" w:space="0" w:color="auto"/>
                            </w:tcBorders>
                            <w:shd w:val="clear" w:color="auto" w:fill="99CCFF"/>
                            <w:vAlign w:val="center"/>
                          </w:tcPr>
                          <w:p w14:paraId="565ABDC2" w14:textId="77777777" w:rsidR="006522A8" w:rsidRPr="00E21AB2" w:rsidRDefault="006522A8" w:rsidP="00EC194E">
                            <w:pPr>
                              <w:jc w:val="center"/>
                              <w:rPr>
                                <w:rFonts w:ascii="Cambria" w:hAnsi="Cambria"/>
                                <w:b/>
                              </w:rPr>
                            </w:pPr>
                            <w:r w:rsidRPr="00E21AB2">
                              <w:rPr>
                                <w:rFonts w:ascii="Cambria" w:hAnsi="Cambria"/>
                                <w:b/>
                              </w:rPr>
                              <w:t>Randomisation</w:t>
                            </w:r>
                          </w:p>
                        </w:tc>
                      </w:tr>
                      <w:tr w:rsidR="006522A8" w:rsidRPr="00E21AB2" w14:paraId="6E6FD542" w14:textId="77777777" w:rsidTr="00EC194E">
                        <w:trPr>
                          <w:trHeight w:val="516"/>
                        </w:trPr>
                        <w:tc>
                          <w:tcPr>
                            <w:tcW w:w="8521" w:type="dxa"/>
                            <w:gridSpan w:val="5"/>
                            <w:tcBorders>
                              <w:top w:val="single" w:sz="4" w:space="0" w:color="auto"/>
                              <w:bottom w:val="single" w:sz="4" w:space="0" w:color="auto"/>
                            </w:tcBorders>
                            <w:vAlign w:val="center"/>
                          </w:tcPr>
                          <w:p w14:paraId="0250BD03" w14:textId="77777777" w:rsidR="006522A8" w:rsidRPr="00E21AB2" w:rsidRDefault="006522A8" w:rsidP="00EC194E">
                            <w:pPr>
                              <w:jc w:val="center"/>
                              <w:rPr>
                                <w:rFonts w:ascii="Cambria" w:hAnsi="Cambria"/>
                              </w:rPr>
                            </w:pPr>
                          </w:p>
                        </w:tc>
                      </w:tr>
                      <w:tr w:rsidR="006522A8" w:rsidRPr="00E21AB2" w14:paraId="06F3197E" w14:textId="77777777" w:rsidTr="00EC194E">
                        <w:trPr>
                          <w:trHeight w:val="793"/>
                        </w:trPr>
                        <w:tc>
                          <w:tcPr>
                            <w:tcW w:w="8521" w:type="dxa"/>
                            <w:gridSpan w:val="5"/>
                            <w:tcBorders>
                              <w:top w:val="single" w:sz="4" w:space="0" w:color="auto"/>
                              <w:left w:val="single" w:sz="4" w:space="0" w:color="auto"/>
                              <w:bottom w:val="single" w:sz="4" w:space="0" w:color="auto"/>
                              <w:right w:val="single" w:sz="4" w:space="0" w:color="auto"/>
                            </w:tcBorders>
                            <w:shd w:val="clear" w:color="auto" w:fill="CCFFCC"/>
                            <w:vAlign w:val="center"/>
                          </w:tcPr>
                          <w:p w14:paraId="09A9DED9" w14:textId="28451F66" w:rsidR="000468BD" w:rsidRDefault="006522A8" w:rsidP="00EC194E">
                            <w:pPr>
                              <w:jc w:val="center"/>
                              <w:rPr>
                                <w:rFonts w:ascii="Cambria" w:hAnsi="Cambria"/>
                              </w:rPr>
                            </w:pPr>
                            <w:r w:rsidRPr="00E21AB2">
                              <w:rPr>
                                <w:rFonts w:ascii="Cambria" w:hAnsi="Cambria"/>
                                <w:b/>
                              </w:rPr>
                              <w:t xml:space="preserve">Baseline </w:t>
                            </w:r>
                            <w:r>
                              <w:rPr>
                                <w:rFonts w:ascii="Cambria" w:hAnsi="Cambria"/>
                                <w:b/>
                              </w:rPr>
                              <w:t>Clinical A</w:t>
                            </w:r>
                            <w:r w:rsidRPr="00E21AB2">
                              <w:rPr>
                                <w:rFonts w:ascii="Cambria" w:hAnsi="Cambria"/>
                                <w:b/>
                              </w:rPr>
                              <w:t>ssessment.</w:t>
                            </w:r>
                            <w:r>
                              <w:rPr>
                                <w:rFonts w:ascii="Cambria" w:hAnsi="Cambria"/>
                              </w:rPr>
                              <w:br/>
                              <w:t>Blood tests,</w:t>
                            </w:r>
                            <w:r w:rsidRPr="00E21AB2">
                              <w:rPr>
                                <w:rFonts w:ascii="Cambria" w:hAnsi="Cambria"/>
                              </w:rPr>
                              <w:t xml:space="preserve"> questionnaires</w:t>
                            </w:r>
                            <w:r>
                              <w:rPr>
                                <w:rFonts w:ascii="Cambria" w:hAnsi="Cambria"/>
                              </w:rPr>
                              <w:t>,</w:t>
                            </w:r>
                            <w:r w:rsidR="000468BD">
                              <w:rPr>
                                <w:rFonts w:ascii="Cambria" w:hAnsi="Cambria"/>
                              </w:rPr>
                              <w:t xml:space="preserve"> pedometer given,</w:t>
                            </w:r>
                          </w:p>
                          <w:p w14:paraId="53553585" w14:textId="77777777" w:rsidR="006522A8" w:rsidRPr="00E21AB2" w:rsidRDefault="006522A8" w:rsidP="00EC194E">
                            <w:pPr>
                              <w:jc w:val="center"/>
                              <w:rPr>
                                <w:rFonts w:ascii="Cambria" w:hAnsi="Cambria"/>
                              </w:rPr>
                            </w:pPr>
                            <w:r>
                              <w:rPr>
                                <w:rFonts w:ascii="Cambria" w:hAnsi="Cambria"/>
                              </w:rPr>
                              <w:t xml:space="preserve"> SBBP assessment, faecal sample</w:t>
                            </w:r>
                          </w:p>
                        </w:tc>
                      </w:tr>
                      <w:tr w:rsidR="006522A8" w:rsidRPr="00E21AB2" w14:paraId="3D377172" w14:textId="77777777" w:rsidTr="00EC194E">
                        <w:trPr>
                          <w:trHeight w:val="516"/>
                        </w:trPr>
                        <w:tc>
                          <w:tcPr>
                            <w:tcW w:w="8521" w:type="dxa"/>
                            <w:gridSpan w:val="5"/>
                            <w:tcBorders>
                              <w:top w:val="single" w:sz="4" w:space="0" w:color="auto"/>
                            </w:tcBorders>
                            <w:vAlign w:val="center"/>
                          </w:tcPr>
                          <w:p w14:paraId="3725B903" w14:textId="77777777" w:rsidR="006522A8" w:rsidRPr="00E21AB2" w:rsidRDefault="006522A8" w:rsidP="00EC194E">
                            <w:pPr>
                              <w:jc w:val="center"/>
                              <w:rPr>
                                <w:rFonts w:ascii="Cambria" w:hAnsi="Cambria"/>
                              </w:rPr>
                            </w:pPr>
                          </w:p>
                        </w:tc>
                      </w:tr>
                      <w:tr w:rsidR="006522A8" w:rsidRPr="00E21AB2" w14:paraId="22A0F682" w14:textId="77777777" w:rsidTr="00EC194E">
                        <w:trPr>
                          <w:trHeight w:val="497"/>
                        </w:trPr>
                        <w:tc>
                          <w:tcPr>
                            <w:tcW w:w="3654" w:type="dxa"/>
                            <w:gridSpan w:val="2"/>
                            <w:vMerge w:val="restart"/>
                            <w:tcBorders>
                              <w:top w:val="single" w:sz="4" w:space="0" w:color="auto"/>
                              <w:left w:val="single" w:sz="4" w:space="0" w:color="auto"/>
                              <w:right w:val="single" w:sz="4" w:space="0" w:color="auto"/>
                            </w:tcBorders>
                            <w:shd w:val="clear" w:color="auto" w:fill="FFCC99"/>
                            <w:vAlign w:val="center"/>
                          </w:tcPr>
                          <w:p w14:paraId="1307F596" w14:textId="77777777" w:rsidR="006522A8" w:rsidRPr="00E21AB2" w:rsidRDefault="006522A8" w:rsidP="00EC194E">
                            <w:pPr>
                              <w:jc w:val="center"/>
                              <w:rPr>
                                <w:rFonts w:ascii="Cambria" w:hAnsi="Cambria"/>
                              </w:rPr>
                            </w:pPr>
                            <w:r w:rsidRPr="00E21AB2">
                              <w:rPr>
                                <w:rFonts w:ascii="Cambria" w:hAnsi="Cambria"/>
                                <w:b/>
                              </w:rPr>
                              <w:t>Group 1.</w:t>
                            </w:r>
                            <w:r w:rsidRPr="00E21AB2">
                              <w:rPr>
                                <w:rFonts w:ascii="Cambria" w:hAnsi="Cambria"/>
                              </w:rPr>
                              <w:t xml:space="preserve"> Placebo</w:t>
                            </w:r>
                          </w:p>
                          <w:p w14:paraId="336546CC" w14:textId="77777777" w:rsidR="006522A8" w:rsidRPr="00E21AB2" w:rsidRDefault="006522A8" w:rsidP="00EC194E">
                            <w:pPr>
                              <w:jc w:val="center"/>
                              <w:rPr>
                                <w:rFonts w:ascii="Cambria" w:hAnsi="Cambria"/>
                              </w:rPr>
                            </w:pPr>
                            <w:r w:rsidRPr="00E21AB2">
                              <w:rPr>
                                <w:rFonts w:ascii="Cambria" w:hAnsi="Cambria"/>
                                <w:b/>
                              </w:rPr>
                              <w:t>IV saline administered</w:t>
                            </w:r>
                          </w:p>
                        </w:tc>
                        <w:tc>
                          <w:tcPr>
                            <w:tcW w:w="1135" w:type="dxa"/>
                            <w:gridSpan w:val="2"/>
                            <w:tcBorders>
                              <w:left w:val="single" w:sz="4" w:space="0" w:color="auto"/>
                              <w:right w:val="single" w:sz="4" w:space="0" w:color="auto"/>
                            </w:tcBorders>
                            <w:vAlign w:val="center"/>
                          </w:tcPr>
                          <w:p w14:paraId="4F59C8A4" w14:textId="77777777" w:rsidR="006522A8" w:rsidRPr="00E21AB2" w:rsidRDefault="006522A8" w:rsidP="00EC194E">
                            <w:pPr>
                              <w:jc w:val="center"/>
                              <w:rPr>
                                <w:rFonts w:ascii="Cambria" w:hAnsi="Cambria"/>
                              </w:rPr>
                            </w:pPr>
                          </w:p>
                        </w:tc>
                        <w:tc>
                          <w:tcPr>
                            <w:tcW w:w="3732" w:type="dxa"/>
                            <w:vMerge w:val="restart"/>
                            <w:tcBorders>
                              <w:top w:val="single" w:sz="4" w:space="0" w:color="auto"/>
                              <w:left w:val="single" w:sz="4" w:space="0" w:color="auto"/>
                              <w:right w:val="single" w:sz="4" w:space="0" w:color="auto"/>
                            </w:tcBorders>
                            <w:shd w:val="clear" w:color="auto" w:fill="FFCC99"/>
                            <w:vAlign w:val="center"/>
                          </w:tcPr>
                          <w:p w14:paraId="42730ED3" w14:textId="77777777" w:rsidR="006522A8" w:rsidRPr="00E21AB2" w:rsidRDefault="006522A8" w:rsidP="00EC194E">
                            <w:pPr>
                              <w:jc w:val="center"/>
                              <w:rPr>
                                <w:rFonts w:ascii="Cambria" w:hAnsi="Cambria"/>
                              </w:rPr>
                            </w:pPr>
                            <w:r w:rsidRPr="00E21AB2">
                              <w:rPr>
                                <w:rFonts w:ascii="Cambria" w:hAnsi="Cambria"/>
                                <w:b/>
                              </w:rPr>
                              <w:t>Group 2.</w:t>
                            </w:r>
                            <w:r w:rsidRPr="00E21AB2">
                              <w:rPr>
                                <w:rFonts w:ascii="Cambria" w:hAnsi="Cambria"/>
                              </w:rPr>
                              <w:t xml:space="preserve"> Iron infusion</w:t>
                            </w:r>
                          </w:p>
                          <w:p w14:paraId="530C86EC" w14:textId="77777777" w:rsidR="006522A8" w:rsidRPr="00E21AB2" w:rsidRDefault="006522A8" w:rsidP="00EC194E">
                            <w:pPr>
                              <w:jc w:val="center"/>
                              <w:rPr>
                                <w:rFonts w:ascii="Cambria" w:hAnsi="Cambria"/>
                              </w:rPr>
                            </w:pPr>
                            <w:r w:rsidRPr="00E21AB2">
                              <w:rPr>
                                <w:rFonts w:ascii="Cambria" w:hAnsi="Cambria"/>
                                <w:b/>
                              </w:rPr>
                              <w:t>IV iron administered</w:t>
                            </w:r>
                          </w:p>
                        </w:tc>
                      </w:tr>
                      <w:tr w:rsidR="006522A8" w:rsidRPr="00E21AB2" w14:paraId="3FEC021A" w14:textId="77777777" w:rsidTr="00EC194E">
                        <w:trPr>
                          <w:trHeight w:val="302"/>
                        </w:trPr>
                        <w:tc>
                          <w:tcPr>
                            <w:tcW w:w="3654" w:type="dxa"/>
                            <w:gridSpan w:val="2"/>
                            <w:vMerge/>
                            <w:tcBorders>
                              <w:left w:val="single" w:sz="4" w:space="0" w:color="auto"/>
                              <w:bottom w:val="single" w:sz="4" w:space="0" w:color="auto"/>
                              <w:right w:val="single" w:sz="4" w:space="0" w:color="auto"/>
                            </w:tcBorders>
                            <w:shd w:val="clear" w:color="auto" w:fill="FFCC99"/>
                            <w:vAlign w:val="center"/>
                          </w:tcPr>
                          <w:p w14:paraId="141DACD9" w14:textId="77777777" w:rsidR="006522A8" w:rsidRPr="00E21AB2" w:rsidRDefault="006522A8" w:rsidP="00EC194E">
                            <w:pPr>
                              <w:jc w:val="center"/>
                              <w:rPr>
                                <w:rFonts w:ascii="Cambria" w:hAnsi="Cambria"/>
                                <w:b/>
                              </w:rPr>
                            </w:pPr>
                          </w:p>
                        </w:tc>
                        <w:tc>
                          <w:tcPr>
                            <w:tcW w:w="1135" w:type="dxa"/>
                            <w:gridSpan w:val="2"/>
                            <w:tcBorders>
                              <w:left w:val="single" w:sz="4" w:space="0" w:color="auto"/>
                              <w:right w:val="single" w:sz="4" w:space="0" w:color="auto"/>
                            </w:tcBorders>
                            <w:vAlign w:val="center"/>
                          </w:tcPr>
                          <w:p w14:paraId="517CCF95" w14:textId="77777777" w:rsidR="006522A8" w:rsidRPr="00E21AB2" w:rsidRDefault="006522A8" w:rsidP="00EC194E">
                            <w:pPr>
                              <w:rPr>
                                <w:rFonts w:ascii="Cambria" w:hAnsi="Cambria"/>
                              </w:rPr>
                            </w:pPr>
                          </w:p>
                        </w:tc>
                        <w:tc>
                          <w:tcPr>
                            <w:tcW w:w="3732" w:type="dxa"/>
                            <w:vMerge/>
                            <w:tcBorders>
                              <w:left w:val="single" w:sz="4" w:space="0" w:color="auto"/>
                              <w:bottom w:val="single" w:sz="4" w:space="0" w:color="auto"/>
                              <w:right w:val="single" w:sz="4" w:space="0" w:color="auto"/>
                            </w:tcBorders>
                            <w:shd w:val="clear" w:color="auto" w:fill="FFCC99"/>
                            <w:vAlign w:val="center"/>
                          </w:tcPr>
                          <w:p w14:paraId="3C345D4C" w14:textId="77777777" w:rsidR="006522A8" w:rsidRPr="00E21AB2" w:rsidRDefault="006522A8" w:rsidP="00EC194E">
                            <w:pPr>
                              <w:jc w:val="center"/>
                              <w:rPr>
                                <w:rFonts w:ascii="Cambria" w:hAnsi="Cambria"/>
                                <w:b/>
                              </w:rPr>
                            </w:pPr>
                          </w:p>
                        </w:tc>
                      </w:tr>
                      <w:tr w:rsidR="006522A8" w:rsidRPr="00E21AB2" w14:paraId="59C18682" w14:textId="77777777" w:rsidTr="00EC194E">
                        <w:trPr>
                          <w:trHeight w:val="497"/>
                        </w:trPr>
                        <w:tc>
                          <w:tcPr>
                            <w:tcW w:w="8521" w:type="dxa"/>
                            <w:gridSpan w:val="5"/>
                            <w:shd w:val="clear" w:color="auto" w:fill="auto"/>
                            <w:vAlign w:val="center"/>
                          </w:tcPr>
                          <w:p w14:paraId="5C1982F3" w14:textId="77777777" w:rsidR="006522A8" w:rsidRPr="00E21AB2" w:rsidRDefault="006522A8" w:rsidP="00EC194E">
                            <w:pPr>
                              <w:jc w:val="center"/>
                              <w:rPr>
                                <w:rFonts w:ascii="Cambria" w:hAnsi="Cambria"/>
                                <w:b/>
                              </w:rPr>
                            </w:pPr>
                          </w:p>
                        </w:tc>
                      </w:tr>
                      <w:tr w:rsidR="006522A8" w:rsidRPr="00E21AB2" w14:paraId="273746C6" w14:textId="77777777" w:rsidTr="00EC194E">
                        <w:trPr>
                          <w:trHeight w:val="921"/>
                        </w:trPr>
                        <w:tc>
                          <w:tcPr>
                            <w:tcW w:w="3654" w:type="dxa"/>
                            <w:gridSpan w:val="2"/>
                            <w:tcBorders>
                              <w:top w:val="single" w:sz="4" w:space="0" w:color="auto"/>
                              <w:left w:val="single" w:sz="4" w:space="0" w:color="auto"/>
                              <w:bottom w:val="single" w:sz="4" w:space="0" w:color="auto"/>
                              <w:right w:val="single" w:sz="4" w:space="0" w:color="auto"/>
                            </w:tcBorders>
                            <w:shd w:val="clear" w:color="auto" w:fill="FFCC99"/>
                            <w:vAlign w:val="center"/>
                          </w:tcPr>
                          <w:p w14:paraId="70520815" w14:textId="77777777" w:rsidR="006522A8" w:rsidRDefault="006522A8" w:rsidP="00EC194E">
                            <w:pPr>
                              <w:jc w:val="center"/>
                              <w:rPr>
                                <w:rFonts w:ascii="Cambria" w:hAnsi="Cambria"/>
                                <w:b/>
                              </w:rPr>
                            </w:pPr>
                            <w:r>
                              <w:rPr>
                                <w:rFonts w:ascii="Cambria" w:hAnsi="Cambria"/>
                                <w:b/>
                              </w:rPr>
                              <w:t xml:space="preserve">IV saline administered </w:t>
                            </w:r>
                          </w:p>
                          <w:p w14:paraId="160D0C30" w14:textId="77777777" w:rsidR="006522A8" w:rsidRPr="00E21AB2" w:rsidRDefault="006522A8" w:rsidP="00EC194E">
                            <w:pPr>
                              <w:jc w:val="center"/>
                              <w:rPr>
                                <w:rFonts w:ascii="Cambria" w:hAnsi="Cambria"/>
                                <w:b/>
                              </w:rPr>
                            </w:pPr>
                            <w:r w:rsidRPr="00485117">
                              <w:rPr>
                                <w:rFonts w:ascii="Cambria" w:hAnsi="Cambria"/>
                                <w:b/>
                                <w:i/>
                              </w:rPr>
                              <w:t>if required</w:t>
                            </w:r>
                            <w:r>
                              <w:rPr>
                                <w:rFonts w:ascii="Cambria" w:hAnsi="Cambria"/>
                                <w:b/>
                                <w:i/>
                              </w:rPr>
                              <w:t xml:space="preserve"> at 7-10 days</w:t>
                            </w:r>
                          </w:p>
                        </w:tc>
                        <w:tc>
                          <w:tcPr>
                            <w:tcW w:w="1135" w:type="dxa"/>
                            <w:gridSpan w:val="2"/>
                            <w:tcBorders>
                              <w:left w:val="single" w:sz="4" w:space="0" w:color="auto"/>
                              <w:right w:val="single" w:sz="4" w:space="0" w:color="auto"/>
                            </w:tcBorders>
                            <w:vAlign w:val="center"/>
                          </w:tcPr>
                          <w:p w14:paraId="0D9938F9" w14:textId="77777777" w:rsidR="006522A8" w:rsidRDefault="006522A8" w:rsidP="00EC194E">
                            <w:pPr>
                              <w:jc w:val="center"/>
                              <w:rPr>
                                <w:rFonts w:ascii="Cambria" w:hAnsi="Cambria"/>
                              </w:rPr>
                            </w:pPr>
                          </w:p>
                          <w:p w14:paraId="4A2B7063" w14:textId="77777777" w:rsidR="006522A8" w:rsidRPr="00E21AB2" w:rsidRDefault="006522A8" w:rsidP="00EC194E">
                            <w:pPr>
                              <w:jc w:val="center"/>
                              <w:rPr>
                                <w:rFonts w:ascii="Cambria" w:hAnsi="Cambria"/>
                              </w:rPr>
                            </w:pPr>
                          </w:p>
                        </w:tc>
                        <w:tc>
                          <w:tcPr>
                            <w:tcW w:w="3732" w:type="dxa"/>
                            <w:tcBorders>
                              <w:top w:val="single" w:sz="4" w:space="0" w:color="auto"/>
                              <w:left w:val="single" w:sz="4" w:space="0" w:color="auto"/>
                              <w:bottom w:val="single" w:sz="4" w:space="0" w:color="auto"/>
                              <w:right w:val="single" w:sz="4" w:space="0" w:color="auto"/>
                            </w:tcBorders>
                            <w:shd w:val="clear" w:color="auto" w:fill="FFCC99"/>
                            <w:vAlign w:val="center"/>
                          </w:tcPr>
                          <w:p w14:paraId="7F836E30" w14:textId="77777777" w:rsidR="006522A8" w:rsidRDefault="006522A8" w:rsidP="00EC194E">
                            <w:pPr>
                              <w:jc w:val="center"/>
                              <w:rPr>
                                <w:rFonts w:ascii="Cambria" w:hAnsi="Cambria"/>
                                <w:b/>
                              </w:rPr>
                            </w:pPr>
                            <w:r w:rsidRPr="00E21AB2">
                              <w:rPr>
                                <w:rFonts w:ascii="Cambria" w:hAnsi="Cambria"/>
                                <w:b/>
                              </w:rPr>
                              <w:t>IV iron administered</w:t>
                            </w:r>
                          </w:p>
                          <w:p w14:paraId="70271AAD" w14:textId="77777777" w:rsidR="006522A8" w:rsidRPr="00E21AB2" w:rsidRDefault="006522A8" w:rsidP="00EC194E">
                            <w:pPr>
                              <w:jc w:val="center"/>
                              <w:rPr>
                                <w:rFonts w:ascii="Cambria" w:hAnsi="Cambria"/>
                                <w:b/>
                              </w:rPr>
                            </w:pPr>
                            <w:r w:rsidRPr="00485117">
                              <w:rPr>
                                <w:rFonts w:ascii="Cambria" w:hAnsi="Cambria"/>
                                <w:b/>
                                <w:i/>
                              </w:rPr>
                              <w:t>if required</w:t>
                            </w:r>
                            <w:r>
                              <w:rPr>
                                <w:rFonts w:ascii="Cambria" w:hAnsi="Cambria"/>
                                <w:b/>
                                <w:i/>
                              </w:rPr>
                              <w:t xml:space="preserve"> at 7-10 days</w:t>
                            </w:r>
                          </w:p>
                        </w:tc>
                      </w:tr>
                      <w:tr w:rsidR="006522A8" w:rsidRPr="00E21AB2" w14:paraId="1C12A261" w14:textId="77777777" w:rsidTr="00EC194E">
                        <w:trPr>
                          <w:trHeight w:val="516"/>
                        </w:trPr>
                        <w:tc>
                          <w:tcPr>
                            <w:tcW w:w="8521" w:type="dxa"/>
                            <w:gridSpan w:val="5"/>
                            <w:tcBorders>
                              <w:bottom w:val="single" w:sz="4" w:space="0" w:color="auto"/>
                            </w:tcBorders>
                            <w:vAlign w:val="center"/>
                          </w:tcPr>
                          <w:p w14:paraId="0EA2F160" w14:textId="77777777" w:rsidR="006522A8" w:rsidRPr="00E21AB2" w:rsidRDefault="006522A8" w:rsidP="00EC194E">
                            <w:pPr>
                              <w:jc w:val="center"/>
                              <w:rPr>
                                <w:rFonts w:ascii="Cambria" w:hAnsi="Cambria"/>
                              </w:rPr>
                            </w:pPr>
                          </w:p>
                        </w:tc>
                      </w:tr>
                      <w:tr w:rsidR="006522A8" w:rsidRPr="00E21AB2" w14:paraId="2BA2DFF6" w14:textId="77777777" w:rsidTr="00EC194E">
                        <w:trPr>
                          <w:trHeight w:val="793"/>
                        </w:trPr>
                        <w:tc>
                          <w:tcPr>
                            <w:tcW w:w="8521" w:type="dxa"/>
                            <w:gridSpan w:val="5"/>
                            <w:tcBorders>
                              <w:top w:val="single" w:sz="4" w:space="0" w:color="auto"/>
                              <w:left w:val="single" w:sz="4" w:space="0" w:color="auto"/>
                              <w:bottom w:val="single" w:sz="4" w:space="0" w:color="auto"/>
                              <w:right w:val="single" w:sz="4" w:space="0" w:color="auto"/>
                            </w:tcBorders>
                            <w:shd w:val="clear" w:color="auto" w:fill="CCFFCC"/>
                            <w:vAlign w:val="center"/>
                          </w:tcPr>
                          <w:p w14:paraId="11EC270D" w14:textId="2A4C7161" w:rsidR="006522A8" w:rsidRPr="00E21AB2" w:rsidRDefault="006522A8" w:rsidP="00EC194E">
                            <w:pPr>
                              <w:jc w:val="center"/>
                              <w:rPr>
                                <w:rFonts w:ascii="Cambria" w:hAnsi="Cambria"/>
                              </w:rPr>
                            </w:pPr>
                            <w:r w:rsidRPr="00E21AB2">
                              <w:rPr>
                                <w:rFonts w:ascii="Cambria" w:hAnsi="Cambria"/>
                                <w:b/>
                              </w:rPr>
                              <w:t>Attendance for 4 week follow up.</w:t>
                            </w:r>
                            <w:r w:rsidRPr="00E21AB2">
                              <w:rPr>
                                <w:rFonts w:ascii="Cambria" w:hAnsi="Cambria"/>
                                <w:b/>
                              </w:rPr>
                              <w:br/>
                            </w:r>
                            <w:r>
                              <w:rPr>
                                <w:rFonts w:ascii="Cambria" w:hAnsi="Cambria"/>
                              </w:rPr>
                              <w:t>O</w:t>
                            </w:r>
                            <w:r w:rsidRPr="00E21AB2">
                              <w:rPr>
                                <w:rFonts w:ascii="Cambria" w:hAnsi="Cambria"/>
                              </w:rPr>
                              <w:t>utcomes assessment, blood tests</w:t>
                            </w:r>
                            <w:r>
                              <w:rPr>
                                <w:rFonts w:ascii="Cambria" w:hAnsi="Cambria"/>
                              </w:rPr>
                              <w:t>, faecal samples</w:t>
                            </w:r>
                            <w:r w:rsidR="000468BD">
                              <w:rPr>
                                <w:rFonts w:ascii="Cambria" w:hAnsi="Cambria"/>
                              </w:rPr>
                              <w:t xml:space="preserve">, </w:t>
                            </w:r>
                            <w:r w:rsidRPr="00E21AB2">
                              <w:rPr>
                                <w:rFonts w:ascii="Cambria" w:hAnsi="Cambria"/>
                              </w:rPr>
                              <w:t>questionnaires</w:t>
                            </w:r>
                            <w:r w:rsidR="000468BD">
                              <w:rPr>
                                <w:rFonts w:ascii="Cambria" w:hAnsi="Cambria"/>
                              </w:rPr>
                              <w:t xml:space="preserve"> and pedometer reading</w:t>
                            </w:r>
                          </w:p>
                        </w:tc>
                      </w:tr>
                      <w:tr w:rsidR="006522A8" w:rsidRPr="00E21AB2" w14:paraId="3D59F161" w14:textId="77777777" w:rsidTr="00EC194E">
                        <w:trPr>
                          <w:trHeight w:val="516"/>
                        </w:trPr>
                        <w:tc>
                          <w:tcPr>
                            <w:tcW w:w="8521" w:type="dxa"/>
                            <w:gridSpan w:val="5"/>
                            <w:tcBorders>
                              <w:top w:val="single" w:sz="4" w:space="0" w:color="auto"/>
                              <w:bottom w:val="single" w:sz="4" w:space="0" w:color="auto"/>
                            </w:tcBorders>
                            <w:vAlign w:val="center"/>
                          </w:tcPr>
                          <w:p w14:paraId="2276A9B9" w14:textId="77777777" w:rsidR="006522A8" w:rsidRPr="00E21AB2" w:rsidRDefault="006522A8" w:rsidP="00EC194E">
                            <w:pPr>
                              <w:jc w:val="center"/>
                              <w:rPr>
                                <w:rFonts w:ascii="Cambria" w:hAnsi="Cambria"/>
                              </w:rPr>
                            </w:pPr>
                          </w:p>
                        </w:tc>
                      </w:tr>
                      <w:tr w:rsidR="006522A8" w:rsidRPr="00E21AB2" w14:paraId="64125A06" w14:textId="77777777" w:rsidTr="00EC194E">
                        <w:trPr>
                          <w:trHeight w:val="793"/>
                        </w:trPr>
                        <w:tc>
                          <w:tcPr>
                            <w:tcW w:w="8521" w:type="dxa"/>
                            <w:gridSpan w:val="5"/>
                            <w:tcBorders>
                              <w:top w:val="single" w:sz="4" w:space="0" w:color="auto"/>
                              <w:left w:val="single" w:sz="4" w:space="0" w:color="auto"/>
                              <w:bottom w:val="single" w:sz="4" w:space="0" w:color="auto"/>
                              <w:right w:val="single" w:sz="4" w:space="0" w:color="auto"/>
                            </w:tcBorders>
                            <w:shd w:val="clear" w:color="auto" w:fill="CCFFCC"/>
                            <w:vAlign w:val="center"/>
                          </w:tcPr>
                          <w:p w14:paraId="3E8DE18B" w14:textId="10595133" w:rsidR="006522A8" w:rsidRPr="00E21AB2" w:rsidRDefault="006522A8" w:rsidP="00EC194E">
                            <w:pPr>
                              <w:jc w:val="center"/>
                              <w:rPr>
                                <w:rFonts w:ascii="Cambria" w:hAnsi="Cambria"/>
                              </w:rPr>
                            </w:pPr>
                            <w:r w:rsidRPr="00E21AB2">
                              <w:rPr>
                                <w:rFonts w:ascii="Cambria" w:hAnsi="Cambria"/>
                                <w:b/>
                              </w:rPr>
                              <w:t>Attendance for 8 week follow up.</w:t>
                            </w:r>
                            <w:r w:rsidRPr="00E21AB2">
                              <w:rPr>
                                <w:rFonts w:ascii="Cambria" w:hAnsi="Cambria"/>
                              </w:rPr>
                              <w:t xml:space="preserve"> </w:t>
                            </w:r>
                            <w:r w:rsidRPr="00E21AB2">
                              <w:rPr>
                                <w:rFonts w:ascii="Cambria" w:hAnsi="Cambria"/>
                              </w:rPr>
                              <w:br/>
                            </w:r>
                            <w:r>
                              <w:rPr>
                                <w:rFonts w:ascii="Cambria" w:hAnsi="Cambria"/>
                              </w:rPr>
                              <w:t>O</w:t>
                            </w:r>
                            <w:r w:rsidRPr="00E21AB2">
                              <w:rPr>
                                <w:rFonts w:ascii="Cambria" w:hAnsi="Cambria"/>
                              </w:rPr>
                              <w:t>utcomes assessment, blood tests</w:t>
                            </w:r>
                            <w:r>
                              <w:rPr>
                                <w:rFonts w:ascii="Cambria" w:hAnsi="Cambria"/>
                              </w:rPr>
                              <w:t>, faecal samples</w:t>
                            </w:r>
                            <w:r w:rsidR="000468BD">
                              <w:rPr>
                                <w:rFonts w:ascii="Cambria" w:hAnsi="Cambria"/>
                              </w:rPr>
                              <w:t xml:space="preserve">, </w:t>
                            </w:r>
                            <w:r w:rsidRPr="00E21AB2">
                              <w:rPr>
                                <w:rFonts w:ascii="Cambria" w:hAnsi="Cambria"/>
                              </w:rPr>
                              <w:t>questionnaires</w:t>
                            </w:r>
                            <w:r w:rsidR="000468BD">
                              <w:rPr>
                                <w:rFonts w:ascii="Cambria" w:hAnsi="Cambria"/>
                              </w:rPr>
                              <w:t xml:space="preserve"> and pedometer reading</w:t>
                            </w:r>
                          </w:p>
                        </w:tc>
                      </w:tr>
                      <w:tr w:rsidR="006522A8" w:rsidRPr="00E21AB2" w14:paraId="4329C4A7" w14:textId="77777777" w:rsidTr="00EC194E">
                        <w:trPr>
                          <w:trHeight w:val="497"/>
                        </w:trPr>
                        <w:tc>
                          <w:tcPr>
                            <w:tcW w:w="8521" w:type="dxa"/>
                            <w:gridSpan w:val="5"/>
                            <w:tcBorders>
                              <w:top w:val="single" w:sz="4" w:space="0" w:color="auto"/>
                              <w:bottom w:val="single" w:sz="4" w:space="0" w:color="auto"/>
                            </w:tcBorders>
                            <w:vAlign w:val="center"/>
                          </w:tcPr>
                          <w:p w14:paraId="2F1491CA" w14:textId="77777777" w:rsidR="006522A8" w:rsidRPr="00E21AB2" w:rsidRDefault="006522A8" w:rsidP="00EC194E">
                            <w:pPr>
                              <w:jc w:val="center"/>
                              <w:rPr>
                                <w:rFonts w:ascii="Cambria" w:hAnsi="Cambria"/>
                              </w:rPr>
                            </w:pPr>
                          </w:p>
                        </w:tc>
                      </w:tr>
                      <w:tr w:rsidR="006522A8" w:rsidRPr="00E21AB2" w14:paraId="672B33AB" w14:textId="77777777" w:rsidTr="00EC194E">
                        <w:trPr>
                          <w:trHeight w:val="516"/>
                        </w:trPr>
                        <w:tc>
                          <w:tcPr>
                            <w:tcW w:w="8521" w:type="dxa"/>
                            <w:gridSpan w:val="5"/>
                            <w:tcBorders>
                              <w:top w:val="single" w:sz="4" w:space="0" w:color="auto"/>
                              <w:left w:val="single" w:sz="4" w:space="0" w:color="auto"/>
                              <w:bottom w:val="single" w:sz="4" w:space="0" w:color="auto"/>
                              <w:right w:val="single" w:sz="4" w:space="0" w:color="auto"/>
                            </w:tcBorders>
                            <w:shd w:val="clear" w:color="auto" w:fill="C0C0C0"/>
                            <w:vAlign w:val="center"/>
                          </w:tcPr>
                          <w:p w14:paraId="346A2571" w14:textId="77777777" w:rsidR="006522A8" w:rsidRPr="00E21AB2" w:rsidRDefault="006522A8" w:rsidP="00EC194E">
                            <w:pPr>
                              <w:jc w:val="center"/>
                              <w:rPr>
                                <w:rFonts w:ascii="Cambria" w:hAnsi="Cambria"/>
                                <w:b/>
                              </w:rPr>
                            </w:pPr>
                            <w:r w:rsidRPr="00E21AB2">
                              <w:rPr>
                                <w:rFonts w:ascii="Cambria" w:hAnsi="Cambria"/>
                                <w:b/>
                              </w:rPr>
                              <w:t>Trial completion.</w:t>
                            </w:r>
                          </w:p>
                        </w:tc>
                      </w:tr>
                    </w:tbl>
                    <w:p w14:paraId="7F6A1C3B" w14:textId="77777777" w:rsidR="006522A8" w:rsidRPr="00036278" w:rsidRDefault="006522A8"/>
                  </w:txbxContent>
                </v:textbox>
                <w10:wrap type="through" anchorx="page" anchory="page"/>
              </v:shape>
            </w:pict>
          </mc:Fallback>
        </mc:AlternateContent>
      </w:r>
    </w:p>
    <w:p w14:paraId="1FBC0712" w14:textId="77777777" w:rsidR="00E25F99" w:rsidRDefault="00E25F99" w:rsidP="00F26D08">
      <w:pPr>
        <w:spacing w:before="120" w:after="120" w:line="360" w:lineRule="auto"/>
        <w:jc w:val="both"/>
        <w:rPr>
          <w:rFonts w:ascii="Times New Roman" w:hAnsi="Times New Roman"/>
          <w:b/>
          <w:sz w:val="10"/>
        </w:rPr>
      </w:pPr>
    </w:p>
    <w:p w14:paraId="0B6802C7" w14:textId="16AEAFAE" w:rsidR="00E25F99" w:rsidRDefault="00E25F99" w:rsidP="00F26D08">
      <w:pPr>
        <w:spacing w:before="120" w:after="120" w:line="360" w:lineRule="auto"/>
        <w:jc w:val="both"/>
        <w:rPr>
          <w:rFonts w:ascii="Times New Roman" w:hAnsi="Times New Roman"/>
          <w:b/>
          <w:sz w:val="10"/>
        </w:rPr>
      </w:pPr>
    </w:p>
    <w:p w14:paraId="303F397A" w14:textId="46965411" w:rsidR="00E25F99" w:rsidRDefault="000468BD" w:rsidP="00F26D08">
      <w:pPr>
        <w:spacing w:before="120" w:after="120" w:line="360" w:lineRule="auto"/>
        <w:jc w:val="both"/>
        <w:rPr>
          <w:rFonts w:ascii="Times New Roman" w:hAnsi="Times New Roman"/>
          <w:b/>
          <w:sz w:val="10"/>
        </w:rPr>
      </w:pPr>
      <w:r>
        <w:rPr>
          <w:rFonts w:eastAsia="MS Mincho"/>
          <w:b/>
          <w:noProof/>
          <w:lang w:val="en-GB" w:eastAsia="en-GB"/>
        </w:rPr>
        <mc:AlternateContent>
          <mc:Choice Requires="wps">
            <w:drawing>
              <wp:anchor distT="0" distB="0" distL="114300" distR="114300" simplePos="0" relativeHeight="251670016" behindDoc="0" locked="0" layoutInCell="1" allowOverlap="1" wp14:anchorId="3677FCDE" wp14:editId="2340BC56">
                <wp:simplePos x="0" y="0"/>
                <wp:positionH relativeFrom="page">
                  <wp:posOffset>3586480</wp:posOffset>
                </wp:positionH>
                <wp:positionV relativeFrom="page">
                  <wp:posOffset>1619250</wp:posOffset>
                </wp:positionV>
                <wp:extent cx="160020" cy="289560"/>
                <wp:effectExtent l="76200" t="25400" r="43180" b="91440"/>
                <wp:wrapThrough wrapText="bothSides">
                  <wp:wrapPolygon edited="0">
                    <wp:start x="-3429" y="-1895"/>
                    <wp:lineTo x="-10286" y="22737"/>
                    <wp:lineTo x="0" y="26526"/>
                    <wp:lineTo x="20571" y="26526"/>
                    <wp:lineTo x="24000" y="1895"/>
                    <wp:lineTo x="24000" y="-1895"/>
                    <wp:lineTo x="-3429" y="-1895"/>
                  </wp:wrapPolygon>
                </wp:wrapThrough>
                <wp:docPr id="34" name="Down Arrow 34"/>
                <wp:cNvGraphicFramePr/>
                <a:graphic xmlns:a="http://schemas.openxmlformats.org/drawingml/2006/main">
                  <a:graphicData uri="http://schemas.microsoft.com/office/word/2010/wordprocessingShape">
                    <wps:wsp>
                      <wps:cNvSpPr/>
                      <wps:spPr>
                        <a:xfrm>
                          <a:off x="0" y="0"/>
                          <a:ext cx="160020" cy="289560"/>
                        </a:xfrm>
                        <a:prstGeom prst="down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61959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4" o:spid="_x0000_s1026" type="#_x0000_t67" style="position:absolute;margin-left:282.4pt;margin-top:127.5pt;width:12.6pt;height:22.8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" adj="15632" fillcolor="black [1632]" strokecolor="black [3040]">
                <v:fill color2="black [3008]" rotate="t" angle="180" focus="80%" type="gradient">
                  <o:fill v:ext="view" type="gradientUnscaled"/>
                </v:fill>
                <v:shadow on="t" color="black" opacity="22937f" origin=",.5" offset="0,.63889mm"/>
                <w10:wrap type="through" anchorx="page" anchory="page"/>
              </v:shape>
            </w:pict>
          </mc:Fallback>
        </mc:AlternateContent>
      </w:r>
    </w:p>
    <w:p w14:paraId="048CC51B" w14:textId="77777777" w:rsidR="00F26D08" w:rsidRDefault="00F26D08" w:rsidP="00F26D08">
      <w:pPr>
        <w:spacing w:before="120" w:after="120" w:line="360" w:lineRule="auto"/>
        <w:jc w:val="both"/>
        <w:rPr>
          <w:rFonts w:ascii="Times New Roman" w:hAnsi="Times New Roman"/>
          <w:b/>
          <w:sz w:val="10"/>
        </w:rPr>
      </w:pPr>
    </w:p>
    <w:p w14:paraId="277250BC" w14:textId="77777777" w:rsidR="00F26D08" w:rsidRDefault="00F26D08" w:rsidP="00F26D08">
      <w:pPr>
        <w:spacing w:before="120" w:after="120" w:line="360" w:lineRule="auto"/>
        <w:jc w:val="both"/>
        <w:rPr>
          <w:rFonts w:ascii="Times New Roman" w:hAnsi="Times New Roman"/>
          <w:b/>
          <w:sz w:val="10"/>
        </w:rPr>
      </w:pPr>
    </w:p>
    <w:p w14:paraId="6790116A" w14:textId="23B9BB0D" w:rsidR="00F26D08" w:rsidRDefault="000468BD" w:rsidP="00F26D08">
      <w:pPr>
        <w:spacing w:before="120" w:after="120" w:line="360" w:lineRule="auto"/>
        <w:jc w:val="both"/>
        <w:rPr>
          <w:rFonts w:ascii="Times New Roman" w:hAnsi="Times New Roman"/>
          <w:b/>
          <w:sz w:val="10"/>
        </w:rPr>
      </w:pPr>
      <w:r>
        <w:rPr>
          <w:rFonts w:eastAsia="MS Mincho"/>
          <w:b/>
          <w:noProof/>
          <w:lang w:val="en-GB" w:eastAsia="en-GB"/>
        </w:rPr>
        <mc:AlternateContent>
          <mc:Choice Requires="wps">
            <w:drawing>
              <wp:anchor distT="0" distB="0" distL="114300" distR="114300" simplePos="0" relativeHeight="251673088" behindDoc="0" locked="0" layoutInCell="1" allowOverlap="1" wp14:anchorId="11BE5044" wp14:editId="02EF18E8">
                <wp:simplePos x="0" y="0"/>
                <wp:positionH relativeFrom="page">
                  <wp:posOffset>5132070</wp:posOffset>
                </wp:positionH>
                <wp:positionV relativeFrom="page">
                  <wp:posOffset>2298700</wp:posOffset>
                </wp:positionV>
                <wp:extent cx="160020" cy="289560"/>
                <wp:effectExtent l="76200" t="25400" r="43180" b="91440"/>
                <wp:wrapThrough wrapText="bothSides">
                  <wp:wrapPolygon edited="0">
                    <wp:start x="-3429" y="-1895"/>
                    <wp:lineTo x="-10286" y="22737"/>
                    <wp:lineTo x="0" y="26526"/>
                    <wp:lineTo x="20571" y="26526"/>
                    <wp:lineTo x="24000" y="1895"/>
                    <wp:lineTo x="24000" y="-1895"/>
                    <wp:lineTo x="-3429" y="-1895"/>
                  </wp:wrapPolygon>
                </wp:wrapThrough>
                <wp:docPr id="35" name="Down Arrow 35"/>
                <wp:cNvGraphicFramePr/>
                <a:graphic xmlns:a="http://schemas.openxmlformats.org/drawingml/2006/main">
                  <a:graphicData uri="http://schemas.microsoft.com/office/word/2010/wordprocessingShape">
                    <wps:wsp>
                      <wps:cNvSpPr/>
                      <wps:spPr>
                        <a:xfrm>
                          <a:off x="0" y="0"/>
                          <a:ext cx="160020" cy="289560"/>
                        </a:xfrm>
                        <a:prstGeom prst="down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E0CCC" id="Down Arrow 35" o:spid="_x0000_s1026" type="#_x0000_t67" style="position:absolute;margin-left:404.1pt;margin-top:181pt;width:12.6pt;height:22.8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" adj="15632" fillcolor="black [1632]" strokecolor="black [3040]">
                <v:fill color2="black [3008]" rotate="t" angle="180" focus="80%" type="gradient">
                  <o:fill v:ext="view" type="gradientUnscaled"/>
                </v:fill>
                <v:shadow on="t" color="black" opacity="22937f" origin=",.5" offset="0,.63889mm"/>
                <w10:wrap type="through" anchorx="page" anchory="page"/>
              </v:shape>
            </w:pict>
          </mc:Fallback>
        </mc:AlternateContent>
      </w:r>
      <w:r>
        <w:rPr>
          <w:rFonts w:eastAsia="MS Mincho"/>
          <w:b/>
          <w:noProof/>
          <w:lang w:val="en-GB" w:eastAsia="en-GB"/>
        </w:rPr>
        <mc:AlternateContent>
          <mc:Choice Requires="wps">
            <w:drawing>
              <wp:anchor distT="0" distB="0" distL="114300" distR="114300" simplePos="0" relativeHeight="251666944" behindDoc="0" locked="0" layoutInCell="1" allowOverlap="1" wp14:anchorId="2C9BBCDD" wp14:editId="27499952">
                <wp:simplePos x="0" y="0"/>
                <wp:positionH relativeFrom="page">
                  <wp:posOffset>2169160</wp:posOffset>
                </wp:positionH>
                <wp:positionV relativeFrom="page">
                  <wp:posOffset>2298700</wp:posOffset>
                </wp:positionV>
                <wp:extent cx="160020" cy="289560"/>
                <wp:effectExtent l="76200" t="25400" r="43180" b="91440"/>
                <wp:wrapThrough wrapText="bothSides">
                  <wp:wrapPolygon edited="0">
                    <wp:start x="-3429" y="-1895"/>
                    <wp:lineTo x="-10286" y="22737"/>
                    <wp:lineTo x="0" y="26526"/>
                    <wp:lineTo x="20571" y="26526"/>
                    <wp:lineTo x="24000" y="1895"/>
                    <wp:lineTo x="24000" y="-1895"/>
                    <wp:lineTo x="-3429" y="-1895"/>
                  </wp:wrapPolygon>
                </wp:wrapThrough>
                <wp:docPr id="32" name="Down Arrow 32"/>
                <wp:cNvGraphicFramePr/>
                <a:graphic xmlns:a="http://schemas.openxmlformats.org/drawingml/2006/main">
                  <a:graphicData uri="http://schemas.microsoft.com/office/word/2010/wordprocessingShape">
                    <wps:wsp>
                      <wps:cNvSpPr/>
                      <wps:spPr>
                        <a:xfrm>
                          <a:off x="0" y="0"/>
                          <a:ext cx="160020" cy="289560"/>
                        </a:xfrm>
                        <a:prstGeom prst="down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3E604" id="Down Arrow 32" o:spid="_x0000_s1026" type="#_x0000_t67" style="position:absolute;margin-left:170.8pt;margin-top:181pt;width:12.6pt;height:22.8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" adj="15632" fillcolor="black [1632]" strokecolor="black [3040]">
                <v:fill color2="black [3008]" rotate="t" angle="180" focus="80%" type="gradient">
                  <o:fill v:ext="view" type="gradientUnscaled"/>
                </v:fill>
                <v:shadow on="t" color="black" opacity="22937f" origin=",.5" offset="0,.63889mm"/>
                <w10:wrap type="through" anchorx="page" anchory="page"/>
              </v:shape>
            </w:pict>
          </mc:Fallback>
        </mc:AlternateContent>
      </w:r>
    </w:p>
    <w:p w14:paraId="1CF8F689" w14:textId="0AC7C100" w:rsidR="00F26D08" w:rsidRDefault="00F26D08" w:rsidP="00F26D08">
      <w:pPr>
        <w:spacing w:before="120" w:after="120" w:line="360" w:lineRule="auto"/>
        <w:jc w:val="both"/>
        <w:rPr>
          <w:rFonts w:ascii="Times New Roman" w:hAnsi="Times New Roman"/>
          <w:b/>
          <w:sz w:val="10"/>
        </w:rPr>
      </w:pPr>
    </w:p>
    <w:p w14:paraId="1616B63F" w14:textId="77777777" w:rsidR="00F26D08" w:rsidRDefault="00F26D08" w:rsidP="00F26D08">
      <w:pPr>
        <w:spacing w:before="120" w:after="120" w:line="360" w:lineRule="auto"/>
        <w:jc w:val="both"/>
        <w:rPr>
          <w:rFonts w:ascii="Times New Roman" w:hAnsi="Times New Roman"/>
          <w:b/>
          <w:sz w:val="10"/>
        </w:rPr>
      </w:pPr>
    </w:p>
    <w:p w14:paraId="005A4583" w14:textId="77777777" w:rsidR="00F26D08" w:rsidRDefault="00F26D08" w:rsidP="00F26D08">
      <w:pPr>
        <w:spacing w:before="120" w:after="120" w:line="360" w:lineRule="auto"/>
        <w:jc w:val="both"/>
        <w:rPr>
          <w:rFonts w:ascii="Times New Roman" w:hAnsi="Times New Roman"/>
          <w:b/>
          <w:sz w:val="10"/>
        </w:rPr>
      </w:pPr>
    </w:p>
    <w:p w14:paraId="22297607" w14:textId="77777777" w:rsidR="00F26D08" w:rsidRDefault="00F26D08" w:rsidP="00F26D08">
      <w:pPr>
        <w:spacing w:before="120" w:after="120" w:line="360" w:lineRule="auto"/>
        <w:jc w:val="both"/>
        <w:rPr>
          <w:rFonts w:ascii="Times New Roman" w:hAnsi="Times New Roman"/>
          <w:b/>
          <w:sz w:val="10"/>
        </w:rPr>
      </w:pPr>
    </w:p>
    <w:p w14:paraId="2BA1B04E" w14:textId="77142E9C" w:rsidR="00F26D08" w:rsidRDefault="000468BD" w:rsidP="00F26D08">
      <w:pPr>
        <w:spacing w:before="120" w:after="120" w:line="360" w:lineRule="auto"/>
        <w:jc w:val="both"/>
        <w:rPr>
          <w:rFonts w:ascii="Times New Roman" w:hAnsi="Times New Roman"/>
          <w:b/>
          <w:sz w:val="10"/>
        </w:rPr>
      </w:pPr>
      <w:r>
        <w:rPr>
          <w:rFonts w:eastAsia="MS Mincho"/>
          <w:b/>
          <w:noProof/>
          <w:lang w:val="en-GB" w:eastAsia="en-GB"/>
        </w:rPr>
        <mc:AlternateContent>
          <mc:Choice Requires="wps">
            <w:drawing>
              <wp:anchor distT="0" distB="0" distL="114300" distR="114300" simplePos="0" relativeHeight="251667968" behindDoc="0" locked="0" layoutInCell="1" allowOverlap="1" wp14:anchorId="787CD196" wp14:editId="7C64E2D6">
                <wp:simplePos x="0" y="0"/>
                <wp:positionH relativeFrom="page">
                  <wp:posOffset>2179320</wp:posOffset>
                </wp:positionH>
                <wp:positionV relativeFrom="page">
                  <wp:posOffset>3165475</wp:posOffset>
                </wp:positionV>
                <wp:extent cx="160020" cy="289560"/>
                <wp:effectExtent l="76200" t="25400" r="43180" b="91440"/>
                <wp:wrapThrough wrapText="bothSides">
                  <wp:wrapPolygon edited="0">
                    <wp:start x="-3429" y="-1895"/>
                    <wp:lineTo x="-10286" y="22737"/>
                    <wp:lineTo x="0" y="26526"/>
                    <wp:lineTo x="20571" y="26526"/>
                    <wp:lineTo x="24000" y="1895"/>
                    <wp:lineTo x="24000" y="-1895"/>
                    <wp:lineTo x="-3429" y="-1895"/>
                  </wp:wrapPolygon>
                </wp:wrapThrough>
                <wp:docPr id="33" name="Down Arrow 33"/>
                <wp:cNvGraphicFramePr/>
                <a:graphic xmlns:a="http://schemas.openxmlformats.org/drawingml/2006/main">
                  <a:graphicData uri="http://schemas.microsoft.com/office/word/2010/wordprocessingShape">
                    <wps:wsp>
                      <wps:cNvSpPr/>
                      <wps:spPr>
                        <a:xfrm>
                          <a:off x="0" y="0"/>
                          <a:ext cx="160020" cy="289560"/>
                        </a:xfrm>
                        <a:prstGeom prst="down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D94FD" id="Down Arrow 33" o:spid="_x0000_s1026" type="#_x0000_t67" style="position:absolute;margin-left:171.6pt;margin-top:249.25pt;width:12.6pt;height:22.8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" adj="15632" fillcolor="black [1632]" strokecolor="black [3040]">
                <v:fill color2="black [3008]" rotate="t" angle="180" focus="80%" type="gradient">
                  <o:fill v:ext="view" type="gradientUnscaled"/>
                </v:fill>
                <v:shadow on="t" color="black" opacity="22937f" origin=",.5" offset="0,.63889mm"/>
                <w10:wrap type="through" anchorx="page" anchory="page"/>
              </v:shape>
            </w:pict>
          </mc:Fallback>
        </mc:AlternateContent>
      </w:r>
    </w:p>
    <w:p w14:paraId="74F56651" w14:textId="2389C340" w:rsidR="00F26D08" w:rsidRDefault="00F26D08" w:rsidP="00F26D08">
      <w:pPr>
        <w:spacing w:before="120" w:after="120" w:line="360" w:lineRule="auto"/>
        <w:jc w:val="both"/>
        <w:rPr>
          <w:rFonts w:ascii="Times New Roman" w:hAnsi="Times New Roman"/>
          <w:b/>
          <w:sz w:val="10"/>
        </w:rPr>
      </w:pPr>
    </w:p>
    <w:p w14:paraId="0563244B" w14:textId="77777777" w:rsidR="00F26D08" w:rsidRDefault="00F26D08" w:rsidP="00F26D08">
      <w:pPr>
        <w:spacing w:before="120" w:after="120" w:line="360" w:lineRule="auto"/>
        <w:jc w:val="both"/>
        <w:rPr>
          <w:rFonts w:ascii="Times New Roman" w:hAnsi="Times New Roman"/>
          <w:b/>
          <w:sz w:val="10"/>
        </w:rPr>
      </w:pPr>
    </w:p>
    <w:p w14:paraId="47741641" w14:textId="4EC87699" w:rsidR="00F26D08" w:rsidRDefault="000468BD" w:rsidP="00F26D08">
      <w:pPr>
        <w:spacing w:before="120" w:after="120" w:line="360" w:lineRule="auto"/>
        <w:jc w:val="both"/>
        <w:rPr>
          <w:rFonts w:ascii="Times New Roman" w:hAnsi="Times New Roman"/>
          <w:b/>
          <w:sz w:val="10"/>
        </w:rPr>
      </w:pPr>
      <w:r>
        <w:rPr>
          <w:rFonts w:eastAsia="MS Mincho"/>
          <w:b/>
          <w:noProof/>
          <w:lang w:val="en-GB" w:eastAsia="en-GB"/>
        </w:rPr>
        <mc:AlternateContent>
          <mc:Choice Requires="wps">
            <w:drawing>
              <wp:anchor distT="0" distB="0" distL="114300" distR="114300" simplePos="0" relativeHeight="251679232" behindDoc="0" locked="0" layoutInCell="1" allowOverlap="1" wp14:anchorId="68A23E5C" wp14:editId="297125B2">
                <wp:simplePos x="0" y="0"/>
                <wp:positionH relativeFrom="page">
                  <wp:posOffset>3698240</wp:posOffset>
                </wp:positionH>
                <wp:positionV relativeFrom="page">
                  <wp:posOffset>3787775</wp:posOffset>
                </wp:positionV>
                <wp:extent cx="160020" cy="213360"/>
                <wp:effectExtent l="76200" t="25400" r="43180" b="91440"/>
                <wp:wrapThrough wrapText="bothSides">
                  <wp:wrapPolygon edited="0">
                    <wp:start x="-3429" y="-2571"/>
                    <wp:lineTo x="-10286" y="23143"/>
                    <wp:lineTo x="0" y="28286"/>
                    <wp:lineTo x="20571" y="28286"/>
                    <wp:lineTo x="24000" y="2571"/>
                    <wp:lineTo x="24000" y="-2571"/>
                    <wp:lineTo x="-3429" y="-2571"/>
                  </wp:wrapPolygon>
                </wp:wrapThrough>
                <wp:docPr id="37" name="Down Arrow 37"/>
                <wp:cNvGraphicFramePr/>
                <a:graphic xmlns:a="http://schemas.openxmlformats.org/drawingml/2006/main">
                  <a:graphicData uri="http://schemas.microsoft.com/office/word/2010/wordprocessingShape">
                    <wps:wsp>
                      <wps:cNvSpPr/>
                      <wps:spPr>
                        <a:xfrm>
                          <a:off x="0" y="0"/>
                          <a:ext cx="160020" cy="213360"/>
                        </a:xfrm>
                        <a:prstGeom prst="down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4AD65" id="Down Arrow 37" o:spid="_x0000_s1026" type="#_x0000_t67" style="position:absolute;margin-left:291.2pt;margin-top:298.25pt;width:12.6pt;height:16.8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" adj="13500" fillcolor="black [1632]" strokecolor="black [3040]">
                <v:fill color2="black [3008]" rotate="t" angle="180" focus="80%" type="gradient">
                  <o:fill v:ext="view" type="gradientUnscaled"/>
                </v:fill>
                <v:shadow on="t" color="black" opacity="22937f" origin=",.5" offset="0,.63889mm"/>
                <w10:wrap type="through" anchorx="page" anchory="page"/>
              </v:shape>
            </w:pict>
          </mc:Fallback>
        </mc:AlternateContent>
      </w:r>
    </w:p>
    <w:p w14:paraId="4B86A09E" w14:textId="1A2D1698" w:rsidR="00F26D08" w:rsidRDefault="00F26D08" w:rsidP="00F26D08">
      <w:pPr>
        <w:spacing w:before="120" w:after="120" w:line="360" w:lineRule="auto"/>
        <w:jc w:val="both"/>
        <w:rPr>
          <w:rFonts w:ascii="Times New Roman" w:hAnsi="Times New Roman"/>
          <w:b/>
          <w:sz w:val="10"/>
        </w:rPr>
      </w:pPr>
    </w:p>
    <w:p w14:paraId="06CCA18C" w14:textId="77777777" w:rsidR="00F26D08" w:rsidRDefault="00F26D08" w:rsidP="00F26D08">
      <w:pPr>
        <w:spacing w:before="120" w:after="120" w:line="360" w:lineRule="auto"/>
        <w:jc w:val="both"/>
        <w:rPr>
          <w:rFonts w:ascii="Times New Roman" w:hAnsi="Times New Roman"/>
          <w:b/>
          <w:sz w:val="10"/>
        </w:rPr>
      </w:pPr>
    </w:p>
    <w:p w14:paraId="735E2AA8" w14:textId="29E2DDFC" w:rsidR="00F26D08" w:rsidRDefault="000468BD" w:rsidP="00F26D08">
      <w:pPr>
        <w:spacing w:before="120" w:after="120" w:line="360" w:lineRule="auto"/>
        <w:jc w:val="both"/>
        <w:rPr>
          <w:rFonts w:ascii="Times New Roman" w:hAnsi="Times New Roman"/>
          <w:b/>
          <w:sz w:val="10"/>
        </w:rPr>
      </w:pPr>
      <w:r>
        <w:rPr>
          <w:rFonts w:eastAsia="MS Mincho"/>
          <w:b/>
          <w:noProof/>
          <w:lang w:val="en-GB" w:eastAsia="en-GB"/>
        </w:rPr>
        <mc:AlternateContent>
          <mc:Choice Requires="wps">
            <w:drawing>
              <wp:anchor distT="0" distB="0" distL="114300" distR="114300" simplePos="0" relativeHeight="251662848" behindDoc="0" locked="0" layoutInCell="1" allowOverlap="1" wp14:anchorId="1C68FB1F" wp14:editId="316DC70F">
                <wp:simplePos x="0" y="0"/>
                <wp:positionH relativeFrom="page">
                  <wp:posOffset>3699510</wp:posOffset>
                </wp:positionH>
                <wp:positionV relativeFrom="page">
                  <wp:posOffset>4337050</wp:posOffset>
                </wp:positionV>
                <wp:extent cx="160020" cy="289560"/>
                <wp:effectExtent l="76200" t="25400" r="43180" b="91440"/>
                <wp:wrapThrough wrapText="bothSides">
                  <wp:wrapPolygon edited="0">
                    <wp:start x="-3429" y="-1895"/>
                    <wp:lineTo x="-10286" y="22737"/>
                    <wp:lineTo x="0" y="26526"/>
                    <wp:lineTo x="20571" y="26526"/>
                    <wp:lineTo x="24000" y="1895"/>
                    <wp:lineTo x="24000" y="-1895"/>
                    <wp:lineTo x="-3429" y="-1895"/>
                  </wp:wrapPolygon>
                </wp:wrapThrough>
                <wp:docPr id="31" name="Down Arrow 31"/>
                <wp:cNvGraphicFramePr/>
                <a:graphic xmlns:a="http://schemas.openxmlformats.org/drawingml/2006/main">
                  <a:graphicData uri="http://schemas.microsoft.com/office/word/2010/wordprocessingShape">
                    <wps:wsp>
                      <wps:cNvSpPr/>
                      <wps:spPr>
                        <a:xfrm>
                          <a:off x="0" y="0"/>
                          <a:ext cx="160020" cy="289560"/>
                        </a:xfrm>
                        <a:prstGeom prst="down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6B3BB" id="Down Arrow 31" o:spid="_x0000_s1026" type="#_x0000_t67" style="position:absolute;margin-left:291.3pt;margin-top:341.5pt;width:12.6pt;height:22.8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" adj="15632" fillcolor="black [1632]" strokecolor="black [3040]">
                <v:fill color2="black [3008]" rotate="t" angle="180" focus="80%" type="gradient">
                  <o:fill v:ext="view" type="gradientUnscaled"/>
                </v:fill>
                <v:shadow on="t" color="black" opacity="22937f" origin=",.5" offset="0,.63889mm"/>
                <w10:wrap type="through" anchorx="page" anchory="page"/>
              </v:shape>
            </w:pict>
          </mc:Fallback>
        </mc:AlternateContent>
      </w:r>
    </w:p>
    <w:p w14:paraId="7E977513" w14:textId="761BF715" w:rsidR="00E25F99" w:rsidRDefault="00E25F99" w:rsidP="00F26D08">
      <w:pPr>
        <w:spacing w:before="120" w:after="120" w:line="360" w:lineRule="auto"/>
        <w:jc w:val="both"/>
        <w:rPr>
          <w:rFonts w:ascii="Times New Roman" w:hAnsi="Times New Roman"/>
          <w:b/>
          <w:sz w:val="10"/>
        </w:rPr>
      </w:pPr>
    </w:p>
    <w:p w14:paraId="13735876" w14:textId="77777777" w:rsidR="00E25F99" w:rsidRDefault="00E25F99" w:rsidP="00F26D08">
      <w:pPr>
        <w:spacing w:before="120" w:after="120" w:line="360" w:lineRule="auto"/>
        <w:jc w:val="both"/>
        <w:rPr>
          <w:rFonts w:ascii="Times New Roman" w:hAnsi="Times New Roman"/>
          <w:b/>
          <w:sz w:val="10"/>
        </w:rPr>
      </w:pPr>
    </w:p>
    <w:p w14:paraId="4B155266" w14:textId="77777777" w:rsidR="00E25F99" w:rsidRDefault="00E25F99" w:rsidP="00F26D08">
      <w:pPr>
        <w:spacing w:before="120" w:after="120" w:line="360" w:lineRule="auto"/>
        <w:jc w:val="both"/>
        <w:rPr>
          <w:rFonts w:ascii="Times New Roman" w:hAnsi="Times New Roman"/>
          <w:b/>
          <w:sz w:val="10"/>
        </w:rPr>
      </w:pPr>
    </w:p>
    <w:p w14:paraId="0C07015A" w14:textId="77777777" w:rsidR="00F26D08" w:rsidRDefault="00F26D08" w:rsidP="00F26D08">
      <w:pPr>
        <w:spacing w:before="120" w:after="120" w:line="360" w:lineRule="auto"/>
        <w:jc w:val="both"/>
        <w:rPr>
          <w:rFonts w:ascii="Times New Roman" w:hAnsi="Times New Roman"/>
          <w:b/>
          <w:sz w:val="10"/>
        </w:rPr>
      </w:pPr>
    </w:p>
    <w:p w14:paraId="03CB9B90" w14:textId="2DC4EA70" w:rsidR="00F26D08" w:rsidRDefault="000468BD" w:rsidP="00F26D08">
      <w:pPr>
        <w:spacing w:before="120" w:after="120" w:line="360" w:lineRule="auto"/>
        <w:jc w:val="both"/>
        <w:rPr>
          <w:rFonts w:ascii="Times New Roman" w:hAnsi="Times New Roman"/>
          <w:b/>
          <w:sz w:val="10"/>
        </w:rPr>
      </w:pPr>
      <w:r>
        <w:rPr>
          <w:rFonts w:eastAsia="MS Mincho"/>
          <w:b/>
          <w:noProof/>
          <w:lang w:val="en-GB" w:eastAsia="en-GB"/>
        </w:rPr>
        <mc:AlternateContent>
          <mc:Choice Requires="wps">
            <w:drawing>
              <wp:anchor distT="0" distB="0" distL="114300" distR="114300" simplePos="0" relativeHeight="251655680" behindDoc="0" locked="0" layoutInCell="1" allowOverlap="1" wp14:anchorId="1CB706A0" wp14:editId="25F8C2F8">
                <wp:simplePos x="0" y="0"/>
                <wp:positionH relativeFrom="page">
                  <wp:posOffset>5132070</wp:posOffset>
                </wp:positionH>
                <wp:positionV relativeFrom="page">
                  <wp:posOffset>5226685</wp:posOffset>
                </wp:positionV>
                <wp:extent cx="160020" cy="289560"/>
                <wp:effectExtent l="76200" t="25400" r="43180" b="91440"/>
                <wp:wrapThrough wrapText="bothSides">
                  <wp:wrapPolygon edited="0">
                    <wp:start x="-3429" y="-1895"/>
                    <wp:lineTo x="-10286" y="22737"/>
                    <wp:lineTo x="0" y="26526"/>
                    <wp:lineTo x="20571" y="26526"/>
                    <wp:lineTo x="24000" y="1895"/>
                    <wp:lineTo x="24000" y="-1895"/>
                    <wp:lineTo x="-3429" y="-1895"/>
                  </wp:wrapPolygon>
                </wp:wrapThrough>
                <wp:docPr id="29" name="Down Arrow 29"/>
                <wp:cNvGraphicFramePr/>
                <a:graphic xmlns:a="http://schemas.openxmlformats.org/drawingml/2006/main">
                  <a:graphicData uri="http://schemas.microsoft.com/office/word/2010/wordprocessingShape">
                    <wps:wsp>
                      <wps:cNvSpPr/>
                      <wps:spPr>
                        <a:xfrm>
                          <a:off x="0" y="0"/>
                          <a:ext cx="160020" cy="289560"/>
                        </a:xfrm>
                        <a:prstGeom prst="down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2CFA7" id="Down Arrow 29" o:spid="_x0000_s1026" type="#_x0000_t67" style="position:absolute;margin-left:404.1pt;margin-top:411.55pt;width:12.6pt;height:22.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" adj="15632" fillcolor="black [1632]" strokecolor="black [3040]">
                <v:fill color2="black [3008]" rotate="t" angle="180" focus="80%" type="gradient">
                  <o:fill v:ext="view" type="gradientUnscaled"/>
                </v:fill>
                <v:shadow on="t" color="black" opacity="22937f" origin=",.5" offset="0,.63889mm"/>
                <w10:wrap type="through" anchorx="page" anchory="page"/>
              </v:shape>
            </w:pict>
          </mc:Fallback>
        </mc:AlternateContent>
      </w:r>
      <w:r>
        <w:rPr>
          <w:rFonts w:eastAsia="MS Mincho"/>
          <w:b/>
          <w:noProof/>
          <w:lang w:val="en-GB" w:eastAsia="en-GB"/>
        </w:rPr>
        <mc:AlternateContent>
          <mc:Choice Requires="wps">
            <w:drawing>
              <wp:anchor distT="0" distB="0" distL="114300" distR="114300" simplePos="0" relativeHeight="251676160" behindDoc="0" locked="0" layoutInCell="1" allowOverlap="1" wp14:anchorId="1B362D52" wp14:editId="7662A31A">
                <wp:simplePos x="0" y="0"/>
                <wp:positionH relativeFrom="page">
                  <wp:posOffset>2177415</wp:posOffset>
                </wp:positionH>
                <wp:positionV relativeFrom="page">
                  <wp:posOffset>5222875</wp:posOffset>
                </wp:positionV>
                <wp:extent cx="160020" cy="289560"/>
                <wp:effectExtent l="76200" t="25400" r="43180" b="91440"/>
                <wp:wrapThrough wrapText="bothSides">
                  <wp:wrapPolygon edited="0">
                    <wp:start x="-3429" y="-1895"/>
                    <wp:lineTo x="-10286" y="22737"/>
                    <wp:lineTo x="0" y="26526"/>
                    <wp:lineTo x="20571" y="26526"/>
                    <wp:lineTo x="24000" y="1895"/>
                    <wp:lineTo x="24000" y="-1895"/>
                    <wp:lineTo x="-3429" y="-1895"/>
                  </wp:wrapPolygon>
                </wp:wrapThrough>
                <wp:docPr id="36" name="Down Arrow 36"/>
                <wp:cNvGraphicFramePr/>
                <a:graphic xmlns:a="http://schemas.openxmlformats.org/drawingml/2006/main">
                  <a:graphicData uri="http://schemas.microsoft.com/office/word/2010/wordprocessingShape">
                    <wps:wsp>
                      <wps:cNvSpPr/>
                      <wps:spPr>
                        <a:xfrm>
                          <a:off x="0" y="0"/>
                          <a:ext cx="160020" cy="289560"/>
                        </a:xfrm>
                        <a:prstGeom prst="down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1D1D8" id="Down Arrow 36" o:spid="_x0000_s1026" type="#_x0000_t67" style="position:absolute;margin-left:171.45pt;margin-top:411.25pt;width:12.6pt;height:22.8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" adj="15632" fillcolor="black [1632]" strokecolor="black [3040]">
                <v:fill color2="black [3008]" rotate="t" angle="180" focus="80%" type="gradient">
                  <o:fill v:ext="view" type="gradientUnscaled"/>
                </v:fill>
                <v:shadow on="t" color="black" opacity="22937f" origin=",.5" offset="0,.63889mm"/>
                <w10:wrap type="through" anchorx="page" anchory="page"/>
              </v:shape>
            </w:pict>
          </mc:Fallback>
        </mc:AlternateContent>
      </w:r>
    </w:p>
    <w:p w14:paraId="351B89D4" w14:textId="25F1A42C" w:rsidR="00F26D08" w:rsidRDefault="00F26D08" w:rsidP="00F26D08">
      <w:pPr>
        <w:spacing w:before="120" w:after="120" w:line="360" w:lineRule="auto"/>
        <w:jc w:val="both"/>
        <w:rPr>
          <w:rFonts w:ascii="Times New Roman" w:hAnsi="Times New Roman"/>
          <w:b/>
          <w:sz w:val="10"/>
        </w:rPr>
      </w:pPr>
    </w:p>
    <w:p w14:paraId="7C834B6D" w14:textId="77777777" w:rsidR="00F26D08" w:rsidRDefault="00F26D08" w:rsidP="00F26D08">
      <w:pPr>
        <w:spacing w:before="120" w:after="120" w:line="360" w:lineRule="auto"/>
        <w:jc w:val="both"/>
        <w:rPr>
          <w:rFonts w:ascii="Times New Roman" w:hAnsi="Times New Roman"/>
          <w:b/>
          <w:sz w:val="10"/>
        </w:rPr>
      </w:pPr>
    </w:p>
    <w:p w14:paraId="53F18464" w14:textId="77777777" w:rsidR="00F26D08" w:rsidRDefault="00F26D08" w:rsidP="00F26D08">
      <w:pPr>
        <w:spacing w:before="120" w:after="120" w:line="360" w:lineRule="auto"/>
        <w:jc w:val="both"/>
        <w:rPr>
          <w:rFonts w:ascii="Times New Roman" w:hAnsi="Times New Roman"/>
          <w:b/>
          <w:sz w:val="10"/>
        </w:rPr>
      </w:pPr>
    </w:p>
    <w:p w14:paraId="7370CA77" w14:textId="63D27AA9" w:rsidR="00F26D08" w:rsidRDefault="00F26D08" w:rsidP="00F26D08">
      <w:pPr>
        <w:spacing w:before="120" w:after="120" w:line="360" w:lineRule="auto"/>
        <w:jc w:val="both"/>
        <w:rPr>
          <w:rFonts w:ascii="Times New Roman" w:hAnsi="Times New Roman"/>
          <w:b/>
          <w:sz w:val="10"/>
        </w:rPr>
      </w:pPr>
    </w:p>
    <w:p w14:paraId="491424C7" w14:textId="491337EC" w:rsidR="00F26D08" w:rsidRDefault="000468BD" w:rsidP="00F26D08">
      <w:pPr>
        <w:spacing w:before="120" w:after="120" w:line="360" w:lineRule="auto"/>
        <w:jc w:val="both"/>
        <w:rPr>
          <w:rFonts w:ascii="Times New Roman" w:hAnsi="Times New Roman"/>
          <w:b/>
          <w:sz w:val="10"/>
        </w:rPr>
      </w:pPr>
      <w:r>
        <w:rPr>
          <w:rFonts w:eastAsia="MS Mincho"/>
          <w:b/>
          <w:noProof/>
          <w:lang w:val="en-GB" w:eastAsia="en-GB"/>
        </w:rPr>
        <mc:AlternateContent>
          <mc:Choice Requires="wps">
            <w:drawing>
              <wp:anchor distT="0" distB="0" distL="114300" distR="114300" simplePos="0" relativeHeight="251652608" behindDoc="0" locked="0" layoutInCell="1" allowOverlap="1" wp14:anchorId="55098FF7" wp14:editId="05F1BB4D">
                <wp:simplePos x="0" y="0"/>
                <wp:positionH relativeFrom="page">
                  <wp:posOffset>2167255</wp:posOffset>
                </wp:positionH>
                <wp:positionV relativeFrom="page">
                  <wp:posOffset>6070600</wp:posOffset>
                </wp:positionV>
                <wp:extent cx="160020" cy="289560"/>
                <wp:effectExtent l="76200" t="25400" r="43180" b="91440"/>
                <wp:wrapThrough wrapText="bothSides">
                  <wp:wrapPolygon edited="0">
                    <wp:start x="-3429" y="-1895"/>
                    <wp:lineTo x="-10286" y="22737"/>
                    <wp:lineTo x="0" y="26526"/>
                    <wp:lineTo x="20571" y="26526"/>
                    <wp:lineTo x="24000" y="1895"/>
                    <wp:lineTo x="24000" y="-1895"/>
                    <wp:lineTo x="-3429" y="-1895"/>
                  </wp:wrapPolygon>
                </wp:wrapThrough>
                <wp:docPr id="26" name="Down Arrow 26"/>
                <wp:cNvGraphicFramePr/>
                <a:graphic xmlns:a="http://schemas.openxmlformats.org/drawingml/2006/main">
                  <a:graphicData uri="http://schemas.microsoft.com/office/word/2010/wordprocessingShape">
                    <wps:wsp>
                      <wps:cNvSpPr/>
                      <wps:spPr>
                        <a:xfrm>
                          <a:off x="0" y="0"/>
                          <a:ext cx="160020" cy="289560"/>
                        </a:xfrm>
                        <a:prstGeom prst="down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DA0D9" id="Down Arrow 26" o:spid="_x0000_s1026" type="#_x0000_t67" style="position:absolute;margin-left:170.65pt;margin-top:478pt;width:12.6pt;height:22.8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" adj="15632" fillcolor="black [1632]" strokecolor="black [3040]">
                <v:fill color2="black [3008]" rotate="t" angle="180" focus="80%" type="gradient">
                  <o:fill v:ext="view" type="gradientUnscaled"/>
                </v:fill>
                <v:shadow on="t" color="black" opacity="22937f" origin=",.5" offset="0,.63889mm"/>
                <w10:wrap type="through" anchorx="page" anchory="page"/>
              </v:shape>
            </w:pict>
          </mc:Fallback>
        </mc:AlternateContent>
      </w:r>
      <w:r>
        <w:rPr>
          <w:rFonts w:eastAsia="MS Mincho"/>
          <w:b/>
          <w:noProof/>
          <w:lang w:val="en-GB" w:eastAsia="en-GB"/>
        </w:rPr>
        <mc:AlternateContent>
          <mc:Choice Requires="wps">
            <w:drawing>
              <wp:anchor distT="0" distB="0" distL="114300" distR="114300" simplePos="0" relativeHeight="251648512" behindDoc="0" locked="0" layoutInCell="1" allowOverlap="1" wp14:anchorId="0FBC23CF" wp14:editId="01553C2B">
                <wp:simplePos x="0" y="0"/>
                <wp:positionH relativeFrom="page">
                  <wp:posOffset>5132070</wp:posOffset>
                </wp:positionH>
                <wp:positionV relativeFrom="page">
                  <wp:posOffset>6070600</wp:posOffset>
                </wp:positionV>
                <wp:extent cx="160020" cy="289560"/>
                <wp:effectExtent l="76200" t="25400" r="43180" b="91440"/>
                <wp:wrapThrough wrapText="bothSides">
                  <wp:wrapPolygon edited="0">
                    <wp:start x="-3429" y="-1895"/>
                    <wp:lineTo x="-10286" y="22737"/>
                    <wp:lineTo x="0" y="26526"/>
                    <wp:lineTo x="20571" y="26526"/>
                    <wp:lineTo x="24000" y="1895"/>
                    <wp:lineTo x="24000" y="-1895"/>
                    <wp:lineTo x="-3429" y="-1895"/>
                  </wp:wrapPolygon>
                </wp:wrapThrough>
                <wp:docPr id="28" name="Down Arrow 28"/>
                <wp:cNvGraphicFramePr/>
                <a:graphic xmlns:a="http://schemas.openxmlformats.org/drawingml/2006/main">
                  <a:graphicData uri="http://schemas.microsoft.com/office/word/2010/wordprocessingShape">
                    <wps:wsp>
                      <wps:cNvSpPr/>
                      <wps:spPr>
                        <a:xfrm>
                          <a:off x="0" y="0"/>
                          <a:ext cx="160020" cy="289560"/>
                        </a:xfrm>
                        <a:prstGeom prst="down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464D5" id="Down Arrow 28" o:spid="_x0000_s1026" type="#_x0000_t67" style="position:absolute;margin-left:404.1pt;margin-top:478pt;width:12.6pt;height:22.8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" adj="15632" fillcolor="black [1632]" strokecolor="black [3040]">
                <v:fill color2="black [3008]" rotate="t" angle="180" focus="80%" type="gradient">
                  <o:fill v:ext="view" type="gradientUnscaled"/>
                </v:fill>
                <v:shadow on="t" color="black" opacity="22937f" origin=",.5" offset="0,.63889mm"/>
                <w10:wrap type="through" anchorx="page" anchory="page"/>
              </v:shape>
            </w:pict>
          </mc:Fallback>
        </mc:AlternateContent>
      </w:r>
    </w:p>
    <w:p w14:paraId="24D3AF5A" w14:textId="77777777" w:rsidR="00F26D08" w:rsidRDefault="00F26D08" w:rsidP="00F26D08">
      <w:pPr>
        <w:spacing w:before="120" w:after="120" w:line="360" w:lineRule="auto"/>
        <w:jc w:val="both"/>
        <w:rPr>
          <w:rFonts w:ascii="Times New Roman" w:hAnsi="Times New Roman"/>
          <w:b/>
          <w:sz w:val="10"/>
        </w:rPr>
      </w:pPr>
    </w:p>
    <w:p w14:paraId="67FAC6FE" w14:textId="77777777" w:rsidR="00F26D08" w:rsidRDefault="00F26D08" w:rsidP="00F26D08">
      <w:pPr>
        <w:spacing w:before="120" w:after="120" w:line="360" w:lineRule="auto"/>
        <w:jc w:val="both"/>
        <w:rPr>
          <w:rFonts w:ascii="Times New Roman" w:hAnsi="Times New Roman"/>
          <w:b/>
          <w:sz w:val="10"/>
        </w:rPr>
      </w:pPr>
    </w:p>
    <w:p w14:paraId="1AB0DA10" w14:textId="77777777" w:rsidR="00F26D08" w:rsidRDefault="00F26D08" w:rsidP="00F26D08">
      <w:pPr>
        <w:spacing w:before="120" w:after="120" w:line="360" w:lineRule="auto"/>
        <w:jc w:val="both"/>
        <w:rPr>
          <w:rFonts w:ascii="Times New Roman" w:hAnsi="Times New Roman"/>
          <w:b/>
          <w:sz w:val="10"/>
        </w:rPr>
      </w:pPr>
    </w:p>
    <w:p w14:paraId="0DAA5ED9" w14:textId="7730E450" w:rsidR="00F26D08" w:rsidRDefault="000468BD" w:rsidP="00F26D08">
      <w:pPr>
        <w:spacing w:before="120" w:after="120" w:line="360" w:lineRule="auto"/>
        <w:jc w:val="both"/>
        <w:rPr>
          <w:rFonts w:ascii="Times New Roman" w:hAnsi="Times New Roman"/>
          <w:b/>
          <w:sz w:val="10"/>
        </w:rPr>
      </w:pPr>
      <w:r>
        <w:rPr>
          <w:rFonts w:eastAsia="MS Mincho"/>
          <w:b/>
          <w:noProof/>
          <w:lang w:val="en-GB" w:eastAsia="en-GB"/>
        </w:rPr>
        <mc:AlternateContent>
          <mc:Choice Requires="wps">
            <w:drawing>
              <wp:anchor distT="0" distB="0" distL="114300" distR="114300" simplePos="0" relativeHeight="251659776" behindDoc="0" locked="0" layoutInCell="1" allowOverlap="1" wp14:anchorId="6B275469" wp14:editId="2DC9AE5A">
                <wp:simplePos x="0" y="0"/>
                <wp:positionH relativeFrom="page">
                  <wp:posOffset>5132070</wp:posOffset>
                </wp:positionH>
                <wp:positionV relativeFrom="page">
                  <wp:posOffset>6993890</wp:posOffset>
                </wp:positionV>
                <wp:extent cx="160020" cy="289560"/>
                <wp:effectExtent l="76200" t="25400" r="43180" b="91440"/>
                <wp:wrapThrough wrapText="bothSides">
                  <wp:wrapPolygon edited="0">
                    <wp:start x="-3429" y="-1895"/>
                    <wp:lineTo x="-10286" y="22737"/>
                    <wp:lineTo x="0" y="26526"/>
                    <wp:lineTo x="20571" y="26526"/>
                    <wp:lineTo x="24000" y="1895"/>
                    <wp:lineTo x="24000" y="-1895"/>
                    <wp:lineTo x="-3429" y="-1895"/>
                  </wp:wrapPolygon>
                </wp:wrapThrough>
                <wp:docPr id="30" name="Down Arrow 30"/>
                <wp:cNvGraphicFramePr/>
                <a:graphic xmlns:a="http://schemas.openxmlformats.org/drawingml/2006/main">
                  <a:graphicData uri="http://schemas.microsoft.com/office/word/2010/wordprocessingShape">
                    <wps:wsp>
                      <wps:cNvSpPr/>
                      <wps:spPr>
                        <a:xfrm>
                          <a:off x="0" y="0"/>
                          <a:ext cx="160020" cy="289560"/>
                        </a:xfrm>
                        <a:prstGeom prst="down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76A27" id="Down Arrow 30" o:spid="_x0000_s1026" type="#_x0000_t67" style="position:absolute;margin-left:404.1pt;margin-top:550.7pt;width:12.6pt;height:22.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" adj="15632" fillcolor="black [1632]" strokecolor="black [3040]">
                <v:fill color2="black [3008]" rotate="t" angle="180" focus="80%" type="gradient">
                  <o:fill v:ext="view" type="gradientUnscaled"/>
                </v:fill>
                <v:shadow on="t" color="black" opacity="22937f" origin=",.5" offset="0,.63889mm"/>
                <w10:wrap type="through" anchorx="page" anchory="page"/>
              </v:shape>
            </w:pict>
          </mc:Fallback>
        </mc:AlternateContent>
      </w:r>
    </w:p>
    <w:p w14:paraId="5C0565CD" w14:textId="0FEFA245" w:rsidR="00F26D08" w:rsidRDefault="000468BD" w:rsidP="00F26D08">
      <w:pPr>
        <w:spacing w:before="120" w:after="120" w:line="360" w:lineRule="auto"/>
        <w:jc w:val="both"/>
        <w:rPr>
          <w:rFonts w:ascii="Times New Roman" w:hAnsi="Times New Roman"/>
          <w:b/>
          <w:sz w:val="10"/>
        </w:rPr>
      </w:pPr>
      <w:r>
        <w:rPr>
          <w:rFonts w:eastAsia="MS Mincho"/>
          <w:b/>
          <w:noProof/>
          <w:lang w:val="en-GB" w:eastAsia="en-GB"/>
        </w:rPr>
        <mc:AlternateContent>
          <mc:Choice Requires="wps">
            <w:drawing>
              <wp:anchor distT="0" distB="0" distL="114300" distR="114300" simplePos="0" relativeHeight="251643392" behindDoc="0" locked="0" layoutInCell="1" allowOverlap="1" wp14:anchorId="0CA5871F" wp14:editId="29B3DA8F">
                <wp:simplePos x="0" y="0"/>
                <wp:positionH relativeFrom="page">
                  <wp:posOffset>2167890</wp:posOffset>
                </wp:positionH>
                <wp:positionV relativeFrom="page">
                  <wp:posOffset>6996430</wp:posOffset>
                </wp:positionV>
                <wp:extent cx="160020" cy="287020"/>
                <wp:effectExtent l="76200" t="25400" r="43180" b="93980"/>
                <wp:wrapThrough wrapText="bothSides">
                  <wp:wrapPolygon edited="0">
                    <wp:start x="-3429" y="-1912"/>
                    <wp:lineTo x="-10286" y="22938"/>
                    <wp:lineTo x="0" y="26761"/>
                    <wp:lineTo x="20571" y="26761"/>
                    <wp:lineTo x="24000" y="1912"/>
                    <wp:lineTo x="24000" y="-1912"/>
                    <wp:lineTo x="-3429" y="-1912"/>
                  </wp:wrapPolygon>
                </wp:wrapThrough>
                <wp:docPr id="23" name="Down Arrow 23"/>
                <wp:cNvGraphicFramePr/>
                <a:graphic xmlns:a="http://schemas.openxmlformats.org/drawingml/2006/main">
                  <a:graphicData uri="http://schemas.microsoft.com/office/word/2010/wordprocessingShape">
                    <wps:wsp>
                      <wps:cNvSpPr/>
                      <wps:spPr>
                        <a:xfrm>
                          <a:off x="0" y="0"/>
                          <a:ext cx="160020" cy="287020"/>
                        </a:xfrm>
                        <a:prstGeom prst="down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434A5" id="Down Arrow 23" o:spid="_x0000_s1026" type="#_x0000_t67" style="position:absolute;margin-left:170.7pt;margin-top:550.9pt;width:12.6pt;height:22.6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" adj="15579" fillcolor="black [1632]" strokecolor="black [3040]">
                <v:fill color2="black [3008]" rotate="t" angle="180" focus="80%" type="gradient">
                  <o:fill v:ext="view" type="gradientUnscaled"/>
                </v:fill>
                <v:shadow on="t" color="black" opacity="22937f" origin=",.5" offset="0,.63889mm"/>
                <w10:wrap type="through" anchorx="page" anchory="page"/>
              </v:shape>
            </w:pict>
          </mc:Fallback>
        </mc:AlternateContent>
      </w:r>
    </w:p>
    <w:p w14:paraId="561F4170" w14:textId="77777777" w:rsidR="00F26D08" w:rsidRDefault="00F26D08" w:rsidP="00F26D08">
      <w:pPr>
        <w:spacing w:before="120" w:after="120" w:line="360" w:lineRule="auto"/>
        <w:jc w:val="both"/>
        <w:rPr>
          <w:rFonts w:ascii="Times New Roman" w:hAnsi="Times New Roman"/>
          <w:b/>
          <w:sz w:val="10"/>
        </w:rPr>
      </w:pPr>
    </w:p>
    <w:p w14:paraId="081E48F9" w14:textId="77777777" w:rsidR="00F26D08" w:rsidRDefault="00F26D08" w:rsidP="00F26D08">
      <w:pPr>
        <w:spacing w:before="120" w:after="120" w:line="360" w:lineRule="auto"/>
        <w:jc w:val="both"/>
        <w:rPr>
          <w:rFonts w:ascii="Times New Roman" w:hAnsi="Times New Roman"/>
          <w:b/>
          <w:sz w:val="10"/>
        </w:rPr>
      </w:pPr>
    </w:p>
    <w:p w14:paraId="0CE21F6C" w14:textId="77777777" w:rsidR="00F26D08" w:rsidRDefault="00F26D08" w:rsidP="00F26D08">
      <w:pPr>
        <w:spacing w:before="120" w:after="120" w:line="360" w:lineRule="auto"/>
        <w:jc w:val="both"/>
        <w:rPr>
          <w:rFonts w:ascii="Times New Roman" w:hAnsi="Times New Roman"/>
          <w:b/>
          <w:sz w:val="10"/>
        </w:rPr>
      </w:pPr>
    </w:p>
    <w:p w14:paraId="59DC3718" w14:textId="03E0DA29" w:rsidR="00F26D08" w:rsidRDefault="000468BD" w:rsidP="00F26D08">
      <w:pPr>
        <w:spacing w:before="120" w:after="120" w:line="360" w:lineRule="auto"/>
        <w:jc w:val="both"/>
        <w:rPr>
          <w:rFonts w:ascii="Times New Roman" w:hAnsi="Times New Roman"/>
          <w:b/>
          <w:sz w:val="10"/>
        </w:rPr>
      </w:pPr>
      <w:r>
        <w:rPr>
          <w:rFonts w:eastAsia="MS Mincho"/>
          <w:b/>
          <w:noProof/>
          <w:lang w:val="en-GB" w:eastAsia="en-GB"/>
        </w:rPr>
        <mc:AlternateContent>
          <mc:Choice Requires="wps">
            <w:drawing>
              <wp:anchor distT="0" distB="0" distL="114300" distR="114300" simplePos="0" relativeHeight="251649536" behindDoc="0" locked="0" layoutInCell="1" allowOverlap="1" wp14:anchorId="5EE03E90" wp14:editId="54EAB43C">
                <wp:simplePos x="0" y="0"/>
                <wp:positionH relativeFrom="page">
                  <wp:posOffset>3709035</wp:posOffset>
                </wp:positionH>
                <wp:positionV relativeFrom="page">
                  <wp:posOffset>7880350</wp:posOffset>
                </wp:positionV>
                <wp:extent cx="160020" cy="300355"/>
                <wp:effectExtent l="76200" t="25400" r="43180" b="106045"/>
                <wp:wrapThrough wrapText="bothSides">
                  <wp:wrapPolygon edited="0">
                    <wp:start x="-3429" y="-1827"/>
                    <wp:lineTo x="-10286" y="23746"/>
                    <wp:lineTo x="0" y="27400"/>
                    <wp:lineTo x="20571" y="27400"/>
                    <wp:lineTo x="24000" y="1827"/>
                    <wp:lineTo x="24000" y="-1827"/>
                    <wp:lineTo x="-3429" y="-1827"/>
                  </wp:wrapPolygon>
                </wp:wrapThrough>
                <wp:docPr id="24" name="Down Arrow 24"/>
                <wp:cNvGraphicFramePr/>
                <a:graphic xmlns:a="http://schemas.openxmlformats.org/drawingml/2006/main">
                  <a:graphicData uri="http://schemas.microsoft.com/office/word/2010/wordprocessingShape">
                    <wps:wsp>
                      <wps:cNvSpPr/>
                      <wps:spPr>
                        <a:xfrm>
                          <a:off x="0" y="0"/>
                          <a:ext cx="160020" cy="300355"/>
                        </a:xfrm>
                        <a:prstGeom prst="down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38EE4" id="Down Arrow 24" o:spid="_x0000_s1026" type="#_x0000_t67" style="position:absolute;margin-left:292.05pt;margin-top:620.5pt;width:12.6pt;height:23.6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" adj="15846" fillcolor="black [1632]" strokecolor="black [3040]">
                <v:fill color2="black [3008]" rotate="t" angle="180" focus="80%" type="gradient">
                  <o:fill v:ext="view" type="gradientUnscaled"/>
                </v:fill>
                <v:shadow on="t" color="black" opacity="22937f" origin=",.5" offset="0,.63889mm"/>
                <w10:wrap type="through" anchorx="page" anchory="page"/>
              </v:shape>
            </w:pict>
          </mc:Fallback>
        </mc:AlternateContent>
      </w:r>
    </w:p>
    <w:p w14:paraId="703A6AC8" w14:textId="24B30C05" w:rsidR="00F26D08" w:rsidRDefault="00F26D08" w:rsidP="00F26D08">
      <w:pPr>
        <w:spacing w:before="120" w:after="120" w:line="360" w:lineRule="auto"/>
        <w:jc w:val="both"/>
        <w:rPr>
          <w:rFonts w:ascii="Times New Roman" w:hAnsi="Times New Roman"/>
          <w:b/>
          <w:sz w:val="10"/>
        </w:rPr>
      </w:pPr>
    </w:p>
    <w:p w14:paraId="0C1F7D69" w14:textId="77777777" w:rsidR="00F26D08" w:rsidRDefault="00F26D08" w:rsidP="00F26D08">
      <w:pPr>
        <w:spacing w:before="120" w:after="120" w:line="360" w:lineRule="auto"/>
        <w:jc w:val="both"/>
        <w:rPr>
          <w:rFonts w:ascii="Times New Roman" w:hAnsi="Times New Roman"/>
          <w:b/>
          <w:sz w:val="10"/>
        </w:rPr>
      </w:pPr>
    </w:p>
    <w:p w14:paraId="2F1AD746" w14:textId="77777777" w:rsidR="00F26D08" w:rsidRDefault="00F26D08" w:rsidP="00F26D08">
      <w:pPr>
        <w:spacing w:before="120" w:after="120" w:line="360" w:lineRule="auto"/>
        <w:jc w:val="both"/>
        <w:rPr>
          <w:rFonts w:ascii="Times New Roman" w:hAnsi="Times New Roman"/>
          <w:b/>
          <w:sz w:val="10"/>
        </w:rPr>
      </w:pPr>
    </w:p>
    <w:p w14:paraId="33C15FC3" w14:textId="77777777" w:rsidR="008C3606" w:rsidRDefault="006F648A" w:rsidP="00F26D08">
      <w:pPr>
        <w:spacing w:before="120" w:after="120" w:line="360" w:lineRule="auto"/>
        <w:jc w:val="both"/>
        <w:rPr>
          <w:rFonts w:ascii="Times New Roman" w:hAnsi="Times New Roman"/>
          <w:b/>
          <w:sz w:val="10"/>
        </w:rPr>
      </w:pPr>
      <w:r>
        <w:rPr>
          <w:rFonts w:eastAsia="MS Mincho"/>
          <w:b/>
          <w:noProof/>
          <w:lang w:val="en-GB" w:eastAsia="en-GB"/>
        </w:rPr>
        <mc:AlternateContent>
          <mc:Choice Requires="wps">
            <w:drawing>
              <wp:anchor distT="0" distB="0" distL="114300" distR="114300" simplePos="0" relativeHeight="251677696" behindDoc="0" locked="0" layoutInCell="1" allowOverlap="1" wp14:anchorId="649F0138" wp14:editId="2824CFCF">
                <wp:simplePos x="0" y="0"/>
                <wp:positionH relativeFrom="page">
                  <wp:posOffset>3699510</wp:posOffset>
                </wp:positionH>
                <wp:positionV relativeFrom="page">
                  <wp:posOffset>8747125</wp:posOffset>
                </wp:positionV>
                <wp:extent cx="160020" cy="289560"/>
                <wp:effectExtent l="76200" t="25400" r="43180" b="91440"/>
                <wp:wrapThrough wrapText="bothSides">
                  <wp:wrapPolygon edited="0">
                    <wp:start x="-3429" y="-1895"/>
                    <wp:lineTo x="-10286" y="22737"/>
                    <wp:lineTo x="0" y="26526"/>
                    <wp:lineTo x="20571" y="26526"/>
                    <wp:lineTo x="24000" y="1895"/>
                    <wp:lineTo x="24000" y="-1895"/>
                    <wp:lineTo x="-3429" y="-1895"/>
                  </wp:wrapPolygon>
                </wp:wrapThrough>
                <wp:docPr id="27" name="Down Arrow 27"/>
                <wp:cNvGraphicFramePr/>
                <a:graphic xmlns:a="http://schemas.openxmlformats.org/drawingml/2006/main">
                  <a:graphicData uri="http://schemas.microsoft.com/office/word/2010/wordprocessingShape">
                    <wps:wsp>
                      <wps:cNvSpPr/>
                      <wps:spPr>
                        <a:xfrm>
                          <a:off x="0" y="0"/>
                          <a:ext cx="160020" cy="289560"/>
                        </a:xfrm>
                        <a:prstGeom prst="down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F1F9E" id="Down Arrow 27" o:spid="_x0000_s1026" type="#_x0000_t67" style="position:absolute;margin-left:291.3pt;margin-top:688.75pt;width:12.6pt;height:22.8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" adj="15632" fillcolor="black [1632]" strokecolor="black [3040]">
                <v:fill color2="black [3008]" rotate="t" angle="180" focus="80%" type="gradient">
                  <o:fill v:ext="view" type="gradientUnscaled"/>
                </v:fill>
                <v:shadow on="t" color="black" opacity="22937f" origin=",.5" offset="0,.63889mm"/>
                <w10:wrap type="through" anchorx="page" anchory="page"/>
              </v:shape>
            </w:pict>
          </mc:Fallback>
        </mc:AlternateContent>
      </w:r>
    </w:p>
    <w:sectPr w:rsidR="008C3606" w:rsidSect="00F15626">
      <w:headerReference w:type="default" r:id="rId8"/>
      <w:footerReference w:type="default" r:id="rId9"/>
      <w:pgSz w:w="11900" w:h="16840"/>
      <w:pgMar w:top="1418" w:right="851" w:bottom="1644" w:left="85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D8D48" w14:textId="77777777" w:rsidR="007B24F6" w:rsidRDefault="007B24F6">
      <w:r>
        <w:separator/>
      </w:r>
    </w:p>
  </w:endnote>
  <w:endnote w:type="continuationSeparator" w:id="0">
    <w:p w14:paraId="107D7824" w14:textId="77777777" w:rsidR="007B24F6" w:rsidRDefault="007B2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9B2C0" w14:textId="19C3B234" w:rsidR="006522A8" w:rsidRPr="00926242" w:rsidRDefault="006522A8">
    <w:pPr>
      <w:pStyle w:val="Footer"/>
      <w:rPr>
        <w:rFonts w:ascii="Arial" w:hAnsi="Arial" w:cs="Arial"/>
      </w:rPr>
    </w:pPr>
    <w:r>
      <w:rPr>
        <w:rFonts w:ascii="Arial" w:hAnsi="Arial" w:cs="Arial"/>
      </w:rPr>
      <w:t xml:space="preserve">ICaRAS Trial Version </w:t>
    </w:r>
    <w:r w:rsidR="00B57875">
      <w:rPr>
        <w:rFonts w:ascii="Arial" w:hAnsi="Arial" w:cs="Arial"/>
      </w:rPr>
      <w:t>1.3</w:t>
    </w:r>
    <w:r>
      <w:rPr>
        <w:rFonts w:ascii="Arial" w:hAnsi="Arial" w:cs="Arial"/>
      </w:rPr>
      <w:t xml:space="preserve"> Date </w:t>
    </w:r>
    <w:r w:rsidR="00B57875">
      <w:rPr>
        <w:rFonts w:ascii="Arial" w:hAnsi="Arial" w:cs="Arial"/>
      </w:rPr>
      <w:t>30</w:t>
    </w:r>
    <w:r w:rsidR="00DB6A69">
      <w:rPr>
        <w:rFonts w:ascii="Arial" w:hAnsi="Arial" w:cs="Arial"/>
      </w:rPr>
      <w:t>/08</w:t>
    </w:r>
    <w:r w:rsidR="00594810">
      <w:rPr>
        <w:rFonts w:ascii="Arial" w:hAnsi="Arial" w:cs="Arial"/>
      </w:rPr>
      <w:t>/2018</w:t>
    </w:r>
    <w:r>
      <w:rPr>
        <w:rFonts w:ascii="Arial" w:hAnsi="Arial" w:cs="Arial"/>
      </w:rPr>
      <w:tab/>
    </w:r>
    <w:r w:rsidRPr="003C3F5A">
      <w:rPr>
        <w:rFonts w:ascii="Arial" w:hAnsi="Arial" w:cs="Arial"/>
      </w:rPr>
      <w:t>NUH03004S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DBD96" w14:textId="77777777" w:rsidR="007B24F6" w:rsidRDefault="007B24F6">
      <w:r>
        <w:separator/>
      </w:r>
    </w:p>
  </w:footnote>
  <w:footnote w:type="continuationSeparator" w:id="0">
    <w:p w14:paraId="1EA1BBE5" w14:textId="77777777" w:rsidR="007B24F6" w:rsidRDefault="007B24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B8A6" w14:textId="0DC27F20" w:rsidR="006522A8" w:rsidRDefault="006522A8">
    <w:pPr>
      <w:pStyle w:val="Header"/>
    </w:pPr>
    <w:r>
      <w:rPr>
        <w:noProof/>
        <w:lang w:val="en-GB" w:eastAsia="en-GB"/>
      </w:rPr>
      <w:drawing>
        <wp:anchor distT="0" distB="0" distL="114300" distR="114300" simplePos="0" relativeHeight="251659264" behindDoc="0" locked="0" layoutInCell="1" allowOverlap="1" wp14:anchorId="59E9CAB2" wp14:editId="7911E7AD">
          <wp:simplePos x="0" y="0"/>
          <wp:positionH relativeFrom="page">
            <wp:posOffset>-7620</wp:posOffset>
          </wp:positionH>
          <wp:positionV relativeFrom="page">
            <wp:posOffset>3175</wp:posOffset>
          </wp:positionV>
          <wp:extent cx="2340610" cy="1280160"/>
          <wp:effectExtent l="19050" t="0" r="2540" b="0"/>
          <wp:wrapTight wrapText="bothSides">
            <wp:wrapPolygon edited="0">
              <wp:start x="15295" y="0"/>
              <wp:lineTo x="8087" y="5143"/>
              <wp:lineTo x="-176" y="6750"/>
              <wp:lineTo x="-176" y="19607"/>
              <wp:lineTo x="703" y="19607"/>
              <wp:lineTo x="1406" y="19607"/>
              <wp:lineTo x="7735" y="15750"/>
              <wp:lineTo x="7735" y="15429"/>
              <wp:lineTo x="7911" y="15429"/>
              <wp:lineTo x="13009" y="10286"/>
              <wp:lineTo x="13185" y="10286"/>
              <wp:lineTo x="17580" y="5464"/>
              <wp:lineTo x="17756" y="5143"/>
              <wp:lineTo x="21623" y="321"/>
              <wp:lineTo x="21623" y="0"/>
              <wp:lineTo x="15295" y="0"/>
            </wp:wrapPolygon>
          </wp:wrapTight>
          <wp:docPr id="1" name="Picture 9" descr="A4_Poster_sRGB_Blue Top LEFT.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4_Poster_sRGB_Blue Top LEFT.psd"/>
                  <pic:cNvPicPr>
                    <a:picLocks noChangeAspect="1" noChangeArrowheads="1"/>
                  </pic:cNvPicPr>
                </pic:nvPicPr>
                <pic:blipFill>
                  <a:blip r:embed="rId1"/>
                  <a:srcRect/>
                  <a:stretch>
                    <a:fillRect/>
                  </a:stretch>
                </pic:blipFill>
                <pic:spPr bwMode="auto">
                  <a:xfrm>
                    <a:off x="0" y="0"/>
                    <a:ext cx="2340610" cy="1280160"/>
                  </a:xfrm>
                  <a:prstGeom prst="rect">
                    <a:avLst/>
                  </a:prstGeom>
                  <a:noFill/>
                </pic:spPr>
              </pic:pic>
            </a:graphicData>
          </a:graphic>
        </wp:anchor>
      </w:drawing>
    </w:r>
    <w:r>
      <w:rPr>
        <w:noProof/>
        <w:lang w:val="en-GB" w:eastAsia="en-GB"/>
      </w:rPr>
      <w:drawing>
        <wp:anchor distT="0" distB="0" distL="114300" distR="114300" simplePos="0" relativeHeight="251656192" behindDoc="0" locked="0" layoutInCell="1" allowOverlap="1" wp14:anchorId="3B39FBC3" wp14:editId="79939CDA">
          <wp:simplePos x="0" y="0"/>
          <wp:positionH relativeFrom="page">
            <wp:posOffset>3744595</wp:posOffset>
          </wp:positionH>
          <wp:positionV relativeFrom="page">
            <wp:posOffset>12700</wp:posOffset>
          </wp:positionV>
          <wp:extent cx="3808095" cy="812800"/>
          <wp:effectExtent l="0" t="0" r="0" b="0"/>
          <wp:wrapTight wrapText="bothSides">
            <wp:wrapPolygon edited="0">
              <wp:start x="17073" y="5569"/>
              <wp:lineTo x="1081" y="7088"/>
              <wp:lineTo x="1081" y="12656"/>
              <wp:lineTo x="13615" y="13669"/>
              <wp:lineTo x="13615" y="15694"/>
              <wp:lineTo x="16856" y="15694"/>
              <wp:lineTo x="16856" y="13669"/>
              <wp:lineTo x="19666" y="13669"/>
              <wp:lineTo x="20638" y="11644"/>
              <wp:lineTo x="20530" y="5569"/>
              <wp:lineTo x="17073" y="5569"/>
            </wp:wrapPolygon>
          </wp:wrapTight>
          <wp:docPr id="3" name="Picture 1" descr="NUH col A4 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H col A4 RGB.eps"/>
                  <pic:cNvPicPr>
                    <a:picLocks noChangeAspect="1" noChangeArrowheads="1"/>
                  </pic:cNvPicPr>
                </pic:nvPicPr>
                <pic:blipFill>
                  <a:blip r:embed="rId2"/>
                  <a:srcRect/>
                  <a:stretch>
                    <a:fillRect/>
                  </a:stretch>
                </pic:blipFill>
                <pic:spPr bwMode="auto">
                  <a:xfrm>
                    <a:off x="0" y="0"/>
                    <a:ext cx="3808095" cy="8128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9633E"/>
    <w:multiLevelType w:val="hybridMultilevel"/>
    <w:tmpl w:val="0E4E4D40"/>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775DA"/>
    <w:multiLevelType w:val="hybridMultilevel"/>
    <w:tmpl w:val="EB72F2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21981"/>
    <w:multiLevelType w:val="hybridMultilevel"/>
    <w:tmpl w:val="4FD88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E910BC"/>
    <w:multiLevelType w:val="hybridMultilevel"/>
    <w:tmpl w:val="A5AC4DA0"/>
    <w:lvl w:ilvl="0" w:tplc="0AA4B89A">
      <w:start w:val="1"/>
      <w:numFmt w:val="low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B34085F"/>
    <w:multiLevelType w:val="hybridMultilevel"/>
    <w:tmpl w:val="C7F0C6D0"/>
    <w:lvl w:ilvl="0" w:tplc="0409000F">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PublishingViewTables" w:val="0"/>
    <w:docVar w:name="ShowStaticGuides" w:val="1"/>
  </w:docVars>
  <w:rsids>
    <w:rsidRoot w:val="001C6B58"/>
    <w:rsid w:val="000468BD"/>
    <w:rsid w:val="00060E6B"/>
    <w:rsid w:val="000958F3"/>
    <w:rsid w:val="001236B7"/>
    <w:rsid w:val="00123950"/>
    <w:rsid w:val="00143A2B"/>
    <w:rsid w:val="00173469"/>
    <w:rsid w:val="001C6B58"/>
    <w:rsid w:val="001D78FC"/>
    <w:rsid w:val="0020380D"/>
    <w:rsid w:val="00224E34"/>
    <w:rsid w:val="0023173E"/>
    <w:rsid w:val="00274E21"/>
    <w:rsid w:val="002926ED"/>
    <w:rsid w:val="002B463D"/>
    <w:rsid w:val="002B654F"/>
    <w:rsid w:val="002C2BA2"/>
    <w:rsid w:val="002C5DDE"/>
    <w:rsid w:val="002D73A9"/>
    <w:rsid w:val="002E7897"/>
    <w:rsid w:val="0030216E"/>
    <w:rsid w:val="003658D2"/>
    <w:rsid w:val="003C1514"/>
    <w:rsid w:val="00401D9B"/>
    <w:rsid w:val="004151FC"/>
    <w:rsid w:val="004171AE"/>
    <w:rsid w:val="0043258C"/>
    <w:rsid w:val="00435292"/>
    <w:rsid w:val="0044105B"/>
    <w:rsid w:val="00455300"/>
    <w:rsid w:val="00513BDF"/>
    <w:rsid w:val="0054547F"/>
    <w:rsid w:val="00567F1F"/>
    <w:rsid w:val="005704E9"/>
    <w:rsid w:val="005941DF"/>
    <w:rsid w:val="00594810"/>
    <w:rsid w:val="005B2902"/>
    <w:rsid w:val="005B29A2"/>
    <w:rsid w:val="005C498F"/>
    <w:rsid w:val="005D181A"/>
    <w:rsid w:val="005F1189"/>
    <w:rsid w:val="005F3F04"/>
    <w:rsid w:val="006522A8"/>
    <w:rsid w:val="00671421"/>
    <w:rsid w:val="00685F74"/>
    <w:rsid w:val="006D4222"/>
    <w:rsid w:val="006D70F5"/>
    <w:rsid w:val="006E4417"/>
    <w:rsid w:val="006F648A"/>
    <w:rsid w:val="0070769E"/>
    <w:rsid w:val="00730E2E"/>
    <w:rsid w:val="0073710C"/>
    <w:rsid w:val="00763BCA"/>
    <w:rsid w:val="00764157"/>
    <w:rsid w:val="007B24F6"/>
    <w:rsid w:val="007D3E62"/>
    <w:rsid w:val="007D50C2"/>
    <w:rsid w:val="007E264F"/>
    <w:rsid w:val="007F377D"/>
    <w:rsid w:val="00870142"/>
    <w:rsid w:val="00881157"/>
    <w:rsid w:val="008A4A06"/>
    <w:rsid w:val="008A5BE7"/>
    <w:rsid w:val="008B6DC8"/>
    <w:rsid w:val="008C3606"/>
    <w:rsid w:val="008C6082"/>
    <w:rsid w:val="008D09BD"/>
    <w:rsid w:val="008D53C5"/>
    <w:rsid w:val="00926242"/>
    <w:rsid w:val="00930550"/>
    <w:rsid w:val="00942F60"/>
    <w:rsid w:val="0095650F"/>
    <w:rsid w:val="009776A0"/>
    <w:rsid w:val="00991CC3"/>
    <w:rsid w:val="00993663"/>
    <w:rsid w:val="009A14CC"/>
    <w:rsid w:val="009A68D5"/>
    <w:rsid w:val="009D21B0"/>
    <w:rsid w:val="009E675B"/>
    <w:rsid w:val="009F26D9"/>
    <w:rsid w:val="00A053EF"/>
    <w:rsid w:val="00A30658"/>
    <w:rsid w:val="00A4254A"/>
    <w:rsid w:val="00A53582"/>
    <w:rsid w:val="00AB0296"/>
    <w:rsid w:val="00AF02B6"/>
    <w:rsid w:val="00B00A12"/>
    <w:rsid w:val="00B00C42"/>
    <w:rsid w:val="00B31C94"/>
    <w:rsid w:val="00B47142"/>
    <w:rsid w:val="00B52625"/>
    <w:rsid w:val="00B57875"/>
    <w:rsid w:val="00B81ADF"/>
    <w:rsid w:val="00B838DD"/>
    <w:rsid w:val="00B94963"/>
    <w:rsid w:val="00BC60C5"/>
    <w:rsid w:val="00BD2FAF"/>
    <w:rsid w:val="00C01A70"/>
    <w:rsid w:val="00C373C2"/>
    <w:rsid w:val="00C47470"/>
    <w:rsid w:val="00C71E4F"/>
    <w:rsid w:val="00D1356A"/>
    <w:rsid w:val="00D14739"/>
    <w:rsid w:val="00D56787"/>
    <w:rsid w:val="00D72F19"/>
    <w:rsid w:val="00DA54DE"/>
    <w:rsid w:val="00DB6A69"/>
    <w:rsid w:val="00DD415B"/>
    <w:rsid w:val="00DF4F2D"/>
    <w:rsid w:val="00E03882"/>
    <w:rsid w:val="00E25F99"/>
    <w:rsid w:val="00E9179B"/>
    <w:rsid w:val="00E9636B"/>
    <w:rsid w:val="00EC194E"/>
    <w:rsid w:val="00ED5A74"/>
    <w:rsid w:val="00EE7289"/>
    <w:rsid w:val="00EF1804"/>
    <w:rsid w:val="00EF5EA6"/>
    <w:rsid w:val="00F070E3"/>
    <w:rsid w:val="00F15626"/>
    <w:rsid w:val="00F26D08"/>
    <w:rsid w:val="00F3221A"/>
    <w:rsid w:val="00F66B9F"/>
    <w:rsid w:val="00F83B99"/>
    <w:rsid w:val="00F85553"/>
    <w:rsid w:val="00F87461"/>
    <w:rsid w:val="00FB51B4"/>
    <w:rsid w:val="00FC34CE"/>
    <w:rsid w:val="00FD44C5"/>
    <w:rsid w:val="00FF32F1"/>
    <w:rsid w:val="00FF4C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411FC8"/>
  <w15:docId w15:val="{27011111-ABE4-4D3B-93C1-E6FCF0C54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1B4"/>
    <w:rPr>
      <w:sz w:val="24"/>
      <w:szCs w:val="24"/>
      <w:lang w:val="en-US" w:eastAsia="en-US"/>
    </w:rPr>
  </w:style>
  <w:style w:type="paragraph" w:styleId="Heading4">
    <w:name w:val="heading 4"/>
    <w:basedOn w:val="Normal"/>
    <w:next w:val="Normal"/>
    <w:link w:val="Heading4Char"/>
    <w:qFormat/>
    <w:locked/>
    <w:rsid w:val="002926ED"/>
    <w:pPr>
      <w:keepNext/>
      <w:spacing w:before="240" w:after="60"/>
      <w:outlineLvl w:val="3"/>
    </w:pPr>
    <w:rPr>
      <w:rFonts w:ascii="Times New Roman" w:eastAsia="Times New Roman" w:hAnsi="Times New Roman"/>
      <w:b/>
      <w:b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FB51B4"/>
    <w:rPr>
      <w:rFonts w:cs="Times New Roman"/>
      <w:color w:val="0000FF"/>
      <w:u w:val="single"/>
    </w:rPr>
  </w:style>
  <w:style w:type="paragraph" w:styleId="Header">
    <w:name w:val="header"/>
    <w:basedOn w:val="Normal"/>
    <w:link w:val="HeaderChar"/>
    <w:rsid w:val="00FB51B4"/>
    <w:pPr>
      <w:tabs>
        <w:tab w:val="center" w:pos="4320"/>
        <w:tab w:val="right" w:pos="8640"/>
      </w:tabs>
    </w:pPr>
  </w:style>
  <w:style w:type="character" w:customStyle="1" w:styleId="HeaderChar">
    <w:name w:val="Header Char"/>
    <w:basedOn w:val="DefaultParagraphFont"/>
    <w:link w:val="Header"/>
    <w:locked/>
    <w:rsid w:val="00FB51B4"/>
    <w:rPr>
      <w:rFonts w:cs="Times New Roman"/>
      <w:sz w:val="24"/>
      <w:szCs w:val="24"/>
      <w:lang w:val="en-US"/>
    </w:rPr>
  </w:style>
  <w:style w:type="paragraph" w:styleId="Footer">
    <w:name w:val="footer"/>
    <w:basedOn w:val="Normal"/>
    <w:link w:val="FooterChar"/>
    <w:uiPriority w:val="99"/>
    <w:semiHidden/>
    <w:rsid w:val="00FB51B4"/>
    <w:pPr>
      <w:tabs>
        <w:tab w:val="center" w:pos="4320"/>
        <w:tab w:val="right" w:pos="8640"/>
      </w:tabs>
    </w:pPr>
  </w:style>
  <w:style w:type="character" w:customStyle="1" w:styleId="FooterChar">
    <w:name w:val="Footer Char"/>
    <w:basedOn w:val="DefaultParagraphFont"/>
    <w:link w:val="Footer"/>
    <w:uiPriority w:val="99"/>
    <w:semiHidden/>
    <w:locked/>
    <w:rsid w:val="00FB51B4"/>
    <w:rPr>
      <w:rFonts w:cs="Times New Roman"/>
      <w:sz w:val="24"/>
      <w:szCs w:val="24"/>
      <w:lang w:val="en-US"/>
    </w:rPr>
  </w:style>
  <w:style w:type="paragraph" w:styleId="BodyText">
    <w:name w:val="Body Text"/>
    <w:basedOn w:val="Normal"/>
    <w:link w:val="BodyTextChar"/>
    <w:uiPriority w:val="99"/>
    <w:semiHidden/>
    <w:rsid w:val="00C71E4F"/>
    <w:pPr>
      <w:jc w:val="right"/>
    </w:pPr>
    <w:rPr>
      <w:rFonts w:ascii="Arial" w:eastAsia="Times New Roman" w:hAnsi="Arial" w:cs="Arial"/>
      <w:color w:val="000000"/>
      <w:sz w:val="18"/>
      <w:szCs w:val="18"/>
      <w:lang w:val="en-GB"/>
    </w:rPr>
  </w:style>
  <w:style w:type="character" w:customStyle="1" w:styleId="BodyTextChar">
    <w:name w:val="Body Text Char"/>
    <w:basedOn w:val="DefaultParagraphFont"/>
    <w:link w:val="BodyText"/>
    <w:uiPriority w:val="99"/>
    <w:semiHidden/>
    <w:locked/>
    <w:rsid w:val="00C71E4F"/>
    <w:rPr>
      <w:rFonts w:ascii="Arial" w:hAnsi="Arial" w:cs="Arial"/>
      <w:color w:val="000000"/>
      <w:sz w:val="18"/>
      <w:szCs w:val="18"/>
      <w:lang w:eastAsia="en-US"/>
    </w:rPr>
  </w:style>
  <w:style w:type="character" w:customStyle="1" w:styleId="Heading4Char">
    <w:name w:val="Heading 4 Char"/>
    <w:basedOn w:val="DefaultParagraphFont"/>
    <w:link w:val="Heading4"/>
    <w:rsid w:val="002926ED"/>
    <w:rPr>
      <w:rFonts w:ascii="Times New Roman" w:eastAsia="Times New Roman" w:hAnsi="Times New Roman"/>
      <w:b/>
      <w:bCs/>
      <w:sz w:val="28"/>
      <w:szCs w:val="28"/>
    </w:rPr>
  </w:style>
  <w:style w:type="paragraph" w:styleId="BodyTextIndent">
    <w:name w:val="Body Text Indent"/>
    <w:basedOn w:val="Normal"/>
    <w:link w:val="BodyTextIndentChar"/>
    <w:rsid w:val="002926ED"/>
    <w:pPr>
      <w:spacing w:after="120"/>
      <w:ind w:left="283"/>
    </w:pPr>
    <w:rPr>
      <w:rFonts w:ascii="Arial" w:eastAsia="Times New Roman" w:hAnsi="Arial" w:cs="Arial"/>
      <w:sz w:val="20"/>
      <w:szCs w:val="20"/>
      <w:lang w:val="en-GB" w:eastAsia="en-GB"/>
    </w:rPr>
  </w:style>
  <w:style w:type="character" w:customStyle="1" w:styleId="BodyTextIndentChar">
    <w:name w:val="Body Text Indent Char"/>
    <w:basedOn w:val="DefaultParagraphFont"/>
    <w:link w:val="BodyTextIndent"/>
    <w:rsid w:val="002926ED"/>
    <w:rPr>
      <w:rFonts w:ascii="Arial" w:eastAsia="Times New Roman" w:hAnsi="Arial" w:cs="Arial"/>
      <w:sz w:val="20"/>
      <w:szCs w:val="20"/>
    </w:rPr>
  </w:style>
  <w:style w:type="table" w:styleId="TableGrid">
    <w:name w:val="Table Grid"/>
    <w:basedOn w:val="TableNormal"/>
    <w:uiPriority w:val="59"/>
    <w:locked/>
    <w:rsid w:val="002926E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2926ED"/>
    <w:pPr>
      <w:tabs>
        <w:tab w:val="left" w:pos="720"/>
        <w:tab w:val="left" w:pos="1440"/>
        <w:tab w:val="left" w:pos="2160"/>
        <w:tab w:val="left" w:pos="2880"/>
        <w:tab w:val="left" w:pos="4680"/>
        <w:tab w:val="left" w:pos="5400"/>
        <w:tab w:val="right" w:pos="9000"/>
      </w:tabs>
      <w:autoSpaceDE w:val="0"/>
      <w:autoSpaceDN w:val="0"/>
      <w:spacing w:line="240" w:lineRule="atLeast"/>
      <w:jc w:val="both"/>
    </w:pPr>
    <w:rPr>
      <w:rFonts w:ascii="Times New Roman" w:eastAsia="Times New Roman" w:hAnsi="Times New Roman"/>
      <w:sz w:val="20"/>
      <w:szCs w:val="20"/>
      <w:lang w:val="en-GB"/>
    </w:rPr>
  </w:style>
  <w:style w:type="character" w:customStyle="1" w:styleId="CommentTextChar">
    <w:name w:val="Comment Text Char"/>
    <w:basedOn w:val="DefaultParagraphFont"/>
    <w:link w:val="CommentText"/>
    <w:semiHidden/>
    <w:rsid w:val="002926ED"/>
    <w:rPr>
      <w:rFonts w:ascii="Times New Roman" w:eastAsia="Times New Roman" w:hAnsi="Times New Roman"/>
      <w:sz w:val="20"/>
      <w:szCs w:val="20"/>
      <w:lang w:eastAsia="en-US"/>
    </w:rPr>
  </w:style>
  <w:style w:type="paragraph" w:styleId="BodyText3">
    <w:name w:val="Body Text 3"/>
    <w:basedOn w:val="Normal"/>
    <w:link w:val="BodyText3Char"/>
    <w:rsid w:val="002926ED"/>
    <w:pPr>
      <w:spacing w:after="120"/>
    </w:pPr>
    <w:rPr>
      <w:rFonts w:ascii="Arial" w:eastAsia="Times New Roman" w:hAnsi="Arial" w:cs="Arial"/>
      <w:sz w:val="16"/>
      <w:szCs w:val="16"/>
      <w:lang w:val="en-GB" w:eastAsia="en-GB"/>
    </w:rPr>
  </w:style>
  <w:style w:type="character" w:customStyle="1" w:styleId="BodyText3Char">
    <w:name w:val="Body Text 3 Char"/>
    <w:basedOn w:val="DefaultParagraphFont"/>
    <w:link w:val="BodyText3"/>
    <w:rsid w:val="002926ED"/>
    <w:rPr>
      <w:rFonts w:ascii="Arial" w:eastAsia="Times New Roman" w:hAnsi="Arial" w:cs="Arial"/>
      <w:sz w:val="16"/>
      <w:szCs w:val="16"/>
    </w:rPr>
  </w:style>
  <w:style w:type="paragraph" w:styleId="BodyText2">
    <w:name w:val="Body Text 2"/>
    <w:basedOn w:val="Normal"/>
    <w:link w:val="BodyText2Char"/>
    <w:uiPriority w:val="99"/>
    <w:unhideWhenUsed/>
    <w:rsid w:val="00123950"/>
    <w:pPr>
      <w:spacing w:after="120" w:line="480" w:lineRule="auto"/>
    </w:pPr>
  </w:style>
  <w:style w:type="character" w:customStyle="1" w:styleId="BodyText2Char">
    <w:name w:val="Body Text 2 Char"/>
    <w:basedOn w:val="DefaultParagraphFont"/>
    <w:link w:val="BodyText2"/>
    <w:uiPriority w:val="99"/>
    <w:rsid w:val="00123950"/>
    <w:rPr>
      <w:sz w:val="24"/>
      <w:szCs w:val="24"/>
      <w:lang w:val="en-US" w:eastAsia="en-US"/>
    </w:rPr>
  </w:style>
  <w:style w:type="paragraph" w:styleId="Title">
    <w:name w:val="Title"/>
    <w:basedOn w:val="Normal"/>
    <w:link w:val="TitleChar"/>
    <w:qFormat/>
    <w:locked/>
    <w:rsid w:val="00123950"/>
    <w:pPr>
      <w:jc w:val="center"/>
    </w:pPr>
    <w:rPr>
      <w:rFonts w:ascii="Arial" w:eastAsia="Times New Roman" w:hAnsi="Arial" w:cs="Arial"/>
      <w:b/>
      <w:bCs/>
    </w:rPr>
  </w:style>
  <w:style w:type="character" w:customStyle="1" w:styleId="TitleChar">
    <w:name w:val="Title Char"/>
    <w:basedOn w:val="DefaultParagraphFont"/>
    <w:link w:val="Title"/>
    <w:rsid w:val="00123950"/>
    <w:rPr>
      <w:rFonts w:ascii="Arial" w:eastAsia="Times New Roman" w:hAnsi="Arial" w:cs="Arial"/>
      <w:b/>
      <w:bCs/>
      <w:sz w:val="24"/>
      <w:szCs w:val="24"/>
      <w:lang w:val="en-US" w:eastAsia="en-US"/>
    </w:rPr>
  </w:style>
  <w:style w:type="paragraph" w:styleId="Caption">
    <w:name w:val="caption"/>
    <w:basedOn w:val="Normal"/>
    <w:next w:val="Normal"/>
    <w:qFormat/>
    <w:locked/>
    <w:rsid w:val="00123950"/>
    <w:pPr>
      <w:jc w:val="center"/>
    </w:pPr>
    <w:rPr>
      <w:rFonts w:ascii="Times" w:eastAsia="Times New Roman" w:hAnsi="Times"/>
      <w:sz w:val="36"/>
      <w:lang w:val="en-GB"/>
    </w:rPr>
  </w:style>
  <w:style w:type="paragraph" w:customStyle="1" w:styleId="Text">
    <w:name w:val="Text"/>
    <w:basedOn w:val="Normal"/>
    <w:rsid w:val="00123950"/>
    <w:pPr>
      <w:spacing w:before="120"/>
      <w:jc w:val="both"/>
    </w:pPr>
    <w:rPr>
      <w:rFonts w:ascii="Times New Roman" w:eastAsia="Times New Roman" w:hAnsi="Times New Roman"/>
      <w:szCs w:val="20"/>
    </w:rPr>
  </w:style>
  <w:style w:type="paragraph" w:styleId="BodyTextIndent3">
    <w:name w:val="Body Text Indent 3"/>
    <w:basedOn w:val="Normal"/>
    <w:link w:val="BodyTextIndent3Char"/>
    <w:rsid w:val="00123950"/>
    <w:pPr>
      <w:spacing w:after="120"/>
      <w:ind w:left="283"/>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123950"/>
    <w:rPr>
      <w:rFonts w:ascii="Times New Roman" w:eastAsia="Times New Roman" w:hAnsi="Times New Roman"/>
      <w:sz w:val="16"/>
      <w:szCs w:val="16"/>
      <w:lang w:val="en-US" w:eastAsia="en-US"/>
    </w:rPr>
  </w:style>
  <w:style w:type="character" w:styleId="HTMLTypewriter">
    <w:name w:val="HTML Typewriter"/>
    <w:basedOn w:val="DefaultParagraphFont"/>
    <w:uiPriority w:val="99"/>
    <w:semiHidden/>
    <w:unhideWhenUsed/>
    <w:rsid w:val="00730E2E"/>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FF4C9A"/>
    <w:rPr>
      <w:sz w:val="16"/>
      <w:szCs w:val="16"/>
    </w:rPr>
  </w:style>
  <w:style w:type="paragraph" w:styleId="CommentSubject">
    <w:name w:val="annotation subject"/>
    <w:basedOn w:val="CommentText"/>
    <w:next w:val="CommentText"/>
    <w:link w:val="CommentSubjectChar"/>
    <w:uiPriority w:val="99"/>
    <w:semiHidden/>
    <w:unhideWhenUsed/>
    <w:rsid w:val="00FF4C9A"/>
    <w:pPr>
      <w:tabs>
        <w:tab w:val="clear" w:pos="720"/>
        <w:tab w:val="clear" w:pos="1440"/>
        <w:tab w:val="clear" w:pos="2160"/>
        <w:tab w:val="clear" w:pos="2880"/>
        <w:tab w:val="clear" w:pos="4680"/>
        <w:tab w:val="clear" w:pos="5400"/>
        <w:tab w:val="clear" w:pos="9000"/>
      </w:tabs>
      <w:autoSpaceDE/>
      <w:autoSpaceDN/>
      <w:spacing w:line="240" w:lineRule="auto"/>
      <w:jc w:val="left"/>
    </w:pPr>
    <w:rPr>
      <w:rFonts w:ascii="Cambria" w:eastAsia="Cambria" w:hAnsi="Cambria"/>
      <w:b/>
      <w:bCs/>
      <w:lang w:val="en-US"/>
    </w:rPr>
  </w:style>
  <w:style w:type="character" w:customStyle="1" w:styleId="CommentSubjectChar">
    <w:name w:val="Comment Subject Char"/>
    <w:basedOn w:val="CommentTextChar"/>
    <w:link w:val="CommentSubject"/>
    <w:uiPriority w:val="99"/>
    <w:semiHidden/>
    <w:rsid w:val="00FF4C9A"/>
    <w:rPr>
      <w:rFonts w:ascii="Times New Roman" w:eastAsia="Times New Roman" w:hAnsi="Times New Roman"/>
      <w:b/>
      <w:bCs/>
      <w:sz w:val="20"/>
      <w:szCs w:val="20"/>
      <w:lang w:val="en-US" w:eastAsia="en-US"/>
    </w:rPr>
  </w:style>
  <w:style w:type="paragraph" w:styleId="BalloonText">
    <w:name w:val="Balloon Text"/>
    <w:basedOn w:val="Normal"/>
    <w:link w:val="BalloonTextChar"/>
    <w:uiPriority w:val="99"/>
    <w:semiHidden/>
    <w:unhideWhenUsed/>
    <w:rsid w:val="00FF4C9A"/>
    <w:rPr>
      <w:rFonts w:ascii="Tahoma" w:hAnsi="Tahoma" w:cs="Tahoma"/>
      <w:sz w:val="16"/>
      <w:szCs w:val="16"/>
    </w:rPr>
  </w:style>
  <w:style w:type="character" w:customStyle="1" w:styleId="BalloonTextChar">
    <w:name w:val="Balloon Text Char"/>
    <w:basedOn w:val="DefaultParagraphFont"/>
    <w:link w:val="BalloonText"/>
    <w:uiPriority w:val="99"/>
    <w:semiHidden/>
    <w:rsid w:val="00FF4C9A"/>
    <w:rPr>
      <w:rFonts w:ascii="Tahoma" w:hAnsi="Tahoma" w:cs="Tahoma"/>
      <w:sz w:val="16"/>
      <w:szCs w:val="16"/>
      <w:lang w:val="en-US" w:eastAsia="en-US"/>
    </w:rPr>
  </w:style>
  <w:style w:type="character" w:styleId="Strong">
    <w:name w:val="Strong"/>
    <w:basedOn w:val="DefaultParagraphFont"/>
    <w:uiPriority w:val="22"/>
    <w:qFormat/>
    <w:locked/>
    <w:rsid w:val="008A5BE7"/>
    <w:rPr>
      <w:b/>
      <w:bCs/>
    </w:rPr>
  </w:style>
  <w:style w:type="table" w:customStyle="1" w:styleId="TableGrid1">
    <w:name w:val="Table Grid1"/>
    <w:basedOn w:val="TableNormal"/>
    <w:next w:val="TableGrid"/>
    <w:uiPriority w:val="59"/>
    <w:rsid w:val="00EC194E"/>
    <w:rPr>
      <w:rFonts w:asciiTheme="minorHAnsi" w:eastAsia="MS Mincho"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4157"/>
    <w:pPr>
      <w:ind w:left="720"/>
      <w:contextualSpacing/>
    </w:pPr>
  </w:style>
  <w:style w:type="paragraph" w:customStyle="1" w:styleId="Default">
    <w:name w:val="Default"/>
    <w:rsid w:val="001236B7"/>
    <w:pPr>
      <w:autoSpaceDE w:val="0"/>
      <w:autoSpaceDN w:val="0"/>
      <w:adjustRightInd w:val="0"/>
    </w:pPr>
    <w:rPr>
      <w:rFonts w:ascii="Arial" w:eastAsia="Times New Roman"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311012">
      <w:bodyDiv w:val="1"/>
      <w:marLeft w:val="0"/>
      <w:marRight w:val="0"/>
      <w:marTop w:val="0"/>
      <w:marBottom w:val="0"/>
      <w:divBdr>
        <w:top w:val="none" w:sz="0" w:space="0" w:color="auto"/>
        <w:left w:val="none" w:sz="0" w:space="0" w:color="auto"/>
        <w:bottom w:val="none" w:sz="0" w:space="0" w:color="auto"/>
        <w:right w:val="none" w:sz="0" w:space="0" w:color="auto"/>
      </w:divBdr>
    </w:div>
    <w:div w:id="15306047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BCA4A1-2CEF-4B2C-AC49-5B774FD3D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3047</Words>
  <Characters>17369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Medical Photography Dept.</Company>
  <LinksUpToDate>false</LinksUpToDate>
  <CharactersWithSpaces>20376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Neal Hughes</dc:creator>
  <cp:lastModifiedBy>Edward Dickson</cp:lastModifiedBy>
  <cp:revision>6</cp:revision>
  <cp:lastPrinted>2013-02-26T15:50:00Z</cp:lastPrinted>
  <dcterms:created xsi:type="dcterms:W3CDTF">2018-08-30T08:27:00Z</dcterms:created>
  <dcterms:modified xsi:type="dcterms:W3CDTF">2018-09-04T09:03:00Z</dcterms:modified>
</cp:coreProperties>
</file>