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444F" w14:textId="77777777" w:rsidR="00FB2BE8" w:rsidRDefault="00FB2BE8" w:rsidP="00FB2BE8">
      <w:pPr>
        <w:pStyle w:val="Heading2"/>
      </w:pPr>
      <w:bookmarkStart w:id="0" w:name="_Toc67406118"/>
      <w:r>
        <w:t>Appendix 1. Patient Information Sheet (PIS)</w:t>
      </w:r>
      <w:bookmarkEnd w:id="0"/>
    </w:p>
    <w:p w14:paraId="28F8576D" w14:textId="77777777" w:rsidR="00FB2BE8" w:rsidRDefault="00FB2BE8" w:rsidP="00FB2BE8"/>
    <w:p w14:paraId="1FFED822" w14:textId="77777777" w:rsidR="00806561" w:rsidRPr="000560BF" w:rsidRDefault="00FB2BE8" w:rsidP="00FB2BE8">
      <w:pPr>
        <w:jc w:val="center"/>
        <w:rPr>
          <w:b/>
          <w:sz w:val="40"/>
        </w:rPr>
      </w:pPr>
      <w:r w:rsidRPr="000560BF">
        <w:rPr>
          <w:b/>
          <w:sz w:val="40"/>
        </w:rPr>
        <w:t>Participant information sheet</w:t>
      </w:r>
    </w:p>
    <w:p w14:paraId="772EC6B3" w14:textId="77777777" w:rsidR="00806561" w:rsidRPr="000560BF" w:rsidRDefault="00806561" w:rsidP="00806561">
      <w:pPr>
        <w:spacing w:after="0" w:line="240" w:lineRule="auto"/>
        <w:jc w:val="center"/>
        <w:rPr>
          <w:rFonts w:eastAsia="Times New Roman" w:cstheme="minorHAnsi"/>
          <w:b/>
          <w:sz w:val="28"/>
        </w:rPr>
      </w:pPr>
      <w:r w:rsidRPr="000560BF">
        <w:rPr>
          <w:rFonts w:eastAsia="Times New Roman" w:cstheme="minorHAnsi"/>
          <w:b/>
          <w:sz w:val="28"/>
        </w:rPr>
        <w:t>Standardisation of supine pelvic radiograph technique (STOPPAGE)</w:t>
      </w:r>
    </w:p>
    <w:p w14:paraId="35E8FC5C" w14:textId="784C3E4C" w:rsidR="00FB2BE8" w:rsidRPr="000560BF" w:rsidRDefault="00FB2BE8" w:rsidP="00FB2BE8">
      <w:pPr>
        <w:jc w:val="center"/>
        <w:rPr>
          <w:b/>
          <w:sz w:val="2"/>
        </w:rPr>
      </w:pPr>
      <w:r w:rsidRPr="000560BF">
        <w:rPr>
          <w:b/>
        </w:rPr>
        <w:br w:type="textWrapping" w:clear="all"/>
      </w:r>
    </w:p>
    <w:p w14:paraId="46262ED0" w14:textId="77777777" w:rsidR="00FB2BE8" w:rsidRPr="000560BF" w:rsidRDefault="00FB2BE8" w:rsidP="00FB2BE8">
      <w:pPr>
        <w:jc w:val="center"/>
        <w:rPr>
          <w:sz w:val="28"/>
        </w:rPr>
      </w:pPr>
      <w:r w:rsidRPr="000560BF">
        <w:rPr>
          <w:sz w:val="28"/>
        </w:rPr>
        <w:t>Chief Investigator: Dr Fiona Mellor</w:t>
      </w:r>
    </w:p>
    <w:p w14:paraId="4A9F1E86" w14:textId="77777777" w:rsidR="007356B2" w:rsidRPr="000560BF" w:rsidRDefault="007356B2" w:rsidP="00FB2BE8">
      <w:pPr>
        <w:rPr>
          <w:b/>
          <w:sz w:val="24"/>
        </w:rPr>
      </w:pPr>
    </w:p>
    <w:p w14:paraId="170AA423" w14:textId="5616FAC4" w:rsidR="00FB2BE8" w:rsidRPr="000560BF" w:rsidRDefault="00FB2BE8" w:rsidP="00FB2BE8">
      <w:pPr>
        <w:rPr>
          <w:b/>
          <w:sz w:val="24"/>
        </w:rPr>
      </w:pPr>
      <w:r w:rsidRPr="000560BF">
        <w:rPr>
          <w:b/>
          <w:sz w:val="24"/>
        </w:rPr>
        <w:t>Why are we inviting you to take part in this research?</w:t>
      </w:r>
    </w:p>
    <w:p w14:paraId="0E479EB2" w14:textId="77777777" w:rsidR="00FB2BE8" w:rsidRPr="000560BF" w:rsidRDefault="00FB2BE8" w:rsidP="00FB2BE8">
      <w:pPr>
        <w:rPr>
          <w:sz w:val="24"/>
        </w:rPr>
      </w:pPr>
      <w:r w:rsidRPr="000560BF">
        <w:rPr>
          <w:sz w:val="24"/>
        </w:rPr>
        <w:t>You have been referred by your doctor or health care professional for an X-ray of your pelvis (hips) and we would like to inform you of a research study evaluating two methods for positioning you for your X-ray</w:t>
      </w:r>
      <w:r w:rsidRPr="000560BF">
        <w:rPr>
          <w:sz w:val="24"/>
          <w:szCs w:val="24"/>
        </w:rPr>
        <w:t xml:space="preserve"> at this Trust</w:t>
      </w:r>
      <w:r w:rsidRPr="000560BF">
        <w:rPr>
          <w:sz w:val="24"/>
        </w:rPr>
        <w:t>.  We would like to invite you to take part in the research but before you make your decision it is important for you to understand why the research is being done and what it will involve. Please take time to read the information carefully.  You may want to talk to others about the study before taking part.  Please ask us if you would like any more information.  A telephone number is also provided at the end of this information sheet.</w:t>
      </w:r>
      <w:r w:rsidRPr="000560BF">
        <w:rPr>
          <w:sz w:val="24"/>
          <w:szCs w:val="24"/>
        </w:rPr>
        <w:t xml:space="preserve"> The AECC University College is sponsoring this study, with staff at your hospital involved in developing and conducting the research. </w:t>
      </w:r>
    </w:p>
    <w:p w14:paraId="6C9FCD2E" w14:textId="77777777" w:rsidR="00FB2BE8" w:rsidRPr="000560BF" w:rsidRDefault="00FB2BE8" w:rsidP="00FB2BE8">
      <w:pPr>
        <w:rPr>
          <w:b/>
          <w:sz w:val="24"/>
        </w:rPr>
      </w:pPr>
      <w:r w:rsidRPr="000560BF">
        <w:rPr>
          <w:b/>
          <w:sz w:val="24"/>
        </w:rPr>
        <w:t>What is the purpose of the STOPPAGE study?</w:t>
      </w:r>
    </w:p>
    <w:p w14:paraId="498F5898" w14:textId="77777777" w:rsidR="00FB2BE8" w:rsidRPr="000560BF" w:rsidRDefault="00FB2BE8" w:rsidP="00FB2BE8">
      <w:pPr>
        <w:rPr>
          <w:sz w:val="24"/>
        </w:rPr>
      </w:pPr>
      <w:r w:rsidRPr="000560BF">
        <w:rPr>
          <w:sz w:val="24"/>
          <w:szCs w:val="24"/>
        </w:rPr>
        <w:t>The pelvis (hips) X-ray is a very common examination and helps assess a range of conditions</w:t>
      </w:r>
      <w:r w:rsidRPr="000560BF">
        <w:rPr>
          <w:sz w:val="24"/>
        </w:rPr>
        <w:t xml:space="preserve">.  During the examination, a radiographer will position you carefully to ensure all of the necessary body parts are included on the X-ray.  There are a several ways in which a radiographer can position you and these are based on locating the bones within your upper legs, pelvis or abdomen.  The radiographers at the hospital will position you for your X-ray using one of these two techniques, each site will be undertaking only one method.  Both techniques currently use the same amount of ionising radiation (X-rays).  </w:t>
      </w:r>
      <w:r w:rsidRPr="000560BF">
        <w:rPr>
          <w:sz w:val="24"/>
          <w:szCs w:val="24"/>
        </w:rPr>
        <w:t>This study has the potential for enabling better diagnosis and increased efficiency for both patients and the hospital services.</w:t>
      </w:r>
    </w:p>
    <w:p w14:paraId="1B4694DD" w14:textId="77777777" w:rsidR="00FB2BE8" w:rsidRPr="000560BF" w:rsidRDefault="00FB2BE8" w:rsidP="00FB2BE8">
      <w:pPr>
        <w:rPr>
          <w:b/>
          <w:sz w:val="24"/>
        </w:rPr>
      </w:pPr>
      <w:r w:rsidRPr="000560BF">
        <w:rPr>
          <w:b/>
          <w:sz w:val="24"/>
        </w:rPr>
        <w:t>Do I have to take part?</w:t>
      </w:r>
    </w:p>
    <w:p w14:paraId="7DC9AD5C" w14:textId="77777777" w:rsidR="00FB2BE8" w:rsidRPr="000560BF" w:rsidRDefault="00FB2BE8" w:rsidP="00FB2BE8">
      <w:pPr>
        <w:rPr>
          <w:sz w:val="24"/>
        </w:rPr>
      </w:pPr>
      <w:r w:rsidRPr="000560BF">
        <w:rPr>
          <w:sz w:val="24"/>
        </w:rPr>
        <w:t xml:space="preserve">We are offering all patients referred for an X-ray of their pelvis the opportunity to participate in the research, but you do not have to take part if you do not want to.  You are consenting to the research team recording routinely collected information about your visit and imaging examinations from standard NHS hospital systems.  </w:t>
      </w:r>
    </w:p>
    <w:p w14:paraId="3D0CA2C6" w14:textId="77777777" w:rsidR="00FB2BE8" w:rsidRPr="000560BF" w:rsidRDefault="00FB2BE8" w:rsidP="00FB2BE8">
      <w:pPr>
        <w:rPr>
          <w:b/>
          <w:sz w:val="24"/>
        </w:rPr>
      </w:pPr>
      <w:r w:rsidRPr="000560BF">
        <w:rPr>
          <w:sz w:val="24"/>
        </w:rPr>
        <w:t>If you decide that you do not want to participate in the research, you will still be treated as you would normally.  None of your care or rights will be affected.  The result of your X-rays will be communicated to your doctor or health care professional in the normal way.  The important thing is that no information will be collected about your visit to see the referring doctor / health care professional or from any follow up appointments.</w:t>
      </w:r>
    </w:p>
    <w:p w14:paraId="28CD659D" w14:textId="77777777" w:rsidR="00FB2BE8" w:rsidRPr="000560BF" w:rsidRDefault="00FB2BE8" w:rsidP="00FB2BE8">
      <w:pPr>
        <w:rPr>
          <w:sz w:val="24"/>
        </w:rPr>
      </w:pPr>
      <w:r w:rsidRPr="000560BF">
        <w:rPr>
          <w:b/>
          <w:sz w:val="24"/>
        </w:rPr>
        <w:lastRenderedPageBreak/>
        <w:t>Are there any risks or benefits from being involved?</w:t>
      </w:r>
    </w:p>
    <w:p w14:paraId="6AC01026" w14:textId="77777777" w:rsidR="00FB2BE8" w:rsidRPr="000560BF" w:rsidRDefault="00FB2BE8" w:rsidP="00FB2BE8">
      <w:pPr>
        <w:rPr>
          <w:sz w:val="24"/>
        </w:rPr>
      </w:pPr>
      <w:r w:rsidRPr="000560BF">
        <w:rPr>
          <w:sz w:val="24"/>
        </w:rPr>
        <w:t>There are no expected risks from taking part in the study as the X-ray is being delivered as part of routine care.  If you take part in this study, you will not undergo any additional imaging procedures to normal. These procedures use ionising radiation to form images of your body and provide us with clinical information.  Ionising radiation can cause cell damage that may, after many years or decades turn cancerous.  The chances of this happening to you are the same whether you take part in this study or not.</w:t>
      </w:r>
    </w:p>
    <w:p w14:paraId="65387305" w14:textId="77777777" w:rsidR="00FB2BE8" w:rsidRPr="000560BF" w:rsidRDefault="00FB2BE8" w:rsidP="00FB2BE8">
      <w:pPr>
        <w:rPr>
          <w:sz w:val="24"/>
        </w:rPr>
      </w:pPr>
      <w:r w:rsidRPr="000560BF">
        <w:rPr>
          <w:sz w:val="24"/>
        </w:rPr>
        <w:t>There are no advantages to you personally in taking part in the study but the information we get from the study will help us improve care of patients with similar problems in the future and provide valuable information on the use of NHS resources.</w:t>
      </w:r>
    </w:p>
    <w:p w14:paraId="41A17244" w14:textId="77777777" w:rsidR="00FB2BE8" w:rsidRPr="000560BF" w:rsidRDefault="00FB2BE8" w:rsidP="00FB2BE8">
      <w:pPr>
        <w:rPr>
          <w:b/>
          <w:sz w:val="24"/>
        </w:rPr>
      </w:pPr>
      <w:r w:rsidRPr="000560BF">
        <w:rPr>
          <w:b/>
          <w:sz w:val="24"/>
        </w:rPr>
        <w:t>What if there is a problem?</w:t>
      </w:r>
    </w:p>
    <w:p w14:paraId="69A9604F" w14:textId="77777777" w:rsidR="00FB2BE8" w:rsidRPr="000560BF" w:rsidRDefault="00FB2BE8" w:rsidP="00FB2BE8">
      <w:r w:rsidRPr="000560BF">
        <w:rPr>
          <w:sz w:val="24"/>
        </w:rPr>
        <w:t xml:space="preserve">This study only includes tests and care that you would receive normally.  If at any stage, you have any questions about the study or concerns about the way it has been carried out please contact a member of the local research team (contact details below) who can advise. You can also contact the </w:t>
      </w:r>
      <w:r w:rsidRPr="000560BF">
        <w:rPr>
          <w:b/>
          <w:sz w:val="24"/>
        </w:rPr>
        <w:t>(insert SITE SPECIFIC DETAILS)</w:t>
      </w:r>
      <w:r w:rsidRPr="000560BF">
        <w:rPr>
          <w:sz w:val="24"/>
        </w:rPr>
        <w:t xml:space="preserve"> </w:t>
      </w:r>
      <w:r w:rsidRPr="000560BF">
        <w:t xml:space="preserve">Patient Advice and Liaison Service (PALS) on </w:t>
      </w:r>
      <w:r w:rsidRPr="000560BF">
        <w:rPr>
          <w:b/>
        </w:rPr>
        <w:t>***** ******, or email: ****@****.***</w:t>
      </w:r>
    </w:p>
    <w:p w14:paraId="21E0AD17" w14:textId="77777777" w:rsidR="00FB2BE8" w:rsidRPr="000560BF" w:rsidRDefault="00FB2BE8" w:rsidP="00FB2BE8">
      <w:pPr>
        <w:rPr>
          <w:b/>
          <w:sz w:val="24"/>
        </w:rPr>
      </w:pPr>
      <w:r w:rsidRPr="000560BF">
        <w:rPr>
          <w:b/>
          <w:sz w:val="24"/>
        </w:rPr>
        <w:t>Will my taking part in STOPPAGE be kept confidential?</w:t>
      </w:r>
    </w:p>
    <w:p w14:paraId="435CFE88" w14:textId="77777777" w:rsidR="00FB2BE8" w:rsidRPr="000560BF" w:rsidRDefault="00FB2BE8" w:rsidP="00FB2BE8">
      <w:pPr>
        <w:rPr>
          <w:sz w:val="24"/>
        </w:rPr>
      </w:pPr>
      <w:r w:rsidRPr="000560BF">
        <w:rPr>
          <w:sz w:val="24"/>
        </w:rPr>
        <w:t xml:space="preserve">We will need to use information from you and your hospital records for this research project.  This information will include your name, hospital number and the reason why you have been referred for the X-ray.  The research team will use this to ensure that the research is done properly but no one outside of the direct research team will be able to see your name or contact details, instead your data will have a code number.  We will keep all information about you safe and secure.  Most of your data will be analysed at the Trust but anonymised information relating to the radiation dose and image quality will be shared between </w:t>
      </w:r>
      <w:proofErr w:type="spellStart"/>
      <w:r w:rsidRPr="000560BF">
        <w:rPr>
          <w:sz w:val="24"/>
        </w:rPr>
        <w:t>Keele</w:t>
      </w:r>
      <w:proofErr w:type="spellEnd"/>
      <w:r w:rsidRPr="000560BF">
        <w:rPr>
          <w:sz w:val="24"/>
        </w:rPr>
        <w:t xml:space="preserve"> University, University of Bradford, University of Teesside and AECC University College Bournemouth.  This information will be analysed by a team of researchers, but they must follow our rules about keeping your information safe.  Once we have finished the study, we will keep some of the data so we can check the results.  We will write our reports in a way that no one can work out that you took part in the study. </w:t>
      </w:r>
    </w:p>
    <w:p w14:paraId="619D8391" w14:textId="77777777" w:rsidR="00FB2BE8" w:rsidRPr="000560BF" w:rsidRDefault="00FB2BE8" w:rsidP="00FB2BE8">
      <w:pPr>
        <w:rPr>
          <w:sz w:val="24"/>
        </w:rPr>
      </w:pPr>
      <w:r w:rsidRPr="000560BF">
        <w:rPr>
          <w:sz w:val="24"/>
        </w:rPr>
        <w:t xml:space="preserve">For more information about how we use your information is available </w:t>
      </w:r>
    </w:p>
    <w:p w14:paraId="72CD3B8C" w14:textId="77777777" w:rsidR="00FB2BE8" w:rsidRPr="000560BF" w:rsidRDefault="00FB2BE8" w:rsidP="00FB2BE8">
      <w:pPr>
        <w:rPr>
          <w:sz w:val="24"/>
        </w:rPr>
      </w:pPr>
      <w:r w:rsidRPr="000560BF">
        <w:rPr>
          <w:sz w:val="24"/>
        </w:rPr>
        <w:t xml:space="preserve">at </w:t>
      </w:r>
      <w:hyperlink r:id="rId9" w:history="1">
        <w:r w:rsidRPr="000560BF">
          <w:rPr>
            <w:rStyle w:val="Hyperlink"/>
            <w:sz w:val="24"/>
          </w:rPr>
          <w:t>www.hra.nhs.uk/information-about-patients/</w:t>
        </w:r>
      </w:hyperlink>
      <w:r w:rsidRPr="000560BF">
        <w:rPr>
          <w:sz w:val="24"/>
        </w:rPr>
        <w:t xml:space="preserve"> </w:t>
      </w:r>
    </w:p>
    <w:p w14:paraId="46725CF3" w14:textId="77777777" w:rsidR="00FB2BE8" w:rsidRPr="000560BF" w:rsidRDefault="00FB2BE8" w:rsidP="00FB2BE8">
      <w:pPr>
        <w:rPr>
          <w:sz w:val="24"/>
        </w:rPr>
      </w:pPr>
      <w:r w:rsidRPr="000560BF">
        <w:rPr>
          <w:sz w:val="24"/>
        </w:rPr>
        <w:t>by asking or calling one of the research team (contact details below)</w:t>
      </w:r>
    </w:p>
    <w:p w14:paraId="2C64B01E" w14:textId="611E4450" w:rsidR="00FB2BE8" w:rsidRPr="000560BF" w:rsidRDefault="00FB2BE8" w:rsidP="00FB2BE8">
      <w:pPr>
        <w:rPr>
          <w:sz w:val="24"/>
        </w:rPr>
      </w:pPr>
      <w:proofErr w:type="gramStart"/>
      <w:r w:rsidRPr="000560BF">
        <w:rPr>
          <w:sz w:val="24"/>
        </w:rPr>
        <w:t>by</w:t>
      </w:r>
      <w:proofErr w:type="gramEnd"/>
      <w:r w:rsidRPr="000560BF">
        <w:rPr>
          <w:sz w:val="24"/>
        </w:rPr>
        <w:t xml:space="preserve"> sending an email to </w:t>
      </w:r>
      <w:r w:rsidR="00F26556" w:rsidRPr="000560BF">
        <w:rPr>
          <w:b/>
          <w:sz w:val="24"/>
        </w:rPr>
        <w:t>(insert SITE SPECIFIC DETAILS)</w:t>
      </w:r>
      <w:r w:rsidR="00F26556" w:rsidRPr="000560BF">
        <w:rPr>
          <w:sz w:val="24"/>
        </w:rPr>
        <w:t xml:space="preserve"> </w:t>
      </w:r>
      <w:r w:rsidR="00F26556" w:rsidRPr="000560BF">
        <w:rPr>
          <w:b/>
        </w:rPr>
        <w:t>****@****.***</w:t>
      </w:r>
      <w:r w:rsidRPr="000560BF">
        <w:rPr>
          <w:sz w:val="24"/>
        </w:rPr>
        <w:t xml:space="preserve"> who is the Trusts data protection officer</w:t>
      </w:r>
    </w:p>
    <w:p w14:paraId="2DC54092" w14:textId="77777777" w:rsidR="00FB2BE8" w:rsidRPr="000560BF" w:rsidRDefault="00FB2BE8" w:rsidP="00FB2BE8">
      <w:pPr>
        <w:rPr>
          <w:b/>
          <w:sz w:val="24"/>
        </w:rPr>
      </w:pPr>
      <w:r w:rsidRPr="000560BF">
        <w:rPr>
          <w:b/>
          <w:sz w:val="24"/>
        </w:rPr>
        <w:t>What will happen to the results of the research study?</w:t>
      </w:r>
    </w:p>
    <w:p w14:paraId="034AFA6F" w14:textId="77777777" w:rsidR="00FB2BE8" w:rsidRPr="000560BF" w:rsidRDefault="00FB2BE8" w:rsidP="00FB2BE8">
      <w:pPr>
        <w:rPr>
          <w:sz w:val="24"/>
        </w:rPr>
      </w:pPr>
      <w:r w:rsidRPr="000560BF">
        <w:rPr>
          <w:sz w:val="24"/>
        </w:rPr>
        <w:t xml:space="preserve">The research study is expected to last 6 months.  We will publish the findings in medical journals and at appropriate conferences.  The outcomes will also be shared locally through </w:t>
      </w:r>
      <w:r w:rsidRPr="000560BF">
        <w:rPr>
          <w:sz w:val="24"/>
        </w:rPr>
        <w:lastRenderedPageBreak/>
        <w:t>the Trust communications team. You have the option to allow us to retain your X-rays to support future research in this area.</w:t>
      </w:r>
    </w:p>
    <w:p w14:paraId="6E761C2F" w14:textId="77777777" w:rsidR="00FB2BE8" w:rsidRPr="000560BF" w:rsidRDefault="00FB2BE8" w:rsidP="00FB2BE8">
      <w:pPr>
        <w:rPr>
          <w:b/>
          <w:sz w:val="24"/>
        </w:rPr>
      </w:pPr>
      <w:r w:rsidRPr="000560BF">
        <w:rPr>
          <w:b/>
          <w:sz w:val="24"/>
        </w:rPr>
        <w:t>Who has reviewed STOPPAGE?</w:t>
      </w:r>
    </w:p>
    <w:p w14:paraId="44242931" w14:textId="094B488E" w:rsidR="00FB2BE8" w:rsidRPr="000560BF" w:rsidRDefault="00F26556" w:rsidP="00FB2BE8">
      <w:pPr>
        <w:rPr>
          <w:sz w:val="24"/>
        </w:rPr>
      </w:pPr>
      <w:r>
        <w:rPr>
          <w:sz w:val="24"/>
        </w:rPr>
        <w:t>The Berkshire</w:t>
      </w:r>
      <w:r w:rsidR="00FB2BE8" w:rsidRPr="000560BF">
        <w:rPr>
          <w:sz w:val="24"/>
        </w:rPr>
        <w:t xml:space="preserve"> Research Ethics Committee has reviewed this st</w:t>
      </w:r>
      <w:r>
        <w:rPr>
          <w:sz w:val="24"/>
        </w:rPr>
        <w:t xml:space="preserve">udy and approval </w:t>
      </w:r>
      <w:proofErr w:type="gramStart"/>
      <w:r>
        <w:rPr>
          <w:sz w:val="24"/>
        </w:rPr>
        <w:t>was given</w:t>
      </w:r>
      <w:proofErr w:type="gramEnd"/>
      <w:r>
        <w:rPr>
          <w:sz w:val="24"/>
        </w:rPr>
        <w:t xml:space="preserve"> on 22/04/2021</w:t>
      </w:r>
      <w:r w:rsidR="00FB2BE8" w:rsidRPr="000560BF">
        <w:rPr>
          <w:sz w:val="24"/>
        </w:rPr>
        <w:t>. The study is supported College of Radiographer’s Industrial Partnerships Scheme who have provided funding to perform this evaluation.</w:t>
      </w:r>
    </w:p>
    <w:p w14:paraId="3A4D1FC8" w14:textId="77777777" w:rsidR="00FB2BE8" w:rsidRPr="000560BF" w:rsidRDefault="00FB2BE8" w:rsidP="00FB2BE8">
      <w:pPr>
        <w:rPr>
          <w:sz w:val="24"/>
        </w:rPr>
      </w:pPr>
      <w:r w:rsidRPr="000560BF">
        <w:rPr>
          <w:b/>
          <w:sz w:val="24"/>
        </w:rPr>
        <w:t xml:space="preserve">What if a change my mind and decide to withdraw from the STOPPAGE study at a later date?  </w:t>
      </w:r>
      <w:r w:rsidRPr="000560BF">
        <w:rPr>
          <w:sz w:val="24"/>
        </w:rPr>
        <w:t xml:space="preserve">You can stop being part of the study at any time without giving a reason, but we will keep information about you that we already have.  The same is true if you lose the capacity to consent during the study. </w:t>
      </w:r>
    </w:p>
    <w:p w14:paraId="3BC91379" w14:textId="77777777" w:rsidR="00FB2BE8" w:rsidRPr="000560BF" w:rsidRDefault="00FB2BE8" w:rsidP="00FB2BE8">
      <w:pPr>
        <w:rPr>
          <w:b/>
          <w:sz w:val="16"/>
        </w:rPr>
      </w:pPr>
      <w:r w:rsidRPr="000560BF">
        <w:rPr>
          <w:sz w:val="24"/>
        </w:rPr>
        <w:t xml:space="preserve">We need to manage your records in specific ways for the research to be reliable. This means that we will not be able to let you see or change the data we hold about you.  </w:t>
      </w:r>
    </w:p>
    <w:p w14:paraId="2BFCDE4D" w14:textId="77777777" w:rsidR="00FB2BE8" w:rsidRPr="000560BF" w:rsidRDefault="00FB2BE8" w:rsidP="00FB2BE8">
      <w:pPr>
        <w:rPr>
          <w:b/>
          <w:sz w:val="16"/>
        </w:rPr>
      </w:pPr>
      <w:r w:rsidRPr="00F26556">
        <w:rPr>
          <w:b/>
          <w:sz w:val="24"/>
          <w:highlight w:val="yellow"/>
        </w:rPr>
        <w:t>Thank you for reading this leaflet about the STOPPAGE study; if you have any questions please ask the doctor or nurse who is looking after you in the emergency department.</w:t>
      </w:r>
      <w:r w:rsidRPr="000560BF">
        <w:rPr>
          <w:b/>
          <w:sz w:val="24"/>
        </w:rPr>
        <w:t xml:space="preserve"> </w:t>
      </w:r>
    </w:p>
    <w:tbl>
      <w:tblPr>
        <w:tblStyle w:val="TableGrid"/>
        <w:tblW w:w="0" w:type="auto"/>
        <w:tblInd w:w="137" w:type="dxa"/>
        <w:tblLook w:val="04A0" w:firstRow="1" w:lastRow="0" w:firstColumn="1" w:lastColumn="0" w:noHBand="0" w:noVBand="1"/>
      </w:tblPr>
      <w:tblGrid>
        <w:gridCol w:w="2493"/>
        <w:gridCol w:w="3193"/>
        <w:gridCol w:w="3193"/>
      </w:tblGrid>
      <w:tr w:rsidR="00FB2BE8" w:rsidRPr="000560BF" w14:paraId="7667C4EF" w14:textId="77777777" w:rsidTr="00B4058D">
        <w:tc>
          <w:tcPr>
            <w:tcW w:w="2493" w:type="dxa"/>
            <w:tcBorders>
              <w:top w:val="single" w:sz="4" w:space="0" w:color="auto"/>
              <w:left w:val="single" w:sz="4" w:space="0" w:color="auto"/>
              <w:bottom w:val="single" w:sz="4" w:space="0" w:color="auto"/>
              <w:right w:val="single" w:sz="4" w:space="0" w:color="auto"/>
            </w:tcBorders>
            <w:hideMark/>
          </w:tcPr>
          <w:p w14:paraId="1EE9058B" w14:textId="77777777" w:rsidR="00FB2BE8" w:rsidRPr="000560BF" w:rsidRDefault="00FB2BE8" w:rsidP="00B4058D">
            <w:pPr>
              <w:rPr>
                <w:b/>
              </w:rPr>
            </w:pPr>
            <w:r w:rsidRPr="000560BF">
              <w:rPr>
                <w:b/>
              </w:rPr>
              <w:t>Research contact</w:t>
            </w:r>
          </w:p>
          <w:p w14:paraId="6C86699B" w14:textId="77777777" w:rsidR="00FB2BE8" w:rsidRPr="000560BF" w:rsidRDefault="00FB2BE8" w:rsidP="00B4058D">
            <w:r w:rsidRPr="000560BF">
              <w:t>DR FIONA MELLOR</w:t>
            </w:r>
          </w:p>
          <w:p w14:paraId="7B8E3D6A" w14:textId="77777777" w:rsidR="00FB2BE8" w:rsidRPr="000560BF" w:rsidRDefault="00FB2BE8" w:rsidP="00B4058D">
            <w:r w:rsidRPr="000560BF">
              <w:t>E: fmellor@aecc.ac.uk</w:t>
            </w:r>
          </w:p>
        </w:tc>
        <w:tc>
          <w:tcPr>
            <w:tcW w:w="3193" w:type="dxa"/>
            <w:tcBorders>
              <w:top w:val="single" w:sz="4" w:space="0" w:color="auto"/>
              <w:left w:val="single" w:sz="4" w:space="0" w:color="auto"/>
              <w:bottom w:val="single" w:sz="4" w:space="0" w:color="auto"/>
              <w:right w:val="single" w:sz="4" w:space="0" w:color="auto"/>
            </w:tcBorders>
            <w:hideMark/>
          </w:tcPr>
          <w:p w14:paraId="1AD7111C" w14:textId="77777777" w:rsidR="00FB2BE8" w:rsidRPr="000560BF" w:rsidRDefault="00FB2BE8" w:rsidP="00B4058D">
            <w:pPr>
              <w:rPr>
                <w:b/>
                <w:szCs w:val="24"/>
              </w:rPr>
            </w:pPr>
            <w:r w:rsidRPr="000560BF">
              <w:rPr>
                <w:b/>
                <w:szCs w:val="24"/>
              </w:rPr>
              <w:t>Local Principal Investigator</w:t>
            </w:r>
          </w:p>
          <w:p w14:paraId="47B80D8D" w14:textId="77777777" w:rsidR="00FB2BE8" w:rsidRPr="000560BF" w:rsidRDefault="00FB2BE8" w:rsidP="00B4058D">
            <w:pPr>
              <w:rPr>
                <w:szCs w:val="24"/>
              </w:rPr>
            </w:pPr>
            <w:r w:rsidRPr="000560BF">
              <w:rPr>
                <w:szCs w:val="24"/>
              </w:rPr>
              <w:t>SITE SPECIFIC DETAILS TO BE</w:t>
            </w:r>
          </w:p>
          <w:p w14:paraId="7AECC4C4" w14:textId="77777777" w:rsidR="00FB2BE8" w:rsidRPr="000560BF" w:rsidRDefault="00FB2BE8" w:rsidP="00B4058D">
            <w:pPr>
              <w:rPr>
                <w:sz w:val="24"/>
              </w:rPr>
            </w:pPr>
            <w:r w:rsidRPr="000560BF">
              <w:rPr>
                <w:sz w:val="24"/>
              </w:rPr>
              <w:t>ADDED</w:t>
            </w:r>
          </w:p>
        </w:tc>
        <w:tc>
          <w:tcPr>
            <w:tcW w:w="3193" w:type="dxa"/>
            <w:tcBorders>
              <w:top w:val="single" w:sz="4" w:space="0" w:color="auto"/>
              <w:left w:val="single" w:sz="4" w:space="0" w:color="auto"/>
              <w:bottom w:val="single" w:sz="4" w:space="0" w:color="auto"/>
              <w:right w:val="single" w:sz="4" w:space="0" w:color="auto"/>
            </w:tcBorders>
            <w:hideMark/>
          </w:tcPr>
          <w:p w14:paraId="68459EA4" w14:textId="77777777" w:rsidR="00FB2BE8" w:rsidRPr="000560BF" w:rsidRDefault="00FB2BE8" w:rsidP="00B4058D">
            <w:pPr>
              <w:rPr>
                <w:b/>
              </w:rPr>
            </w:pPr>
            <w:r w:rsidRPr="000560BF">
              <w:rPr>
                <w:b/>
              </w:rPr>
              <w:t>Local Research Nurse</w:t>
            </w:r>
          </w:p>
          <w:p w14:paraId="51E3FB21" w14:textId="77777777" w:rsidR="00FB2BE8" w:rsidRPr="000560BF" w:rsidRDefault="00FB2BE8" w:rsidP="00B4058D">
            <w:r w:rsidRPr="000560BF">
              <w:t xml:space="preserve">SITE SPECIFIC DETAILS TO BE </w:t>
            </w:r>
          </w:p>
          <w:p w14:paraId="3225FD00" w14:textId="77777777" w:rsidR="00FB2BE8" w:rsidRPr="000560BF" w:rsidRDefault="00FB2BE8" w:rsidP="00B4058D">
            <w:pPr>
              <w:rPr>
                <w:bCs/>
                <w:sz w:val="24"/>
              </w:rPr>
            </w:pPr>
            <w:r w:rsidRPr="000560BF">
              <w:rPr>
                <w:bCs/>
                <w:sz w:val="24"/>
              </w:rPr>
              <w:t>ADDED</w:t>
            </w:r>
          </w:p>
        </w:tc>
      </w:tr>
    </w:tbl>
    <w:p w14:paraId="05FB0029" w14:textId="77777777" w:rsidR="00FB2BE8" w:rsidRPr="000560BF" w:rsidRDefault="00FB2BE8" w:rsidP="00FB2BE8">
      <w:pPr>
        <w:rPr>
          <w:b/>
        </w:rPr>
      </w:pPr>
    </w:p>
    <w:p w14:paraId="0941D7C6" w14:textId="6B118710" w:rsidR="00FB2BE8" w:rsidRDefault="00FB2BE8" w:rsidP="00FB2BE8">
      <w:r w:rsidRPr="000560BF">
        <w:rPr>
          <w:b/>
        </w:rPr>
        <w:t>Version No:</w:t>
      </w:r>
      <w:r w:rsidRPr="000560BF">
        <w:t xml:space="preserve"> 1</w:t>
      </w:r>
      <w:r w:rsidR="007356B2" w:rsidRPr="000560BF">
        <w:t>.1</w:t>
      </w:r>
      <w:r w:rsidRPr="000560BF">
        <w:tab/>
      </w:r>
      <w:r w:rsidRPr="000560BF">
        <w:rPr>
          <w:b/>
        </w:rPr>
        <w:t>Date:</w:t>
      </w:r>
      <w:r w:rsidRPr="000560BF">
        <w:t xml:space="preserve"> 2</w:t>
      </w:r>
      <w:r w:rsidR="007356B2" w:rsidRPr="000560BF">
        <w:t>6</w:t>
      </w:r>
      <w:r w:rsidRPr="000560BF">
        <w:t>/</w:t>
      </w:r>
      <w:r w:rsidR="007356B2" w:rsidRPr="000560BF">
        <w:t>4</w:t>
      </w:r>
      <w:r w:rsidRPr="000560BF">
        <w:t>/2021</w:t>
      </w:r>
      <w:bookmarkStart w:id="1" w:name="_GoBack"/>
      <w:bookmarkEnd w:id="1"/>
    </w:p>
    <w:p w14:paraId="3DFF8738" w14:textId="77777777" w:rsidR="0033160E" w:rsidRDefault="0033160E"/>
    <w:sectPr w:rsidR="0033160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7574" w14:textId="77777777" w:rsidR="00FB2BE8" w:rsidRDefault="00FB2BE8" w:rsidP="00FB2BE8">
      <w:pPr>
        <w:spacing w:after="0" w:line="240" w:lineRule="auto"/>
      </w:pPr>
      <w:r>
        <w:separator/>
      </w:r>
    </w:p>
  </w:endnote>
  <w:endnote w:type="continuationSeparator" w:id="0">
    <w:p w14:paraId="45CA69FD" w14:textId="77777777" w:rsidR="00FB2BE8" w:rsidRDefault="00FB2BE8" w:rsidP="00F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F707D" w14:textId="77777777" w:rsidR="00FB2BE8" w:rsidRDefault="00FB2BE8" w:rsidP="00FB2BE8">
      <w:pPr>
        <w:spacing w:after="0" w:line="240" w:lineRule="auto"/>
      </w:pPr>
      <w:r>
        <w:separator/>
      </w:r>
    </w:p>
  </w:footnote>
  <w:footnote w:type="continuationSeparator" w:id="0">
    <w:p w14:paraId="59065D80" w14:textId="77777777" w:rsidR="00FB2BE8" w:rsidRDefault="00FB2BE8" w:rsidP="00FB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5CC8" w14:textId="77777777" w:rsidR="00FB2BE8" w:rsidRDefault="00FB2BE8">
    <w:pPr>
      <w:pStyle w:val="Header"/>
    </w:pPr>
    <w:r>
      <w:t>IRAS 24098 Appendix 1. STOPPAGE</w:t>
    </w:r>
  </w:p>
  <w:p w14:paraId="39012672" w14:textId="77777777" w:rsidR="00FB2BE8" w:rsidRDefault="00FB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E8"/>
    <w:rsid w:val="000560BF"/>
    <w:rsid w:val="0033160E"/>
    <w:rsid w:val="007356B2"/>
    <w:rsid w:val="00806561"/>
    <w:rsid w:val="00936E6D"/>
    <w:rsid w:val="00D91813"/>
    <w:rsid w:val="00F26556"/>
    <w:rsid w:val="00FB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AC01"/>
  <w15:chartTrackingRefBased/>
  <w15:docId w15:val="{C10A517C-90D8-4877-A40E-42DD419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BE8"/>
    <w:rPr>
      <w:rFonts w:eastAsiaTheme="minorEastAsia"/>
    </w:rPr>
  </w:style>
  <w:style w:type="paragraph" w:styleId="Heading2">
    <w:name w:val="heading 2"/>
    <w:basedOn w:val="Normal"/>
    <w:next w:val="Normal"/>
    <w:link w:val="Heading2Char"/>
    <w:uiPriority w:val="9"/>
    <w:unhideWhenUsed/>
    <w:qFormat/>
    <w:rsid w:val="00FB2BE8"/>
    <w:pPr>
      <w:keepNext/>
      <w:keepLines/>
      <w:spacing w:before="40" w:after="0"/>
      <w:ind w:left="720"/>
      <w:outlineLvl w:val="1"/>
    </w:pPr>
    <w:rPr>
      <w:rFonts w:asciiTheme="majorHAnsi" w:eastAsiaTheme="majorEastAsia" w:hAnsiTheme="majorHAnsi" w:cstheme="majorBidi"/>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BE8"/>
    <w:rPr>
      <w:rFonts w:asciiTheme="majorHAnsi" w:eastAsiaTheme="majorEastAsia" w:hAnsiTheme="majorHAnsi" w:cstheme="majorBidi"/>
      <w:b/>
      <w:color w:val="262626" w:themeColor="text1" w:themeTint="D9"/>
      <w:sz w:val="28"/>
      <w:szCs w:val="28"/>
    </w:rPr>
  </w:style>
  <w:style w:type="character" w:styleId="Hyperlink">
    <w:name w:val="Hyperlink"/>
    <w:basedOn w:val="DefaultParagraphFont"/>
    <w:uiPriority w:val="99"/>
    <w:unhideWhenUsed/>
    <w:rsid w:val="00FB2BE8"/>
    <w:rPr>
      <w:color w:val="0563C1" w:themeColor="hyperlink"/>
      <w:u w:val="single"/>
    </w:rPr>
  </w:style>
  <w:style w:type="table" w:styleId="TableGrid">
    <w:name w:val="Table Grid"/>
    <w:basedOn w:val="TableNormal"/>
    <w:uiPriority w:val="39"/>
    <w:rsid w:val="00FB2B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BE8"/>
    <w:rPr>
      <w:rFonts w:eastAsiaTheme="minorEastAsia"/>
    </w:rPr>
  </w:style>
  <w:style w:type="paragraph" w:styleId="Footer">
    <w:name w:val="footer"/>
    <w:basedOn w:val="Normal"/>
    <w:link w:val="FooterChar"/>
    <w:uiPriority w:val="99"/>
    <w:unhideWhenUsed/>
    <w:rsid w:val="00FB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BE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ra.nhs.uk/information-about-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B81BD3E3FD94B8A7A2BAA4AD675A4" ma:contentTypeVersion="15" ma:contentTypeDescription="Create a new document." ma:contentTypeScope="" ma:versionID="7783945846919068da12b0e664a5c894">
  <xsd:schema xmlns:xsd="http://www.w3.org/2001/XMLSchema" xmlns:xs="http://www.w3.org/2001/XMLSchema" xmlns:p="http://schemas.microsoft.com/office/2006/metadata/properties" xmlns:ns1="http://schemas.microsoft.com/sharepoint/v3" xmlns:ns3="7d9fd310-9f55-44cf-a023-cf524884fc38" xmlns:ns4="db2df2be-7d6a-423d-a38e-ba39cfae0cab" targetNamespace="http://schemas.microsoft.com/office/2006/metadata/properties" ma:root="true" ma:fieldsID="d943035b449153531788ac56013f983b" ns1:_="" ns3:_="" ns4:_="">
    <xsd:import namespace="http://schemas.microsoft.com/sharepoint/v3"/>
    <xsd:import namespace="7d9fd310-9f55-44cf-a023-cf524884fc38"/>
    <xsd:import namespace="db2df2be-7d6a-423d-a38e-ba39cfae0c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fd310-9f55-44cf-a023-cf524884f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df2be-7d6a-423d-a38e-ba39cfae0c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5352E6-57BA-4E80-B084-773D49E10923}">
  <ds:schemaRefs>
    <ds:schemaRef ds:uri="http://schemas.microsoft.com/sharepoint/v3/contenttype/forms"/>
  </ds:schemaRefs>
</ds:datastoreItem>
</file>

<file path=customXml/itemProps2.xml><?xml version="1.0" encoding="utf-8"?>
<ds:datastoreItem xmlns:ds="http://schemas.openxmlformats.org/officeDocument/2006/customXml" ds:itemID="{428B739D-AA56-4627-B6DB-7A04721CF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9fd310-9f55-44cf-a023-cf524884fc38"/>
    <ds:schemaRef ds:uri="db2df2be-7d6a-423d-a38e-ba39cfae0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FFBF2-63B3-47F8-B9A1-6C2E628AEFFA}">
  <ds:schemaRefs>
    <ds:schemaRef ds:uri="http://schemas.microsoft.com/office/2006/documentManagement/types"/>
    <ds:schemaRef ds:uri="db2df2be-7d6a-423d-a38e-ba39cfae0cab"/>
    <ds:schemaRef ds:uri="http://schemas.microsoft.com/office/2006/metadata/properties"/>
    <ds:schemaRef ds:uri="7d9fd310-9f55-44cf-a023-cf524884fc38"/>
    <ds:schemaRef ds:uri="http://purl.org/dc/dcmitype/"/>
    <ds:schemaRef ds:uri="http://purl.org/dc/terms/"/>
    <ds:schemaRef ds:uri="http://schemas.openxmlformats.org/package/2006/metadata/core-properties"/>
    <ds:schemaRef ds:uri="http://schemas.microsoft.com/office/infopath/2007/PartnerControls"/>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Mellor</dc:creator>
  <cp:keywords/>
  <dc:description/>
  <cp:lastModifiedBy>Harris Martine</cp:lastModifiedBy>
  <cp:revision>3</cp:revision>
  <dcterms:created xsi:type="dcterms:W3CDTF">2021-07-07T16:02:00Z</dcterms:created>
  <dcterms:modified xsi:type="dcterms:W3CDTF">2021-07-12T15:54:00Z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0x010100589B81BD3E3FD94B8A7A2BAA4AD675A4</vt:lpwstr>
  </property>
</Properties>
</file>