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F0580" w14:textId="473F8804" w:rsidR="00F5082F" w:rsidRPr="008425D7" w:rsidRDefault="00C66E0E" w:rsidP="005642F9">
      <w:pPr>
        <w:rPr>
          <w:rFonts w:ascii="Arial" w:eastAsia="Arial Unicode MS" w:hAnsi="Arial" w:cs="Arial"/>
          <w:b/>
          <w:sz w:val="28"/>
          <w:szCs w:val="28"/>
        </w:rPr>
      </w:pPr>
      <w:r>
        <w:rPr>
          <w:rFonts w:ascii="Arial" w:eastAsia="Arial Unicode MS" w:hAnsi="Arial" w:cs="Arial"/>
          <w:b/>
          <w:sz w:val="28"/>
          <w:szCs w:val="28"/>
        </w:rPr>
        <w:t xml:space="preserve"> </w:t>
      </w:r>
    </w:p>
    <w:p w14:paraId="3C430087" w14:textId="351F5C77" w:rsidR="001A357F" w:rsidRPr="00456FF4" w:rsidRDefault="001A357F" w:rsidP="001A357F">
      <w:pPr>
        <w:jc w:val="center"/>
        <w:rPr>
          <w:rFonts w:ascii="Arial" w:eastAsia="Arial Unicode MS" w:hAnsi="Arial" w:cs="Arial"/>
          <w:b/>
          <w:sz w:val="28"/>
          <w:szCs w:val="28"/>
          <w:u w:val="single"/>
        </w:rPr>
      </w:pPr>
      <w:r w:rsidRPr="00456FF4">
        <w:rPr>
          <w:rFonts w:ascii="Arial" w:eastAsia="Arial Unicode MS" w:hAnsi="Arial" w:cs="Arial"/>
          <w:b/>
          <w:sz w:val="28"/>
          <w:szCs w:val="28"/>
          <w:u w:val="single"/>
        </w:rPr>
        <w:t xml:space="preserve">PARTICIPANT INFORMATION </w:t>
      </w:r>
      <w:r w:rsidR="00CC2725">
        <w:rPr>
          <w:rFonts w:ascii="Arial" w:eastAsia="Arial Unicode MS" w:hAnsi="Arial" w:cs="Arial"/>
          <w:b/>
          <w:sz w:val="28"/>
          <w:szCs w:val="28"/>
          <w:u w:val="single"/>
        </w:rPr>
        <w:t>SHEET</w:t>
      </w:r>
    </w:p>
    <w:p w14:paraId="71780CC9" w14:textId="77777777" w:rsidR="001A357F" w:rsidRPr="003F4B08" w:rsidRDefault="001A357F" w:rsidP="00680FDA">
      <w:pPr>
        <w:pStyle w:val="BodyText"/>
        <w:jc w:val="center"/>
        <w:rPr>
          <w:rFonts w:ascii="Arial" w:hAnsi="Arial" w:cs="Arial"/>
          <w:b/>
          <w:sz w:val="26"/>
          <w:szCs w:val="26"/>
        </w:rPr>
      </w:pPr>
    </w:p>
    <w:p w14:paraId="36BD529E" w14:textId="77777777" w:rsidR="00B86171" w:rsidRPr="00EC5252" w:rsidRDefault="00B86171" w:rsidP="00B86171">
      <w:pPr>
        <w:tabs>
          <w:tab w:val="left" w:pos="945"/>
        </w:tabs>
        <w:ind w:right="-46"/>
        <w:jc w:val="center"/>
        <w:rPr>
          <w:rFonts w:ascii="Arial" w:hAnsi="Arial" w:cs="Arial"/>
          <w:b/>
          <w:bCs/>
          <w:i/>
          <w:color w:val="000000" w:themeColor="text1"/>
          <w:kern w:val="32"/>
          <w:lang w:val="en-US"/>
        </w:rPr>
      </w:pPr>
      <w:r w:rsidRPr="003F4B08">
        <w:rPr>
          <w:rStyle w:val="Heading1Char"/>
          <w:rFonts w:ascii="Arial" w:eastAsiaTheme="minorHAnsi" w:hAnsi="Arial" w:cs="Arial"/>
          <w:b/>
          <w:color w:val="000000" w:themeColor="text1"/>
          <w:sz w:val="26"/>
          <w:szCs w:val="26"/>
        </w:rPr>
        <w:t>Oxford Chronic Stroke Study</w:t>
      </w:r>
      <w:r w:rsidRPr="00C770F4">
        <w:rPr>
          <w:rStyle w:val="Heading1Char"/>
          <w:rFonts w:ascii="Arial" w:eastAsiaTheme="minorHAnsi" w:hAnsi="Arial" w:cs="Arial"/>
          <w:i/>
          <w:color w:val="000000" w:themeColor="text1"/>
          <w:sz w:val="26"/>
          <w:szCs w:val="26"/>
        </w:rPr>
        <w:t xml:space="preserve"> </w:t>
      </w:r>
      <w:r w:rsidRPr="00C770F4">
        <w:rPr>
          <w:rStyle w:val="Heading1Char"/>
          <w:rFonts w:ascii="Arial" w:eastAsiaTheme="minorHAnsi" w:hAnsi="Arial" w:cs="Arial"/>
          <w:i/>
          <w:color w:val="000000" w:themeColor="text1"/>
          <w:sz w:val="26"/>
          <w:szCs w:val="26"/>
        </w:rPr>
        <w:br/>
      </w:r>
      <w:r w:rsidRPr="00EC5252">
        <w:rPr>
          <w:rFonts w:ascii="Arial" w:hAnsi="Arial" w:cs="Arial"/>
          <w:i/>
          <w:color w:val="000000" w:themeColor="text1"/>
        </w:rPr>
        <w:t xml:space="preserve">Long-term psychological consequences of stroke: prevalence, trajectories and impact </w:t>
      </w:r>
    </w:p>
    <w:p w14:paraId="0D712048" w14:textId="77777777" w:rsidR="002C37D4" w:rsidRPr="00346925" w:rsidRDefault="002C37D4" w:rsidP="00247DDE">
      <w:pPr>
        <w:ind w:left="-284"/>
        <w:rPr>
          <w:rFonts w:ascii="Arial" w:hAnsi="Arial" w:cs="Arial"/>
          <w:sz w:val="28"/>
          <w:szCs w:val="28"/>
        </w:rPr>
      </w:pPr>
    </w:p>
    <w:p w14:paraId="636F505F" w14:textId="1C341ADE" w:rsidR="00FB5A3B" w:rsidRPr="00846632" w:rsidRDefault="00031C9B" w:rsidP="00FB5A3B">
      <w:pPr>
        <w:rPr>
          <w:rFonts w:ascii="Arial" w:eastAsia="Arial Unicode MS" w:hAnsi="Arial" w:cs="Arial"/>
          <w:sz w:val="26"/>
          <w:szCs w:val="26"/>
          <w:u w:val="single"/>
        </w:rPr>
      </w:pPr>
      <w:r w:rsidRPr="00846632">
        <w:rPr>
          <w:rStyle w:val="Emphasis"/>
          <w:rFonts w:ascii="Arial" w:hAnsi="Arial" w:cs="Arial"/>
          <w:color w:val="000000" w:themeColor="text1"/>
          <w:sz w:val="26"/>
          <w:szCs w:val="26"/>
        </w:rPr>
        <w:t xml:space="preserve">We would like to invite you to take part in our research study. Before you decide, it is important that you understand why the research is being done and what it would involve for you. Please take </w:t>
      </w:r>
      <w:r w:rsidR="006808CA" w:rsidRPr="00846632">
        <w:rPr>
          <w:rStyle w:val="Emphasis"/>
          <w:rFonts w:ascii="Arial" w:hAnsi="Arial" w:cs="Arial"/>
          <w:color w:val="000000" w:themeColor="text1"/>
          <w:sz w:val="26"/>
          <w:szCs w:val="26"/>
        </w:rPr>
        <w:t xml:space="preserve">the </w:t>
      </w:r>
      <w:r w:rsidRPr="00846632">
        <w:rPr>
          <w:rStyle w:val="Emphasis"/>
          <w:rFonts w:ascii="Arial" w:hAnsi="Arial" w:cs="Arial"/>
          <w:color w:val="000000" w:themeColor="text1"/>
          <w:sz w:val="26"/>
          <w:szCs w:val="26"/>
        </w:rPr>
        <w:t>time to read this information and discuss it with others if you wish.</w:t>
      </w:r>
      <w:r w:rsidR="0011534E">
        <w:rPr>
          <w:rStyle w:val="Emphasis"/>
          <w:rFonts w:ascii="Arial" w:hAnsi="Arial" w:cs="Arial"/>
          <w:color w:val="000000" w:themeColor="text1"/>
          <w:sz w:val="26"/>
          <w:szCs w:val="26"/>
        </w:rPr>
        <w:t xml:space="preserve"> </w:t>
      </w:r>
      <w:r w:rsidRPr="00846632">
        <w:rPr>
          <w:rFonts w:ascii="Arial" w:hAnsi="Arial" w:cs="Arial"/>
          <w:i/>
          <w:color w:val="000000" w:themeColor="text1"/>
          <w:sz w:val="26"/>
          <w:szCs w:val="26"/>
        </w:rPr>
        <w:t>If there is anything that is not clear, or if you would like more information, please ask us.</w:t>
      </w:r>
    </w:p>
    <w:p w14:paraId="38C1CD88" w14:textId="77777777" w:rsidR="00FB5A3B" w:rsidRPr="00BE3F3C" w:rsidRDefault="00FB5A3B" w:rsidP="00FB5A3B">
      <w:pPr>
        <w:rPr>
          <w:rFonts w:ascii="Arial" w:eastAsia="Arial Unicode MS" w:hAnsi="Arial" w:cs="Arial"/>
        </w:rPr>
      </w:pPr>
    </w:p>
    <w:p w14:paraId="7DF6A076" w14:textId="77777777" w:rsidR="00FB5A3B" w:rsidRPr="00C9423D" w:rsidRDefault="002709D6" w:rsidP="004B59C0">
      <w:pPr>
        <w:spacing w:line="276" w:lineRule="auto"/>
        <w:rPr>
          <w:rFonts w:ascii="Arial" w:eastAsia="Arial Unicode MS" w:hAnsi="Arial" w:cs="Arial"/>
          <w:b/>
        </w:rPr>
      </w:pPr>
      <w:r w:rsidRPr="00C9423D">
        <w:rPr>
          <w:rFonts w:ascii="Arial" w:eastAsia="Arial Unicode MS" w:hAnsi="Arial" w:cs="Arial"/>
          <w:b/>
        </w:rPr>
        <w:t>What is the purpose of the study?</w:t>
      </w:r>
    </w:p>
    <w:p w14:paraId="5CFE625A" w14:textId="2E2BADAF" w:rsidR="00FB5A3B" w:rsidRPr="00C9423D" w:rsidRDefault="003612E9" w:rsidP="004B59C0">
      <w:pPr>
        <w:spacing w:line="276" w:lineRule="auto"/>
        <w:rPr>
          <w:rFonts w:ascii="Arial" w:eastAsia="Arial Unicode MS" w:hAnsi="Arial" w:cs="Arial"/>
        </w:rPr>
      </w:pPr>
      <w:r w:rsidRPr="00C9423D">
        <w:rPr>
          <w:rFonts w:ascii="Arial" w:eastAsia="Arial Unicode MS" w:hAnsi="Arial" w:cs="Arial"/>
        </w:rPr>
        <w:t>This project aims to determine the nature of cognitive problems</w:t>
      </w:r>
      <w:r w:rsidR="00990536">
        <w:rPr>
          <w:rFonts w:ascii="Arial" w:eastAsia="Arial Unicode MS" w:hAnsi="Arial" w:cs="Arial"/>
        </w:rPr>
        <w:t xml:space="preserve"> (how people remember and process information)</w:t>
      </w:r>
      <w:r w:rsidRPr="00C9423D">
        <w:rPr>
          <w:rFonts w:ascii="Arial" w:eastAsia="Arial Unicode MS" w:hAnsi="Arial" w:cs="Arial"/>
        </w:rPr>
        <w:t xml:space="preserve"> at more than two years after stroke. We hope to gain understanding in how </w:t>
      </w:r>
      <w:r w:rsidR="0057420C" w:rsidRPr="00C9423D">
        <w:rPr>
          <w:rFonts w:ascii="Arial" w:eastAsia="Arial Unicode MS" w:hAnsi="Arial" w:cs="Arial"/>
        </w:rPr>
        <w:t xml:space="preserve">memory and thinking </w:t>
      </w:r>
      <w:r w:rsidRPr="00C9423D">
        <w:rPr>
          <w:rFonts w:ascii="Arial" w:eastAsia="Arial Unicode MS" w:hAnsi="Arial" w:cs="Arial"/>
        </w:rPr>
        <w:t xml:space="preserve">problems </w:t>
      </w:r>
      <w:r w:rsidR="0057420C" w:rsidRPr="00C9423D">
        <w:rPr>
          <w:rFonts w:ascii="Arial" w:eastAsia="Arial Unicode MS" w:hAnsi="Arial" w:cs="Arial"/>
        </w:rPr>
        <w:t>of varying severit</w:t>
      </w:r>
      <w:r w:rsidR="001A058B" w:rsidRPr="00C9423D">
        <w:rPr>
          <w:rFonts w:ascii="Arial" w:eastAsia="Arial Unicode MS" w:hAnsi="Arial" w:cs="Arial"/>
        </w:rPr>
        <w:t>ies</w:t>
      </w:r>
      <w:r w:rsidR="0057420C" w:rsidRPr="00C9423D">
        <w:rPr>
          <w:rFonts w:ascii="Arial" w:eastAsia="Arial Unicode MS" w:hAnsi="Arial" w:cs="Arial"/>
        </w:rPr>
        <w:t xml:space="preserve"> </w:t>
      </w:r>
      <w:r w:rsidRPr="00C9423D">
        <w:rPr>
          <w:rFonts w:ascii="Arial" w:eastAsia="Arial Unicode MS" w:hAnsi="Arial" w:cs="Arial"/>
        </w:rPr>
        <w:t xml:space="preserve">impact on people’s daily life and </w:t>
      </w:r>
      <w:r w:rsidR="0057420C" w:rsidRPr="00C9423D">
        <w:rPr>
          <w:rFonts w:ascii="Arial" w:eastAsia="Arial Unicode MS" w:hAnsi="Arial" w:cs="Arial"/>
        </w:rPr>
        <w:t>recognize</w:t>
      </w:r>
      <w:r w:rsidRPr="00C9423D">
        <w:rPr>
          <w:rFonts w:ascii="Arial" w:eastAsia="Arial Unicode MS" w:hAnsi="Arial" w:cs="Arial"/>
        </w:rPr>
        <w:t xml:space="preserve"> which information is important for identifying individuals who are at risk of developing declining cognition, such as dementia. </w:t>
      </w:r>
      <w:r w:rsidR="000B095D" w:rsidRPr="00C9423D">
        <w:rPr>
          <w:rFonts w:ascii="Arial" w:eastAsia="Arial Unicode MS" w:hAnsi="Arial" w:cs="Arial"/>
        </w:rPr>
        <w:t xml:space="preserve">In general, this study aims to improve how we look for and care for emotional, thinking and memory problems </w:t>
      </w:r>
      <w:r w:rsidR="001A058B" w:rsidRPr="00C9423D">
        <w:rPr>
          <w:rFonts w:ascii="Arial" w:eastAsia="Arial Unicode MS" w:hAnsi="Arial" w:cs="Arial"/>
        </w:rPr>
        <w:t>in long-term stroke survivors</w:t>
      </w:r>
      <w:r w:rsidR="00037931" w:rsidRPr="00C9423D">
        <w:rPr>
          <w:rFonts w:ascii="Arial" w:eastAsia="Arial Unicode MS" w:hAnsi="Arial" w:cs="Arial"/>
        </w:rPr>
        <w:t xml:space="preserve"> by assisting clinical teams, </w:t>
      </w:r>
      <w:proofErr w:type="gramStart"/>
      <w:r w:rsidR="00037931" w:rsidRPr="00C9423D">
        <w:rPr>
          <w:rFonts w:ascii="Arial" w:eastAsia="Arial Unicode MS" w:hAnsi="Arial" w:cs="Arial"/>
        </w:rPr>
        <w:t>policy-makers</w:t>
      </w:r>
      <w:proofErr w:type="gramEnd"/>
      <w:r w:rsidR="00037931" w:rsidRPr="00C9423D">
        <w:rPr>
          <w:rFonts w:ascii="Arial" w:eastAsia="Arial Unicode MS" w:hAnsi="Arial" w:cs="Arial"/>
        </w:rPr>
        <w:t xml:space="preserve">, and future treatment research studies. </w:t>
      </w:r>
    </w:p>
    <w:p w14:paraId="3ACE6BB2" w14:textId="77777777" w:rsidR="003612E9" w:rsidRPr="00C9423D" w:rsidRDefault="003612E9" w:rsidP="004B59C0">
      <w:pPr>
        <w:spacing w:line="276" w:lineRule="auto"/>
        <w:rPr>
          <w:rFonts w:ascii="Arial" w:eastAsia="Arial Unicode MS" w:hAnsi="Arial" w:cs="Arial"/>
        </w:rPr>
      </w:pPr>
    </w:p>
    <w:p w14:paraId="2610031E" w14:textId="3486BB6E" w:rsidR="00D5422E" w:rsidRPr="00C9423D" w:rsidRDefault="002709D6" w:rsidP="004B59C0">
      <w:pPr>
        <w:spacing w:line="276" w:lineRule="auto"/>
        <w:rPr>
          <w:rFonts w:ascii="Arial" w:eastAsia="Arial Unicode MS" w:hAnsi="Arial" w:cs="Arial"/>
          <w:b/>
        </w:rPr>
      </w:pPr>
      <w:r w:rsidRPr="00C9423D">
        <w:rPr>
          <w:rFonts w:ascii="Arial" w:eastAsia="Arial Unicode MS" w:hAnsi="Arial" w:cs="Arial"/>
          <w:b/>
        </w:rPr>
        <w:t xml:space="preserve">Why have I been </w:t>
      </w:r>
      <w:r w:rsidR="00FF3F79" w:rsidRPr="00C9423D">
        <w:rPr>
          <w:rFonts w:ascii="Arial" w:eastAsia="Arial Unicode MS" w:hAnsi="Arial" w:cs="Arial"/>
          <w:b/>
        </w:rPr>
        <w:t>invited</w:t>
      </w:r>
      <w:r w:rsidRPr="00C9423D">
        <w:rPr>
          <w:rFonts w:ascii="Arial" w:eastAsia="Arial Unicode MS" w:hAnsi="Arial" w:cs="Arial"/>
          <w:b/>
        </w:rPr>
        <w:t>?</w:t>
      </w:r>
    </w:p>
    <w:p w14:paraId="4F54695E" w14:textId="616FE535" w:rsidR="002709D6" w:rsidRPr="00C9423D" w:rsidRDefault="002709D6" w:rsidP="004B59C0">
      <w:pPr>
        <w:spacing w:line="276" w:lineRule="auto"/>
        <w:rPr>
          <w:rFonts w:ascii="Arial" w:eastAsia="Arial Unicode MS" w:hAnsi="Arial" w:cs="Arial"/>
          <w:i/>
        </w:rPr>
      </w:pPr>
      <w:r w:rsidRPr="00C9423D">
        <w:rPr>
          <w:rFonts w:ascii="Arial" w:eastAsia="Arial Unicode MS" w:hAnsi="Arial" w:cs="Arial"/>
        </w:rPr>
        <w:t xml:space="preserve">You have been </w:t>
      </w:r>
      <w:r w:rsidR="00FF3F79" w:rsidRPr="00C9423D">
        <w:rPr>
          <w:rFonts w:ascii="Arial" w:eastAsia="Arial Unicode MS" w:hAnsi="Arial" w:cs="Arial"/>
        </w:rPr>
        <w:t xml:space="preserve">invited </w:t>
      </w:r>
      <w:r w:rsidRPr="00C9423D">
        <w:rPr>
          <w:rFonts w:ascii="Arial" w:eastAsia="Arial Unicode MS" w:hAnsi="Arial" w:cs="Arial"/>
        </w:rPr>
        <w:t>because you</w:t>
      </w:r>
      <w:r w:rsidR="00A34E8A" w:rsidRPr="00C9423D">
        <w:rPr>
          <w:rFonts w:ascii="Arial" w:eastAsia="Arial Unicode MS" w:hAnsi="Arial" w:cs="Arial"/>
        </w:rPr>
        <w:t xml:space="preserve"> </w:t>
      </w:r>
      <w:r w:rsidRPr="00C9423D">
        <w:rPr>
          <w:rFonts w:ascii="Arial" w:eastAsia="Arial Unicode MS" w:hAnsi="Arial" w:cs="Arial"/>
        </w:rPr>
        <w:t xml:space="preserve">have had a </w:t>
      </w:r>
      <w:proofErr w:type="gramStart"/>
      <w:r w:rsidR="00031C9B" w:rsidRPr="00C9423D">
        <w:rPr>
          <w:rFonts w:ascii="Arial" w:eastAsia="Arial Unicode MS" w:hAnsi="Arial" w:cs="Arial"/>
        </w:rPr>
        <w:t>stroke</w:t>
      </w:r>
      <w:r w:rsidR="003427C7" w:rsidRPr="00C9423D">
        <w:rPr>
          <w:rFonts w:ascii="Arial" w:eastAsia="Arial Unicode MS" w:hAnsi="Arial" w:cs="Arial"/>
        </w:rPr>
        <w:t>,</w:t>
      </w:r>
      <w:r w:rsidR="00AB1CB7" w:rsidRPr="00C9423D">
        <w:rPr>
          <w:rFonts w:ascii="Arial" w:eastAsia="Arial Unicode MS" w:hAnsi="Arial" w:cs="Arial"/>
        </w:rPr>
        <w:t xml:space="preserve"> and</w:t>
      </w:r>
      <w:proofErr w:type="gramEnd"/>
      <w:r w:rsidR="00AB1CB7" w:rsidRPr="00C9423D">
        <w:rPr>
          <w:rFonts w:ascii="Arial" w:eastAsia="Arial Unicode MS" w:hAnsi="Arial" w:cs="Arial"/>
        </w:rPr>
        <w:t xml:space="preserve"> have already been assessed by our research team </w:t>
      </w:r>
      <w:r w:rsidR="003427C7" w:rsidRPr="00C9423D">
        <w:rPr>
          <w:rFonts w:ascii="Arial" w:eastAsia="Arial Unicode MS" w:hAnsi="Arial" w:cs="Arial"/>
        </w:rPr>
        <w:t>right after the stroke and 6-months later.</w:t>
      </w:r>
      <w:r w:rsidRPr="00C9423D">
        <w:rPr>
          <w:rFonts w:ascii="Arial" w:eastAsia="Arial Unicode MS" w:hAnsi="Arial" w:cs="Arial"/>
        </w:rPr>
        <w:t xml:space="preserve"> We woul</w:t>
      </w:r>
      <w:r w:rsidR="009B162A" w:rsidRPr="00C9423D">
        <w:rPr>
          <w:rFonts w:ascii="Arial" w:eastAsia="Arial Unicode MS" w:hAnsi="Arial" w:cs="Arial"/>
        </w:rPr>
        <w:t xml:space="preserve">d like to </w:t>
      </w:r>
      <w:r w:rsidR="00D303BE" w:rsidRPr="00C9423D">
        <w:rPr>
          <w:rFonts w:ascii="Arial" w:eastAsia="Arial Unicode MS" w:hAnsi="Arial" w:cs="Arial"/>
        </w:rPr>
        <w:t>examine</w:t>
      </w:r>
      <w:r w:rsidR="009B162A" w:rsidRPr="00C9423D">
        <w:rPr>
          <w:rFonts w:ascii="Arial" w:eastAsia="Arial Unicode MS" w:hAnsi="Arial" w:cs="Arial"/>
        </w:rPr>
        <w:t xml:space="preserve"> any </w:t>
      </w:r>
      <w:r w:rsidR="003427C7" w:rsidRPr="00C9423D">
        <w:rPr>
          <w:rFonts w:ascii="Arial" w:eastAsia="Arial Unicode MS" w:hAnsi="Arial" w:cs="Arial"/>
        </w:rPr>
        <w:t xml:space="preserve">emotional, memory or thinking </w:t>
      </w:r>
      <w:r w:rsidRPr="00C9423D">
        <w:rPr>
          <w:rFonts w:ascii="Arial" w:eastAsia="Arial Unicode MS" w:hAnsi="Arial" w:cs="Arial"/>
        </w:rPr>
        <w:t>problems you may be experiencing</w:t>
      </w:r>
      <w:r w:rsidR="003427C7" w:rsidRPr="00C9423D">
        <w:rPr>
          <w:rFonts w:ascii="Arial" w:eastAsia="Arial Unicode MS" w:hAnsi="Arial" w:cs="Arial"/>
        </w:rPr>
        <w:t xml:space="preserve"> long after your stroke</w:t>
      </w:r>
      <w:r w:rsidRPr="00C9423D">
        <w:rPr>
          <w:rFonts w:ascii="Arial" w:eastAsia="Arial Unicode MS" w:hAnsi="Arial" w:cs="Arial"/>
        </w:rPr>
        <w:t xml:space="preserve">. We aim to </w:t>
      </w:r>
      <w:r w:rsidR="00446CEF">
        <w:rPr>
          <w:rFonts w:ascii="Arial" w:eastAsia="Arial Unicode MS" w:hAnsi="Arial" w:cs="Arial"/>
        </w:rPr>
        <w:t>include 200 participants in this research</w:t>
      </w:r>
      <w:r w:rsidR="00A818E6">
        <w:rPr>
          <w:rFonts w:ascii="Arial" w:eastAsia="Arial Unicode MS" w:hAnsi="Arial" w:cs="Arial"/>
        </w:rPr>
        <w:t>, as well as up to 200 carers</w:t>
      </w:r>
      <w:r w:rsidR="00446CEF">
        <w:rPr>
          <w:rFonts w:ascii="Arial" w:eastAsia="Arial Unicode MS" w:hAnsi="Arial" w:cs="Arial"/>
        </w:rPr>
        <w:t>.</w:t>
      </w:r>
    </w:p>
    <w:p w14:paraId="745B2252" w14:textId="77777777" w:rsidR="002709D6" w:rsidRPr="00C9423D" w:rsidRDefault="002709D6" w:rsidP="004B59C0">
      <w:pPr>
        <w:spacing w:line="276" w:lineRule="auto"/>
        <w:rPr>
          <w:rFonts w:ascii="Arial" w:eastAsia="Arial Unicode MS" w:hAnsi="Arial" w:cs="Arial"/>
          <w:b/>
        </w:rPr>
      </w:pPr>
    </w:p>
    <w:p w14:paraId="6740A88F" w14:textId="77777777" w:rsidR="00D5422E" w:rsidRPr="00C9423D" w:rsidRDefault="002709D6" w:rsidP="004B59C0">
      <w:pPr>
        <w:spacing w:line="276" w:lineRule="auto"/>
        <w:rPr>
          <w:rFonts w:ascii="Arial" w:eastAsia="Arial Unicode MS" w:hAnsi="Arial" w:cs="Arial"/>
          <w:b/>
        </w:rPr>
      </w:pPr>
      <w:r w:rsidRPr="00C9423D">
        <w:rPr>
          <w:rFonts w:ascii="Arial" w:eastAsia="Arial Unicode MS" w:hAnsi="Arial" w:cs="Arial"/>
          <w:b/>
        </w:rPr>
        <w:t>Do I have to take part?</w:t>
      </w:r>
    </w:p>
    <w:p w14:paraId="368F710F" w14:textId="0C862D6E" w:rsidR="002709D6" w:rsidRPr="00C9423D" w:rsidRDefault="002709D6" w:rsidP="004B59C0">
      <w:pPr>
        <w:spacing w:line="276" w:lineRule="auto"/>
        <w:rPr>
          <w:rFonts w:ascii="Arial" w:eastAsia="Arial Unicode MS" w:hAnsi="Arial" w:cs="Arial"/>
          <w:i/>
        </w:rPr>
      </w:pPr>
      <w:r w:rsidRPr="00C9423D">
        <w:rPr>
          <w:rFonts w:ascii="Arial" w:eastAsia="Arial Unicode MS" w:hAnsi="Arial" w:cs="Arial"/>
        </w:rPr>
        <w:t>No</w:t>
      </w:r>
      <w:r w:rsidR="007270CC" w:rsidRPr="00C9423D">
        <w:rPr>
          <w:rFonts w:ascii="Arial" w:eastAsia="Arial Unicode MS" w:hAnsi="Arial" w:cs="Arial"/>
        </w:rPr>
        <w:t xml:space="preserve"> - i</w:t>
      </w:r>
      <w:r w:rsidRPr="00C9423D">
        <w:rPr>
          <w:rFonts w:ascii="Arial" w:eastAsia="Arial Unicode MS" w:hAnsi="Arial" w:cs="Arial"/>
        </w:rPr>
        <w:t xml:space="preserve">t is </w:t>
      </w:r>
      <w:r w:rsidR="00537D56" w:rsidRPr="00C9423D">
        <w:rPr>
          <w:rFonts w:ascii="Arial" w:eastAsia="Arial Unicode MS" w:hAnsi="Arial" w:cs="Arial"/>
        </w:rPr>
        <w:t xml:space="preserve">entirely </w:t>
      </w:r>
      <w:r w:rsidRPr="00C9423D">
        <w:rPr>
          <w:rFonts w:ascii="Arial" w:eastAsia="Arial Unicode MS" w:hAnsi="Arial" w:cs="Arial"/>
        </w:rPr>
        <w:t xml:space="preserve">up to you whether or not to take part. If you do, you will be given this information sheet to keep and be asked to sign a consent form. You are still free to withdraw at any time and </w:t>
      </w:r>
      <w:r w:rsidR="00537D56" w:rsidRPr="00C9423D">
        <w:rPr>
          <w:rFonts w:ascii="Arial" w:eastAsia="Arial Unicode MS" w:hAnsi="Arial" w:cs="Arial"/>
        </w:rPr>
        <w:t xml:space="preserve">are not required to provide </w:t>
      </w:r>
      <w:r w:rsidRPr="00C9423D">
        <w:rPr>
          <w:rFonts w:ascii="Arial" w:eastAsia="Arial Unicode MS" w:hAnsi="Arial" w:cs="Arial"/>
        </w:rPr>
        <w:t>a reason</w:t>
      </w:r>
      <w:r w:rsidR="00537D56" w:rsidRPr="00C9423D">
        <w:rPr>
          <w:rFonts w:ascii="Arial" w:eastAsia="Arial Unicode MS" w:hAnsi="Arial" w:cs="Arial"/>
        </w:rPr>
        <w:t xml:space="preserve"> for doing so</w:t>
      </w:r>
      <w:r w:rsidRPr="00C9423D">
        <w:rPr>
          <w:rFonts w:ascii="Arial" w:eastAsia="Arial Unicode MS" w:hAnsi="Arial" w:cs="Arial"/>
        </w:rPr>
        <w:t>. A decision to withdraw at any time</w:t>
      </w:r>
      <w:r w:rsidR="001D48F4" w:rsidRPr="00C9423D">
        <w:rPr>
          <w:rFonts w:ascii="Arial" w:eastAsia="Arial Unicode MS" w:hAnsi="Arial" w:cs="Arial"/>
        </w:rPr>
        <w:t>,</w:t>
      </w:r>
      <w:r w:rsidR="001A48EB" w:rsidRPr="00C9423D">
        <w:rPr>
          <w:rFonts w:ascii="Arial" w:eastAsia="Arial Unicode MS" w:hAnsi="Arial" w:cs="Arial"/>
        </w:rPr>
        <w:t xml:space="preserve"> </w:t>
      </w:r>
      <w:r w:rsidRPr="00C9423D">
        <w:rPr>
          <w:rFonts w:ascii="Arial" w:eastAsia="Arial Unicode MS" w:hAnsi="Arial" w:cs="Arial"/>
        </w:rPr>
        <w:t>or a decision not to take part, will not affect the standard of</w:t>
      </w:r>
      <w:r w:rsidR="00025FE9" w:rsidRPr="00C9423D">
        <w:rPr>
          <w:rFonts w:ascii="Arial" w:eastAsia="Arial Unicode MS" w:hAnsi="Arial" w:cs="Arial"/>
        </w:rPr>
        <w:t xml:space="preserve"> any future</w:t>
      </w:r>
      <w:r w:rsidRPr="00C9423D">
        <w:rPr>
          <w:rFonts w:ascii="Arial" w:eastAsia="Arial Unicode MS" w:hAnsi="Arial" w:cs="Arial"/>
        </w:rPr>
        <w:t xml:space="preserve"> care that you receive.</w:t>
      </w:r>
    </w:p>
    <w:p w14:paraId="37F110A3" w14:textId="77777777" w:rsidR="002709D6" w:rsidRPr="00C9423D" w:rsidRDefault="002709D6" w:rsidP="004B59C0">
      <w:pPr>
        <w:spacing w:line="276" w:lineRule="auto"/>
        <w:rPr>
          <w:rFonts w:ascii="Arial" w:eastAsia="Arial Unicode MS" w:hAnsi="Arial" w:cs="Arial"/>
        </w:rPr>
      </w:pPr>
    </w:p>
    <w:p w14:paraId="3617FBEE" w14:textId="77777777" w:rsidR="00FB5A3B" w:rsidRPr="00C9423D" w:rsidRDefault="009171A5" w:rsidP="004B59C0">
      <w:pPr>
        <w:spacing w:line="276" w:lineRule="auto"/>
        <w:rPr>
          <w:rFonts w:ascii="Arial" w:eastAsia="Arial Unicode MS" w:hAnsi="Arial" w:cs="Arial"/>
          <w:b/>
        </w:rPr>
      </w:pPr>
      <w:r w:rsidRPr="00C9423D">
        <w:rPr>
          <w:rFonts w:ascii="Arial" w:eastAsia="Arial Unicode MS" w:hAnsi="Arial" w:cs="Arial"/>
          <w:b/>
        </w:rPr>
        <w:t>What will happen to me if I take part?</w:t>
      </w:r>
    </w:p>
    <w:p w14:paraId="4A158F1C" w14:textId="04DEDA84" w:rsidR="00A15553" w:rsidRDefault="0082407F" w:rsidP="000B5582">
      <w:pPr>
        <w:spacing w:line="276" w:lineRule="auto"/>
        <w:rPr>
          <w:rFonts w:ascii="Arial" w:eastAsia="Arial Unicode MS" w:hAnsi="Arial" w:cs="Arial"/>
        </w:rPr>
      </w:pPr>
      <w:r w:rsidRPr="00FA0A5D">
        <w:rPr>
          <w:rFonts w:ascii="Arial" w:eastAsia="Arial Unicode MS" w:hAnsi="Arial" w:cs="Arial"/>
        </w:rPr>
        <w:t xml:space="preserve">You will be </w:t>
      </w:r>
      <w:r w:rsidR="008100AF" w:rsidRPr="00FA0A5D">
        <w:rPr>
          <w:rFonts w:ascii="Arial" w:eastAsia="Arial Unicode MS" w:hAnsi="Arial" w:cs="Arial"/>
        </w:rPr>
        <w:t xml:space="preserve">contacted and asked </w:t>
      </w:r>
      <w:r w:rsidRPr="00FA0A5D">
        <w:rPr>
          <w:rFonts w:ascii="Arial" w:eastAsia="Arial Unicode MS" w:hAnsi="Arial" w:cs="Arial"/>
        </w:rPr>
        <w:t xml:space="preserve">to participate in </w:t>
      </w:r>
      <w:r w:rsidR="004763B9" w:rsidRPr="00FA0A5D">
        <w:rPr>
          <w:rFonts w:ascii="Arial" w:eastAsia="Arial Unicode MS" w:hAnsi="Arial" w:cs="Arial"/>
        </w:rPr>
        <w:t xml:space="preserve">in </w:t>
      </w:r>
      <w:r w:rsidR="004763B9" w:rsidRPr="00FA0A5D">
        <w:rPr>
          <w:rFonts w:ascii="Arial" w:hAnsi="Arial" w:cs="Arial"/>
          <w:lang w:val="en-CA"/>
        </w:rPr>
        <w:t>paper-based assessments that will be carried out remotely over the telephone</w:t>
      </w:r>
      <w:r w:rsidR="00A15553">
        <w:rPr>
          <w:rFonts w:ascii="Arial" w:hAnsi="Arial" w:cs="Arial"/>
          <w:lang w:val="en-CA"/>
        </w:rPr>
        <w:t xml:space="preserve"> – voice call or video call, your choice</w:t>
      </w:r>
      <w:r w:rsidR="004763B9" w:rsidRPr="00FA0A5D">
        <w:rPr>
          <w:rFonts w:ascii="Arial" w:hAnsi="Arial" w:cs="Arial"/>
          <w:lang w:val="en-CA"/>
        </w:rPr>
        <w:t xml:space="preserve">. </w:t>
      </w:r>
      <w:r w:rsidR="004763B9" w:rsidRPr="00FA0A5D">
        <w:rPr>
          <w:rFonts w:ascii="Arial" w:eastAsia="Arial Unicode MS" w:hAnsi="Arial" w:cs="Arial"/>
        </w:rPr>
        <w:t>Assessment</w:t>
      </w:r>
      <w:r w:rsidR="004763B9" w:rsidRPr="00FA0A5D">
        <w:rPr>
          <w:rFonts w:ascii="Arial" w:hAnsi="Arial" w:cs="Arial"/>
          <w:lang w:val="en-CA"/>
        </w:rPr>
        <w:t xml:space="preserve"> packs will be mailed to you well in advance, and </w:t>
      </w:r>
      <w:r w:rsidR="004763B9" w:rsidRPr="00FA0A5D">
        <w:rPr>
          <w:rFonts w:ascii="Arial" w:eastAsia="Arial Unicode MS" w:hAnsi="Arial" w:cs="Arial"/>
        </w:rPr>
        <w:t>the researcher will go through them with you</w:t>
      </w:r>
      <w:r w:rsidR="004763B9" w:rsidRPr="00FA0A5D">
        <w:rPr>
          <w:rFonts w:ascii="Arial" w:hAnsi="Arial" w:cs="Arial"/>
          <w:lang w:val="en-CA"/>
        </w:rPr>
        <w:t xml:space="preserve"> during the pre-arranged telephone call appointment(s)</w:t>
      </w:r>
      <w:r w:rsidR="004763B9" w:rsidRPr="00FA0A5D">
        <w:rPr>
          <w:rFonts w:ascii="Arial" w:eastAsia="Arial Unicode MS" w:hAnsi="Arial" w:cs="Arial"/>
        </w:rPr>
        <w:t>.</w:t>
      </w:r>
      <w:r w:rsidR="00A15553">
        <w:rPr>
          <w:rFonts w:ascii="Arial" w:eastAsia="Arial Unicode MS" w:hAnsi="Arial" w:cs="Arial"/>
        </w:rPr>
        <w:t xml:space="preserve"> Y</w:t>
      </w:r>
      <w:r w:rsidR="00A15553" w:rsidRPr="000B5582">
        <w:rPr>
          <w:rFonts w:ascii="Arial" w:eastAsia="Arial Unicode MS" w:hAnsi="Arial" w:cs="Arial"/>
        </w:rPr>
        <w:t xml:space="preserve">ou </w:t>
      </w:r>
      <w:r w:rsidR="00A15553" w:rsidRPr="000B5582">
        <w:rPr>
          <w:rFonts w:ascii="Arial" w:eastAsia="Arial Unicode MS" w:hAnsi="Arial" w:cs="Arial"/>
        </w:rPr>
        <w:lastRenderedPageBreak/>
        <w:t>may be voice-recorded in order to facilitate scoring of certain tasks (for example naming and reading tasks, where more detailed scoring can take place if there are some problems with speech)</w:t>
      </w:r>
    </w:p>
    <w:p w14:paraId="3C3F6204" w14:textId="77777777" w:rsidR="00A15553" w:rsidRDefault="00A15553" w:rsidP="000B5582">
      <w:pPr>
        <w:spacing w:line="276" w:lineRule="auto"/>
        <w:rPr>
          <w:rFonts w:ascii="Arial" w:eastAsia="Arial Unicode MS" w:hAnsi="Arial" w:cs="Arial"/>
        </w:rPr>
      </w:pPr>
    </w:p>
    <w:p w14:paraId="155D127E" w14:textId="7303128C" w:rsidR="004763B9" w:rsidRDefault="00E6236C" w:rsidP="000B5582">
      <w:pPr>
        <w:spacing w:line="276" w:lineRule="auto"/>
        <w:rPr>
          <w:rFonts w:ascii="Arial" w:eastAsia="Arial Unicode MS" w:hAnsi="Arial" w:cs="Arial"/>
        </w:rPr>
      </w:pPr>
      <w:r w:rsidRPr="00FA0A5D">
        <w:rPr>
          <w:rFonts w:ascii="Arial" w:eastAsia="Arial Unicode MS" w:hAnsi="Arial" w:cs="Arial"/>
        </w:rPr>
        <w:t xml:space="preserve">The first assessment period </w:t>
      </w:r>
      <w:r w:rsidR="004763B9" w:rsidRPr="00FA0A5D">
        <w:rPr>
          <w:rFonts w:ascii="Arial" w:eastAsia="Arial Unicode MS" w:hAnsi="Arial" w:cs="Arial"/>
        </w:rPr>
        <w:t xml:space="preserve">consists of </w:t>
      </w:r>
      <w:r w:rsidR="004763B9" w:rsidRPr="00FA0A5D">
        <w:rPr>
          <w:rFonts w:ascii="Arial" w:hAnsi="Arial" w:cs="Arial"/>
          <w:lang w:val="en-CA"/>
        </w:rPr>
        <w:t xml:space="preserve">a series of </w:t>
      </w:r>
      <w:r w:rsidR="004763B9" w:rsidRPr="00FA0A5D">
        <w:rPr>
          <w:rFonts w:ascii="Arial" w:eastAsia="Arial Unicode MS" w:hAnsi="Arial" w:cs="Arial"/>
        </w:rPr>
        <w:t xml:space="preserve">relatively short </w:t>
      </w:r>
      <w:r w:rsidR="004763B9" w:rsidRPr="00FA0A5D">
        <w:rPr>
          <w:rFonts w:ascii="Arial" w:hAnsi="Arial" w:cs="Arial"/>
          <w:lang w:val="en-CA"/>
        </w:rPr>
        <w:t>assessments</w:t>
      </w:r>
      <w:r w:rsidR="004763B9" w:rsidRPr="00FA0A5D">
        <w:rPr>
          <w:rFonts w:ascii="Arial" w:hAnsi="Arial" w:cs="Arial"/>
        </w:rPr>
        <w:t xml:space="preserve"> that will be completed over </w:t>
      </w:r>
      <w:r w:rsidR="004763B9" w:rsidRPr="00FA0A5D">
        <w:rPr>
          <w:rFonts w:ascii="Arial" w:hAnsi="Arial" w:cs="Arial"/>
          <w:b/>
          <w:bCs/>
          <w:color w:val="000000"/>
        </w:rPr>
        <w:t>multiple</w:t>
      </w:r>
      <w:r w:rsidR="004763B9" w:rsidRPr="00FA0A5D">
        <w:rPr>
          <w:rFonts w:ascii="Arial" w:hAnsi="Arial" w:cs="Arial"/>
          <w:b/>
          <w:bCs/>
        </w:rPr>
        <w:t xml:space="preserve"> </w:t>
      </w:r>
      <w:r w:rsidR="004763B9" w:rsidRPr="00FA0A5D">
        <w:rPr>
          <w:rFonts w:ascii="Arial" w:hAnsi="Arial" w:cs="Arial"/>
          <w:b/>
          <w:bCs/>
          <w:lang w:val="en-CA"/>
        </w:rPr>
        <w:t>telephone call</w:t>
      </w:r>
      <w:r w:rsidR="004763B9" w:rsidRPr="00FA0A5D">
        <w:rPr>
          <w:rFonts w:ascii="Arial" w:hAnsi="Arial" w:cs="Arial"/>
          <w:lang w:val="en-CA"/>
        </w:rPr>
        <w:t xml:space="preserve"> </w:t>
      </w:r>
      <w:r w:rsidR="004763B9" w:rsidRPr="00FA0A5D">
        <w:rPr>
          <w:rFonts w:ascii="Arial" w:hAnsi="Arial" w:cs="Arial"/>
          <w:b/>
          <w:bCs/>
          <w:lang w:val="en-CA"/>
        </w:rPr>
        <w:t xml:space="preserve">appointments, each lasting approximately </w:t>
      </w:r>
      <w:r w:rsidR="004763B9" w:rsidRPr="00FA0A5D">
        <w:rPr>
          <w:rFonts w:ascii="Arial" w:hAnsi="Arial" w:cs="Arial"/>
          <w:b/>
          <w:bCs/>
        </w:rPr>
        <w:t>30 – 45 minutes (1 hour maximum)</w:t>
      </w:r>
      <w:r w:rsidR="004763B9" w:rsidRPr="00FA0A5D">
        <w:rPr>
          <w:rFonts w:ascii="Arial" w:hAnsi="Arial" w:cs="Arial"/>
          <w:lang w:val="en-CA"/>
        </w:rPr>
        <w:t xml:space="preserve"> and </w:t>
      </w:r>
      <w:r w:rsidR="004763B9" w:rsidRPr="00FA0A5D">
        <w:rPr>
          <w:rFonts w:ascii="Arial" w:hAnsi="Arial" w:cs="Arial"/>
          <w:i/>
          <w:iCs/>
        </w:rPr>
        <w:t>up to a maximum of 4 hours in total</w:t>
      </w:r>
      <w:r w:rsidR="004763B9" w:rsidRPr="00FA0A5D">
        <w:rPr>
          <w:rFonts w:ascii="Arial" w:hAnsi="Arial" w:cs="Arial"/>
          <w:i/>
          <w:iCs/>
          <w:lang w:val="en-CA"/>
        </w:rPr>
        <w:t>.</w:t>
      </w:r>
      <w:r w:rsidR="004763B9" w:rsidRPr="00FA0A5D">
        <w:rPr>
          <w:rFonts w:ascii="Arial" w:hAnsi="Arial" w:cs="Arial"/>
          <w:i/>
          <w:iCs/>
          <w:color w:val="000000"/>
        </w:rPr>
        <w:t xml:space="preserve"> </w:t>
      </w:r>
      <w:r w:rsidR="00AB09B5">
        <w:rPr>
          <w:rFonts w:ascii="Arial" w:eastAsia="Arial Unicode MS" w:hAnsi="Arial" w:cs="Arial"/>
        </w:rPr>
        <w:t xml:space="preserve"> </w:t>
      </w:r>
      <w:r w:rsidR="00990536">
        <w:rPr>
          <w:rFonts w:ascii="Arial" w:eastAsia="Arial Unicode MS" w:hAnsi="Arial" w:cs="Arial"/>
        </w:rPr>
        <w:t>There will be time to take breaks and make sure you are not becoming fatigued.</w:t>
      </w:r>
    </w:p>
    <w:p w14:paraId="138B8393" w14:textId="77777777" w:rsidR="004763B9" w:rsidRDefault="004763B9" w:rsidP="000B5582">
      <w:pPr>
        <w:spacing w:line="276" w:lineRule="auto"/>
        <w:rPr>
          <w:rFonts w:ascii="Arial" w:eastAsia="Arial Unicode MS" w:hAnsi="Arial" w:cs="Arial"/>
        </w:rPr>
      </w:pPr>
    </w:p>
    <w:p w14:paraId="66693DA9" w14:textId="22C92027" w:rsidR="004763B9" w:rsidRPr="00FA0A5D" w:rsidRDefault="004763B9" w:rsidP="000B5582">
      <w:pPr>
        <w:spacing w:line="276" w:lineRule="auto"/>
        <w:rPr>
          <w:rFonts w:ascii="Arial" w:hAnsi="Arial" w:cs="Arial"/>
        </w:rPr>
      </w:pPr>
      <w:r w:rsidRPr="00FA0A5D">
        <w:rPr>
          <w:rFonts w:ascii="Arial" w:hAnsi="Arial" w:cs="Arial"/>
        </w:rPr>
        <w:t xml:space="preserve">With the further easing of COVID-19 restrictions in the future, it is hoped that the second </w:t>
      </w:r>
      <w:r w:rsidRPr="00FA0A5D">
        <w:rPr>
          <w:rFonts w:ascii="Arial" w:eastAsia="Arial Unicode MS" w:hAnsi="Arial" w:cs="Arial"/>
        </w:rPr>
        <w:t>assessment period</w:t>
      </w:r>
      <w:r w:rsidRPr="00FA0A5D">
        <w:rPr>
          <w:rFonts w:ascii="Arial" w:hAnsi="Arial" w:cs="Arial"/>
        </w:rPr>
        <w:t xml:space="preserve">, which will occur one year later, could be completed via </w:t>
      </w:r>
      <w:r w:rsidRPr="00FA0A5D">
        <w:rPr>
          <w:rFonts w:ascii="Arial" w:hAnsi="Arial" w:cs="Arial"/>
          <w:b/>
          <w:bCs/>
        </w:rPr>
        <w:t>two face-to-face</w:t>
      </w:r>
      <w:r w:rsidRPr="00FA0A5D">
        <w:rPr>
          <w:rFonts w:ascii="Arial" w:hAnsi="Arial" w:cs="Arial"/>
        </w:rPr>
        <w:t xml:space="preserve"> </w:t>
      </w:r>
      <w:r w:rsidRPr="00FA0A5D">
        <w:rPr>
          <w:rFonts w:ascii="Arial" w:hAnsi="Arial" w:cs="Arial"/>
          <w:b/>
          <w:bCs/>
        </w:rPr>
        <w:t>follow-up visits,</w:t>
      </w:r>
      <w:r w:rsidRPr="00FA0A5D">
        <w:rPr>
          <w:rFonts w:ascii="Arial" w:hAnsi="Arial" w:cs="Arial"/>
        </w:rPr>
        <w:t xml:space="preserve"> no more than two weeks apart. The visits will be at your home or our research centre (whichever you prefer) with one of our trained researchers.</w:t>
      </w:r>
    </w:p>
    <w:p w14:paraId="18E32BCC" w14:textId="5E13EA5A" w:rsidR="004763B9" w:rsidRPr="00FA0A5D" w:rsidRDefault="004763B9" w:rsidP="000B5582">
      <w:pPr>
        <w:spacing w:line="276" w:lineRule="auto"/>
        <w:rPr>
          <w:rFonts w:ascii="Arial" w:hAnsi="Arial" w:cs="Arial"/>
        </w:rPr>
      </w:pPr>
    </w:p>
    <w:p w14:paraId="084D9E3B" w14:textId="77777777" w:rsidR="004763B9" w:rsidRPr="00FA0A5D" w:rsidRDefault="004763B9" w:rsidP="004763B9">
      <w:pPr>
        <w:pStyle w:val="NormalWeb"/>
        <w:spacing w:before="0" w:beforeAutospacing="0" w:after="0" w:afterAutospacing="0"/>
        <w:jc w:val="both"/>
        <w:rPr>
          <w:rFonts w:ascii="Arial" w:hAnsi="Arial" w:cs="Arial"/>
          <w:color w:val="000000"/>
          <w:lang w:val="en-CA"/>
        </w:rPr>
      </w:pPr>
      <w:r w:rsidRPr="00FA0A5D">
        <w:rPr>
          <w:rFonts w:ascii="Arial" w:hAnsi="Arial" w:cs="Arial"/>
        </w:rPr>
        <w:t xml:space="preserve">However, if one year later, </w:t>
      </w:r>
      <w:r w:rsidRPr="00FA0A5D">
        <w:rPr>
          <w:rFonts w:ascii="Arial" w:hAnsi="Arial" w:cs="Arial"/>
          <w:color w:val="000000"/>
          <w:lang w:val="en-CA"/>
        </w:rPr>
        <w:t xml:space="preserve">the risk of </w:t>
      </w:r>
      <w:r w:rsidRPr="00FA0A5D">
        <w:rPr>
          <w:rFonts w:ascii="Arial" w:hAnsi="Arial" w:cs="Arial"/>
        </w:rPr>
        <w:t xml:space="preserve">COVID-19 remains high with government restrictions in place, the second </w:t>
      </w:r>
      <w:r w:rsidRPr="00FA0A5D">
        <w:rPr>
          <w:rFonts w:ascii="Arial" w:eastAsia="Arial Unicode MS" w:hAnsi="Arial" w:cs="Arial"/>
        </w:rPr>
        <w:t>assessment period</w:t>
      </w:r>
      <w:r w:rsidRPr="00FA0A5D">
        <w:rPr>
          <w:rFonts w:ascii="Arial" w:hAnsi="Arial" w:cs="Arial"/>
          <w:color w:val="000000"/>
          <w:lang w:val="en-CA"/>
        </w:rPr>
        <w:t xml:space="preserve"> will be </w:t>
      </w:r>
      <w:r w:rsidRPr="00FA0A5D">
        <w:rPr>
          <w:rFonts w:ascii="Arial" w:hAnsi="Arial" w:cs="Arial"/>
          <w:lang w:val="en-CA"/>
        </w:rPr>
        <w:t xml:space="preserve">carried out remotely over the telephone, in the same way as the </w:t>
      </w:r>
      <w:r w:rsidRPr="00FA0A5D">
        <w:rPr>
          <w:rFonts w:ascii="Arial" w:eastAsia="Arial Unicode MS" w:hAnsi="Arial" w:cs="Arial"/>
        </w:rPr>
        <w:t>first assessment period</w:t>
      </w:r>
      <w:r w:rsidRPr="00FA0A5D">
        <w:rPr>
          <w:rFonts w:ascii="Arial" w:hAnsi="Arial" w:cs="Arial"/>
          <w:color w:val="000000"/>
          <w:lang w:val="en-CA"/>
        </w:rPr>
        <w:t>.</w:t>
      </w:r>
    </w:p>
    <w:p w14:paraId="3D127635" w14:textId="77777777" w:rsidR="004763B9" w:rsidRDefault="004763B9" w:rsidP="000B5582">
      <w:pPr>
        <w:spacing w:line="276" w:lineRule="auto"/>
        <w:rPr>
          <w:rFonts w:ascii="Arial" w:eastAsia="Arial Unicode MS" w:hAnsi="Arial" w:cs="Arial"/>
        </w:rPr>
      </w:pPr>
    </w:p>
    <w:p w14:paraId="460BCB41" w14:textId="77777777" w:rsidR="004763B9" w:rsidRDefault="004763B9" w:rsidP="000B5582">
      <w:pPr>
        <w:spacing w:line="276" w:lineRule="auto"/>
        <w:rPr>
          <w:rFonts w:ascii="Arial" w:eastAsia="Arial Unicode MS" w:hAnsi="Arial" w:cs="Arial"/>
        </w:rPr>
      </w:pPr>
    </w:p>
    <w:p w14:paraId="4C5ADBAB" w14:textId="71EDDFE8" w:rsidR="004763B9" w:rsidRDefault="004763B9" w:rsidP="000B5582">
      <w:pPr>
        <w:spacing w:line="276" w:lineRule="auto"/>
        <w:rPr>
          <w:rFonts w:ascii="Arial" w:eastAsia="Arial Unicode MS" w:hAnsi="Arial" w:cs="Arial"/>
        </w:rPr>
      </w:pPr>
    </w:p>
    <w:p w14:paraId="662273F4" w14:textId="4DB3BF04" w:rsidR="00FE16AA" w:rsidRPr="000B5582" w:rsidRDefault="00FB5A3B" w:rsidP="000B5582">
      <w:pPr>
        <w:spacing w:line="276" w:lineRule="auto"/>
        <w:rPr>
          <w:rFonts w:ascii="Arial" w:eastAsia="Arial Unicode MS" w:hAnsi="Arial" w:cs="Arial"/>
        </w:rPr>
      </w:pPr>
      <w:r w:rsidRPr="000B5582">
        <w:rPr>
          <w:rFonts w:ascii="Arial" w:eastAsia="Arial Unicode MS" w:hAnsi="Arial" w:cs="Arial"/>
        </w:rPr>
        <w:t>The study will</w:t>
      </w:r>
      <w:r w:rsidR="00944425" w:rsidRPr="000B5582">
        <w:rPr>
          <w:rFonts w:ascii="Arial" w:eastAsia="Arial Unicode MS" w:hAnsi="Arial" w:cs="Arial"/>
        </w:rPr>
        <w:t xml:space="preserve"> </w:t>
      </w:r>
      <w:r w:rsidRPr="000B5582">
        <w:rPr>
          <w:rFonts w:ascii="Arial" w:eastAsia="Arial Unicode MS" w:hAnsi="Arial" w:cs="Arial"/>
        </w:rPr>
        <w:t xml:space="preserve">involve you going through </w:t>
      </w:r>
      <w:r w:rsidR="00944425" w:rsidRPr="000B5582">
        <w:rPr>
          <w:rFonts w:ascii="Arial" w:eastAsia="Arial Unicode MS" w:hAnsi="Arial" w:cs="Arial"/>
        </w:rPr>
        <w:t>a</w:t>
      </w:r>
      <w:r w:rsidRPr="000B5582">
        <w:rPr>
          <w:rFonts w:ascii="Arial" w:eastAsia="Arial Unicode MS" w:hAnsi="Arial" w:cs="Arial"/>
        </w:rPr>
        <w:t xml:space="preserve"> series of </w:t>
      </w:r>
      <w:r w:rsidR="00944425" w:rsidRPr="000B5582">
        <w:rPr>
          <w:rFonts w:ascii="Arial" w:eastAsia="Arial Unicode MS" w:hAnsi="Arial" w:cs="Arial"/>
        </w:rPr>
        <w:t xml:space="preserve">short </w:t>
      </w:r>
      <w:r w:rsidR="00AE13D9" w:rsidRPr="000B5582">
        <w:rPr>
          <w:rFonts w:ascii="Arial" w:eastAsia="Arial Unicode MS" w:hAnsi="Arial" w:cs="Arial"/>
        </w:rPr>
        <w:t xml:space="preserve">questionnaires and </w:t>
      </w:r>
      <w:r w:rsidRPr="000B5582">
        <w:rPr>
          <w:rFonts w:ascii="Arial" w:eastAsia="Arial Unicode MS" w:hAnsi="Arial" w:cs="Arial"/>
        </w:rPr>
        <w:t xml:space="preserve">tests that will </w:t>
      </w:r>
      <w:r w:rsidR="00944425" w:rsidRPr="000B5582">
        <w:rPr>
          <w:rFonts w:ascii="Arial" w:eastAsia="Arial Unicode MS" w:hAnsi="Arial" w:cs="Arial"/>
        </w:rPr>
        <w:t>assess</w:t>
      </w:r>
      <w:r w:rsidRPr="000B5582">
        <w:rPr>
          <w:rFonts w:ascii="Arial" w:eastAsia="Arial Unicode MS" w:hAnsi="Arial" w:cs="Arial"/>
        </w:rPr>
        <w:t xml:space="preserve"> </w:t>
      </w:r>
      <w:r w:rsidR="00990536">
        <w:rPr>
          <w:rFonts w:ascii="Arial" w:eastAsia="Arial Unicode MS" w:hAnsi="Arial" w:cs="Arial"/>
        </w:rPr>
        <w:t xml:space="preserve">how well you manage </w:t>
      </w:r>
      <w:r w:rsidRPr="000B5582">
        <w:rPr>
          <w:rFonts w:ascii="Arial" w:eastAsia="Arial Unicode MS" w:hAnsi="Arial" w:cs="Arial"/>
        </w:rPr>
        <w:t xml:space="preserve">your </w:t>
      </w:r>
      <w:r w:rsidR="00C255C8" w:rsidRPr="000B5582">
        <w:rPr>
          <w:rFonts w:ascii="Arial" w:eastAsia="Arial Unicode MS" w:hAnsi="Arial" w:cs="Arial"/>
        </w:rPr>
        <w:t xml:space="preserve">functional abilities in activities of daily living, how the stroke </w:t>
      </w:r>
      <w:r w:rsidR="00990536">
        <w:rPr>
          <w:rFonts w:ascii="Arial" w:eastAsia="Arial Unicode MS" w:hAnsi="Arial" w:cs="Arial"/>
        </w:rPr>
        <w:t xml:space="preserve">had an </w:t>
      </w:r>
      <w:r w:rsidR="00C255C8" w:rsidRPr="000B5582">
        <w:rPr>
          <w:rFonts w:ascii="Arial" w:eastAsia="Arial Unicode MS" w:hAnsi="Arial" w:cs="Arial"/>
        </w:rPr>
        <w:t xml:space="preserve">impacted your quality of life, as well as your </w:t>
      </w:r>
      <w:r w:rsidRPr="000B5582">
        <w:rPr>
          <w:rFonts w:ascii="Arial" w:eastAsia="Arial Unicode MS" w:hAnsi="Arial" w:cs="Arial"/>
        </w:rPr>
        <w:t xml:space="preserve">language, memory, sight and </w:t>
      </w:r>
      <w:r w:rsidR="00C255C8" w:rsidRPr="000B5582">
        <w:rPr>
          <w:rFonts w:ascii="Arial" w:eastAsia="Arial Unicode MS" w:hAnsi="Arial" w:cs="Arial"/>
        </w:rPr>
        <w:t xml:space="preserve">problem-solving </w:t>
      </w:r>
      <w:r w:rsidRPr="000B5582">
        <w:rPr>
          <w:rFonts w:ascii="Arial" w:eastAsia="Arial Unicode MS" w:hAnsi="Arial" w:cs="Arial"/>
        </w:rPr>
        <w:t>abilit</w:t>
      </w:r>
      <w:r w:rsidR="00C255C8" w:rsidRPr="000B5582">
        <w:rPr>
          <w:rFonts w:ascii="Arial" w:eastAsia="Arial Unicode MS" w:hAnsi="Arial" w:cs="Arial"/>
        </w:rPr>
        <w:t>ies.</w:t>
      </w:r>
      <w:r w:rsidRPr="000B5582">
        <w:rPr>
          <w:rFonts w:ascii="Arial" w:eastAsia="Arial Unicode MS" w:hAnsi="Arial" w:cs="Arial"/>
        </w:rPr>
        <w:t xml:space="preserve"> </w:t>
      </w:r>
      <w:r w:rsidR="00FE16AA" w:rsidRPr="000B5582">
        <w:rPr>
          <w:rFonts w:ascii="Arial" w:eastAsia="Arial Unicode MS" w:hAnsi="Arial" w:cs="Arial"/>
        </w:rPr>
        <w:t xml:space="preserve">All of the questionnaires and assessments are relatively short, completed in a matter of minutes with opportunities for breaks </w:t>
      </w:r>
      <w:r w:rsidR="00934FCA" w:rsidRPr="000B5582">
        <w:rPr>
          <w:rFonts w:ascii="Arial" w:eastAsia="Arial Unicode MS" w:hAnsi="Arial" w:cs="Arial"/>
        </w:rPr>
        <w:t xml:space="preserve">at any time, </w:t>
      </w:r>
      <w:r w:rsidR="00FE16AA" w:rsidRPr="000B5582">
        <w:rPr>
          <w:rFonts w:ascii="Arial" w:eastAsia="Arial Unicode MS" w:hAnsi="Arial" w:cs="Arial"/>
        </w:rPr>
        <w:t xml:space="preserve">if necessary. </w:t>
      </w:r>
    </w:p>
    <w:p w14:paraId="7020B90C" w14:textId="77777777" w:rsidR="001F1F1F" w:rsidRDefault="001F1F1F" w:rsidP="000B5582">
      <w:pPr>
        <w:spacing w:line="276" w:lineRule="auto"/>
        <w:rPr>
          <w:rFonts w:ascii="Arial" w:eastAsia="Arial Unicode MS" w:hAnsi="Arial" w:cs="Arial"/>
        </w:rPr>
      </w:pPr>
    </w:p>
    <w:p w14:paraId="21A44073" w14:textId="2FAB83D8" w:rsidR="00A34E8A" w:rsidRPr="000B5582" w:rsidRDefault="00350122" w:rsidP="000B5582">
      <w:pPr>
        <w:spacing w:line="276" w:lineRule="auto"/>
        <w:rPr>
          <w:rFonts w:ascii="Arial" w:eastAsia="Arial Unicode MS" w:hAnsi="Arial" w:cs="Arial"/>
        </w:rPr>
      </w:pPr>
      <w:r w:rsidRPr="000B5582">
        <w:rPr>
          <w:rFonts w:ascii="Arial" w:eastAsia="Arial Unicode MS" w:hAnsi="Arial" w:cs="Arial"/>
        </w:rPr>
        <w:t>Some of the</w:t>
      </w:r>
      <w:r w:rsidR="00D0729E" w:rsidRPr="000B5582">
        <w:rPr>
          <w:rFonts w:ascii="Arial" w:eastAsia="Arial Unicode MS" w:hAnsi="Arial" w:cs="Arial"/>
        </w:rPr>
        <w:t xml:space="preserve"> tests</w:t>
      </w:r>
      <w:r w:rsidRPr="000B5582">
        <w:rPr>
          <w:rFonts w:ascii="Arial" w:eastAsia="Arial Unicode MS" w:hAnsi="Arial" w:cs="Arial"/>
        </w:rPr>
        <w:t xml:space="preserve"> will be </w:t>
      </w:r>
      <w:proofErr w:type="gramStart"/>
      <w:r w:rsidRPr="000B5582">
        <w:rPr>
          <w:rFonts w:ascii="Arial" w:eastAsia="Arial Unicode MS" w:hAnsi="Arial" w:cs="Arial"/>
        </w:rPr>
        <w:t>paper</w:t>
      </w:r>
      <w:r w:rsidR="00AF6C00" w:rsidRPr="000B5582">
        <w:rPr>
          <w:rFonts w:ascii="Arial" w:eastAsia="Arial Unicode MS" w:hAnsi="Arial" w:cs="Arial"/>
        </w:rPr>
        <w:t>-</w:t>
      </w:r>
      <w:r w:rsidRPr="000B5582">
        <w:rPr>
          <w:rFonts w:ascii="Arial" w:eastAsia="Arial Unicode MS" w:hAnsi="Arial" w:cs="Arial"/>
        </w:rPr>
        <w:t>based</w:t>
      </w:r>
      <w:proofErr w:type="gramEnd"/>
      <w:r w:rsidRPr="000B5582">
        <w:rPr>
          <w:rFonts w:ascii="Arial" w:eastAsia="Arial Unicode MS" w:hAnsi="Arial" w:cs="Arial"/>
        </w:rPr>
        <w:t xml:space="preserve">, </w:t>
      </w:r>
      <w:r w:rsidR="00BE0AE2" w:rsidRPr="000B5582">
        <w:rPr>
          <w:rFonts w:ascii="Arial" w:eastAsia="Arial Unicode MS" w:hAnsi="Arial" w:cs="Arial"/>
        </w:rPr>
        <w:t xml:space="preserve">while </w:t>
      </w:r>
      <w:r w:rsidRPr="000B5582">
        <w:rPr>
          <w:rFonts w:ascii="Arial" w:eastAsia="Arial Unicode MS" w:hAnsi="Arial" w:cs="Arial"/>
        </w:rPr>
        <w:t xml:space="preserve">others </w:t>
      </w:r>
      <w:r w:rsidR="004763B9">
        <w:rPr>
          <w:rFonts w:ascii="Arial" w:eastAsia="Arial Unicode MS" w:hAnsi="Arial" w:cs="Arial"/>
        </w:rPr>
        <w:t>will be completed entirely over the phone. In some parts of the phone assessment</w:t>
      </w:r>
      <w:r w:rsidR="00326AA5" w:rsidRPr="000B5582">
        <w:rPr>
          <w:rFonts w:ascii="Arial" w:eastAsia="Arial Unicode MS" w:hAnsi="Arial" w:cs="Arial"/>
        </w:rPr>
        <w:t>, you may be</w:t>
      </w:r>
      <w:r w:rsidRPr="000B5582">
        <w:rPr>
          <w:rFonts w:ascii="Arial" w:eastAsia="Arial Unicode MS" w:hAnsi="Arial" w:cs="Arial"/>
        </w:rPr>
        <w:t xml:space="preserve"> voice</w:t>
      </w:r>
      <w:r w:rsidR="005652AB" w:rsidRPr="000B5582">
        <w:rPr>
          <w:rFonts w:ascii="Arial" w:eastAsia="Arial Unicode MS" w:hAnsi="Arial" w:cs="Arial"/>
        </w:rPr>
        <w:t>-</w:t>
      </w:r>
      <w:r w:rsidR="00326AA5" w:rsidRPr="000B5582">
        <w:rPr>
          <w:rFonts w:ascii="Arial" w:eastAsia="Arial Unicode MS" w:hAnsi="Arial" w:cs="Arial"/>
        </w:rPr>
        <w:t>recorded in order to facilitate scoring of certain tasks</w:t>
      </w:r>
      <w:r w:rsidRPr="000B5582">
        <w:rPr>
          <w:rFonts w:ascii="Arial" w:eastAsia="Arial Unicode MS" w:hAnsi="Arial" w:cs="Arial"/>
        </w:rPr>
        <w:t xml:space="preserve"> (for example naming and reading tasks, where more detailed scoring can take place if there are some problems with speech)</w:t>
      </w:r>
      <w:r w:rsidR="00326AA5" w:rsidRPr="000B5582">
        <w:rPr>
          <w:rFonts w:ascii="Arial" w:eastAsia="Arial Unicode MS" w:hAnsi="Arial" w:cs="Arial"/>
        </w:rPr>
        <w:t xml:space="preserve">. </w:t>
      </w:r>
    </w:p>
    <w:p w14:paraId="68BBA525" w14:textId="72507530" w:rsidR="00544445" w:rsidRPr="000B5582" w:rsidRDefault="00544445" w:rsidP="000B5582">
      <w:pPr>
        <w:spacing w:line="276" w:lineRule="auto"/>
        <w:rPr>
          <w:rFonts w:ascii="Arial" w:eastAsia="Arial Unicode MS" w:hAnsi="Arial" w:cs="Arial"/>
        </w:rPr>
      </w:pPr>
    </w:p>
    <w:p w14:paraId="78D47E53" w14:textId="61EDB9E0" w:rsidR="001763AA" w:rsidRPr="00990536" w:rsidRDefault="00FB5A3B" w:rsidP="00990536">
      <w:r w:rsidRPr="000B5582">
        <w:rPr>
          <w:rFonts w:ascii="Arial" w:eastAsia="Arial Unicode MS" w:hAnsi="Arial" w:cs="Arial"/>
        </w:rPr>
        <w:t xml:space="preserve">In addition to </w:t>
      </w:r>
      <w:r w:rsidR="004763B9">
        <w:rPr>
          <w:rFonts w:ascii="Arial" w:eastAsia="Arial Unicode MS" w:hAnsi="Arial" w:cs="Arial"/>
        </w:rPr>
        <w:t>phone</w:t>
      </w:r>
      <w:r w:rsidR="00405EB8" w:rsidRPr="000B5582">
        <w:rPr>
          <w:rFonts w:ascii="Arial" w:eastAsia="Arial Unicode MS" w:hAnsi="Arial" w:cs="Arial"/>
        </w:rPr>
        <w:t xml:space="preserve"> assessments</w:t>
      </w:r>
      <w:r w:rsidR="00031C9B" w:rsidRPr="000B5582">
        <w:rPr>
          <w:rFonts w:ascii="Arial" w:eastAsia="Arial Unicode MS" w:hAnsi="Arial" w:cs="Arial"/>
        </w:rPr>
        <w:t>,</w:t>
      </w:r>
      <w:r w:rsidRPr="000B5582">
        <w:rPr>
          <w:rFonts w:ascii="Arial" w:eastAsia="Arial Unicode MS" w:hAnsi="Arial" w:cs="Arial"/>
        </w:rPr>
        <w:t xml:space="preserve"> we will look at your medical records to check information relevant to the study</w:t>
      </w:r>
      <w:r w:rsidR="002C37D4" w:rsidRPr="000B5582">
        <w:rPr>
          <w:rFonts w:ascii="Arial" w:eastAsia="Arial Unicode MS" w:hAnsi="Arial" w:cs="Arial"/>
        </w:rPr>
        <w:t>. With your permission, we would also like to look at</w:t>
      </w:r>
      <w:r w:rsidR="001B6140" w:rsidRPr="000B5582">
        <w:rPr>
          <w:rFonts w:ascii="Arial" w:eastAsia="Arial Unicode MS" w:hAnsi="Arial" w:cs="Arial"/>
        </w:rPr>
        <w:t xml:space="preserve"> </w:t>
      </w:r>
      <w:r w:rsidRPr="000B5582">
        <w:rPr>
          <w:rFonts w:ascii="Arial" w:eastAsia="Arial Unicode MS" w:hAnsi="Arial" w:cs="Arial"/>
        </w:rPr>
        <w:t>any brain scan</w:t>
      </w:r>
      <w:r w:rsidR="002C37D4" w:rsidRPr="000B5582">
        <w:rPr>
          <w:rFonts w:ascii="Arial" w:eastAsia="Arial Unicode MS" w:hAnsi="Arial" w:cs="Arial"/>
        </w:rPr>
        <w:t xml:space="preserve"> you have had taken as part of routine care</w:t>
      </w:r>
      <w:r w:rsidRPr="000B5582">
        <w:rPr>
          <w:rFonts w:ascii="Arial" w:eastAsia="Arial Unicode MS" w:hAnsi="Arial" w:cs="Arial"/>
        </w:rPr>
        <w:t xml:space="preserve">. </w:t>
      </w:r>
      <w:r w:rsidRPr="000B5582">
        <w:rPr>
          <w:rFonts w:ascii="Arial" w:eastAsia="Arial Unicode MS" w:hAnsi="Arial" w:cs="Arial"/>
          <w:u w:val="single"/>
        </w:rPr>
        <w:t xml:space="preserve">All </w:t>
      </w:r>
      <w:r w:rsidR="00D820D3">
        <w:rPr>
          <w:rFonts w:ascii="Arial" w:eastAsia="Arial Unicode MS" w:hAnsi="Arial" w:cs="Arial"/>
          <w:u w:val="single"/>
        </w:rPr>
        <w:t>data collected will be de-identifie</w:t>
      </w:r>
      <w:r w:rsidR="00D820D3" w:rsidRPr="00990808">
        <w:rPr>
          <w:rFonts w:ascii="Arial" w:eastAsia="Arial Unicode MS" w:hAnsi="Arial" w:cs="Arial"/>
          <w:color w:val="000000" w:themeColor="text1"/>
          <w:u w:val="single"/>
        </w:rPr>
        <w:t>d</w:t>
      </w:r>
      <w:r w:rsidR="00990536" w:rsidRPr="00990808">
        <w:rPr>
          <w:rFonts w:ascii="Arial" w:eastAsia="Arial Unicode MS" w:hAnsi="Arial" w:cs="Arial"/>
          <w:color w:val="000000" w:themeColor="text1"/>
          <w:u w:val="single"/>
        </w:rPr>
        <w:t xml:space="preserve">, </w:t>
      </w:r>
      <w:r w:rsidR="00990536" w:rsidRPr="00990808">
        <w:rPr>
          <w:rFonts w:ascii="Arial" w:hAnsi="Arial" w:cs="Arial"/>
          <w:color w:val="000000" w:themeColor="text1"/>
        </w:rPr>
        <w:t>which means that anything that could identify you personally will be removed,</w:t>
      </w:r>
      <w:r w:rsidR="00D820D3" w:rsidRPr="00990808">
        <w:rPr>
          <w:rFonts w:ascii="Arial" w:eastAsia="Arial Unicode MS" w:hAnsi="Arial" w:cs="Arial"/>
          <w:color w:val="000000" w:themeColor="text1"/>
        </w:rPr>
        <w:t xml:space="preserve"> </w:t>
      </w:r>
      <w:r w:rsidR="00D820D3">
        <w:rPr>
          <w:rFonts w:ascii="Arial" w:eastAsia="Arial Unicode MS" w:hAnsi="Arial" w:cs="Arial"/>
        </w:rPr>
        <w:t>and y</w:t>
      </w:r>
      <w:r w:rsidRPr="000B5582">
        <w:rPr>
          <w:rFonts w:ascii="Arial" w:eastAsia="Arial Unicode MS" w:hAnsi="Arial" w:cs="Arial"/>
        </w:rPr>
        <w:t xml:space="preserve">our name will be kept separately from any </w:t>
      </w:r>
      <w:r w:rsidR="00544445" w:rsidRPr="000B5582">
        <w:rPr>
          <w:rFonts w:ascii="Arial" w:eastAsia="Arial Unicode MS" w:hAnsi="Arial" w:cs="Arial"/>
        </w:rPr>
        <w:t xml:space="preserve">research </w:t>
      </w:r>
      <w:r w:rsidRPr="000B5582">
        <w:rPr>
          <w:rFonts w:ascii="Arial" w:eastAsia="Arial Unicode MS" w:hAnsi="Arial" w:cs="Arial"/>
        </w:rPr>
        <w:t>data.</w:t>
      </w:r>
      <w:r w:rsidR="00C533F8" w:rsidRPr="000B5582">
        <w:rPr>
          <w:rFonts w:ascii="Arial" w:eastAsia="Arial Unicode MS" w:hAnsi="Arial" w:cs="Arial"/>
        </w:rPr>
        <w:t xml:space="preserve"> </w:t>
      </w:r>
    </w:p>
    <w:p w14:paraId="798D8CFB" w14:textId="77777777" w:rsidR="001763AA" w:rsidRDefault="001763AA" w:rsidP="000B5582">
      <w:pPr>
        <w:spacing w:line="276" w:lineRule="auto"/>
        <w:rPr>
          <w:rFonts w:ascii="Arial" w:eastAsia="Arial Unicode MS" w:hAnsi="Arial" w:cs="Arial"/>
        </w:rPr>
      </w:pPr>
    </w:p>
    <w:p w14:paraId="09F56AC3" w14:textId="2D7C8FF1" w:rsidR="001763AA" w:rsidRPr="007B1AB8" w:rsidRDefault="001763AA" w:rsidP="001763AA">
      <w:pPr>
        <w:pStyle w:val="Default"/>
        <w:spacing w:after="91" w:line="276" w:lineRule="auto"/>
        <w:rPr>
          <w:rFonts w:eastAsia="Arial Unicode MS"/>
          <w:color w:val="auto"/>
        </w:rPr>
      </w:pPr>
      <w:r w:rsidRPr="007B1AB8">
        <w:rPr>
          <w:rFonts w:eastAsia="Arial Unicode MS"/>
          <w:color w:val="auto"/>
        </w:rPr>
        <w:lastRenderedPageBreak/>
        <w:t xml:space="preserve">We will </w:t>
      </w:r>
      <w:r w:rsidRPr="00A818E6">
        <w:rPr>
          <w:rFonts w:eastAsia="Arial Unicode MS"/>
          <w:color w:val="auto"/>
        </w:rPr>
        <w:t xml:space="preserve">also ask you </w:t>
      </w:r>
      <w:r w:rsidR="0026136C" w:rsidRPr="00A818E6">
        <w:rPr>
          <w:rFonts w:eastAsia="Arial Unicode MS"/>
          <w:color w:val="auto"/>
        </w:rPr>
        <w:t xml:space="preserve">if you are happy </w:t>
      </w:r>
      <w:r w:rsidRPr="00A818E6">
        <w:rPr>
          <w:rFonts w:eastAsia="Arial Unicode MS"/>
          <w:color w:val="auto"/>
        </w:rPr>
        <w:t>to wear a</w:t>
      </w:r>
      <w:r w:rsidR="0026136C" w:rsidRPr="00A818E6">
        <w:rPr>
          <w:rFonts w:eastAsia="Arial Unicode MS"/>
          <w:color w:val="auto"/>
        </w:rPr>
        <w:t>n</w:t>
      </w:r>
      <w:r w:rsidRPr="00A818E6">
        <w:rPr>
          <w:rFonts w:eastAsia="Arial Unicode MS"/>
          <w:color w:val="auto"/>
        </w:rPr>
        <w:t xml:space="preserve"> </w:t>
      </w:r>
      <w:r w:rsidR="00A36FF6" w:rsidRPr="00A818E6">
        <w:rPr>
          <w:rFonts w:eastAsia="Arial Unicode MS"/>
          <w:color w:val="auto"/>
        </w:rPr>
        <w:t>activity</w:t>
      </w:r>
      <w:r w:rsidR="0026136C" w:rsidRPr="00A818E6">
        <w:rPr>
          <w:rFonts w:eastAsia="Arial Unicode MS"/>
          <w:color w:val="auto"/>
        </w:rPr>
        <w:t xml:space="preserve"> </w:t>
      </w:r>
      <w:r w:rsidR="00990536">
        <w:rPr>
          <w:rFonts w:eastAsia="Arial Unicode MS"/>
          <w:color w:val="auto"/>
        </w:rPr>
        <w:t>monitor</w:t>
      </w:r>
      <w:r w:rsidR="00990536" w:rsidRPr="00A818E6">
        <w:rPr>
          <w:rFonts w:eastAsia="Arial Unicode MS"/>
          <w:color w:val="auto"/>
        </w:rPr>
        <w:t xml:space="preserve"> </w:t>
      </w:r>
      <w:r w:rsidR="007B1AB8" w:rsidRPr="00A818E6">
        <w:rPr>
          <w:rFonts w:eastAsia="Arial Unicode MS"/>
          <w:color w:val="auto"/>
        </w:rPr>
        <w:t>for a maximum of 1 week</w:t>
      </w:r>
      <w:r w:rsidRPr="00A818E6">
        <w:rPr>
          <w:rFonts w:eastAsia="Arial Unicode MS"/>
          <w:color w:val="auto"/>
        </w:rPr>
        <w:t>, which is completely optional</w:t>
      </w:r>
      <w:r w:rsidR="007B1AB8" w:rsidRPr="00A818E6">
        <w:rPr>
          <w:rFonts w:eastAsia="Arial Unicode MS"/>
          <w:color w:val="auto"/>
        </w:rPr>
        <w:t xml:space="preserve">. </w:t>
      </w:r>
      <w:r w:rsidRPr="00A818E6">
        <w:rPr>
          <w:rFonts w:eastAsia="Arial Unicode MS"/>
          <w:color w:val="auto"/>
        </w:rPr>
        <w:t xml:space="preserve">The sensor is the size of a watch and will be worn on the wrist to </w:t>
      </w:r>
      <w:r w:rsidRPr="007B1AB8">
        <w:rPr>
          <w:rFonts w:eastAsia="Arial Unicode MS"/>
          <w:color w:val="auto"/>
        </w:rPr>
        <w:t xml:space="preserve">monitor physical activity. </w:t>
      </w:r>
      <w:proofErr w:type="gramStart"/>
      <w:r w:rsidRPr="007B1AB8">
        <w:rPr>
          <w:rFonts w:eastAsia="Arial Unicode MS"/>
          <w:color w:val="auto"/>
        </w:rPr>
        <w:t>It</w:t>
      </w:r>
      <w:proofErr w:type="gramEnd"/>
      <w:r w:rsidRPr="007B1AB8">
        <w:rPr>
          <w:rFonts w:eastAsia="Arial Unicode MS"/>
          <w:color w:val="auto"/>
        </w:rPr>
        <w:t xml:space="preserve"> records activity level continuously, such as movement/how many steps you take over a 7</w:t>
      </w:r>
      <w:r w:rsidR="00035AF0" w:rsidRPr="007B1AB8">
        <w:rPr>
          <w:rFonts w:eastAsia="Arial Unicode MS"/>
          <w:color w:val="auto"/>
        </w:rPr>
        <w:t>-</w:t>
      </w:r>
      <w:r w:rsidRPr="007B1AB8">
        <w:rPr>
          <w:rFonts w:eastAsia="Arial Unicode MS"/>
          <w:color w:val="auto"/>
        </w:rPr>
        <w:t>day period, but it doesn’t track the type of activity.</w:t>
      </w:r>
      <w:r w:rsidR="00A36FF6" w:rsidRPr="007B1AB8">
        <w:rPr>
          <w:rFonts w:eastAsia="Arial Unicode MS"/>
          <w:color w:val="auto"/>
        </w:rPr>
        <w:t xml:space="preserve"> It records </w:t>
      </w:r>
      <w:r w:rsidR="0026136C" w:rsidRPr="007B1AB8">
        <w:rPr>
          <w:rFonts w:eastAsia="Arial Unicode MS"/>
          <w:color w:val="auto"/>
        </w:rPr>
        <w:t xml:space="preserve">the </w:t>
      </w:r>
      <w:proofErr w:type="gramStart"/>
      <w:r w:rsidR="0026136C" w:rsidRPr="007B1AB8">
        <w:rPr>
          <w:rFonts w:eastAsia="Arial Unicode MS"/>
          <w:color w:val="auto"/>
        </w:rPr>
        <w:t>amount</w:t>
      </w:r>
      <w:proofErr w:type="gramEnd"/>
      <w:r w:rsidR="0026136C" w:rsidRPr="007B1AB8">
        <w:rPr>
          <w:rFonts w:eastAsia="Arial Unicode MS"/>
          <w:color w:val="auto"/>
        </w:rPr>
        <w:t xml:space="preserve"> of hours you sleep indirectly</w:t>
      </w:r>
      <w:r w:rsidR="00A36FF6" w:rsidRPr="007B1AB8">
        <w:rPr>
          <w:rFonts w:eastAsia="Arial Unicode MS"/>
          <w:color w:val="auto"/>
        </w:rPr>
        <w:t xml:space="preserve"> in the absence of movement</w:t>
      </w:r>
      <w:r w:rsidR="0026136C" w:rsidRPr="007B1AB8">
        <w:rPr>
          <w:rFonts w:eastAsia="Arial Unicode MS"/>
          <w:color w:val="auto"/>
        </w:rPr>
        <w:t xml:space="preserve"> for longer periods at night</w:t>
      </w:r>
      <w:r w:rsidR="00A36FF6" w:rsidRPr="007B1AB8">
        <w:rPr>
          <w:rFonts w:eastAsia="Arial Unicode MS"/>
          <w:color w:val="auto"/>
        </w:rPr>
        <w:t>.</w:t>
      </w:r>
      <w:r w:rsidRPr="007B1AB8">
        <w:rPr>
          <w:rFonts w:eastAsia="Arial Unicode MS"/>
          <w:color w:val="auto"/>
        </w:rPr>
        <w:t xml:space="preserve"> </w:t>
      </w:r>
      <w:r w:rsidR="001723C2" w:rsidRPr="007B1AB8">
        <w:rPr>
          <w:rFonts w:eastAsia="Arial Unicode MS"/>
          <w:color w:val="auto"/>
        </w:rPr>
        <w:t>The sensor does not record your location (</w:t>
      </w:r>
      <w:r w:rsidR="0026136C" w:rsidRPr="007B1AB8">
        <w:rPr>
          <w:rFonts w:eastAsia="Arial Unicode MS"/>
          <w:color w:val="auto"/>
        </w:rPr>
        <w:t xml:space="preserve">No </w:t>
      </w:r>
      <w:r w:rsidR="001723C2" w:rsidRPr="007B1AB8">
        <w:rPr>
          <w:rFonts w:eastAsia="Arial Unicode MS"/>
          <w:color w:val="auto"/>
        </w:rPr>
        <w:t xml:space="preserve">GPS data). </w:t>
      </w:r>
      <w:r w:rsidRPr="007B1AB8">
        <w:rPr>
          <w:rFonts w:eastAsia="Arial Unicode MS"/>
          <w:color w:val="auto"/>
        </w:rPr>
        <w:t xml:space="preserve">You will be asked to remove the monitor after 7 days and </w:t>
      </w:r>
      <w:r w:rsidR="00FA0A5D" w:rsidRPr="00190112">
        <w:rPr>
          <w:rFonts w:eastAsia="Arial Unicode MS"/>
          <w:color w:val="auto"/>
        </w:rPr>
        <w:t xml:space="preserve">return it via a prepaid </w:t>
      </w:r>
      <w:proofErr w:type="gramStart"/>
      <w:r w:rsidR="00FA0A5D" w:rsidRPr="00190112">
        <w:rPr>
          <w:rFonts w:eastAsia="Arial Unicode MS"/>
          <w:color w:val="auto"/>
        </w:rPr>
        <w:t>envelope.</w:t>
      </w:r>
      <w:r w:rsidR="00A418F4" w:rsidRPr="007B1AB8">
        <w:rPr>
          <w:rFonts w:eastAsia="Arial Unicode MS"/>
          <w:color w:val="auto"/>
        </w:rPr>
        <w:t>.</w:t>
      </w:r>
      <w:proofErr w:type="gramEnd"/>
      <w:r w:rsidRPr="007B1AB8">
        <w:rPr>
          <w:rFonts w:eastAsia="Arial Unicode MS"/>
          <w:color w:val="auto"/>
        </w:rPr>
        <w:t xml:space="preserve"> </w:t>
      </w:r>
      <w:r w:rsidR="00A36FF6" w:rsidRPr="007B1AB8">
        <w:rPr>
          <w:rFonts w:eastAsia="Arial Unicode MS"/>
          <w:color w:val="auto"/>
        </w:rPr>
        <w:t xml:space="preserve">You will not have to charge the device within that time period. </w:t>
      </w:r>
    </w:p>
    <w:p w14:paraId="631DCA5D" w14:textId="2C9AC1FF" w:rsidR="001763AA" w:rsidRPr="007B1AB8" w:rsidRDefault="001763AA" w:rsidP="001763AA">
      <w:pPr>
        <w:pStyle w:val="Default"/>
        <w:spacing w:after="91" w:line="276" w:lineRule="auto"/>
        <w:rPr>
          <w:rFonts w:eastAsia="Times New Roman"/>
          <w:color w:val="auto"/>
          <w:lang w:eastAsia="en-GB"/>
        </w:rPr>
      </w:pPr>
    </w:p>
    <w:p w14:paraId="08E943D4" w14:textId="77777777" w:rsidR="001763AA" w:rsidRPr="007B1AB8" w:rsidRDefault="001763AA" w:rsidP="001763AA">
      <w:pPr>
        <w:pStyle w:val="Default"/>
        <w:spacing w:after="91" w:line="276" w:lineRule="auto"/>
        <w:jc w:val="center"/>
        <w:rPr>
          <w:rFonts w:eastAsia="Times New Roman"/>
          <w:color w:val="auto"/>
          <w:lang w:eastAsia="en-GB"/>
        </w:rPr>
      </w:pPr>
      <w:r w:rsidRPr="007B1AB8">
        <w:rPr>
          <w:noProof/>
          <w:color w:val="auto"/>
          <w:lang w:eastAsia="en-GB"/>
        </w:rPr>
        <w:drawing>
          <wp:inline distT="0" distB="0" distL="0" distR="0" wp14:anchorId="4954882F" wp14:editId="4AF94738">
            <wp:extent cx="1876826" cy="1409700"/>
            <wp:effectExtent l="0" t="0" r="9525" b="0"/>
            <wp:docPr id="2" name="Picture 2" descr="Image result for ax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xiv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9764" cy="1419418"/>
                    </a:xfrm>
                    <a:prstGeom prst="rect">
                      <a:avLst/>
                    </a:prstGeom>
                    <a:noFill/>
                    <a:ln>
                      <a:noFill/>
                    </a:ln>
                  </pic:spPr>
                </pic:pic>
              </a:graphicData>
            </a:graphic>
          </wp:inline>
        </w:drawing>
      </w:r>
    </w:p>
    <w:p w14:paraId="0CB5189D" w14:textId="77777777" w:rsidR="002B509F" w:rsidRDefault="001763AA" w:rsidP="001723C2">
      <w:pPr>
        <w:pStyle w:val="Default"/>
        <w:spacing w:after="91" w:line="276" w:lineRule="auto"/>
        <w:rPr>
          <w:rFonts w:eastAsia="Times New Roman"/>
          <w:color w:val="auto"/>
          <w:lang w:eastAsia="en-GB"/>
        </w:rPr>
      </w:pPr>
      <w:r w:rsidRPr="007B1AB8">
        <w:rPr>
          <w:rFonts w:eastAsia="Times New Roman"/>
          <w:color w:val="auto"/>
          <w:lang w:eastAsia="en-GB"/>
        </w:rPr>
        <w:t xml:space="preserve">We ask </w:t>
      </w:r>
      <w:r w:rsidRPr="007B1AB8">
        <w:rPr>
          <w:color w:val="auto"/>
        </w:rPr>
        <w:t>you</w:t>
      </w:r>
      <w:r w:rsidR="00B75742" w:rsidRPr="007B1AB8">
        <w:rPr>
          <w:color w:val="auto"/>
        </w:rPr>
        <w:t xml:space="preserve"> </w:t>
      </w:r>
      <w:r w:rsidRPr="007B1AB8">
        <w:rPr>
          <w:rFonts w:eastAsia="Times New Roman"/>
          <w:color w:val="auto"/>
          <w:lang w:eastAsia="en-GB"/>
        </w:rPr>
        <w:t>to do nothing different from your daily life activity.</w:t>
      </w:r>
      <w:r w:rsidR="00EC6F37" w:rsidRPr="007B1AB8">
        <w:rPr>
          <w:rFonts w:eastAsia="Times New Roman"/>
          <w:color w:val="auto"/>
          <w:lang w:eastAsia="en-GB"/>
        </w:rPr>
        <w:t xml:space="preserve"> Your </w:t>
      </w:r>
      <w:r w:rsidRPr="007B1AB8">
        <w:rPr>
          <w:rFonts w:eastAsia="Times New Roman"/>
          <w:color w:val="auto"/>
          <w:lang w:eastAsia="en-GB"/>
        </w:rPr>
        <w:t>normal daily routine should remain unaffected when volunteering for this study.</w:t>
      </w:r>
      <w:r w:rsidR="00C769A2">
        <w:rPr>
          <w:rFonts w:eastAsia="Times New Roman"/>
          <w:color w:val="auto"/>
          <w:lang w:eastAsia="en-GB"/>
        </w:rPr>
        <w:t xml:space="preserve"> </w:t>
      </w:r>
      <w:r w:rsidR="001723C2" w:rsidRPr="007B1AB8">
        <w:rPr>
          <w:rFonts w:eastAsia="Times New Roman"/>
          <w:color w:val="auto"/>
          <w:lang w:eastAsia="en-GB"/>
        </w:rPr>
        <w:t xml:space="preserve">The collected data is initially stored on the </w:t>
      </w:r>
      <w:proofErr w:type="gramStart"/>
      <w:r w:rsidR="001723C2" w:rsidRPr="007B1AB8">
        <w:rPr>
          <w:rFonts w:eastAsia="Times New Roman"/>
          <w:color w:val="auto"/>
          <w:lang w:eastAsia="en-GB"/>
        </w:rPr>
        <w:t>device, and</w:t>
      </w:r>
      <w:proofErr w:type="gramEnd"/>
      <w:r w:rsidR="001723C2" w:rsidRPr="007B1AB8">
        <w:rPr>
          <w:rFonts w:eastAsia="Times New Roman"/>
          <w:color w:val="auto"/>
          <w:lang w:eastAsia="en-GB"/>
        </w:rPr>
        <w:t xml:space="preserve"> </w:t>
      </w:r>
      <w:r w:rsidR="00A36FF6" w:rsidRPr="007B1AB8">
        <w:rPr>
          <w:rFonts w:eastAsia="Times New Roman"/>
          <w:color w:val="auto"/>
          <w:lang w:eastAsia="en-GB"/>
        </w:rPr>
        <w:t xml:space="preserve">will be extracted </w:t>
      </w:r>
      <w:r w:rsidR="0026136C" w:rsidRPr="007B1AB8">
        <w:rPr>
          <w:rFonts w:eastAsia="Times New Roman"/>
          <w:color w:val="auto"/>
          <w:lang w:eastAsia="en-GB"/>
        </w:rPr>
        <w:t>by</w:t>
      </w:r>
      <w:r w:rsidR="00A36FF6" w:rsidRPr="007B1AB8">
        <w:rPr>
          <w:rFonts w:eastAsia="Times New Roman"/>
          <w:color w:val="auto"/>
          <w:lang w:eastAsia="en-GB"/>
        </w:rPr>
        <w:t xml:space="preserve"> us once you give the tracker back to the research team</w:t>
      </w:r>
      <w:r w:rsidR="001723C2" w:rsidRPr="007B1AB8">
        <w:rPr>
          <w:rFonts w:eastAsia="Times New Roman"/>
          <w:color w:val="auto"/>
          <w:lang w:eastAsia="en-GB"/>
        </w:rPr>
        <w:t>. Your data can be shared with</w:t>
      </w:r>
      <w:r w:rsidR="00A36FF6" w:rsidRPr="007B1AB8">
        <w:rPr>
          <w:rFonts w:eastAsia="Times New Roman"/>
          <w:color w:val="auto"/>
          <w:lang w:eastAsia="en-GB"/>
        </w:rPr>
        <w:t xml:space="preserve"> you and</w:t>
      </w:r>
      <w:r w:rsidR="001723C2" w:rsidRPr="007B1AB8">
        <w:rPr>
          <w:rFonts w:eastAsia="Times New Roman"/>
          <w:color w:val="auto"/>
          <w:lang w:eastAsia="en-GB"/>
        </w:rPr>
        <w:t xml:space="preserve"> your care providers (GP, carers etc), if </w:t>
      </w:r>
      <w:r w:rsidR="00A36FF6" w:rsidRPr="007B1AB8">
        <w:rPr>
          <w:rFonts w:eastAsia="Times New Roman"/>
          <w:color w:val="auto"/>
          <w:lang w:eastAsia="en-GB"/>
        </w:rPr>
        <w:t>you are interested and agree</w:t>
      </w:r>
      <w:r w:rsidR="001723C2" w:rsidRPr="007B1AB8">
        <w:rPr>
          <w:rFonts w:eastAsia="Times New Roman"/>
          <w:color w:val="auto"/>
          <w:lang w:eastAsia="en-GB"/>
        </w:rPr>
        <w:t>.</w:t>
      </w:r>
      <w:r w:rsidR="001723C2" w:rsidRPr="007B1AB8">
        <w:rPr>
          <w:color w:val="auto"/>
        </w:rPr>
        <w:t xml:space="preserve"> </w:t>
      </w:r>
      <w:r w:rsidR="001723C2" w:rsidRPr="007B1AB8">
        <w:rPr>
          <w:rFonts w:eastAsia="Times New Roman"/>
          <w:color w:val="auto"/>
          <w:lang w:eastAsia="en-GB"/>
        </w:rPr>
        <w:t xml:space="preserve">The responsibility for the devices lies with the </w:t>
      </w:r>
      <w:r w:rsidR="00A418F4" w:rsidRPr="007B1AB8">
        <w:rPr>
          <w:rFonts w:eastAsia="Times New Roman"/>
          <w:color w:val="auto"/>
          <w:lang w:eastAsia="en-GB"/>
        </w:rPr>
        <w:t>research team.</w:t>
      </w:r>
      <w:r w:rsidR="00A36FF6" w:rsidRPr="007B1AB8">
        <w:rPr>
          <w:rFonts w:eastAsia="Times New Roman"/>
          <w:color w:val="auto"/>
          <w:lang w:eastAsia="en-GB"/>
        </w:rPr>
        <w:t xml:space="preserve"> If you discover any problems or discomfort with the device, you can take it off </w:t>
      </w:r>
      <w:r w:rsidR="0026136C" w:rsidRPr="007B1AB8">
        <w:rPr>
          <w:rFonts w:eastAsia="Times New Roman"/>
          <w:color w:val="auto"/>
          <w:lang w:eastAsia="en-GB"/>
        </w:rPr>
        <w:t>without any worry. We will pick it up on our next visit</w:t>
      </w:r>
      <w:r w:rsidR="00A36FF6" w:rsidRPr="007B1AB8">
        <w:rPr>
          <w:rFonts w:eastAsia="Times New Roman"/>
          <w:color w:val="auto"/>
          <w:lang w:eastAsia="en-GB"/>
        </w:rPr>
        <w:t>.</w:t>
      </w:r>
    </w:p>
    <w:p w14:paraId="2C5CEA94" w14:textId="1B960B08" w:rsidR="009F07CB" w:rsidRPr="001723C2" w:rsidRDefault="00D62B99" w:rsidP="001723C2">
      <w:pPr>
        <w:pStyle w:val="Default"/>
        <w:spacing w:after="91" w:line="276" w:lineRule="auto"/>
        <w:rPr>
          <w:rFonts w:eastAsia="Times New Roman"/>
          <w:color w:val="000000" w:themeColor="text1"/>
          <w:lang w:eastAsia="en-GB"/>
        </w:rPr>
      </w:pPr>
      <w:r>
        <w:rPr>
          <w:rFonts w:eastAsia="Arial Unicode MS"/>
        </w:rPr>
        <w:br/>
      </w:r>
    </w:p>
    <w:p w14:paraId="65D4FB29" w14:textId="16AE00AF" w:rsidR="00FB5A3B" w:rsidRPr="009F07CB" w:rsidRDefault="00FB5A3B" w:rsidP="000B5582">
      <w:pPr>
        <w:spacing w:line="276" w:lineRule="auto"/>
        <w:rPr>
          <w:rFonts w:ascii="Arial" w:eastAsia="Arial Unicode MS" w:hAnsi="Arial" w:cs="Arial"/>
        </w:rPr>
      </w:pPr>
      <w:r w:rsidRPr="000B5582">
        <w:rPr>
          <w:rFonts w:ascii="Arial" w:eastAsia="Arial Unicode MS" w:hAnsi="Arial" w:cs="Arial"/>
          <w:b/>
        </w:rPr>
        <w:t>What are the risks</w:t>
      </w:r>
      <w:r w:rsidR="009171A5" w:rsidRPr="000B5582">
        <w:rPr>
          <w:rFonts w:ascii="Arial" w:eastAsia="Arial Unicode MS" w:hAnsi="Arial" w:cs="Arial"/>
          <w:b/>
        </w:rPr>
        <w:t xml:space="preserve"> or disadvantages of taking part</w:t>
      </w:r>
      <w:r w:rsidRPr="000B5582">
        <w:rPr>
          <w:rFonts w:ascii="Arial" w:eastAsia="Arial Unicode MS" w:hAnsi="Arial" w:cs="Arial"/>
          <w:b/>
        </w:rPr>
        <w:t>?</w:t>
      </w:r>
    </w:p>
    <w:p w14:paraId="58803346" w14:textId="02F84BBC" w:rsidR="004C68A7" w:rsidRDefault="00FB5A3B" w:rsidP="000B5582">
      <w:pPr>
        <w:spacing w:line="276" w:lineRule="auto"/>
        <w:rPr>
          <w:rFonts w:ascii="Arial" w:eastAsia="Arial Unicode MS" w:hAnsi="Arial" w:cs="Arial"/>
        </w:rPr>
      </w:pPr>
      <w:r w:rsidRPr="000B5582">
        <w:rPr>
          <w:rFonts w:ascii="Arial" w:eastAsia="Arial Unicode MS" w:hAnsi="Arial" w:cs="Arial"/>
        </w:rPr>
        <w:t xml:space="preserve">There are no </w:t>
      </w:r>
      <w:r w:rsidR="001F1F1F">
        <w:rPr>
          <w:rFonts w:ascii="Arial" w:eastAsia="Arial Unicode MS" w:hAnsi="Arial" w:cs="Arial"/>
        </w:rPr>
        <w:t xml:space="preserve">evident </w:t>
      </w:r>
      <w:r w:rsidRPr="000B5582">
        <w:rPr>
          <w:rFonts w:ascii="Arial" w:eastAsia="Arial Unicode MS" w:hAnsi="Arial" w:cs="Arial"/>
        </w:rPr>
        <w:t>risks involved in carrying out the tests.</w:t>
      </w:r>
      <w:r w:rsidR="00620104" w:rsidRPr="000B5582">
        <w:rPr>
          <w:rFonts w:ascii="Arial" w:eastAsia="Arial Unicode MS" w:hAnsi="Arial" w:cs="Arial"/>
        </w:rPr>
        <w:t xml:space="preserve"> Since the tes</w:t>
      </w:r>
      <w:r w:rsidR="00A34E8A" w:rsidRPr="000B5582">
        <w:rPr>
          <w:rFonts w:ascii="Arial" w:eastAsia="Arial Unicode MS" w:hAnsi="Arial" w:cs="Arial"/>
        </w:rPr>
        <w:t xml:space="preserve">ts are simple </w:t>
      </w:r>
      <w:r w:rsidR="00FA0A5D" w:rsidRPr="00FA0A5D">
        <w:rPr>
          <w:rFonts w:ascii="Arial" w:hAnsi="Arial" w:cs="Arial"/>
          <w:lang w:val="en-CA"/>
        </w:rPr>
        <w:t>paper-based assessments carried out remotely over the telephone</w:t>
      </w:r>
      <w:r w:rsidR="00620104" w:rsidRPr="000B5582">
        <w:rPr>
          <w:rFonts w:ascii="Arial" w:eastAsia="Arial Unicode MS" w:hAnsi="Arial" w:cs="Arial"/>
        </w:rPr>
        <w:t xml:space="preserve">, there is nothing </w:t>
      </w:r>
      <w:r w:rsidR="00BE54C2" w:rsidRPr="000B5582">
        <w:rPr>
          <w:rFonts w:ascii="Arial" w:eastAsia="Arial Unicode MS" w:hAnsi="Arial" w:cs="Arial"/>
        </w:rPr>
        <w:t xml:space="preserve">invasive involved and therefore </w:t>
      </w:r>
      <w:r w:rsidR="00706449">
        <w:rPr>
          <w:rFonts w:ascii="Arial" w:eastAsia="Arial Unicode MS" w:hAnsi="Arial" w:cs="Arial"/>
        </w:rPr>
        <w:t>this research is low risk</w:t>
      </w:r>
      <w:r w:rsidR="004C68A7">
        <w:rPr>
          <w:rFonts w:ascii="Arial" w:eastAsia="Arial Unicode MS" w:hAnsi="Arial" w:cs="Arial"/>
        </w:rPr>
        <w:t xml:space="preserve">. If you do experience any anxiety or distress during the assessment, you may stop at any time and/or pause to ask questions. </w:t>
      </w:r>
    </w:p>
    <w:p w14:paraId="4CF5BBBC" w14:textId="0A3009D2" w:rsidR="00FA0A5D" w:rsidRDefault="00FA0A5D" w:rsidP="000B5582">
      <w:pPr>
        <w:spacing w:line="276" w:lineRule="auto"/>
        <w:rPr>
          <w:rFonts w:ascii="Arial" w:eastAsia="Arial Unicode MS" w:hAnsi="Arial" w:cs="Arial"/>
        </w:rPr>
      </w:pPr>
    </w:p>
    <w:p w14:paraId="357E062E" w14:textId="07F5F067" w:rsidR="00FA0A5D" w:rsidRPr="00FA0A5D" w:rsidRDefault="00FA0A5D" w:rsidP="00FA0A5D">
      <w:pPr>
        <w:jc w:val="both"/>
        <w:rPr>
          <w:rFonts w:ascii="Arial" w:hAnsi="Arial" w:cs="Arial"/>
          <w:b/>
          <w:bCs/>
        </w:rPr>
      </w:pPr>
      <w:r w:rsidRPr="00FA0A5D">
        <w:rPr>
          <w:rFonts w:ascii="Arial" w:hAnsi="Arial" w:cs="Arial"/>
          <w:b/>
          <w:bCs/>
        </w:rPr>
        <w:t xml:space="preserve">What are </w:t>
      </w:r>
      <w:r w:rsidR="00990536">
        <w:rPr>
          <w:rFonts w:ascii="Arial" w:hAnsi="Arial" w:cs="Arial"/>
          <w:b/>
          <w:bCs/>
        </w:rPr>
        <w:t>we doing</w:t>
      </w:r>
      <w:r w:rsidRPr="00FA0A5D">
        <w:rPr>
          <w:rFonts w:ascii="Arial" w:hAnsi="Arial" w:cs="Arial"/>
          <w:b/>
          <w:bCs/>
        </w:rPr>
        <w:t xml:space="preserve"> to reduce </w:t>
      </w:r>
      <w:r w:rsidR="00990536">
        <w:rPr>
          <w:rFonts w:ascii="Arial" w:hAnsi="Arial" w:cs="Arial"/>
          <w:b/>
          <w:bCs/>
        </w:rPr>
        <w:t xml:space="preserve">the risk of spreading </w:t>
      </w:r>
      <w:r w:rsidRPr="00FA0A5D">
        <w:rPr>
          <w:rFonts w:ascii="Arial" w:hAnsi="Arial" w:cs="Arial"/>
          <w:b/>
          <w:bCs/>
        </w:rPr>
        <w:t>COVID-19?</w:t>
      </w:r>
    </w:p>
    <w:p w14:paraId="3EBFD553" w14:textId="77777777" w:rsidR="00FA0A5D" w:rsidRPr="00FA0A5D" w:rsidRDefault="00FA0A5D" w:rsidP="00FA0A5D">
      <w:pPr>
        <w:jc w:val="both"/>
        <w:rPr>
          <w:rFonts w:ascii="Arial" w:hAnsi="Arial" w:cs="Arial"/>
        </w:rPr>
      </w:pPr>
      <w:r w:rsidRPr="00FA0A5D">
        <w:rPr>
          <w:rFonts w:ascii="Arial" w:hAnsi="Arial" w:cs="Arial"/>
        </w:rPr>
        <w:t>The study complies with the most updated government policies in respect of COVID-19, and the following mitigations are put in place to ensure the health and safety of participants and researchers.</w:t>
      </w:r>
    </w:p>
    <w:p w14:paraId="606796FC" w14:textId="77777777" w:rsidR="00FA0A5D" w:rsidRPr="00FA0A5D" w:rsidRDefault="00FA0A5D" w:rsidP="00FA0A5D">
      <w:pPr>
        <w:jc w:val="both"/>
        <w:rPr>
          <w:rFonts w:ascii="Arial" w:hAnsi="Arial" w:cs="Arial"/>
        </w:rPr>
      </w:pPr>
    </w:p>
    <w:p w14:paraId="0118267B" w14:textId="77777777" w:rsidR="00FA0A5D" w:rsidRPr="00FA0A5D" w:rsidRDefault="00FA0A5D" w:rsidP="00FA0A5D">
      <w:pPr>
        <w:jc w:val="both"/>
        <w:rPr>
          <w:rFonts w:ascii="Arial" w:hAnsi="Arial" w:cs="Arial"/>
          <w:b/>
          <w:bCs/>
        </w:rPr>
      </w:pPr>
      <w:r w:rsidRPr="00FA0A5D">
        <w:rPr>
          <w:rFonts w:ascii="Arial" w:hAnsi="Arial" w:cs="Arial"/>
          <w:b/>
          <w:bCs/>
        </w:rPr>
        <w:t>Sending of questionnaires and assessment mailing packs</w:t>
      </w:r>
    </w:p>
    <w:p w14:paraId="1688E380" w14:textId="77777777" w:rsidR="00FA0A5D" w:rsidRPr="00FA0A5D" w:rsidRDefault="00FA0A5D" w:rsidP="00FA0A5D">
      <w:pPr>
        <w:jc w:val="both"/>
        <w:rPr>
          <w:rFonts w:ascii="Arial" w:hAnsi="Arial" w:cs="Arial"/>
        </w:rPr>
      </w:pPr>
      <w:r w:rsidRPr="00FA0A5D">
        <w:rPr>
          <w:rFonts w:ascii="Arial" w:hAnsi="Arial" w:cs="Arial"/>
        </w:rPr>
        <w:lastRenderedPageBreak/>
        <w:t>Public Health England (PHE) has advised that people receiving parcels are not put at any additional risk of contracting the virus. According to PHE, under most circumstances, the amount of infectious virus on any contaminated surfaces is likely to have decreased significantly by 24 hours, and even more so by 48 hours.</w:t>
      </w:r>
    </w:p>
    <w:p w14:paraId="1C8C5C6D" w14:textId="77777777" w:rsidR="00FA0A5D" w:rsidRPr="00FA0A5D" w:rsidRDefault="00FA0A5D" w:rsidP="00FA0A5D">
      <w:pPr>
        <w:jc w:val="both"/>
        <w:rPr>
          <w:rFonts w:ascii="Arial" w:hAnsi="Arial" w:cs="Arial"/>
        </w:rPr>
      </w:pPr>
    </w:p>
    <w:p w14:paraId="4FC2860B" w14:textId="4C69A513" w:rsidR="00FA0A5D" w:rsidRPr="00FA0A5D" w:rsidRDefault="00FA0A5D" w:rsidP="00FA0A5D">
      <w:pPr>
        <w:jc w:val="both"/>
        <w:rPr>
          <w:rFonts w:ascii="Arial" w:hAnsi="Arial" w:cs="Arial"/>
        </w:rPr>
      </w:pPr>
      <w:r w:rsidRPr="00FA0A5D">
        <w:rPr>
          <w:rFonts w:ascii="Arial" w:hAnsi="Arial" w:cs="Arial"/>
        </w:rPr>
        <w:t xml:space="preserve">How long any </w:t>
      </w:r>
      <w:r w:rsidR="00990536">
        <w:rPr>
          <w:rFonts w:ascii="Arial" w:hAnsi="Arial" w:cs="Arial"/>
        </w:rPr>
        <w:t>of the</w:t>
      </w:r>
      <w:r w:rsidRPr="00FA0A5D">
        <w:rPr>
          <w:rFonts w:ascii="Arial" w:hAnsi="Arial" w:cs="Arial"/>
        </w:rPr>
        <w:t xml:space="preserve"> virus survives will depend on a number of factors, for example:</w:t>
      </w:r>
    </w:p>
    <w:p w14:paraId="749D3E47" w14:textId="77777777" w:rsidR="00FA0A5D" w:rsidRPr="00FA0A5D" w:rsidRDefault="00FA0A5D" w:rsidP="00FA0A5D">
      <w:pPr>
        <w:ind w:left="426"/>
        <w:jc w:val="both"/>
        <w:rPr>
          <w:rFonts w:ascii="Arial" w:hAnsi="Arial" w:cs="Arial"/>
        </w:rPr>
      </w:pPr>
      <w:r w:rsidRPr="00FA0A5D">
        <w:rPr>
          <w:rFonts w:ascii="Arial" w:hAnsi="Arial" w:cs="Arial"/>
        </w:rPr>
        <w:t>•</w:t>
      </w:r>
      <w:r w:rsidRPr="00FA0A5D">
        <w:rPr>
          <w:rFonts w:ascii="Arial" w:hAnsi="Arial" w:cs="Arial"/>
        </w:rPr>
        <w:tab/>
        <w:t>What surface the virus is on</w:t>
      </w:r>
    </w:p>
    <w:p w14:paraId="4F6B3010" w14:textId="77777777" w:rsidR="00FA0A5D" w:rsidRPr="00FA0A5D" w:rsidRDefault="00FA0A5D" w:rsidP="00FA0A5D">
      <w:pPr>
        <w:ind w:left="426"/>
        <w:jc w:val="both"/>
        <w:rPr>
          <w:rFonts w:ascii="Arial" w:hAnsi="Arial" w:cs="Arial"/>
        </w:rPr>
      </w:pPr>
      <w:r w:rsidRPr="00FA0A5D">
        <w:rPr>
          <w:rFonts w:ascii="Arial" w:hAnsi="Arial" w:cs="Arial"/>
        </w:rPr>
        <w:t>•</w:t>
      </w:r>
      <w:r w:rsidRPr="00FA0A5D">
        <w:rPr>
          <w:rFonts w:ascii="Arial" w:hAnsi="Arial" w:cs="Arial"/>
        </w:rPr>
        <w:tab/>
        <w:t>Whether it is exposed to sunlight</w:t>
      </w:r>
    </w:p>
    <w:p w14:paraId="5E1FC2D5" w14:textId="77777777" w:rsidR="00FA0A5D" w:rsidRPr="00FA0A5D" w:rsidRDefault="00FA0A5D" w:rsidP="00FA0A5D">
      <w:pPr>
        <w:ind w:left="426"/>
        <w:jc w:val="both"/>
        <w:rPr>
          <w:rFonts w:ascii="Arial" w:hAnsi="Arial" w:cs="Arial"/>
        </w:rPr>
      </w:pPr>
      <w:r w:rsidRPr="00FA0A5D">
        <w:rPr>
          <w:rFonts w:ascii="Arial" w:hAnsi="Arial" w:cs="Arial"/>
        </w:rPr>
        <w:t>•</w:t>
      </w:r>
      <w:r w:rsidRPr="00FA0A5D">
        <w:rPr>
          <w:rFonts w:ascii="Arial" w:hAnsi="Arial" w:cs="Arial"/>
        </w:rPr>
        <w:tab/>
        <w:t>Differences in temperature and humidity</w:t>
      </w:r>
    </w:p>
    <w:p w14:paraId="03824A3D" w14:textId="77777777" w:rsidR="00FA0A5D" w:rsidRPr="00FA0A5D" w:rsidRDefault="00FA0A5D" w:rsidP="00FA0A5D">
      <w:pPr>
        <w:ind w:left="426"/>
        <w:jc w:val="both"/>
        <w:rPr>
          <w:rFonts w:ascii="Arial" w:hAnsi="Arial" w:cs="Arial"/>
        </w:rPr>
      </w:pPr>
      <w:r w:rsidRPr="00FA0A5D">
        <w:rPr>
          <w:rFonts w:ascii="Arial" w:hAnsi="Arial" w:cs="Arial"/>
        </w:rPr>
        <w:t>•</w:t>
      </w:r>
      <w:r w:rsidRPr="00FA0A5D">
        <w:rPr>
          <w:rFonts w:ascii="Arial" w:hAnsi="Arial" w:cs="Arial"/>
        </w:rPr>
        <w:tab/>
        <w:t>Exposure to cleaning products</w:t>
      </w:r>
    </w:p>
    <w:p w14:paraId="3866A601" w14:textId="77777777" w:rsidR="00FA0A5D" w:rsidRPr="00FA0A5D" w:rsidRDefault="00FA0A5D" w:rsidP="00FA0A5D">
      <w:pPr>
        <w:jc w:val="both"/>
        <w:rPr>
          <w:rFonts w:ascii="Arial" w:hAnsi="Arial" w:cs="Arial"/>
        </w:rPr>
      </w:pPr>
    </w:p>
    <w:p w14:paraId="54FB55C5" w14:textId="0BEEAA90" w:rsidR="00FA0A5D" w:rsidRPr="00FA0A5D" w:rsidRDefault="00FA0A5D" w:rsidP="00FA0A5D">
      <w:pPr>
        <w:jc w:val="both"/>
        <w:rPr>
          <w:rFonts w:ascii="Arial" w:hAnsi="Arial" w:cs="Arial"/>
        </w:rPr>
      </w:pPr>
      <w:r w:rsidRPr="00FA0A5D">
        <w:rPr>
          <w:rFonts w:ascii="Arial" w:hAnsi="Arial" w:cs="Arial"/>
        </w:rPr>
        <w:t>Receiving questionnaires and assessment packs through the post would not put you at risk. However, as an addition precaution, we would suggest that you leave the mail in a sunny place and not to open it until the researcher calls or at least 2 days from receiving it.</w:t>
      </w:r>
    </w:p>
    <w:p w14:paraId="49164580" w14:textId="77777777" w:rsidR="00FA0A5D" w:rsidRPr="00FA0A5D" w:rsidRDefault="00FA0A5D" w:rsidP="00FA0A5D">
      <w:pPr>
        <w:jc w:val="both"/>
        <w:rPr>
          <w:rFonts w:ascii="Arial" w:hAnsi="Arial" w:cs="Arial"/>
        </w:rPr>
      </w:pPr>
    </w:p>
    <w:p w14:paraId="76751EA8" w14:textId="51647AF1" w:rsidR="00FA0A5D" w:rsidRPr="00FA0A5D" w:rsidRDefault="00FA0A5D" w:rsidP="00FA0A5D">
      <w:pPr>
        <w:jc w:val="both"/>
        <w:rPr>
          <w:rFonts w:ascii="Arial" w:hAnsi="Arial" w:cs="Arial"/>
          <w:b/>
          <w:bCs/>
        </w:rPr>
      </w:pPr>
      <w:r w:rsidRPr="00FA0A5D">
        <w:rPr>
          <w:rFonts w:ascii="Arial" w:hAnsi="Arial" w:cs="Arial"/>
          <w:b/>
          <w:bCs/>
        </w:rPr>
        <w:t xml:space="preserve">Wrist </w:t>
      </w:r>
      <w:r w:rsidR="00990536">
        <w:rPr>
          <w:rFonts w:ascii="Arial" w:hAnsi="Arial" w:cs="Arial"/>
          <w:b/>
          <w:bCs/>
        </w:rPr>
        <w:t>monitor</w:t>
      </w:r>
    </w:p>
    <w:p w14:paraId="06260719" w14:textId="67FF75C2" w:rsidR="00FA0A5D" w:rsidRPr="00190112" w:rsidRDefault="00FA0A5D" w:rsidP="00FA0A5D">
      <w:pPr>
        <w:jc w:val="both"/>
        <w:rPr>
          <w:rFonts w:ascii="Arial" w:hAnsi="Arial" w:cs="Arial"/>
        </w:rPr>
      </w:pPr>
      <w:r w:rsidRPr="00FA0A5D">
        <w:rPr>
          <w:rFonts w:ascii="Arial" w:hAnsi="Arial" w:cs="Arial"/>
        </w:rPr>
        <w:t xml:space="preserve">Each wrist </w:t>
      </w:r>
      <w:r w:rsidR="00990536">
        <w:rPr>
          <w:rFonts w:ascii="Arial" w:hAnsi="Arial" w:cs="Arial"/>
        </w:rPr>
        <w:t>monitor</w:t>
      </w:r>
      <w:r w:rsidRPr="00FA0A5D">
        <w:rPr>
          <w:rFonts w:ascii="Arial" w:hAnsi="Arial" w:cs="Arial"/>
        </w:rPr>
        <w:t xml:space="preserve"> will be thoroughly washed and disinfected before and after each use. Disinfectant disposable wipes will also be included in each mailing packs and you will be encouraged to disinfect the wrist accelerometer before wearing it.</w:t>
      </w:r>
    </w:p>
    <w:p w14:paraId="6FF56DB1" w14:textId="77777777" w:rsidR="00FA0A5D" w:rsidRDefault="00FA0A5D" w:rsidP="000B5582">
      <w:pPr>
        <w:spacing w:line="276" w:lineRule="auto"/>
        <w:rPr>
          <w:rFonts w:ascii="Arial" w:eastAsia="Arial Unicode MS" w:hAnsi="Arial" w:cs="Arial"/>
        </w:rPr>
      </w:pPr>
    </w:p>
    <w:p w14:paraId="3A6235E4" w14:textId="7E135207" w:rsidR="00FB5A3B" w:rsidRPr="000B5582" w:rsidRDefault="009A04FB" w:rsidP="000B5582">
      <w:pPr>
        <w:spacing w:line="276" w:lineRule="auto"/>
        <w:rPr>
          <w:rFonts w:ascii="Arial" w:eastAsia="Arial Unicode MS" w:hAnsi="Arial" w:cs="Arial"/>
        </w:rPr>
      </w:pPr>
      <w:r>
        <w:rPr>
          <w:rFonts w:ascii="Arial" w:eastAsia="Arial Unicode MS" w:hAnsi="Arial" w:cs="Arial"/>
        </w:rPr>
        <w:tab/>
      </w:r>
    </w:p>
    <w:p w14:paraId="64BA2D17" w14:textId="77777777" w:rsidR="00D5422E" w:rsidRPr="000B5582" w:rsidRDefault="009171A5" w:rsidP="000B5582">
      <w:pPr>
        <w:spacing w:line="276" w:lineRule="auto"/>
        <w:rPr>
          <w:rFonts w:ascii="Arial" w:eastAsia="Arial Unicode MS" w:hAnsi="Arial" w:cs="Arial"/>
          <w:b/>
        </w:rPr>
      </w:pPr>
      <w:r w:rsidRPr="000B5582">
        <w:rPr>
          <w:rFonts w:ascii="Arial" w:eastAsia="Arial Unicode MS" w:hAnsi="Arial" w:cs="Arial"/>
          <w:b/>
        </w:rPr>
        <w:t>What are the possible benefits of taking part?</w:t>
      </w:r>
    </w:p>
    <w:p w14:paraId="5560AD36" w14:textId="3507B944" w:rsidR="009171A5" w:rsidRDefault="009171A5" w:rsidP="000B5582">
      <w:pPr>
        <w:spacing w:line="276" w:lineRule="auto"/>
        <w:rPr>
          <w:rFonts w:ascii="Arial" w:eastAsia="Arial Unicode MS" w:hAnsi="Arial" w:cs="Arial"/>
        </w:rPr>
      </w:pPr>
      <w:r w:rsidRPr="000B5582">
        <w:rPr>
          <w:rFonts w:ascii="Arial" w:eastAsia="Arial Unicode MS" w:hAnsi="Arial" w:cs="Arial"/>
        </w:rPr>
        <w:t>We cannot promise the study will help you</w:t>
      </w:r>
      <w:r w:rsidR="003D0FBE" w:rsidRPr="000B5582">
        <w:rPr>
          <w:rFonts w:ascii="Arial" w:eastAsia="Arial Unicode MS" w:hAnsi="Arial" w:cs="Arial"/>
        </w:rPr>
        <w:t xml:space="preserve"> in any specific way</w:t>
      </w:r>
      <w:r w:rsidRPr="000B5582">
        <w:rPr>
          <w:rFonts w:ascii="Arial" w:eastAsia="Arial Unicode MS" w:hAnsi="Arial" w:cs="Arial"/>
        </w:rPr>
        <w:t>, but it will hopefu</w:t>
      </w:r>
      <w:r w:rsidR="009B162A" w:rsidRPr="000B5582">
        <w:rPr>
          <w:rFonts w:ascii="Arial" w:eastAsia="Arial Unicode MS" w:hAnsi="Arial" w:cs="Arial"/>
        </w:rPr>
        <w:t>lly aid in identifying</w:t>
      </w:r>
      <w:r w:rsidRPr="000B5582">
        <w:rPr>
          <w:rFonts w:ascii="Arial" w:eastAsia="Arial Unicode MS" w:hAnsi="Arial" w:cs="Arial"/>
        </w:rPr>
        <w:t xml:space="preserve"> </w:t>
      </w:r>
      <w:r w:rsidR="003D0FBE" w:rsidRPr="000B5582">
        <w:rPr>
          <w:rFonts w:ascii="Arial" w:eastAsia="Arial Unicode MS" w:hAnsi="Arial" w:cs="Arial"/>
        </w:rPr>
        <w:t xml:space="preserve">lasting </w:t>
      </w:r>
      <w:r w:rsidRPr="000B5582">
        <w:rPr>
          <w:rFonts w:ascii="Arial" w:eastAsia="Arial Unicode MS" w:hAnsi="Arial" w:cs="Arial"/>
        </w:rPr>
        <w:t>problems you may be expe</w:t>
      </w:r>
      <w:r w:rsidR="00A34E8A" w:rsidRPr="000B5582">
        <w:rPr>
          <w:rFonts w:ascii="Arial" w:eastAsia="Arial Unicode MS" w:hAnsi="Arial" w:cs="Arial"/>
        </w:rPr>
        <w:t xml:space="preserve">riencing as a result of your </w:t>
      </w:r>
      <w:r w:rsidR="003D0FBE" w:rsidRPr="000B5582">
        <w:rPr>
          <w:rFonts w:ascii="Arial" w:eastAsia="Arial Unicode MS" w:hAnsi="Arial" w:cs="Arial"/>
        </w:rPr>
        <w:t xml:space="preserve">stroke. </w:t>
      </w:r>
      <w:r w:rsidRPr="000B5582">
        <w:rPr>
          <w:rFonts w:ascii="Arial" w:eastAsia="Arial Unicode MS" w:hAnsi="Arial" w:cs="Arial"/>
        </w:rPr>
        <w:t>This may then be helpful in guiding</w:t>
      </w:r>
      <w:r w:rsidR="0060700D" w:rsidRPr="000B5582">
        <w:rPr>
          <w:rFonts w:ascii="Arial" w:eastAsia="Arial Unicode MS" w:hAnsi="Arial" w:cs="Arial"/>
        </w:rPr>
        <w:t xml:space="preserve"> </w:t>
      </w:r>
      <w:r w:rsidRPr="000B5582">
        <w:rPr>
          <w:rFonts w:ascii="Arial" w:eastAsia="Arial Unicode MS" w:hAnsi="Arial" w:cs="Arial"/>
        </w:rPr>
        <w:t xml:space="preserve">the course of </w:t>
      </w:r>
      <w:r w:rsidR="0060700D" w:rsidRPr="000B5582">
        <w:rPr>
          <w:rFonts w:ascii="Arial" w:eastAsia="Arial Unicode MS" w:hAnsi="Arial" w:cs="Arial"/>
        </w:rPr>
        <w:t>treatment and monitoring</w:t>
      </w:r>
      <w:r w:rsidRPr="000B5582">
        <w:rPr>
          <w:rFonts w:ascii="Arial" w:eastAsia="Arial Unicode MS" w:hAnsi="Arial" w:cs="Arial"/>
        </w:rPr>
        <w:t xml:space="preserve"> you </w:t>
      </w:r>
      <w:r w:rsidR="0060700D" w:rsidRPr="000B5582">
        <w:rPr>
          <w:rFonts w:ascii="Arial" w:eastAsia="Arial Unicode MS" w:hAnsi="Arial" w:cs="Arial"/>
        </w:rPr>
        <w:t>may</w:t>
      </w:r>
      <w:r w:rsidRPr="000B5582">
        <w:rPr>
          <w:rFonts w:ascii="Arial" w:eastAsia="Arial Unicode MS" w:hAnsi="Arial" w:cs="Arial"/>
        </w:rPr>
        <w:t xml:space="preserve"> receive. </w:t>
      </w:r>
      <w:r w:rsidR="00620104" w:rsidRPr="000B5582">
        <w:rPr>
          <w:rFonts w:ascii="Arial" w:eastAsia="Arial Unicode MS" w:hAnsi="Arial" w:cs="Arial"/>
        </w:rPr>
        <w:t xml:space="preserve">It </w:t>
      </w:r>
      <w:r w:rsidR="00B45BDC" w:rsidRPr="000B5582">
        <w:rPr>
          <w:rFonts w:ascii="Arial" w:eastAsia="Arial Unicode MS" w:hAnsi="Arial" w:cs="Arial"/>
        </w:rPr>
        <w:t xml:space="preserve">could </w:t>
      </w:r>
      <w:r w:rsidR="00620104" w:rsidRPr="000B5582">
        <w:rPr>
          <w:rFonts w:ascii="Arial" w:eastAsia="Arial Unicode MS" w:hAnsi="Arial" w:cs="Arial"/>
        </w:rPr>
        <w:t xml:space="preserve">also help to improve the </w:t>
      </w:r>
      <w:r w:rsidR="00B45BDC" w:rsidRPr="000B5582">
        <w:rPr>
          <w:rFonts w:ascii="Arial" w:eastAsia="Arial Unicode MS" w:hAnsi="Arial" w:cs="Arial"/>
        </w:rPr>
        <w:t>diagnosis and management</w:t>
      </w:r>
      <w:r w:rsidR="00620104" w:rsidRPr="000B5582">
        <w:rPr>
          <w:rFonts w:ascii="Arial" w:eastAsia="Arial Unicode MS" w:hAnsi="Arial" w:cs="Arial"/>
        </w:rPr>
        <w:t xml:space="preserve"> of future </w:t>
      </w:r>
      <w:r w:rsidR="00B45BDC" w:rsidRPr="000B5582">
        <w:rPr>
          <w:rFonts w:ascii="Arial" w:eastAsia="Arial Unicode MS" w:hAnsi="Arial" w:cs="Arial"/>
        </w:rPr>
        <w:t xml:space="preserve">chronic stroke </w:t>
      </w:r>
      <w:r w:rsidR="00620104" w:rsidRPr="000B5582">
        <w:rPr>
          <w:rFonts w:ascii="Arial" w:eastAsia="Arial Unicode MS" w:hAnsi="Arial" w:cs="Arial"/>
        </w:rPr>
        <w:t xml:space="preserve">patients. </w:t>
      </w:r>
    </w:p>
    <w:p w14:paraId="78E1D2FF" w14:textId="25469697" w:rsidR="00620104" w:rsidRPr="000B5582" w:rsidRDefault="00620104" w:rsidP="000B5582">
      <w:pPr>
        <w:spacing w:line="276" w:lineRule="auto"/>
        <w:rPr>
          <w:rFonts w:ascii="Arial" w:eastAsia="Arial Unicode MS" w:hAnsi="Arial" w:cs="Arial"/>
          <w:b/>
        </w:rPr>
      </w:pPr>
    </w:p>
    <w:p w14:paraId="0A686D70" w14:textId="77777777" w:rsidR="00620104" w:rsidRPr="000B5582" w:rsidRDefault="00620104" w:rsidP="000B5582">
      <w:pPr>
        <w:spacing w:line="276" w:lineRule="auto"/>
        <w:rPr>
          <w:rFonts w:ascii="Arial" w:eastAsia="Arial Unicode MS" w:hAnsi="Arial" w:cs="Arial"/>
          <w:b/>
        </w:rPr>
      </w:pPr>
      <w:r w:rsidRPr="000B5582">
        <w:rPr>
          <w:rFonts w:ascii="Arial" w:eastAsia="Arial Unicode MS" w:hAnsi="Arial" w:cs="Arial"/>
          <w:b/>
        </w:rPr>
        <w:t xml:space="preserve">What </w:t>
      </w:r>
      <w:r w:rsidR="002C37D4" w:rsidRPr="000B5582">
        <w:rPr>
          <w:rFonts w:ascii="Arial" w:eastAsia="Arial Unicode MS" w:hAnsi="Arial" w:cs="Arial"/>
          <w:b/>
        </w:rPr>
        <w:t>will happen to the results of</w:t>
      </w:r>
      <w:r w:rsidRPr="000B5582">
        <w:rPr>
          <w:rFonts w:ascii="Arial" w:eastAsia="Arial Unicode MS" w:hAnsi="Arial" w:cs="Arial"/>
          <w:b/>
        </w:rPr>
        <w:t xml:space="preserve"> the research study?</w:t>
      </w:r>
    </w:p>
    <w:p w14:paraId="125F6074" w14:textId="2238F193" w:rsidR="00A72DA8" w:rsidRPr="000B5582" w:rsidRDefault="00620104" w:rsidP="000B5582">
      <w:pPr>
        <w:pStyle w:val="BodyText"/>
        <w:spacing w:line="276" w:lineRule="auto"/>
        <w:rPr>
          <w:rFonts w:ascii="Arial" w:eastAsia="Arial Unicode MS" w:hAnsi="Arial" w:cs="Arial"/>
          <w:szCs w:val="24"/>
        </w:rPr>
      </w:pPr>
      <w:r w:rsidRPr="000B5582">
        <w:rPr>
          <w:rFonts w:ascii="Arial" w:eastAsia="Arial Unicode MS" w:hAnsi="Arial" w:cs="Arial"/>
          <w:szCs w:val="24"/>
        </w:rPr>
        <w:t xml:space="preserve">The results from </w:t>
      </w:r>
      <w:r w:rsidR="00FC31C4" w:rsidRPr="000B5582">
        <w:rPr>
          <w:rFonts w:ascii="Arial" w:eastAsia="Arial Unicode MS" w:hAnsi="Arial" w:cs="Arial"/>
          <w:szCs w:val="24"/>
        </w:rPr>
        <w:t>the</w:t>
      </w:r>
      <w:r w:rsidR="007174BF" w:rsidRPr="000B5582">
        <w:rPr>
          <w:rFonts w:ascii="Arial" w:eastAsia="Arial Unicode MS" w:hAnsi="Arial" w:cs="Arial"/>
          <w:szCs w:val="24"/>
        </w:rPr>
        <w:t>se</w:t>
      </w:r>
      <w:r w:rsidRPr="000B5582">
        <w:rPr>
          <w:rFonts w:ascii="Arial" w:eastAsia="Arial Unicode MS" w:hAnsi="Arial" w:cs="Arial"/>
          <w:szCs w:val="24"/>
        </w:rPr>
        <w:t xml:space="preserve"> tests will be used to </w:t>
      </w:r>
      <w:r w:rsidR="00841022" w:rsidRPr="000B5582">
        <w:rPr>
          <w:rFonts w:ascii="Arial" w:eastAsia="Arial Unicode MS" w:hAnsi="Arial" w:cs="Arial"/>
          <w:szCs w:val="24"/>
        </w:rPr>
        <w:t>analyse</w:t>
      </w:r>
      <w:r w:rsidR="008B6F2A" w:rsidRPr="000B5582">
        <w:rPr>
          <w:rFonts w:ascii="Arial" w:eastAsia="Arial Unicode MS" w:hAnsi="Arial" w:cs="Arial"/>
          <w:szCs w:val="24"/>
        </w:rPr>
        <w:t xml:space="preserve"> cognition </w:t>
      </w:r>
      <w:r w:rsidR="00F4046B" w:rsidRPr="000B5582">
        <w:rPr>
          <w:rFonts w:ascii="Arial" w:eastAsia="Arial Unicode MS" w:hAnsi="Arial" w:cs="Arial"/>
          <w:szCs w:val="24"/>
        </w:rPr>
        <w:t>over a long period, extending from shortly following</w:t>
      </w:r>
      <w:r w:rsidR="008B6F2A" w:rsidRPr="000B5582">
        <w:rPr>
          <w:rFonts w:ascii="Arial" w:eastAsia="Arial Unicode MS" w:hAnsi="Arial" w:cs="Arial"/>
          <w:szCs w:val="24"/>
        </w:rPr>
        <w:t xml:space="preserve"> stroke </w:t>
      </w:r>
      <w:r w:rsidR="00F4046B" w:rsidRPr="000B5582">
        <w:rPr>
          <w:rFonts w:ascii="Arial" w:eastAsia="Arial Unicode MS" w:hAnsi="Arial" w:cs="Arial"/>
          <w:szCs w:val="24"/>
        </w:rPr>
        <w:t>to years after. This will allow for the characterization of any patterns of recovery or decline and the identification of any potential risk factors for long-term decline. T</w:t>
      </w:r>
      <w:r w:rsidRPr="000B5582">
        <w:rPr>
          <w:rFonts w:ascii="Arial" w:eastAsia="Arial Unicode MS" w:hAnsi="Arial" w:cs="Arial"/>
          <w:szCs w:val="24"/>
        </w:rPr>
        <w:t>he data will be reported in scientific papers</w:t>
      </w:r>
      <w:r w:rsidR="006C19AE" w:rsidRPr="000B5582">
        <w:rPr>
          <w:rFonts w:ascii="Arial" w:eastAsia="Arial Unicode MS" w:hAnsi="Arial" w:cs="Arial"/>
          <w:szCs w:val="24"/>
        </w:rPr>
        <w:t xml:space="preserve"> with the aim of </w:t>
      </w:r>
      <w:r w:rsidR="00424ABE" w:rsidRPr="000B5582">
        <w:rPr>
          <w:rFonts w:ascii="Arial" w:eastAsia="Arial Unicode MS" w:hAnsi="Arial" w:cs="Arial"/>
          <w:szCs w:val="24"/>
        </w:rPr>
        <w:t>helping clinical teams</w:t>
      </w:r>
      <w:r w:rsidR="003A5545" w:rsidRPr="000B5582">
        <w:rPr>
          <w:rFonts w:ascii="Arial" w:eastAsia="Arial Unicode MS" w:hAnsi="Arial" w:cs="Arial"/>
          <w:szCs w:val="24"/>
        </w:rPr>
        <w:t xml:space="preserve">. Additionally, </w:t>
      </w:r>
      <w:r w:rsidR="000924BD">
        <w:rPr>
          <w:rFonts w:ascii="Arial" w:eastAsia="Arial Unicode MS" w:hAnsi="Arial" w:cs="Arial"/>
          <w:szCs w:val="24"/>
        </w:rPr>
        <w:t>de-identified</w:t>
      </w:r>
      <w:r w:rsidR="003A5545" w:rsidRPr="000B5582">
        <w:rPr>
          <w:rFonts w:ascii="Arial" w:eastAsia="Arial Unicode MS" w:hAnsi="Arial" w:cs="Arial"/>
          <w:szCs w:val="24"/>
        </w:rPr>
        <w:t xml:space="preserve"> results of the study will be summarized and communicated to all participants</w:t>
      </w:r>
      <w:r w:rsidR="008100AF">
        <w:rPr>
          <w:rFonts w:ascii="Arial" w:eastAsia="Arial Unicode MS" w:hAnsi="Arial" w:cs="Arial"/>
          <w:szCs w:val="24"/>
        </w:rPr>
        <w:t xml:space="preserve"> at the end of the study through a </w:t>
      </w:r>
      <w:r w:rsidR="00990536">
        <w:rPr>
          <w:rFonts w:ascii="Arial" w:eastAsia="Arial Unicode MS" w:hAnsi="Arial" w:cs="Arial"/>
          <w:szCs w:val="24"/>
        </w:rPr>
        <w:t>report written for the</w:t>
      </w:r>
      <w:r w:rsidR="00742292">
        <w:rPr>
          <w:rFonts w:ascii="Arial" w:eastAsia="Arial Unicode MS" w:hAnsi="Arial" w:cs="Arial"/>
          <w:szCs w:val="24"/>
        </w:rPr>
        <w:t>m</w:t>
      </w:r>
      <w:r w:rsidR="008100AF">
        <w:rPr>
          <w:rFonts w:ascii="Arial" w:eastAsia="Arial Unicode MS" w:hAnsi="Arial" w:cs="Arial"/>
          <w:szCs w:val="24"/>
        </w:rPr>
        <w:t>, which will be sent to each participant in a hardcopy through the post</w:t>
      </w:r>
      <w:r w:rsidR="00A05FA9">
        <w:rPr>
          <w:rFonts w:ascii="Arial" w:eastAsia="Arial Unicode MS" w:hAnsi="Arial" w:cs="Arial"/>
          <w:szCs w:val="24"/>
        </w:rPr>
        <w:t>. S</w:t>
      </w:r>
      <w:r w:rsidR="00FF3F79" w:rsidRPr="000B5582">
        <w:rPr>
          <w:rFonts w:ascii="Arial" w:eastAsia="Arial Unicode MS" w:hAnsi="Arial" w:cs="Arial"/>
          <w:szCs w:val="24"/>
        </w:rPr>
        <w:t>ome of the research being undertaken will also contribute to the fulfilment of an educational requirement (e.g. a doctoral thesis).</w:t>
      </w:r>
      <w:r w:rsidR="000F497E" w:rsidRPr="000B5582">
        <w:rPr>
          <w:rFonts w:ascii="Arial" w:eastAsia="Arial Unicode MS" w:hAnsi="Arial" w:cs="Arial"/>
          <w:szCs w:val="24"/>
        </w:rPr>
        <w:t xml:space="preserve"> </w:t>
      </w:r>
    </w:p>
    <w:p w14:paraId="614226F5" w14:textId="77777777" w:rsidR="00025A24" w:rsidRPr="000B5582" w:rsidRDefault="00025A24" w:rsidP="000B5582">
      <w:pPr>
        <w:spacing w:line="276" w:lineRule="auto"/>
        <w:rPr>
          <w:rFonts w:ascii="Arial" w:eastAsia="Arial Unicode MS" w:hAnsi="Arial" w:cs="Arial"/>
          <w:b/>
        </w:rPr>
      </w:pPr>
    </w:p>
    <w:p w14:paraId="25221ABB" w14:textId="560A3939" w:rsidR="00AE5F73" w:rsidRPr="000B5582" w:rsidRDefault="00AE5F73" w:rsidP="000B5582">
      <w:pPr>
        <w:spacing w:line="276" w:lineRule="auto"/>
        <w:rPr>
          <w:rFonts w:ascii="Arial" w:eastAsia="Arial Unicode MS" w:hAnsi="Arial" w:cs="Arial"/>
          <w:b/>
        </w:rPr>
      </w:pPr>
      <w:r w:rsidRPr="000B5582">
        <w:rPr>
          <w:rFonts w:ascii="Arial" w:eastAsia="Arial Unicode MS" w:hAnsi="Arial" w:cs="Arial"/>
          <w:b/>
        </w:rPr>
        <w:t>What will happen if I do not want to carry on with the research study?</w:t>
      </w:r>
    </w:p>
    <w:p w14:paraId="28684F27" w14:textId="7D984F22" w:rsidR="00AE5F73" w:rsidRDefault="00E71291" w:rsidP="000B5582">
      <w:pPr>
        <w:spacing w:line="276" w:lineRule="auto"/>
        <w:rPr>
          <w:rFonts w:ascii="Arial" w:eastAsia="Arial Unicode MS" w:hAnsi="Arial" w:cs="Arial"/>
        </w:rPr>
      </w:pPr>
      <w:r w:rsidRPr="000B5582">
        <w:rPr>
          <w:rFonts w:ascii="Arial" w:eastAsia="Arial Unicode MS" w:hAnsi="Arial" w:cs="Arial"/>
          <w:u w:val="single"/>
        </w:rPr>
        <w:lastRenderedPageBreak/>
        <w:t>You are free to withdraw from the study at any time without giving a reason.</w:t>
      </w:r>
      <w:r w:rsidRPr="000B5582">
        <w:rPr>
          <w:rFonts w:ascii="Arial" w:eastAsia="Arial Unicode MS" w:hAnsi="Arial" w:cs="Arial"/>
        </w:rPr>
        <w:t xml:space="preserve"> This will not affect your</w:t>
      </w:r>
      <w:r w:rsidR="005A440F" w:rsidRPr="000B5582">
        <w:rPr>
          <w:rFonts w:ascii="Arial" w:eastAsia="Arial Unicode MS" w:hAnsi="Arial" w:cs="Arial"/>
        </w:rPr>
        <w:t xml:space="preserve"> future </w:t>
      </w:r>
      <w:r w:rsidRPr="000B5582">
        <w:rPr>
          <w:rFonts w:ascii="Arial" w:eastAsia="Arial Unicode MS" w:hAnsi="Arial" w:cs="Arial"/>
        </w:rPr>
        <w:t>medical care</w:t>
      </w:r>
      <w:r w:rsidR="005A440F" w:rsidRPr="000B5582">
        <w:rPr>
          <w:rFonts w:ascii="Arial" w:eastAsia="Arial Unicode MS" w:hAnsi="Arial" w:cs="Arial"/>
        </w:rPr>
        <w:t xml:space="preserve"> or ability to participate in further studies</w:t>
      </w:r>
      <w:r w:rsidRPr="000B5582">
        <w:rPr>
          <w:rFonts w:ascii="Arial" w:eastAsia="Arial Unicode MS" w:hAnsi="Arial" w:cs="Arial"/>
        </w:rPr>
        <w:t xml:space="preserve">. </w:t>
      </w:r>
      <w:r w:rsidR="00890FEF">
        <w:rPr>
          <w:rFonts w:ascii="Arial" w:eastAsia="Arial Unicode MS" w:hAnsi="Arial" w:cs="Arial"/>
        </w:rPr>
        <w:t xml:space="preserve">You may request that </w:t>
      </w:r>
      <w:r w:rsidR="00B63875" w:rsidRPr="000B5582">
        <w:rPr>
          <w:rFonts w:ascii="Arial" w:eastAsia="Arial Unicode MS" w:hAnsi="Arial" w:cs="Arial"/>
        </w:rPr>
        <w:t>a</w:t>
      </w:r>
      <w:r w:rsidR="00AE5F73" w:rsidRPr="000B5582">
        <w:rPr>
          <w:rFonts w:ascii="Arial" w:eastAsia="Arial Unicode MS" w:hAnsi="Arial" w:cs="Arial"/>
        </w:rPr>
        <w:t xml:space="preserve">ny </w:t>
      </w:r>
      <w:r w:rsidR="00742292">
        <w:rPr>
          <w:rFonts w:ascii="Arial" w:eastAsia="Arial Unicode MS" w:hAnsi="Arial" w:cs="Arial"/>
        </w:rPr>
        <w:t>information</w:t>
      </w:r>
      <w:r w:rsidR="00742292" w:rsidRPr="000B5582">
        <w:rPr>
          <w:rFonts w:ascii="Arial" w:eastAsia="Arial Unicode MS" w:hAnsi="Arial" w:cs="Arial"/>
        </w:rPr>
        <w:t xml:space="preserve"> </w:t>
      </w:r>
      <w:r w:rsidR="00AE5F73" w:rsidRPr="000B5582">
        <w:rPr>
          <w:rFonts w:ascii="Arial" w:eastAsia="Arial Unicode MS" w:hAnsi="Arial" w:cs="Arial"/>
        </w:rPr>
        <w:t xml:space="preserve">collected about you </w:t>
      </w:r>
      <w:r w:rsidR="00890FEF">
        <w:rPr>
          <w:rFonts w:ascii="Arial" w:eastAsia="Arial Unicode MS" w:hAnsi="Arial" w:cs="Arial"/>
        </w:rPr>
        <w:t xml:space="preserve">up until that point </w:t>
      </w:r>
      <w:r w:rsidR="00AE5F73" w:rsidRPr="000B5582">
        <w:rPr>
          <w:rFonts w:ascii="Arial" w:eastAsia="Arial Unicode MS" w:hAnsi="Arial" w:cs="Arial"/>
        </w:rPr>
        <w:t>will be destroyed</w:t>
      </w:r>
      <w:r w:rsidR="00890FEF">
        <w:rPr>
          <w:rFonts w:ascii="Arial" w:eastAsia="Arial Unicode MS" w:hAnsi="Arial" w:cs="Arial"/>
        </w:rPr>
        <w:t xml:space="preserve"> and </w:t>
      </w:r>
      <w:r w:rsidR="00AE5F73" w:rsidRPr="000B5582">
        <w:rPr>
          <w:rFonts w:ascii="Arial" w:eastAsia="Arial Unicode MS" w:hAnsi="Arial" w:cs="Arial"/>
        </w:rPr>
        <w:t xml:space="preserve">not used in analysis. </w:t>
      </w:r>
      <w:r w:rsidR="00890FEF">
        <w:rPr>
          <w:rFonts w:ascii="Arial" w:eastAsia="Arial Unicode MS" w:hAnsi="Arial" w:cs="Arial"/>
        </w:rPr>
        <w:t>Unless you request this, your data up until the point of withdrawal will be used.</w:t>
      </w:r>
    </w:p>
    <w:p w14:paraId="5B5A4BF5" w14:textId="57782ABD" w:rsidR="009E42CC" w:rsidRDefault="009E42CC" w:rsidP="000B5582">
      <w:pPr>
        <w:spacing w:line="276" w:lineRule="auto"/>
        <w:rPr>
          <w:rFonts w:ascii="Arial" w:eastAsia="Arial Unicode MS" w:hAnsi="Arial" w:cs="Arial"/>
        </w:rPr>
      </w:pPr>
    </w:p>
    <w:p w14:paraId="2AE17030" w14:textId="77777777" w:rsidR="009E42CC" w:rsidRDefault="009E42CC" w:rsidP="009E42CC">
      <w:pPr>
        <w:spacing w:line="276" w:lineRule="auto"/>
        <w:rPr>
          <w:rFonts w:ascii="Arial" w:eastAsia="Arial Unicode MS" w:hAnsi="Arial" w:cs="Arial"/>
        </w:rPr>
      </w:pPr>
      <w:r w:rsidRPr="009E42CC">
        <w:rPr>
          <w:rFonts w:ascii="Arial" w:eastAsia="Arial Unicode MS" w:hAnsi="Arial" w:cs="Arial"/>
        </w:rPr>
        <w:t xml:space="preserve">If </w:t>
      </w:r>
      <w:r>
        <w:rPr>
          <w:rFonts w:ascii="Arial" w:eastAsia="Arial Unicode MS" w:hAnsi="Arial" w:cs="Arial"/>
        </w:rPr>
        <w:t>you want to withdraw</w:t>
      </w:r>
      <w:r w:rsidRPr="009E42CC">
        <w:rPr>
          <w:rFonts w:ascii="Arial" w:eastAsia="Arial Unicode MS" w:hAnsi="Arial" w:cs="Arial"/>
        </w:rPr>
        <w:t xml:space="preserve"> from the study, there will be a tiered withdrawal option presented:</w:t>
      </w:r>
      <w:r>
        <w:rPr>
          <w:rFonts w:ascii="Arial" w:eastAsia="Arial Unicode MS" w:hAnsi="Arial" w:cs="Arial"/>
        </w:rPr>
        <w:t xml:space="preserve"> </w:t>
      </w:r>
    </w:p>
    <w:p w14:paraId="46955407" w14:textId="77777777" w:rsidR="009E42CC" w:rsidRPr="009E42CC" w:rsidRDefault="009E42CC" w:rsidP="009E42CC">
      <w:pPr>
        <w:pStyle w:val="ListParagraph"/>
        <w:numPr>
          <w:ilvl w:val="0"/>
          <w:numId w:val="6"/>
        </w:numPr>
        <w:rPr>
          <w:rFonts w:ascii="Arial" w:eastAsia="Arial Unicode MS" w:hAnsi="Arial" w:cs="Arial"/>
          <w:sz w:val="24"/>
          <w:szCs w:val="24"/>
        </w:rPr>
      </w:pPr>
      <w:r w:rsidRPr="009E42CC">
        <w:rPr>
          <w:rFonts w:ascii="Arial" w:eastAsia="Arial Unicode MS" w:hAnsi="Arial" w:cs="Arial"/>
          <w:sz w:val="24"/>
          <w:szCs w:val="24"/>
        </w:rPr>
        <w:t>Withdraw from active follow-up or subsequent visits +/- further communication</w:t>
      </w:r>
    </w:p>
    <w:p w14:paraId="1F7C6D35" w14:textId="77777777" w:rsidR="009E42CC" w:rsidRPr="009E42CC" w:rsidRDefault="009E42CC" w:rsidP="009E42CC">
      <w:pPr>
        <w:pStyle w:val="ListParagraph"/>
        <w:numPr>
          <w:ilvl w:val="0"/>
          <w:numId w:val="6"/>
        </w:numPr>
        <w:rPr>
          <w:rFonts w:ascii="Arial" w:eastAsia="Arial Unicode MS" w:hAnsi="Arial" w:cs="Arial"/>
          <w:sz w:val="24"/>
          <w:szCs w:val="24"/>
        </w:rPr>
      </w:pPr>
      <w:r w:rsidRPr="009E42CC">
        <w:rPr>
          <w:rFonts w:ascii="Arial" w:eastAsia="Arial Unicode MS" w:hAnsi="Arial" w:cs="Arial"/>
          <w:sz w:val="24"/>
          <w:szCs w:val="24"/>
        </w:rPr>
        <w:t>Withdraw consent or permit data obtained up until the point of withdrawal to be used</w:t>
      </w:r>
    </w:p>
    <w:p w14:paraId="380C86A0" w14:textId="29CBC6A2" w:rsidR="009E42CC" w:rsidRPr="009E42CC" w:rsidRDefault="009E42CC" w:rsidP="009E42CC">
      <w:pPr>
        <w:pStyle w:val="ListParagraph"/>
        <w:numPr>
          <w:ilvl w:val="0"/>
          <w:numId w:val="6"/>
        </w:numPr>
        <w:rPr>
          <w:rFonts w:ascii="Arial" w:eastAsia="Arial Unicode MS" w:hAnsi="Arial" w:cs="Arial"/>
          <w:sz w:val="24"/>
          <w:szCs w:val="24"/>
        </w:rPr>
      </w:pPr>
      <w:r w:rsidRPr="009E42CC">
        <w:rPr>
          <w:rFonts w:ascii="Arial" w:eastAsia="Arial Unicode MS" w:hAnsi="Arial" w:cs="Arial"/>
          <w:sz w:val="24"/>
          <w:szCs w:val="24"/>
        </w:rPr>
        <w:t>Withdraw or allow research team to continue to access your medical records/any relevant hospital data that is recorded as part of routine standard of care; i.e. brain scans, disease progression, etc.</w:t>
      </w:r>
    </w:p>
    <w:p w14:paraId="6ABC5F8C" w14:textId="77777777" w:rsidR="00B34AA3" w:rsidRDefault="00B34AA3" w:rsidP="000B5582">
      <w:pPr>
        <w:tabs>
          <w:tab w:val="left" w:pos="3935"/>
        </w:tabs>
        <w:spacing w:line="276" w:lineRule="auto"/>
        <w:rPr>
          <w:rFonts w:ascii="Arial" w:eastAsia="Arial Unicode MS" w:hAnsi="Arial" w:cs="Arial"/>
          <w:b/>
          <w:i/>
        </w:rPr>
      </w:pPr>
    </w:p>
    <w:p w14:paraId="61357529" w14:textId="77777777" w:rsidR="00350122" w:rsidRPr="000B5582" w:rsidRDefault="00AE5F73" w:rsidP="000B5582">
      <w:pPr>
        <w:spacing w:line="276" w:lineRule="auto"/>
        <w:rPr>
          <w:rFonts w:ascii="Arial" w:hAnsi="Arial" w:cs="Arial"/>
          <w:color w:val="000000"/>
        </w:rPr>
      </w:pPr>
      <w:r w:rsidRPr="000B5582">
        <w:rPr>
          <w:rFonts w:ascii="Arial" w:eastAsia="Arial Unicode MS" w:hAnsi="Arial" w:cs="Arial"/>
          <w:b/>
        </w:rPr>
        <w:t>What if there is a problem?</w:t>
      </w:r>
    </w:p>
    <w:p w14:paraId="78765D38" w14:textId="77777777" w:rsidR="003C74FA" w:rsidRPr="003C74FA" w:rsidRDefault="003C74FA" w:rsidP="003C74FA">
      <w:pPr>
        <w:pStyle w:val="ListParagraph"/>
        <w:numPr>
          <w:ilvl w:val="0"/>
          <w:numId w:val="7"/>
        </w:numPr>
        <w:spacing w:after="60"/>
        <w:contextualSpacing w:val="0"/>
        <w:rPr>
          <w:rFonts w:ascii="Arial" w:eastAsia="Arial Unicode MS" w:hAnsi="Arial" w:cs="Arial"/>
          <w:sz w:val="24"/>
          <w:szCs w:val="24"/>
        </w:rPr>
      </w:pPr>
      <w:r w:rsidRPr="003C74FA">
        <w:rPr>
          <w:rFonts w:ascii="Arial" w:eastAsia="Arial Unicode MS" w:hAnsi="Arial" w:cs="Arial"/>
          <w:sz w:val="24"/>
          <w:szCs w:val="24"/>
        </w:rPr>
        <w:t>The University of Oxford, as Sponsor, has appropriate insurance in place in the unlikely event that your relative suffers any harm as a direct consequence of their participation in this study</w:t>
      </w:r>
    </w:p>
    <w:p w14:paraId="6FE33171" w14:textId="77777777" w:rsidR="003C74FA" w:rsidRPr="003C74FA" w:rsidRDefault="003C74FA" w:rsidP="003C74FA">
      <w:pPr>
        <w:pStyle w:val="ListParagraph"/>
        <w:numPr>
          <w:ilvl w:val="0"/>
          <w:numId w:val="7"/>
        </w:numPr>
        <w:spacing w:after="160"/>
        <w:rPr>
          <w:rFonts w:ascii="Arial" w:eastAsia="Arial Unicode MS" w:hAnsi="Arial" w:cs="Arial"/>
          <w:sz w:val="24"/>
          <w:szCs w:val="24"/>
        </w:rPr>
      </w:pPr>
      <w:r w:rsidRPr="003C74FA">
        <w:rPr>
          <w:rFonts w:ascii="Arial" w:eastAsia="Arial Unicode MS" w:hAnsi="Arial" w:cs="Arial"/>
          <w:sz w:val="24"/>
          <w:szCs w:val="24"/>
        </w:rPr>
        <w:t xml:space="preserve">If you wish to complain about any aspect of the way in which you or your relative/friend have been approached or treated during the course of this study, you should contact Prof Nele </w:t>
      </w:r>
      <w:proofErr w:type="spellStart"/>
      <w:r w:rsidRPr="003C74FA">
        <w:rPr>
          <w:rFonts w:ascii="Arial" w:eastAsia="Arial Unicode MS" w:hAnsi="Arial" w:cs="Arial"/>
          <w:sz w:val="24"/>
          <w:szCs w:val="24"/>
        </w:rPr>
        <w:t>Demeyere</w:t>
      </w:r>
      <w:proofErr w:type="spellEnd"/>
      <w:r w:rsidRPr="003C74FA">
        <w:rPr>
          <w:rFonts w:ascii="Arial" w:eastAsia="Arial Unicode MS" w:hAnsi="Arial" w:cs="Arial"/>
          <w:sz w:val="24"/>
          <w:szCs w:val="24"/>
        </w:rPr>
        <w:t xml:space="preserve"> (Chief Investigator) (</w:t>
      </w:r>
      <w:hyperlink r:id="rId8" w:history="1">
        <w:r w:rsidRPr="003C74FA">
          <w:rPr>
            <w:rFonts w:eastAsia="Arial Unicode MS"/>
            <w:sz w:val="24"/>
            <w:szCs w:val="24"/>
          </w:rPr>
          <w:t>nele.demeyere@psy.ox.ac.uk</w:t>
        </w:r>
      </w:hyperlink>
      <w:r w:rsidRPr="003C74FA">
        <w:rPr>
          <w:rFonts w:ascii="Arial" w:eastAsia="Arial Unicode MS" w:hAnsi="Arial" w:cs="Arial"/>
          <w:sz w:val="24"/>
          <w:szCs w:val="24"/>
        </w:rPr>
        <w:t xml:space="preserve"> – 01865 271340) or you may contact the University of Oxford Clinical Trials and Research Governance (CTRG) office on 01865 616480, or the head of CTRG, email </w:t>
      </w:r>
      <w:hyperlink r:id="rId9" w:history="1">
        <w:r w:rsidRPr="003C74FA">
          <w:rPr>
            <w:rFonts w:ascii="Arial" w:eastAsia="Arial Unicode MS" w:hAnsi="Arial" w:cs="Arial"/>
            <w:sz w:val="24"/>
            <w:szCs w:val="24"/>
          </w:rPr>
          <w:t>ctrg@admin.ox.ac.uk</w:t>
        </w:r>
      </w:hyperlink>
    </w:p>
    <w:p w14:paraId="79EC9EE1" w14:textId="77777777" w:rsidR="003C74FA" w:rsidRPr="003C74FA" w:rsidRDefault="003C74FA" w:rsidP="003C74FA">
      <w:pPr>
        <w:pStyle w:val="ListParagraph"/>
        <w:numPr>
          <w:ilvl w:val="0"/>
          <w:numId w:val="7"/>
        </w:numPr>
        <w:spacing w:after="160"/>
        <w:rPr>
          <w:rFonts w:ascii="Arial" w:eastAsia="Arial Unicode MS" w:hAnsi="Arial" w:cs="Arial"/>
          <w:sz w:val="24"/>
          <w:szCs w:val="24"/>
        </w:rPr>
      </w:pPr>
      <w:r w:rsidRPr="003C74FA">
        <w:rPr>
          <w:rFonts w:ascii="Arial" w:eastAsia="Arial Unicode MS" w:hAnsi="Arial" w:cs="Arial"/>
          <w:sz w:val="24"/>
          <w:szCs w:val="24"/>
        </w:rPr>
        <w:t xml:space="preserve">The Patient Advisory Liaison Service (PALS) is a confidential NHS service that can provide you with support for any complaints or queries you may have regarding the care your relative receives as an NHS patient. PALS is unable to provide information about this research study. If you wish to contact the PALS team please contact 01865 221473 or visit </w:t>
      </w:r>
      <w:hyperlink r:id="rId10" w:history="1">
        <w:r w:rsidRPr="003C74FA">
          <w:rPr>
            <w:rFonts w:eastAsia="Arial Unicode MS"/>
            <w:sz w:val="24"/>
            <w:szCs w:val="24"/>
          </w:rPr>
          <w:t>http://www.ouh.nhs.uk/patient-guide/pals.aspx</w:t>
        </w:r>
      </w:hyperlink>
      <w:r w:rsidRPr="003C74FA">
        <w:rPr>
          <w:rFonts w:ascii="Arial" w:eastAsia="Arial Unicode MS" w:hAnsi="Arial" w:cs="Arial"/>
          <w:sz w:val="24"/>
          <w:szCs w:val="24"/>
        </w:rPr>
        <w:t xml:space="preserve">.  </w:t>
      </w:r>
    </w:p>
    <w:p w14:paraId="5695EB95" w14:textId="066223BD" w:rsidR="003B49A1" w:rsidRPr="000B5582" w:rsidRDefault="003B49A1" w:rsidP="000B5582">
      <w:pPr>
        <w:spacing w:line="276" w:lineRule="auto"/>
        <w:rPr>
          <w:rFonts w:ascii="Arial" w:eastAsia="Arial Unicode MS" w:hAnsi="Arial" w:cs="Arial"/>
          <w:b/>
        </w:rPr>
      </w:pPr>
    </w:p>
    <w:p w14:paraId="507B9F2D" w14:textId="113C98A4" w:rsidR="003B49A1" w:rsidRDefault="003B49A1" w:rsidP="000B5582">
      <w:pPr>
        <w:spacing w:line="276" w:lineRule="auto"/>
        <w:rPr>
          <w:rFonts w:ascii="Arial" w:eastAsia="Arial Unicode MS" w:hAnsi="Arial" w:cs="Arial"/>
          <w:b/>
        </w:rPr>
      </w:pPr>
      <w:r w:rsidRPr="000B5582">
        <w:rPr>
          <w:rFonts w:ascii="Arial" w:eastAsia="Arial Unicode MS" w:hAnsi="Arial" w:cs="Arial"/>
          <w:b/>
        </w:rPr>
        <w:t xml:space="preserve">Will </w:t>
      </w:r>
      <w:r w:rsidR="005D59D7" w:rsidRPr="000B5582">
        <w:rPr>
          <w:rFonts w:ascii="Arial" w:eastAsia="Arial Unicode MS" w:hAnsi="Arial" w:cs="Arial"/>
          <w:b/>
        </w:rPr>
        <w:t>my data</w:t>
      </w:r>
      <w:r w:rsidRPr="000B5582">
        <w:rPr>
          <w:rFonts w:ascii="Arial" w:eastAsia="Arial Unicode MS" w:hAnsi="Arial" w:cs="Arial"/>
          <w:b/>
        </w:rPr>
        <w:t xml:space="preserve"> be kept confidential?</w:t>
      </w:r>
    </w:p>
    <w:p w14:paraId="0B616D9B" w14:textId="34AA86CA" w:rsidR="00A818E6" w:rsidRPr="00A818E6" w:rsidRDefault="00A818E6" w:rsidP="00A818E6">
      <w:pPr>
        <w:spacing w:after="60" w:line="276" w:lineRule="auto"/>
        <w:rPr>
          <w:rFonts w:ascii="Arial" w:eastAsiaTheme="minorHAnsi" w:hAnsi="Arial" w:cs="Arial"/>
          <w:color w:val="000000" w:themeColor="text1"/>
          <w:lang w:eastAsia="en-US"/>
        </w:rPr>
      </w:pPr>
      <w:r w:rsidRPr="00A818E6">
        <w:rPr>
          <w:rFonts w:ascii="Arial" w:eastAsiaTheme="minorHAnsi" w:hAnsi="Arial" w:cs="Arial"/>
          <w:color w:val="000000" w:themeColor="text1"/>
          <w:lang w:eastAsia="en-US"/>
        </w:rPr>
        <w:t xml:space="preserve">All information that is collected about </w:t>
      </w:r>
      <w:r>
        <w:rPr>
          <w:rFonts w:ascii="Arial" w:eastAsiaTheme="minorHAnsi" w:hAnsi="Arial" w:cs="Arial"/>
          <w:color w:val="000000" w:themeColor="text1"/>
          <w:lang w:eastAsia="en-US"/>
        </w:rPr>
        <w:t>you</w:t>
      </w:r>
      <w:r w:rsidRPr="00A818E6">
        <w:rPr>
          <w:rFonts w:ascii="Arial" w:eastAsiaTheme="minorHAnsi" w:hAnsi="Arial" w:cs="Arial"/>
          <w:color w:val="000000" w:themeColor="text1"/>
          <w:lang w:eastAsia="en-US"/>
        </w:rPr>
        <w:t xml:space="preserve"> during the course of the research will be kept strictly confidential; participants will be ide</w:t>
      </w:r>
      <w:r w:rsidR="003C74FA">
        <w:rPr>
          <w:rFonts w:ascii="Arial" w:eastAsiaTheme="minorHAnsi" w:hAnsi="Arial" w:cs="Arial"/>
          <w:color w:val="000000" w:themeColor="text1"/>
          <w:lang w:eastAsia="en-US"/>
        </w:rPr>
        <w:t>ntified by a unique study code.</w:t>
      </w:r>
      <w:r w:rsidRPr="00A818E6">
        <w:rPr>
          <w:rFonts w:ascii="Arial" w:eastAsiaTheme="minorHAnsi" w:hAnsi="Arial" w:cs="Arial"/>
          <w:color w:val="000000" w:themeColor="text1"/>
          <w:lang w:eastAsia="en-US"/>
        </w:rPr>
        <w:t xml:space="preserve"> </w:t>
      </w:r>
      <w:r w:rsidR="003C74FA" w:rsidRPr="003C74FA">
        <w:rPr>
          <w:rFonts w:ascii="Arial" w:eastAsiaTheme="minorHAnsi" w:hAnsi="Arial" w:cs="Arial"/>
          <w:color w:val="000000" w:themeColor="text1"/>
          <w:lang w:eastAsia="en-US"/>
        </w:rPr>
        <w:t xml:space="preserve">Please be aware that, in the unlikely event of the disclosure of information that might mean the participant or others may be at risk of harm, confidentiality may be </w:t>
      </w:r>
      <w:proofErr w:type="gramStart"/>
      <w:r w:rsidR="003C74FA" w:rsidRPr="003C74FA">
        <w:rPr>
          <w:rFonts w:ascii="Arial" w:eastAsiaTheme="minorHAnsi" w:hAnsi="Arial" w:cs="Arial"/>
          <w:color w:val="000000" w:themeColor="text1"/>
          <w:lang w:eastAsia="en-US"/>
        </w:rPr>
        <w:t>broken</w:t>
      </w:r>
      <w:proofErr w:type="gramEnd"/>
      <w:r w:rsidR="003C74FA" w:rsidRPr="003C74FA">
        <w:rPr>
          <w:rFonts w:ascii="Arial" w:eastAsiaTheme="minorHAnsi" w:hAnsi="Arial" w:cs="Arial"/>
          <w:color w:val="000000" w:themeColor="text1"/>
          <w:lang w:eastAsia="en-US"/>
        </w:rPr>
        <w:t xml:space="preserve"> and </w:t>
      </w:r>
      <w:r w:rsidR="003C74FA" w:rsidRPr="003C74FA">
        <w:rPr>
          <w:rFonts w:ascii="Arial" w:eastAsiaTheme="minorHAnsi" w:hAnsi="Arial" w:cs="Arial"/>
          <w:color w:val="000000" w:themeColor="text1"/>
          <w:lang w:eastAsia="en-US"/>
        </w:rPr>
        <w:lastRenderedPageBreak/>
        <w:t>such information disclosed to relevant third parties (e.g. the participant’s GP or the police).</w:t>
      </w:r>
    </w:p>
    <w:p w14:paraId="33B699AB" w14:textId="77777777" w:rsidR="00A818E6" w:rsidRPr="00A818E6" w:rsidRDefault="00A818E6" w:rsidP="00A818E6">
      <w:pPr>
        <w:spacing w:after="60" w:line="276" w:lineRule="auto"/>
        <w:rPr>
          <w:rFonts w:ascii="Arial" w:eastAsiaTheme="minorHAnsi" w:hAnsi="Arial" w:cs="Arial"/>
          <w:color w:val="000000" w:themeColor="text1"/>
          <w:lang w:eastAsia="en-US"/>
        </w:rPr>
      </w:pPr>
      <w:r w:rsidRPr="00A818E6">
        <w:rPr>
          <w:rFonts w:ascii="Arial" w:eastAsiaTheme="minorHAnsi" w:hAnsi="Arial" w:cs="Arial"/>
          <w:color w:val="000000" w:themeColor="text1"/>
          <w:lang w:eastAsia="en-US"/>
        </w:rPr>
        <w:t>The data collected for this study will be stored securely on University of Oxford password-protected computers and only the researchers conducting this study will have access to this data.</w:t>
      </w:r>
    </w:p>
    <w:p w14:paraId="7F31FE19" w14:textId="77777777" w:rsidR="00A818E6" w:rsidRPr="00A818E6" w:rsidRDefault="00A818E6" w:rsidP="00A818E6">
      <w:pPr>
        <w:spacing w:after="60" w:line="276" w:lineRule="auto"/>
        <w:rPr>
          <w:rFonts w:ascii="Arial" w:eastAsiaTheme="minorHAnsi" w:hAnsi="Arial" w:cs="Arial"/>
          <w:color w:val="000000" w:themeColor="text1"/>
          <w:lang w:eastAsia="en-US"/>
        </w:rPr>
      </w:pPr>
      <w:r w:rsidRPr="00A818E6">
        <w:rPr>
          <w:rFonts w:ascii="Arial" w:eastAsiaTheme="minorHAnsi" w:hAnsi="Arial" w:cs="Arial"/>
          <w:color w:val="000000" w:themeColor="text1"/>
          <w:lang w:eastAsia="en-US"/>
        </w:rPr>
        <w:t>Responsible members of the University of Oxford and Oxford University Hospitals NHS Foundation Trust may be given access to data for monitoring and/or audit of the study to ensure that the research is complying with applicable regulations</w:t>
      </w:r>
    </w:p>
    <w:p w14:paraId="5CB8734A" w14:textId="74FC423B" w:rsidR="00A818E6" w:rsidRDefault="00A818E6" w:rsidP="000B5582">
      <w:pPr>
        <w:spacing w:line="276" w:lineRule="auto"/>
        <w:rPr>
          <w:rFonts w:ascii="Arial" w:eastAsia="Arial Unicode MS" w:hAnsi="Arial" w:cs="Arial"/>
          <w:b/>
        </w:rPr>
      </w:pPr>
    </w:p>
    <w:p w14:paraId="0C85D995" w14:textId="68FF795C" w:rsidR="00A818E6" w:rsidRPr="000B5582" w:rsidRDefault="00A818E6" w:rsidP="000B5582">
      <w:pPr>
        <w:spacing w:line="276" w:lineRule="auto"/>
        <w:rPr>
          <w:rFonts w:ascii="Arial" w:eastAsia="Arial Unicode MS" w:hAnsi="Arial" w:cs="Arial"/>
          <w:b/>
        </w:rPr>
      </w:pPr>
      <w:r>
        <w:rPr>
          <w:rFonts w:ascii="Arial" w:eastAsia="Arial Unicode MS" w:hAnsi="Arial" w:cs="Arial"/>
          <w:b/>
        </w:rPr>
        <w:t>What will happen to my data?</w:t>
      </w:r>
    </w:p>
    <w:p w14:paraId="1D50D920" w14:textId="7B930DE1" w:rsidR="00A818E6" w:rsidRPr="00A818E6" w:rsidRDefault="003B49A1" w:rsidP="00A818E6">
      <w:pPr>
        <w:spacing w:line="276" w:lineRule="auto"/>
        <w:rPr>
          <w:rFonts w:ascii="Arial" w:eastAsia="Arial Unicode MS" w:hAnsi="Arial" w:cs="Arial"/>
          <w:lang w:eastAsia="en-US"/>
        </w:rPr>
      </w:pPr>
      <w:r w:rsidRPr="000B5582">
        <w:rPr>
          <w:rFonts w:ascii="Arial" w:eastAsia="Arial Unicode MS" w:hAnsi="Arial" w:cs="Arial"/>
        </w:rPr>
        <w:t xml:space="preserve">Our procedures for handling, processing, storing and destroying your data are all compliant with the </w:t>
      </w:r>
      <w:r w:rsidR="005D59D7" w:rsidRPr="000B5582">
        <w:rPr>
          <w:rFonts w:ascii="Arial" w:eastAsia="Arial Unicode MS" w:hAnsi="Arial" w:cs="Arial"/>
        </w:rPr>
        <w:t>General Data Protection Regulations (GDPR)</w:t>
      </w:r>
      <w:r w:rsidR="00A818E6">
        <w:rPr>
          <w:rFonts w:ascii="Arial" w:eastAsia="Arial Unicode MS" w:hAnsi="Arial" w:cs="Arial"/>
        </w:rPr>
        <w:t xml:space="preserve"> and the Data Protection Act 2018</w:t>
      </w:r>
      <w:r w:rsidRPr="000B5582">
        <w:rPr>
          <w:rFonts w:ascii="Arial" w:eastAsia="Arial Unicode MS" w:hAnsi="Arial" w:cs="Arial"/>
        </w:rPr>
        <w:t xml:space="preserve">. </w:t>
      </w:r>
      <w:r w:rsidR="00A818E6" w:rsidRPr="00A818E6">
        <w:rPr>
          <w:rFonts w:ascii="Arial" w:eastAsiaTheme="minorHAnsi" w:hAnsi="Arial" w:cs="Arial"/>
        </w:rPr>
        <w:t xml:space="preserve">Data protection regulation requires that we state the legal basis for processing information about you.  In the case of research, this is ‘a task in the public interest.’ The University of Oxford is the data controller and is </w:t>
      </w:r>
      <w:r w:rsidR="00A818E6" w:rsidRPr="00A818E6">
        <w:rPr>
          <w:rFonts w:ascii="Arial" w:eastAsia="Arial Unicode MS" w:hAnsi="Arial" w:cs="Arial"/>
          <w:lang w:eastAsia="en-US"/>
        </w:rPr>
        <w:t xml:space="preserve">responsible for looking after your information and using it properly. </w:t>
      </w:r>
    </w:p>
    <w:p w14:paraId="41A66077" w14:textId="77777777" w:rsidR="00A818E6" w:rsidRPr="00A818E6" w:rsidRDefault="00A818E6" w:rsidP="00A818E6">
      <w:pPr>
        <w:spacing w:line="276" w:lineRule="auto"/>
        <w:rPr>
          <w:rFonts w:ascii="Arial" w:eastAsia="Arial Unicode MS" w:hAnsi="Arial" w:cs="Arial"/>
          <w:lang w:eastAsia="en-US"/>
        </w:rPr>
      </w:pPr>
    </w:p>
    <w:p w14:paraId="26CF85C8" w14:textId="786F74C5" w:rsidR="00A818E6" w:rsidRDefault="00A818E6" w:rsidP="00A818E6">
      <w:pPr>
        <w:spacing w:line="276" w:lineRule="auto"/>
        <w:rPr>
          <w:rFonts w:ascii="Arial" w:eastAsia="Arial Unicode MS" w:hAnsi="Arial" w:cs="Arial"/>
          <w:lang w:eastAsia="en-US"/>
        </w:rPr>
      </w:pPr>
      <w:r w:rsidRPr="00A818E6">
        <w:rPr>
          <w:rFonts w:ascii="Arial" w:eastAsia="Arial Unicode MS" w:hAnsi="Arial" w:cs="Arial"/>
          <w:lang w:eastAsia="en-US"/>
        </w:rPr>
        <w:t xml:space="preserve">We will </w:t>
      </w:r>
      <w:proofErr w:type="gramStart"/>
      <w:r w:rsidRPr="00A818E6">
        <w:rPr>
          <w:rFonts w:ascii="Arial" w:eastAsia="Arial Unicode MS" w:hAnsi="Arial" w:cs="Arial"/>
          <w:lang w:eastAsia="en-US"/>
        </w:rPr>
        <w:t>using</w:t>
      </w:r>
      <w:proofErr w:type="gramEnd"/>
      <w:r w:rsidRPr="00A818E6">
        <w:rPr>
          <w:rFonts w:ascii="Arial" w:eastAsia="Arial Unicode MS" w:hAnsi="Arial" w:cs="Arial"/>
          <w:lang w:eastAsia="en-US"/>
        </w:rPr>
        <w:t xml:space="preserve"> data from collected from your medical records and from the test interviews to undertake this research and will use the minimum personally-identifiable information possible. We will keep identifiable information about </w:t>
      </w:r>
      <w:r w:rsidR="00CC22EE">
        <w:rPr>
          <w:rFonts w:ascii="Arial" w:eastAsia="Arial Unicode MS" w:hAnsi="Arial" w:cs="Arial"/>
          <w:lang w:eastAsia="en-US"/>
        </w:rPr>
        <w:t>you</w:t>
      </w:r>
      <w:r w:rsidRPr="00A818E6">
        <w:rPr>
          <w:rFonts w:ascii="Arial" w:eastAsia="Arial Unicode MS" w:hAnsi="Arial" w:cs="Arial"/>
          <w:lang w:eastAsia="en-US"/>
        </w:rPr>
        <w:t xml:space="preserve"> for 3 months after the study has finished. This excludes any research documents with personal information, such as consent forms, which will be held securely at the University of Oxford for 5 years after the end of the study as part of the research record.</w:t>
      </w:r>
    </w:p>
    <w:p w14:paraId="66DF989C" w14:textId="75D958F6" w:rsidR="002B509F" w:rsidRPr="00A818E6" w:rsidRDefault="002B509F" w:rsidP="00A818E6">
      <w:pPr>
        <w:spacing w:line="276" w:lineRule="auto"/>
        <w:rPr>
          <w:rFonts w:ascii="Arial" w:eastAsia="Arial Unicode MS" w:hAnsi="Arial" w:cs="Arial"/>
          <w:lang w:eastAsia="en-US"/>
        </w:rPr>
      </w:pPr>
      <w:r w:rsidRPr="00990808">
        <w:rPr>
          <w:rFonts w:ascii="Arial" w:eastAsia="Arial Unicode MS" w:hAnsi="Arial" w:cs="Arial"/>
          <w:lang w:eastAsia="en-US"/>
        </w:rPr>
        <w:t>Audio recordings will be de-identified just as any other data collected</w:t>
      </w:r>
      <w:r w:rsidR="00033C85" w:rsidRPr="00990808">
        <w:rPr>
          <w:rFonts w:ascii="Arial" w:eastAsia="Arial Unicode MS" w:hAnsi="Arial" w:cs="Arial"/>
          <w:lang w:eastAsia="en-US"/>
        </w:rPr>
        <w:t xml:space="preserve"> and stored on a secure hard drive</w:t>
      </w:r>
      <w:r w:rsidRPr="00990808">
        <w:rPr>
          <w:rFonts w:ascii="Arial" w:eastAsia="Arial Unicode MS" w:hAnsi="Arial" w:cs="Arial"/>
          <w:lang w:eastAsia="en-US"/>
        </w:rPr>
        <w:t>. We are only using these recordings to aid scoring of erroneous data, so they will not be transcribed. We will destroy the audio recordings when all analyses are finished.</w:t>
      </w:r>
      <w:r w:rsidRPr="002B509F">
        <w:rPr>
          <w:rFonts w:ascii="Arial" w:eastAsia="Arial Unicode MS" w:hAnsi="Arial" w:cs="Arial"/>
          <w:lang w:eastAsia="en-US"/>
        </w:rPr>
        <w:t xml:space="preserve">  </w:t>
      </w:r>
      <w:r w:rsidR="00742292">
        <w:rPr>
          <w:rFonts w:ascii="Arial" w:eastAsia="Arial Unicode MS" w:hAnsi="Arial" w:cs="Arial"/>
          <w:lang w:eastAsia="en-US"/>
        </w:rPr>
        <w:t>No recordings will ever be made public or published in any way.</w:t>
      </w:r>
    </w:p>
    <w:p w14:paraId="024C0740" w14:textId="77777777" w:rsidR="00A818E6" w:rsidRPr="00A818E6" w:rsidRDefault="00A818E6" w:rsidP="00A818E6">
      <w:pPr>
        <w:spacing w:line="276" w:lineRule="auto"/>
        <w:rPr>
          <w:rFonts w:ascii="Arial" w:eastAsia="Arial Unicode MS" w:hAnsi="Arial" w:cs="Arial"/>
          <w:sz w:val="22"/>
          <w:szCs w:val="22"/>
          <w:lang w:eastAsia="en-US"/>
        </w:rPr>
      </w:pPr>
    </w:p>
    <w:p w14:paraId="6AE03DCF" w14:textId="0A0C81D0" w:rsidR="00A818E6" w:rsidRPr="00A818E6" w:rsidRDefault="00CC22EE" w:rsidP="00A818E6">
      <w:pPr>
        <w:spacing w:after="160" w:line="276" w:lineRule="auto"/>
        <w:jc w:val="both"/>
        <w:rPr>
          <w:rFonts w:ascii="Arial" w:eastAsiaTheme="minorHAnsi" w:hAnsi="Arial" w:cs="Arial"/>
          <w:lang w:eastAsia="en-US"/>
        </w:rPr>
      </w:pPr>
      <w:r>
        <w:rPr>
          <w:rFonts w:ascii="Arial" w:eastAsiaTheme="minorHAnsi" w:hAnsi="Arial" w:cs="Arial"/>
          <w:lang w:eastAsia="en-US"/>
        </w:rPr>
        <w:t xml:space="preserve">You </w:t>
      </w:r>
      <w:r w:rsidR="00A818E6" w:rsidRPr="00A818E6">
        <w:rPr>
          <w:rFonts w:ascii="Arial" w:eastAsiaTheme="minorHAnsi" w:hAnsi="Arial" w:cs="Arial"/>
          <w:lang w:eastAsia="en-US"/>
        </w:rPr>
        <w:t xml:space="preserve">will not receive </w:t>
      </w:r>
      <w:r>
        <w:rPr>
          <w:rFonts w:ascii="Arial" w:eastAsiaTheme="minorHAnsi" w:hAnsi="Arial" w:cs="Arial"/>
          <w:lang w:eastAsia="en-US"/>
        </w:rPr>
        <w:t xml:space="preserve">an </w:t>
      </w:r>
      <w:r w:rsidR="00A818E6" w:rsidRPr="00A818E6">
        <w:rPr>
          <w:rFonts w:ascii="Arial" w:eastAsiaTheme="minorHAnsi" w:hAnsi="Arial" w:cs="Arial"/>
          <w:lang w:eastAsia="en-US"/>
        </w:rPr>
        <w:t xml:space="preserve">individual assessment report; however, we will distribute and make public reports </w:t>
      </w:r>
      <w:r w:rsidR="00742292">
        <w:rPr>
          <w:rFonts w:ascii="Arial" w:eastAsiaTheme="minorHAnsi" w:hAnsi="Arial" w:cs="Arial"/>
          <w:lang w:eastAsia="en-US"/>
        </w:rPr>
        <w:t xml:space="preserve">written for the general public </w:t>
      </w:r>
      <w:r w:rsidR="00A818E6" w:rsidRPr="00A818E6">
        <w:rPr>
          <w:rFonts w:ascii="Arial" w:eastAsiaTheme="minorHAnsi" w:hAnsi="Arial" w:cs="Arial"/>
          <w:lang w:eastAsia="en-US"/>
        </w:rPr>
        <w:t>summarising study results.</w:t>
      </w:r>
    </w:p>
    <w:p w14:paraId="31965857" w14:textId="56C27510" w:rsidR="003B49A1" w:rsidRPr="000B5582" w:rsidRDefault="000D61E5" w:rsidP="000B5582">
      <w:pPr>
        <w:spacing w:line="276" w:lineRule="auto"/>
        <w:jc w:val="both"/>
        <w:rPr>
          <w:rFonts w:ascii="Arial" w:eastAsia="Arial Unicode MS" w:hAnsi="Arial" w:cs="Arial"/>
        </w:rPr>
      </w:pPr>
      <w:r>
        <w:rPr>
          <w:rFonts w:ascii="Arial" w:eastAsia="Arial Unicode MS" w:hAnsi="Arial" w:cs="Arial"/>
        </w:rPr>
        <w:t>De-identified</w:t>
      </w:r>
      <w:r w:rsidRPr="000B5582">
        <w:rPr>
          <w:rFonts w:ascii="Arial" w:eastAsia="Arial Unicode MS" w:hAnsi="Arial" w:cs="Arial"/>
        </w:rPr>
        <w:t xml:space="preserve"> </w:t>
      </w:r>
      <w:r w:rsidR="005D59D7" w:rsidRPr="000B5582">
        <w:rPr>
          <w:rFonts w:ascii="Arial" w:eastAsia="Arial Unicode MS" w:hAnsi="Arial" w:cs="Arial"/>
        </w:rPr>
        <w:t>data will be archived and can be shared with other researchers</w:t>
      </w:r>
      <w:r w:rsidR="009E0228" w:rsidRPr="000B5582">
        <w:rPr>
          <w:rFonts w:ascii="Arial" w:eastAsia="Arial Unicode MS" w:hAnsi="Arial" w:cs="Arial"/>
        </w:rPr>
        <w:t>,</w:t>
      </w:r>
      <w:r w:rsidR="005D59D7" w:rsidRPr="000B5582">
        <w:rPr>
          <w:rFonts w:ascii="Arial" w:eastAsia="Arial Unicode MS" w:hAnsi="Arial" w:cs="Arial"/>
        </w:rPr>
        <w:t xml:space="preserve"> </w:t>
      </w:r>
      <w:r w:rsidR="009E0228" w:rsidRPr="000B5582">
        <w:rPr>
          <w:rFonts w:ascii="Arial" w:eastAsia="Arial Unicode MS" w:hAnsi="Arial" w:cs="Arial"/>
        </w:rPr>
        <w:t xml:space="preserve">here and abroad and with commercial companies, </w:t>
      </w:r>
      <w:r w:rsidR="005D59D7" w:rsidRPr="000B5582">
        <w:rPr>
          <w:rFonts w:ascii="Arial" w:eastAsia="Arial Unicode MS" w:hAnsi="Arial" w:cs="Arial"/>
        </w:rPr>
        <w:t>for scientific reuse.</w:t>
      </w:r>
    </w:p>
    <w:p w14:paraId="6DFB9E44" w14:textId="77777777" w:rsidR="003C1F49" w:rsidRPr="000B5582" w:rsidRDefault="003C1F49" w:rsidP="000B5582">
      <w:pPr>
        <w:spacing w:line="276" w:lineRule="auto"/>
        <w:jc w:val="both"/>
        <w:rPr>
          <w:rFonts w:ascii="Arial" w:eastAsia="Arial Unicode MS" w:hAnsi="Arial" w:cs="Arial"/>
        </w:rPr>
      </w:pPr>
    </w:p>
    <w:p w14:paraId="40E2AA0F" w14:textId="77777777" w:rsidR="00CC22EE" w:rsidRPr="00CC22EE" w:rsidRDefault="00CC22EE" w:rsidP="00CC22EE">
      <w:pPr>
        <w:spacing w:after="160" w:line="259" w:lineRule="auto"/>
        <w:rPr>
          <w:rFonts w:ascii="Arial" w:eastAsiaTheme="minorHAnsi" w:hAnsi="Arial" w:cs="Arial"/>
          <w:lang w:eastAsia="en-US"/>
        </w:rPr>
      </w:pPr>
      <w:r w:rsidRPr="00CC22EE">
        <w:rPr>
          <w:rFonts w:ascii="Arial" w:eastAsiaTheme="minorHAnsi" w:hAnsi="Arial" w:cs="Arial"/>
          <w:lang w:eastAsia="en-US"/>
        </w:rPr>
        <w:t xml:space="preserve">Data protection regulation provides you with control over your personal data and how it is used.  When you agree to your information being used in research, however, some of those rights may be limited in order for the research to be reliable and </w:t>
      </w:r>
      <w:r w:rsidRPr="00CC22EE">
        <w:rPr>
          <w:rFonts w:ascii="Arial" w:eastAsiaTheme="minorHAnsi" w:hAnsi="Arial" w:cs="Arial"/>
          <w:lang w:eastAsia="en-US"/>
        </w:rPr>
        <w:lastRenderedPageBreak/>
        <w:t xml:space="preserve">accurate. </w:t>
      </w:r>
      <w:r w:rsidRPr="00CC22EE">
        <w:rPr>
          <w:rFonts w:ascii="Arial" w:hAnsi="Arial" w:cs="Arial"/>
          <w:color w:val="000000"/>
          <w:shd w:val="clear" w:color="auto" w:fill="FFFFFF"/>
          <w:lang w:eastAsia="en-US"/>
        </w:rPr>
        <w:t xml:space="preserve">Further information about your rights with respect to your personal data is available at </w:t>
      </w:r>
    </w:p>
    <w:p w14:paraId="52A2D930" w14:textId="77777777" w:rsidR="00CC22EE" w:rsidRPr="00CC22EE" w:rsidRDefault="001E275D" w:rsidP="00CC22EE">
      <w:pPr>
        <w:spacing w:after="160" w:line="259" w:lineRule="auto"/>
        <w:rPr>
          <w:rFonts w:ascii="Arial" w:eastAsiaTheme="minorHAnsi" w:hAnsi="Arial" w:cs="Arial"/>
          <w:lang w:eastAsia="en-US"/>
        </w:rPr>
      </w:pPr>
      <w:hyperlink r:id="rId11" w:history="1">
        <w:r w:rsidR="00CC22EE" w:rsidRPr="00CC22EE">
          <w:rPr>
            <w:rFonts w:ascii="Arial" w:eastAsiaTheme="minorHAnsi" w:hAnsi="Arial" w:cs="Arial"/>
            <w:color w:val="0000FF" w:themeColor="hyperlink"/>
            <w:u w:val="single"/>
            <w:lang w:eastAsia="en-US"/>
          </w:rPr>
          <w:t>https://compliance.web.ox.ac.uk/individual-rights</w:t>
        </w:r>
      </w:hyperlink>
    </w:p>
    <w:p w14:paraId="4C72FB2D" w14:textId="682C6287" w:rsidR="00CC22EE" w:rsidRDefault="00CC22EE" w:rsidP="00CC22EE">
      <w:pPr>
        <w:spacing w:after="160" w:line="276" w:lineRule="auto"/>
        <w:rPr>
          <w:rFonts w:ascii="Arial" w:eastAsiaTheme="minorHAnsi" w:hAnsi="Arial" w:cs="Arial"/>
          <w:color w:val="000000" w:themeColor="text1"/>
          <w:u w:val="single"/>
          <w:lang w:eastAsia="en-US"/>
        </w:rPr>
      </w:pPr>
      <w:r w:rsidRPr="00CC22EE">
        <w:rPr>
          <w:rFonts w:ascii="Arial" w:eastAsiaTheme="minorHAnsi" w:hAnsi="Arial" w:cs="Arial"/>
          <w:color w:val="000000" w:themeColor="text1"/>
          <w:u w:val="single"/>
          <w:lang w:eastAsia="en-US"/>
        </w:rPr>
        <w:t>You can find out more about how we use your information by contacting the Chief Investigator.</w:t>
      </w:r>
    </w:p>
    <w:p w14:paraId="1AAB3132" w14:textId="77777777" w:rsidR="003C74FA" w:rsidRPr="003C74FA" w:rsidRDefault="003C74FA" w:rsidP="003C74FA">
      <w:pPr>
        <w:keepNext/>
        <w:tabs>
          <w:tab w:val="left" w:pos="-432"/>
          <w:tab w:val="left" w:pos="0"/>
          <w:tab w:val="left" w:pos="576"/>
          <w:tab w:val="left" w:pos="1152"/>
          <w:tab w:val="left" w:pos="1728"/>
          <w:tab w:val="left" w:pos="5760"/>
        </w:tabs>
        <w:suppressAutoHyphens/>
        <w:spacing w:before="240" w:after="60" w:line="276" w:lineRule="auto"/>
        <w:outlineLvl w:val="0"/>
        <w:rPr>
          <w:rFonts w:ascii="Arial" w:hAnsi="Arial" w:cs="Arial"/>
          <w:b/>
          <w:bCs/>
          <w:color w:val="000000" w:themeColor="text1"/>
          <w:kern w:val="32"/>
          <w:sz w:val="22"/>
          <w:szCs w:val="22"/>
          <w:lang w:eastAsia="en-US"/>
        </w:rPr>
      </w:pPr>
      <w:r w:rsidRPr="003C74FA">
        <w:rPr>
          <w:rFonts w:ascii="Arial" w:hAnsi="Arial" w:cs="Arial"/>
          <w:b/>
          <w:bCs/>
          <w:color w:val="000000" w:themeColor="text1"/>
          <w:kern w:val="32"/>
          <w:sz w:val="22"/>
          <w:szCs w:val="22"/>
          <w:lang w:eastAsia="en-US"/>
        </w:rPr>
        <w:t>What will happen to the results of this study?</w:t>
      </w:r>
    </w:p>
    <w:p w14:paraId="348B1B57" w14:textId="77777777" w:rsidR="003C74FA" w:rsidRPr="003C74FA" w:rsidRDefault="003C74FA" w:rsidP="003C74FA">
      <w:pPr>
        <w:spacing w:after="160" w:line="259" w:lineRule="auto"/>
        <w:ind w:left="-5" w:right="3"/>
        <w:rPr>
          <w:rFonts w:ascii="Arial" w:eastAsiaTheme="minorHAnsi" w:hAnsi="Arial" w:cs="Arial"/>
          <w:lang w:eastAsia="en-US"/>
        </w:rPr>
      </w:pPr>
      <w:r w:rsidRPr="003C74FA">
        <w:rPr>
          <w:rFonts w:ascii="Arial" w:eastAsiaTheme="minorHAnsi" w:hAnsi="Arial" w:cs="Arial"/>
          <w:lang w:eastAsia="en-US"/>
        </w:rPr>
        <w:t xml:space="preserve">The results from these tests will be used to analyse cognition over a long period, extending from shortly following stroke to years after. This will allow for the characterization of any patterns of recovery or decline and the identification of any potential risk factors for long-term decline. The data will be reported in scientific papers with the aim of helping clinical teams Some of the research being undertaken will also contribute to the fulfilment of an educational requirement (e.g. a doctoral thesis). Any quotes from participants in research reports and publications will be de-identified. </w:t>
      </w:r>
    </w:p>
    <w:p w14:paraId="09CCB089" w14:textId="77777777" w:rsidR="003C74FA" w:rsidRPr="00CC22EE" w:rsidRDefault="003C74FA" w:rsidP="00CC22EE">
      <w:pPr>
        <w:spacing w:after="160" w:line="276" w:lineRule="auto"/>
        <w:rPr>
          <w:rFonts w:ascii="Arial" w:eastAsiaTheme="minorHAnsi" w:hAnsi="Arial" w:cs="Arial"/>
          <w:color w:val="000000" w:themeColor="text1"/>
          <w:u w:val="single"/>
          <w:lang w:eastAsia="en-US"/>
        </w:rPr>
      </w:pPr>
    </w:p>
    <w:p w14:paraId="1E11EC48" w14:textId="77777777" w:rsidR="003C1F49" w:rsidRPr="000B5582" w:rsidRDefault="003C1F49" w:rsidP="000B5582">
      <w:pPr>
        <w:spacing w:line="276" w:lineRule="auto"/>
        <w:rPr>
          <w:rFonts w:ascii="Arial" w:eastAsia="Arial Unicode MS" w:hAnsi="Arial" w:cs="Arial"/>
        </w:rPr>
      </w:pPr>
    </w:p>
    <w:p w14:paraId="1F0C3AF5" w14:textId="7B0C627F" w:rsidR="003C1F49" w:rsidRPr="000B5582" w:rsidRDefault="003C1F49" w:rsidP="000B5582">
      <w:pPr>
        <w:spacing w:line="276" w:lineRule="auto"/>
        <w:rPr>
          <w:rFonts w:ascii="Arial" w:eastAsia="Arial Unicode MS" w:hAnsi="Arial" w:cs="Arial"/>
          <w:b/>
        </w:rPr>
      </w:pPr>
      <w:r w:rsidRPr="000B5582">
        <w:rPr>
          <w:rFonts w:ascii="Arial" w:eastAsia="Arial Unicode MS" w:hAnsi="Arial" w:cs="Arial"/>
          <w:b/>
        </w:rPr>
        <w:t>Participation in future research</w:t>
      </w:r>
    </w:p>
    <w:p w14:paraId="6F020CEB" w14:textId="5F1F91EF" w:rsidR="005032E9" w:rsidRPr="000B5582" w:rsidRDefault="003C1F49" w:rsidP="000B5582">
      <w:pPr>
        <w:spacing w:line="276" w:lineRule="auto"/>
        <w:rPr>
          <w:rFonts w:ascii="Arial" w:eastAsia="Arial Unicode MS" w:hAnsi="Arial" w:cs="Arial"/>
        </w:rPr>
      </w:pPr>
      <w:r w:rsidRPr="000B5582">
        <w:rPr>
          <w:rFonts w:ascii="Arial" w:eastAsia="Arial Unicode MS" w:hAnsi="Arial" w:cs="Arial"/>
        </w:rPr>
        <w:t xml:space="preserve">If you agree, we would like to retain your contact details to inform you of future research opportunities for which you may be eligible. These details </w:t>
      </w:r>
      <w:r w:rsidR="00CC22EE">
        <w:rPr>
          <w:rFonts w:ascii="Arial" w:eastAsia="Arial Unicode MS" w:hAnsi="Arial" w:cs="Arial"/>
        </w:rPr>
        <w:t xml:space="preserve">and a copy of your consent form </w:t>
      </w:r>
      <w:r w:rsidRPr="000B5582">
        <w:rPr>
          <w:rFonts w:ascii="Arial" w:eastAsia="Arial Unicode MS" w:hAnsi="Arial" w:cs="Arial"/>
        </w:rPr>
        <w:t>would be held for an indefinite period, separately from the rest of the study data and would not be shared outside of our department. You can opt out any time by contacting the research team using the details on this letter. Agreeing to be contacted does not oblige you to take part</w:t>
      </w:r>
      <w:r w:rsidR="00E732AE">
        <w:rPr>
          <w:rFonts w:ascii="Arial" w:eastAsia="Arial Unicode MS" w:hAnsi="Arial" w:cs="Arial"/>
        </w:rPr>
        <w:t xml:space="preserve"> in any future research</w:t>
      </w:r>
      <w:r w:rsidRPr="000B5582">
        <w:rPr>
          <w:rFonts w:ascii="Arial" w:eastAsia="Arial Unicode MS" w:hAnsi="Arial" w:cs="Arial"/>
        </w:rPr>
        <w:t>.</w:t>
      </w:r>
    </w:p>
    <w:p w14:paraId="6FC7D705" w14:textId="77777777" w:rsidR="00DE448E" w:rsidRPr="000B5582" w:rsidRDefault="00DE448E" w:rsidP="000B5582">
      <w:pPr>
        <w:spacing w:line="276" w:lineRule="auto"/>
        <w:rPr>
          <w:rFonts w:ascii="Arial" w:eastAsia="Arial Unicode MS" w:hAnsi="Arial" w:cs="Arial"/>
          <w:b/>
        </w:rPr>
      </w:pPr>
    </w:p>
    <w:p w14:paraId="6090DDB7" w14:textId="77777777" w:rsidR="00DE448E" w:rsidRPr="000B5582" w:rsidRDefault="00DE448E" w:rsidP="000B5582">
      <w:pPr>
        <w:spacing w:line="276" w:lineRule="auto"/>
        <w:rPr>
          <w:rFonts w:ascii="Arial" w:eastAsia="Arial Unicode MS" w:hAnsi="Arial" w:cs="Arial"/>
          <w:b/>
        </w:rPr>
      </w:pPr>
      <w:r w:rsidRPr="000B5582">
        <w:rPr>
          <w:rFonts w:ascii="Arial" w:eastAsia="Arial Unicode MS" w:hAnsi="Arial" w:cs="Arial"/>
          <w:b/>
        </w:rPr>
        <w:t>Who is organising and funding the research?</w:t>
      </w:r>
    </w:p>
    <w:p w14:paraId="1CE7F8BD" w14:textId="7CE1F598" w:rsidR="0024338B" w:rsidRPr="000B5582" w:rsidRDefault="008A1A0F" w:rsidP="000B5582">
      <w:pPr>
        <w:spacing w:line="276" w:lineRule="auto"/>
        <w:rPr>
          <w:rFonts w:ascii="Arial" w:eastAsia="Arial Unicode MS" w:hAnsi="Arial" w:cs="Arial"/>
          <w:b/>
        </w:rPr>
      </w:pPr>
      <w:r w:rsidRPr="000B5582">
        <w:rPr>
          <w:rFonts w:ascii="Arial" w:eastAsia="Arial Unicode MS" w:hAnsi="Arial" w:cs="Arial"/>
        </w:rPr>
        <w:t>The research is</w:t>
      </w:r>
      <w:r w:rsidR="0024338B" w:rsidRPr="000B5582">
        <w:rPr>
          <w:rFonts w:ascii="Arial" w:eastAsia="Arial Unicode MS" w:hAnsi="Arial" w:cs="Arial"/>
        </w:rPr>
        <w:t xml:space="preserve"> </w:t>
      </w:r>
      <w:r w:rsidR="00890FEF">
        <w:rPr>
          <w:rFonts w:ascii="Arial" w:eastAsia="Arial Unicode MS" w:hAnsi="Arial" w:cs="Arial"/>
        </w:rPr>
        <w:t>sponsored</w:t>
      </w:r>
      <w:r w:rsidR="0024338B" w:rsidRPr="000B5582">
        <w:rPr>
          <w:rFonts w:ascii="Arial" w:eastAsia="Arial Unicode MS" w:hAnsi="Arial" w:cs="Arial"/>
        </w:rPr>
        <w:t xml:space="preserve"> by the Universit</w:t>
      </w:r>
      <w:r w:rsidR="00FC657F" w:rsidRPr="000B5582">
        <w:rPr>
          <w:rFonts w:ascii="Arial" w:eastAsia="Arial Unicode MS" w:hAnsi="Arial" w:cs="Arial"/>
        </w:rPr>
        <w:t>y</w:t>
      </w:r>
      <w:r w:rsidR="0024338B" w:rsidRPr="000B5582">
        <w:rPr>
          <w:rFonts w:ascii="Arial" w:eastAsia="Arial Unicode MS" w:hAnsi="Arial" w:cs="Arial"/>
        </w:rPr>
        <w:t xml:space="preserve"> of Oxford </w:t>
      </w:r>
      <w:r w:rsidR="00890FEF">
        <w:rPr>
          <w:rFonts w:ascii="Arial" w:eastAsia="Arial Unicode MS" w:hAnsi="Arial" w:cs="Arial"/>
        </w:rPr>
        <w:t xml:space="preserve">and </w:t>
      </w:r>
      <w:r w:rsidR="00DB5655" w:rsidRPr="000B5582">
        <w:rPr>
          <w:rFonts w:ascii="Arial" w:eastAsia="Arial Unicode MS" w:hAnsi="Arial" w:cs="Arial"/>
        </w:rPr>
        <w:t xml:space="preserve">funded by the </w:t>
      </w:r>
      <w:r w:rsidR="00031C9B" w:rsidRPr="000B5582">
        <w:rPr>
          <w:rFonts w:ascii="Arial" w:eastAsia="Arial Unicode MS" w:hAnsi="Arial" w:cs="Arial"/>
        </w:rPr>
        <w:t>Stroke Association, UK.</w:t>
      </w:r>
    </w:p>
    <w:p w14:paraId="6B26FABA" w14:textId="7F4B3F5B" w:rsidR="00B709F9" w:rsidRDefault="00B709F9" w:rsidP="000B5582">
      <w:pPr>
        <w:spacing w:line="276" w:lineRule="auto"/>
        <w:rPr>
          <w:rFonts w:ascii="Arial" w:eastAsia="Arial Unicode MS" w:hAnsi="Arial" w:cs="Arial"/>
          <w:b/>
        </w:rPr>
      </w:pPr>
    </w:p>
    <w:p w14:paraId="0BC0BA45" w14:textId="3E520217" w:rsidR="008A1A0F" w:rsidRPr="000B5582" w:rsidRDefault="008A1A0F" w:rsidP="000B5582">
      <w:pPr>
        <w:spacing w:line="276" w:lineRule="auto"/>
        <w:rPr>
          <w:rFonts w:ascii="Arial" w:eastAsia="Arial Unicode MS" w:hAnsi="Arial" w:cs="Arial"/>
          <w:b/>
        </w:rPr>
      </w:pPr>
      <w:r w:rsidRPr="000B5582">
        <w:rPr>
          <w:rFonts w:ascii="Arial" w:eastAsia="Arial Unicode MS" w:hAnsi="Arial" w:cs="Arial"/>
          <w:b/>
        </w:rPr>
        <w:t>Who has reviewed the study?</w:t>
      </w:r>
    </w:p>
    <w:p w14:paraId="28D6C434" w14:textId="5C3A90E3" w:rsidR="00E71291" w:rsidRPr="00CC22EE" w:rsidRDefault="00E732AE" w:rsidP="00FA0A5D">
      <w:pPr>
        <w:jc w:val="both"/>
        <w:rPr>
          <w:rFonts w:ascii="Arial" w:eastAsia="Arial Unicode MS" w:hAnsi="Arial" w:cs="Arial"/>
        </w:rPr>
      </w:pPr>
      <w:r w:rsidRPr="00CC22EE">
        <w:rPr>
          <w:rFonts w:ascii="Arial" w:hAnsi="Arial" w:cs="Arial"/>
          <w:color w:val="000000"/>
        </w:rPr>
        <w:t>All research in the NHS is looked at by an independent group of people, called a Research Ethics Committee, to protect participants’ interests.</w:t>
      </w:r>
      <w:r w:rsidRPr="00CC22EE">
        <w:rPr>
          <w:color w:val="000000"/>
        </w:rPr>
        <w:t xml:space="preserve"> </w:t>
      </w:r>
      <w:r w:rsidRPr="00CC22EE">
        <w:rPr>
          <w:rFonts w:ascii="Arial" w:hAnsi="Arial" w:cs="Arial"/>
          <w:iCs/>
        </w:rPr>
        <w:t xml:space="preserve">This study has been reviewed and given favourable opinion by </w:t>
      </w:r>
      <w:r w:rsidR="00FA0A5D" w:rsidRPr="00190112">
        <w:rPr>
          <w:rFonts w:ascii="Arial" w:hAnsi="Arial" w:cs="Arial"/>
        </w:rPr>
        <w:t>South Central-Berkshire REC (19/SC/0530) Research Ethics Committee.</w:t>
      </w:r>
    </w:p>
    <w:p w14:paraId="5231C15A" w14:textId="77777777" w:rsidR="00FB5A3B" w:rsidRPr="000B5582" w:rsidRDefault="00E71291" w:rsidP="000B5582">
      <w:pPr>
        <w:spacing w:line="276" w:lineRule="auto"/>
        <w:rPr>
          <w:rFonts w:ascii="Arial" w:hAnsi="Arial" w:cs="Arial"/>
          <w:i/>
        </w:rPr>
      </w:pPr>
      <w:r w:rsidRPr="000B5582">
        <w:rPr>
          <w:rFonts w:ascii="Arial" w:eastAsia="Arial Unicode MS" w:hAnsi="Arial" w:cs="Arial"/>
        </w:rPr>
        <w:t xml:space="preserve">You will be given a copy of </w:t>
      </w:r>
      <w:r w:rsidR="00FC657F" w:rsidRPr="000B5582">
        <w:rPr>
          <w:rFonts w:ascii="Arial" w:eastAsia="Arial Unicode MS" w:hAnsi="Arial" w:cs="Arial"/>
        </w:rPr>
        <w:t>the</w:t>
      </w:r>
      <w:r w:rsidRPr="000B5582">
        <w:rPr>
          <w:rFonts w:ascii="Arial" w:eastAsia="Arial Unicode MS" w:hAnsi="Arial" w:cs="Arial"/>
        </w:rPr>
        <w:t xml:space="preserve"> signed consent form to keep</w:t>
      </w:r>
      <w:r w:rsidR="00FC657F" w:rsidRPr="000B5582">
        <w:rPr>
          <w:rFonts w:ascii="Arial" w:eastAsia="Arial Unicode MS" w:hAnsi="Arial" w:cs="Arial"/>
        </w:rPr>
        <w:t xml:space="preserve"> along with this information sheet</w:t>
      </w:r>
      <w:r w:rsidRPr="000B5582">
        <w:rPr>
          <w:rFonts w:ascii="Arial" w:eastAsia="Arial Unicode MS" w:hAnsi="Arial" w:cs="Arial"/>
        </w:rPr>
        <w:t>.</w:t>
      </w:r>
      <w:r w:rsidR="00DB5655" w:rsidRPr="000B5582">
        <w:rPr>
          <w:rFonts w:ascii="Arial" w:eastAsia="Arial Unicode MS" w:hAnsi="Arial" w:cs="Arial"/>
        </w:rPr>
        <w:t xml:space="preserve"> </w:t>
      </w:r>
      <w:r w:rsidRPr="000B5582">
        <w:rPr>
          <w:rFonts w:ascii="Arial" w:eastAsia="Arial Unicode MS" w:hAnsi="Arial" w:cs="Arial"/>
        </w:rPr>
        <w:t xml:space="preserve">Thank you for considering taking part and taking the time to read this sheet.  </w:t>
      </w:r>
      <w:r w:rsidR="00FB5A3B" w:rsidRPr="000B5582">
        <w:rPr>
          <w:rFonts w:ascii="Arial" w:hAnsi="Arial" w:cs="Arial"/>
          <w:i/>
        </w:rPr>
        <w:tab/>
      </w:r>
    </w:p>
    <w:p w14:paraId="2F909E11" w14:textId="42EF0EC0" w:rsidR="00031C9B" w:rsidRPr="000B5582" w:rsidRDefault="00FA0A5D" w:rsidP="00FA0A5D">
      <w:pPr>
        <w:tabs>
          <w:tab w:val="left" w:pos="7242"/>
        </w:tabs>
        <w:spacing w:line="276" w:lineRule="auto"/>
        <w:rPr>
          <w:rFonts w:ascii="Arial" w:eastAsia="Arial Unicode MS" w:hAnsi="Arial" w:cs="Arial"/>
          <w:b/>
          <w:i/>
        </w:rPr>
      </w:pPr>
      <w:r>
        <w:rPr>
          <w:rFonts w:ascii="Arial" w:eastAsia="Arial Unicode MS" w:hAnsi="Arial" w:cs="Arial"/>
          <w:b/>
          <w:i/>
        </w:rPr>
        <w:tab/>
      </w:r>
    </w:p>
    <w:p w14:paraId="3421AA7D" w14:textId="1FE69C42" w:rsidR="00031C9B" w:rsidRDefault="00031C9B">
      <w:pPr>
        <w:rPr>
          <w:rFonts w:ascii="Arial" w:eastAsia="Arial Unicode MS" w:hAnsi="Arial" w:cs="Arial"/>
          <w:b/>
          <w:i/>
        </w:rPr>
      </w:pPr>
    </w:p>
    <w:p w14:paraId="20ADB8D0" w14:textId="24B5FE43" w:rsidR="00350122" w:rsidRPr="0012696A" w:rsidRDefault="00350122" w:rsidP="0012696A">
      <w:pPr>
        <w:rPr>
          <w:rFonts w:ascii="Arial" w:eastAsia="Arial Unicode MS" w:hAnsi="Arial" w:cs="Arial"/>
          <w:b/>
          <w:i/>
        </w:rPr>
      </w:pPr>
      <w:r w:rsidRPr="009B162A">
        <w:rPr>
          <w:rFonts w:ascii="Arial" w:eastAsia="Arial Unicode MS" w:hAnsi="Arial" w:cs="Arial"/>
          <w:b/>
          <w:i/>
        </w:rPr>
        <w:lastRenderedPageBreak/>
        <w:t>Contact Details</w:t>
      </w:r>
    </w:p>
    <w:p w14:paraId="3213013E" w14:textId="162A4A8E" w:rsidR="00350122" w:rsidRDefault="00350122" w:rsidP="00E376DC">
      <w:pPr>
        <w:jc w:val="both"/>
        <w:rPr>
          <w:rFonts w:ascii="Arial" w:eastAsia="Arial Unicode MS" w:hAnsi="Arial" w:cs="Arial"/>
        </w:rPr>
      </w:pPr>
      <w:r>
        <w:rPr>
          <w:rFonts w:ascii="Arial" w:eastAsia="Arial Unicode MS" w:hAnsi="Arial" w:cs="Arial"/>
          <w:b/>
        </w:rPr>
        <w:t>Chief investigator:</w:t>
      </w:r>
      <w:r>
        <w:rPr>
          <w:rFonts w:ascii="Arial" w:eastAsia="Arial Unicode MS" w:hAnsi="Arial" w:cs="Arial"/>
          <w:b/>
        </w:rPr>
        <w:tab/>
      </w:r>
      <w:r>
        <w:rPr>
          <w:rFonts w:ascii="Arial" w:eastAsia="Arial Unicode MS" w:hAnsi="Arial" w:cs="Arial"/>
          <w:b/>
        </w:rPr>
        <w:tab/>
      </w:r>
      <w:r w:rsidR="0012696A">
        <w:rPr>
          <w:rFonts w:ascii="Arial" w:eastAsia="Arial Unicode MS" w:hAnsi="Arial" w:cs="Arial"/>
          <w:b/>
        </w:rPr>
        <w:tab/>
      </w:r>
      <w:r w:rsidR="0012696A">
        <w:rPr>
          <w:rFonts w:ascii="Arial" w:eastAsia="Arial Unicode MS" w:hAnsi="Arial" w:cs="Arial"/>
          <w:b/>
        </w:rPr>
        <w:tab/>
      </w:r>
      <w:r w:rsidR="00E376DC">
        <w:rPr>
          <w:rFonts w:ascii="Arial" w:eastAsia="Arial Unicode MS" w:hAnsi="Arial" w:cs="Arial"/>
          <w:b/>
        </w:rPr>
        <w:t>Prof</w:t>
      </w:r>
      <w:r w:rsidR="00302C05">
        <w:rPr>
          <w:rFonts w:ascii="Arial" w:eastAsia="Arial Unicode MS" w:hAnsi="Arial" w:cs="Arial"/>
          <w:b/>
        </w:rPr>
        <w:t xml:space="preserve"> Nele </w:t>
      </w:r>
      <w:proofErr w:type="spellStart"/>
      <w:r w:rsidR="00302C05">
        <w:rPr>
          <w:rFonts w:ascii="Arial" w:eastAsia="Arial Unicode MS" w:hAnsi="Arial" w:cs="Arial"/>
          <w:b/>
        </w:rPr>
        <w:t>Demeyere</w:t>
      </w:r>
      <w:proofErr w:type="spellEnd"/>
      <w:r w:rsidR="00302C05">
        <w:rPr>
          <w:rFonts w:ascii="Arial" w:eastAsia="Arial Unicode MS" w:hAnsi="Arial" w:cs="Arial"/>
          <w:b/>
        </w:rPr>
        <w:t xml:space="preserve"> </w:t>
      </w:r>
    </w:p>
    <w:p w14:paraId="1E236352" w14:textId="77777777" w:rsidR="00350122" w:rsidRDefault="00350122" w:rsidP="00350122">
      <w:pPr>
        <w:ind w:left="4253" w:firstLine="67"/>
        <w:jc w:val="both"/>
        <w:rPr>
          <w:rFonts w:ascii="Arial" w:eastAsia="Arial Unicode MS" w:hAnsi="Arial" w:cs="Arial"/>
        </w:rPr>
      </w:pPr>
      <w:r>
        <w:rPr>
          <w:rFonts w:ascii="Arial" w:eastAsia="Arial Unicode MS" w:hAnsi="Arial" w:cs="Arial"/>
        </w:rPr>
        <w:t>Cognitive Neuropsychology Centre</w:t>
      </w:r>
    </w:p>
    <w:p w14:paraId="4EA5F251" w14:textId="5F0F0240" w:rsidR="00350122" w:rsidRDefault="00350122" w:rsidP="00350122">
      <w:pPr>
        <w:ind w:left="4253" w:firstLine="67"/>
        <w:jc w:val="both"/>
        <w:rPr>
          <w:rFonts w:ascii="Arial" w:eastAsia="Arial Unicode MS" w:hAnsi="Arial" w:cs="Arial"/>
        </w:rPr>
      </w:pPr>
      <w:r>
        <w:rPr>
          <w:rFonts w:ascii="Arial" w:eastAsia="Arial Unicode MS" w:hAnsi="Arial" w:cs="Arial"/>
        </w:rPr>
        <w:t xml:space="preserve">Department </w:t>
      </w:r>
      <w:r w:rsidR="001457F3">
        <w:rPr>
          <w:rFonts w:ascii="Arial" w:eastAsia="Arial Unicode MS" w:hAnsi="Arial" w:cs="Arial"/>
        </w:rPr>
        <w:t>o</w:t>
      </w:r>
      <w:r>
        <w:rPr>
          <w:rFonts w:ascii="Arial" w:eastAsia="Arial Unicode MS" w:hAnsi="Arial" w:cs="Arial"/>
        </w:rPr>
        <w:t xml:space="preserve">f Experimental Psychology, </w:t>
      </w:r>
    </w:p>
    <w:p w14:paraId="4F4DE9BD" w14:textId="77777777" w:rsidR="00350122" w:rsidRDefault="00350122" w:rsidP="00350122">
      <w:pPr>
        <w:ind w:left="4253" w:firstLine="67"/>
        <w:jc w:val="both"/>
        <w:rPr>
          <w:rFonts w:ascii="Arial" w:eastAsia="Arial Unicode MS" w:hAnsi="Arial" w:cs="Arial"/>
        </w:rPr>
      </w:pPr>
      <w:r>
        <w:rPr>
          <w:rFonts w:ascii="Arial" w:eastAsia="Arial Unicode MS" w:hAnsi="Arial" w:cs="Arial"/>
        </w:rPr>
        <w:t>University of Oxford, Oxford OX1 3UD</w:t>
      </w:r>
    </w:p>
    <w:p w14:paraId="7B0CC91B" w14:textId="77777777" w:rsidR="00302C05" w:rsidRDefault="001E275D" w:rsidP="00350122">
      <w:pPr>
        <w:ind w:left="4253" w:firstLine="67"/>
        <w:jc w:val="both"/>
        <w:rPr>
          <w:rFonts w:ascii="Arial" w:eastAsia="Arial Unicode MS" w:hAnsi="Arial" w:cs="Arial"/>
        </w:rPr>
      </w:pPr>
      <w:hyperlink r:id="rId12" w:history="1">
        <w:r w:rsidR="00302C05" w:rsidRPr="008C09D5">
          <w:rPr>
            <w:rStyle w:val="Hyperlink"/>
            <w:rFonts w:ascii="Arial" w:eastAsia="Arial Unicode MS" w:hAnsi="Arial" w:cs="Arial"/>
          </w:rPr>
          <w:t>nele.demeyere@psy.ox.ac.uk</w:t>
        </w:r>
      </w:hyperlink>
    </w:p>
    <w:p w14:paraId="5A34CCBE" w14:textId="0397D1F1" w:rsidR="00350122" w:rsidRDefault="00302C05" w:rsidP="008100AF">
      <w:pPr>
        <w:ind w:left="4253" w:firstLine="67"/>
        <w:jc w:val="both"/>
        <w:rPr>
          <w:rFonts w:ascii="Arial" w:eastAsia="Arial Unicode MS" w:hAnsi="Arial" w:cs="Arial"/>
        </w:rPr>
      </w:pPr>
      <w:r>
        <w:rPr>
          <w:rFonts w:ascii="Arial" w:eastAsia="Arial Unicode MS" w:hAnsi="Arial" w:cs="Arial"/>
        </w:rPr>
        <w:t xml:space="preserve">(01865 271 </w:t>
      </w:r>
      <w:r w:rsidR="006B1F00">
        <w:rPr>
          <w:rFonts w:ascii="Arial" w:eastAsia="Arial Unicode MS" w:hAnsi="Arial" w:cs="Arial"/>
        </w:rPr>
        <w:t>340</w:t>
      </w:r>
      <w:r>
        <w:rPr>
          <w:rFonts w:ascii="Arial" w:eastAsia="Arial Unicode MS" w:hAnsi="Arial" w:cs="Arial"/>
        </w:rPr>
        <w:t xml:space="preserve">) </w:t>
      </w:r>
    </w:p>
    <w:p w14:paraId="369F6F2A" w14:textId="725DB8A1" w:rsidR="00350122" w:rsidRPr="001A357F" w:rsidRDefault="00350122" w:rsidP="00922355">
      <w:pPr>
        <w:ind w:left="4253" w:firstLine="67"/>
        <w:jc w:val="both"/>
        <w:rPr>
          <w:rFonts w:ascii="Arial" w:hAnsi="Arial" w:cs="Arial"/>
        </w:rPr>
      </w:pPr>
    </w:p>
    <w:sectPr w:rsidR="00350122" w:rsidRPr="001A357F" w:rsidSect="00247DDE">
      <w:headerReference w:type="even" r:id="rId13"/>
      <w:headerReference w:type="default" r:id="rId14"/>
      <w:footerReference w:type="even" r:id="rId15"/>
      <w:footerReference w:type="default" r:id="rId16"/>
      <w:headerReference w:type="first" r:id="rId17"/>
      <w:footerReference w:type="first" r:id="rId18"/>
      <w:pgSz w:w="11906" w:h="16838"/>
      <w:pgMar w:top="1440" w:right="1276" w:bottom="1199" w:left="151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C6833" w14:textId="77777777" w:rsidR="001E275D" w:rsidRDefault="001E275D">
      <w:r>
        <w:separator/>
      </w:r>
    </w:p>
  </w:endnote>
  <w:endnote w:type="continuationSeparator" w:id="0">
    <w:p w14:paraId="0F76F34F" w14:textId="77777777" w:rsidR="001E275D" w:rsidRDefault="001E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614A1" w14:textId="77777777" w:rsidR="002C37D4" w:rsidRDefault="00952EEE" w:rsidP="007A08DA">
    <w:pPr>
      <w:pStyle w:val="Footer"/>
      <w:framePr w:wrap="around" w:vAnchor="text" w:hAnchor="margin" w:xAlign="right" w:y="1"/>
      <w:rPr>
        <w:rStyle w:val="PageNumber"/>
      </w:rPr>
    </w:pPr>
    <w:r>
      <w:rPr>
        <w:rStyle w:val="PageNumber"/>
      </w:rPr>
      <w:fldChar w:fldCharType="begin"/>
    </w:r>
    <w:r w:rsidR="002C37D4">
      <w:rPr>
        <w:rStyle w:val="PageNumber"/>
      </w:rPr>
      <w:instrText xml:space="preserve">PAGE  </w:instrText>
    </w:r>
    <w:r>
      <w:rPr>
        <w:rStyle w:val="PageNumber"/>
      </w:rPr>
      <w:fldChar w:fldCharType="end"/>
    </w:r>
  </w:p>
  <w:p w14:paraId="6A922B25" w14:textId="77777777" w:rsidR="002C37D4" w:rsidRDefault="002C37D4" w:rsidP="007A08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271C1" w14:textId="27239434" w:rsidR="002E0CEC" w:rsidRPr="005D2B46" w:rsidRDefault="002E0CEC" w:rsidP="002E0CEC">
    <w:pPr>
      <w:pStyle w:val="Heade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Participant Information Sheet</w:t>
    </w:r>
    <w:r>
      <w:rPr>
        <w:rFonts w:ascii="Arial" w:hAnsi="Arial" w:cs="Arial"/>
        <w:sz w:val="20"/>
        <w:szCs w:val="20"/>
      </w:rPr>
      <w:tab/>
      <w:t xml:space="preserve">                                                                   </w:t>
    </w:r>
    <w:r w:rsidRPr="005D2B46">
      <w:rPr>
        <w:rFonts w:ascii="Arial" w:hAnsi="Arial" w:cs="Arial"/>
        <w:sz w:val="20"/>
        <w:szCs w:val="20"/>
      </w:rPr>
      <w:t xml:space="preserve">Version </w:t>
    </w:r>
    <w:proofErr w:type="gramStart"/>
    <w:r w:rsidR="00FA0A5D">
      <w:rPr>
        <w:rFonts w:ascii="Arial" w:hAnsi="Arial" w:cs="Arial"/>
        <w:sz w:val="20"/>
        <w:szCs w:val="20"/>
      </w:rPr>
      <w:t>2.0</w:t>
    </w:r>
    <w:r w:rsidR="00A818E6">
      <w:rPr>
        <w:rFonts w:ascii="Arial" w:hAnsi="Arial" w:cs="Arial"/>
        <w:sz w:val="20"/>
        <w:szCs w:val="20"/>
      </w:rPr>
      <w:t xml:space="preserve"> </w:t>
    </w:r>
    <w:r w:rsidR="009C0A06" w:rsidRPr="005D2B46">
      <w:rPr>
        <w:rFonts w:ascii="Arial" w:hAnsi="Arial" w:cs="Arial"/>
        <w:sz w:val="20"/>
        <w:szCs w:val="20"/>
      </w:rPr>
      <w:t xml:space="preserve"> </w:t>
    </w:r>
    <w:r w:rsidRPr="005D2B46">
      <w:rPr>
        <w:rFonts w:ascii="Arial" w:hAnsi="Arial" w:cs="Arial"/>
        <w:sz w:val="20"/>
        <w:szCs w:val="20"/>
      </w:rPr>
      <w:t>Date</w:t>
    </w:r>
    <w:proofErr w:type="gramEnd"/>
    <w:r w:rsidRPr="005D2B46">
      <w:rPr>
        <w:rFonts w:ascii="Arial" w:hAnsi="Arial" w:cs="Arial"/>
        <w:sz w:val="20"/>
        <w:szCs w:val="20"/>
      </w:rPr>
      <w:t xml:space="preserve">: </w:t>
    </w:r>
    <w:r w:rsidR="00FA0A5D">
      <w:rPr>
        <w:rFonts w:ascii="Arial" w:hAnsi="Arial" w:cs="Arial"/>
        <w:sz w:val="20"/>
        <w:szCs w:val="20"/>
      </w:rPr>
      <w:t>15</w:t>
    </w:r>
    <w:r w:rsidR="002B509F">
      <w:rPr>
        <w:rFonts w:ascii="Arial" w:hAnsi="Arial" w:cs="Arial"/>
        <w:sz w:val="20"/>
        <w:szCs w:val="20"/>
      </w:rPr>
      <w:t>/</w:t>
    </w:r>
    <w:r w:rsidR="00FA0A5D">
      <w:rPr>
        <w:rFonts w:ascii="Arial" w:hAnsi="Arial" w:cs="Arial"/>
        <w:sz w:val="20"/>
        <w:szCs w:val="20"/>
      </w:rPr>
      <w:t>09</w:t>
    </w:r>
    <w:r w:rsidRPr="005D2B46">
      <w:rPr>
        <w:rFonts w:ascii="Arial" w:hAnsi="Arial" w:cs="Arial"/>
        <w:sz w:val="20"/>
        <w:szCs w:val="20"/>
      </w:rPr>
      <w:t>/20</w:t>
    </w:r>
    <w:r w:rsidR="00FA0A5D">
      <w:rPr>
        <w:rFonts w:ascii="Arial" w:hAnsi="Arial" w:cs="Arial"/>
        <w:sz w:val="20"/>
        <w:szCs w:val="20"/>
      </w:rPr>
      <w:t>20</w:t>
    </w:r>
    <w:r w:rsidRPr="005D2B46">
      <w:rPr>
        <w:rFonts w:ascii="Arial" w:hAnsi="Arial" w:cs="Arial"/>
        <w:sz w:val="20"/>
        <w:szCs w:val="20"/>
      </w:rPr>
      <w:ptab w:relativeTo="margin" w:alignment="right" w:leader="none"/>
    </w:r>
  </w:p>
  <w:p w14:paraId="4692D32D" w14:textId="77777777" w:rsidR="002E0CEC" w:rsidRPr="005D2B46" w:rsidRDefault="002E0CEC" w:rsidP="002E0CEC">
    <w:pPr>
      <w:pStyle w:val="Header"/>
      <w:pBdr>
        <w:top w:val="single" w:sz="4" w:space="1" w:color="auto"/>
        <w:left w:val="single" w:sz="4" w:space="4" w:color="auto"/>
        <w:bottom w:val="single" w:sz="4" w:space="1" w:color="auto"/>
        <w:right w:val="single" w:sz="4" w:space="4" w:color="auto"/>
      </w:pBdr>
      <w:rPr>
        <w:rFonts w:ascii="Arial" w:hAnsi="Arial" w:cs="Arial"/>
        <w:sz w:val="20"/>
        <w:szCs w:val="20"/>
      </w:rPr>
    </w:pPr>
    <w:r w:rsidRPr="005D2B46">
      <w:rPr>
        <w:rFonts w:ascii="Arial" w:hAnsi="Arial" w:cs="Arial"/>
        <w:i/>
        <w:sz w:val="20"/>
        <w:szCs w:val="20"/>
      </w:rPr>
      <w:t>Oxford Chronic Stroke Study</w:t>
    </w:r>
    <w:r w:rsidRPr="005D2B46">
      <w:rPr>
        <w:rFonts w:ascii="Arial" w:hAnsi="Arial" w:cs="Arial"/>
        <w:sz w:val="20"/>
        <w:szCs w:val="20"/>
      </w:rPr>
      <w:tab/>
      <w:t xml:space="preserve">                                                                    </w:t>
    </w:r>
    <w:r>
      <w:rPr>
        <w:rFonts w:ascii="Arial" w:hAnsi="Arial" w:cs="Arial"/>
        <w:sz w:val="20"/>
        <w:szCs w:val="20"/>
      </w:rPr>
      <w:t>IRAS Ref: 259478</w:t>
    </w:r>
  </w:p>
  <w:p w14:paraId="178758C9" w14:textId="39506C7D" w:rsidR="00FC1068" w:rsidRPr="002E0CEC" w:rsidRDefault="002E0CEC" w:rsidP="002E0CEC">
    <w:pPr>
      <w:pStyle w:val="Footer"/>
      <w:pBdr>
        <w:top w:val="single" w:sz="4" w:space="1" w:color="auto"/>
        <w:left w:val="single" w:sz="4" w:space="4" w:color="auto"/>
        <w:bottom w:val="single" w:sz="4" w:space="1" w:color="auto"/>
        <w:right w:val="single" w:sz="4" w:space="4" w:color="auto"/>
      </w:pBdr>
      <w:rPr>
        <w:rFonts w:ascii="Arial" w:hAnsi="Arial" w:cs="Arial"/>
        <w:sz w:val="20"/>
        <w:szCs w:val="20"/>
        <w:u w:val="single"/>
      </w:rPr>
    </w:pPr>
    <w:r>
      <w:rPr>
        <w:rFonts w:ascii="Arial" w:hAnsi="Arial" w:cs="Arial"/>
        <w:i/>
        <w:sz w:val="20"/>
        <w:szCs w:val="20"/>
      </w:rPr>
      <w:t xml:space="preserve">Chief Investigator: Nele </w:t>
    </w:r>
    <w:proofErr w:type="spellStart"/>
    <w:r w:rsidRPr="00242905">
      <w:rPr>
        <w:rFonts w:ascii="Arial" w:hAnsi="Arial" w:cs="Arial"/>
        <w:i/>
        <w:color w:val="000000" w:themeColor="text1"/>
        <w:sz w:val="20"/>
        <w:szCs w:val="20"/>
      </w:rPr>
      <w:t>Demeyere</w:t>
    </w:r>
    <w:proofErr w:type="spellEnd"/>
    <w:r w:rsidRPr="00242905">
      <w:rPr>
        <w:rFonts w:ascii="Arial" w:hAnsi="Arial" w:cs="Arial"/>
        <w:i/>
        <w:color w:val="000000" w:themeColor="text1"/>
        <w:sz w:val="20"/>
        <w:szCs w:val="20"/>
      </w:rPr>
      <w:t xml:space="preserve">; </w:t>
    </w:r>
    <w:hyperlink r:id="rId1" w:history="1">
      <w:r w:rsidRPr="00242905">
        <w:rPr>
          <w:rStyle w:val="Hyperlink"/>
          <w:rFonts w:ascii="Arial" w:hAnsi="Arial" w:cs="Arial"/>
          <w:i/>
          <w:color w:val="000000" w:themeColor="text1"/>
          <w:sz w:val="20"/>
          <w:szCs w:val="20"/>
          <w:u w:val="none"/>
        </w:rPr>
        <w:t>nele.demeyere@psy.ox.ac.uk</w:t>
      </w:r>
    </w:hyperlink>
    <w:r w:rsidRPr="00242905">
      <w:rPr>
        <w:rFonts w:ascii="Arial" w:hAnsi="Arial" w:cs="Arial"/>
        <w:i/>
        <w:color w:val="000000" w:themeColor="text1"/>
        <w:sz w:val="20"/>
        <w:szCs w:val="20"/>
      </w:rPr>
      <w:t xml:space="preserve">       </w:t>
    </w:r>
    <w:r w:rsidR="00D5250B">
      <w:rPr>
        <w:rFonts w:ascii="Arial" w:hAnsi="Arial" w:cs="Arial"/>
        <w:i/>
        <w:color w:val="000000" w:themeColor="text1"/>
        <w:sz w:val="20"/>
        <w:szCs w:val="20"/>
      </w:rPr>
      <w:t xml:space="preserve"> </w:t>
    </w:r>
    <w:r w:rsidRPr="00242905">
      <w:rPr>
        <w:rFonts w:ascii="Arial" w:hAnsi="Arial" w:cs="Arial"/>
        <w:i/>
        <w:color w:val="000000" w:themeColor="text1"/>
        <w:sz w:val="20"/>
        <w:szCs w:val="20"/>
      </w:rPr>
      <w:t xml:space="preserve">  </w:t>
    </w:r>
    <w:r>
      <w:rPr>
        <w:rFonts w:ascii="Arial" w:hAnsi="Arial" w:cs="Arial"/>
        <w:sz w:val="20"/>
        <w:szCs w:val="20"/>
      </w:rPr>
      <w:t>Rec Ref</w:t>
    </w:r>
    <w:r w:rsidR="00FC537A">
      <w:rPr>
        <w:rFonts w:ascii="Arial" w:hAnsi="Arial" w:cs="Arial"/>
        <w:sz w:val="20"/>
        <w:szCs w:val="20"/>
      </w:rPr>
      <w:t xml:space="preserve">: </w:t>
    </w:r>
    <w:r w:rsidR="00FA0A5D">
      <w:rPr>
        <w:rFonts w:ascii="Arial" w:hAnsi="Arial" w:cs="Arial"/>
        <w:sz w:val="20"/>
        <w:szCs w:val="20"/>
      </w:rPr>
      <w:t>19/SC/0530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7018E" w14:textId="60E66C16" w:rsidR="002958D9" w:rsidRPr="005D2B46" w:rsidRDefault="00FC25F6" w:rsidP="002958D9">
    <w:pPr>
      <w:pStyle w:val="Header"/>
      <w:pBdr>
        <w:top w:val="single" w:sz="4" w:space="1" w:color="auto"/>
        <w:left w:val="single" w:sz="4" w:space="4" w:color="auto"/>
        <w:bottom w:val="single" w:sz="4" w:space="1" w:color="auto"/>
        <w:right w:val="single" w:sz="4" w:space="4" w:color="auto"/>
      </w:pBdr>
      <w:rPr>
        <w:rFonts w:ascii="Arial" w:hAnsi="Arial" w:cs="Arial"/>
        <w:sz w:val="20"/>
        <w:szCs w:val="20"/>
      </w:rPr>
    </w:pPr>
    <w:r>
      <w:rPr>
        <w:rFonts w:ascii="Arial" w:hAnsi="Arial" w:cs="Arial"/>
        <w:sz w:val="20"/>
        <w:szCs w:val="20"/>
      </w:rPr>
      <w:t xml:space="preserve">Participant </w:t>
    </w:r>
    <w:r w:rsidR="002958D9">
      <w:rPr>
        <w:rFonts w:ascii="Arial" w:hAnsi="Arial" w:cs="Arial"/>
        <w:sz w:val="20"/>
        <w:szCs w:val="20"/>
      </w:rPr>
      <w:t>Information Sheet</w:t>
    </w:r>
    <w:r w:rsidR="002958D9">
      <w:rPr>
        <w:rFonts w:ascii="Arial" w:hAnsi="Arial" w:cs="Arial"/>
        <w:sz w:val="20"/>
        <w:szCs w:val="20"/>
      </w:rPr>
      <w:tab/>
    </w:r>
    <w:r w:rsidR="005D2B46">
      <w:rPr>
        <w:rFonts w:ascii="Arial" w:hAnsi="Arial" w:cs="Arial"/>
        <w:sz w:val="20"/>
        <w:szCs w:val="20"/>
      </w:rPr>
      <w:t xml:space="preserve">                                                                   </w:t>
    </w:r>
    <w:r w:rsidR="002958D9" w:rsidRPr="005D2B46">
      <w:rPr>
        <w:rFonts w:ascii="Arial" w:hAnsi="Arial" w:cs="Arial"/>
        <w:sz w:val="20"/>
        <w:szCs w:val="20"/>
      </w:rPr>
      <w:t xml:space="preserve">Version </w:t>
    </w:r>
    <w:proofErr w:type="gramStart"/>
    <w:r w:rsidR="007B1AB8">
      <w:rPr>
        <w:rFonts w:ascii="Arial" w:hAnsi="Arial" w:cs="Arial"/>
        <w:sz w:val="20"/>
        <w:szCs w:val="20"/>
      </w:rPr>
      <w:t>1.</w:t>
    </w:r>
    <w:r w:rsidR="002B509F">
      <w:rPr>
        <w:rFonts w:ascii="Arial" w:hAnsi="Arial" w:cs="Arial"/>
        <w:sz w:val="20"/>
        <w:szCs w:val="20"/>
      </w:rPr>
      <w:t>1</w:t>
    </w:r>
    <w:r w:rsidR="002958D9" w:rsidRPr="005D2B46">
      <w:rPr>
        <w:rFonts w:ascii="Arial" w:hAnsi="Arial" w:cs="Arial"/>
        <w:sz w:val="20"/>
        <w:szCs w:val="20"/>
      </w:rPr>
      <w:t xml:space="preserve">  Date</w:t>
    </w:r>
    <w:proofErr w:type="gramEnd"/>
    <w:r w:rsidR="002958D9" w:rsidRPr="005D2B46">
      <w:rPr>
        <w:rFonts w:ascii="Arial" w:hAnsi="Arial" w:cs="Arial"/>
        <w:sz w:val="20"/>
        <w:szCs w:val="20"/>
      </w:rPr>
      <w:t xml:space="preserve">: </w:t>
    </w:r>
    <w:r w:rsidR="002B509F">
      <w:rPr>
        <w:rFonts w:ascii="Arial" w:hAnsi="Arial" w:cs="Arial"/>
        <w:sz w:val="20"/>
        <w:szCs w:val="20"/>
      </w:rPr>
      <w:t>29/10</w:t>
    </w:r>
    <w:r w:rsidR="002958D9" w:rsidRPr="005D2B46">
      <w:rPr>
        <w:rFonts w:ascii="Arial" w:hAnsi="Arial" w:cs="Arial"/>
        <w:sz w:val="20"/>
        <w:szCs w:val="20"/>
      </w:rPr>
      <w:t>/2019</w:t>
    </w:r>
    <w:r w:rsidR="002958D9" w:rsidRPr="005D2B46">
      <w:rPr>
        <w:rFonts w:ascii="Arial" w:hAnsi="Arial" w:cs="Arial"/>
        <w:sz w:val="20"/>
        <w:szCs w:val="20"/>
      </w:rPr>
      <w:ptab w:relativeTo="margin" w:alignment="right" w:leader="none"/>
    </w:r>
  </w:p>
  <w:p w14:paraId="33F37596" w14:textId="2C5CAF18" w:rsidR="002958D9" w:rsidRPr="005D2B46" w:rsidRDefault="002958D9" w:rsidP="002958D9">
    <w:pPr>
      <w:pStyle w:val="Header"/>
      <w:pBdr>
        <w:top w:val="single" w:sz="4" w:space="1" w:color="auto"/>
        <w:left w:val="single" w:sz="4" w:space="4" w:color="auto"/>
        <w:bottom w:val="single" w:sz="4" w:space="1" w:color="auto"/>
        <w:right w:val="single" w:sz="4" w:space="4" w:color="auto"/>
      </w:pBdr>
      <w:rPr>
        <w:rFonts w:ascii="Arial" w:hAnsi="Arial" w:cs="Arial"/>
        <w:sz w:val="20"/>
        <w:szCs w:val="20"/>
      </w:rPr>
    </w:pPr>
    <w:r w:rsidRPr="005D2B46">
      <w:rPr>
        <w:rFonts w:ascii="Arial" w:hAnsi="Arial" w:cs="Arial"/>
        <w:i/>
        <w:sz w:val="20"/>
        <w:szCs w:val="20"/>
      </w:rPr>
      <w:t>Oxford Chronic Stroke Study</w:t>
    </w:r>
    <w:r w:rsidRPr="005D2B46">
      <w:rPr>
        <w:rFonts w:ascii="Arial" w:hAnsi="Arial" w:cs="Arial"/>
        <w:sz w:val="20"/>
        <w:szCs w:val="20"/>
      </w:rPr>
      <w:tab/>
    </w:r>
    <w:r w:rsidR="005D2B46" w:rsidRPr="005D2B46">
      <w:rPr>
        <w:rFonts w:ascii="Arial" w:hAnsi="Arial" w:cs="Arial"/>
        <w:sz w:val="20"/>
        <w:szCs w:val="20"/>
      </w:rPr>
      <w:t xml:space="preserve">                                                                    </w:t>
    </w:r>
    <w:r w:rsidR="005D2B46">
      <w:rPr>
        <w:rFonts w:ascii="Arial" w:hAnsi="Arial" w:cs="Arial"/>
        <w:sz w:val="20"/>
        <w:szCs w:val="20"/>
      </w:rPr>
      <w:t>IRAS Ref: 259478</w:t>
    </w:r>
  </w:p>
  <w:p w14:paraId="70ACA3B8" w14:textId="6CFFCCB2" w:rsidR="002C37D4" w:rsidRPr="00FA35BE" w:rsidRDefault="002958D9" w:rsidP="002966E1">
    <w:pPr>
      <w:pStyle w:val="Footer"/>
      <w:pBdr>
        <w:top w:val="single" w:sz="4" w:space="1" w:color="auto"/>
        <w:left w:val="single" w:sz="4" w:space="4" w:color="auto"/>
        <w:bottom w:val="single" w:sz="4" w:space="1" w:color="auto"/>
        <w:right w:val="single" w:sz="4" w:space="4" w:color="auto"/>
      </w:pBdr>
      <w:rPr>
        <w:rFonts w:ascii="Arial" w:hAnsi="Arial" w:cs="Arial"/>
        <w:sz w:val="20"/>
        <w:szCs w:val="20"/>
        <w:u w:val="single"/>
      </w:rPr>
    </w:pPr>
    <w:r>
      <w:rPr>
        <w:rFonts w:ascii="Arial" w:hAnsi="Arial" w:cs="Arial"/>
        <w:i/>
        <w:sz w:val="20"/>
        <w:szCs w:val="20"/>
      </w:rPr>
      <w:t xml:space="preserve">Chief Investigator: Nele </w:t>
    </w:r>
    <w:proofErr w:type="spellStart"/>
    <w:r w:rsidRPr="00242905">
      <w:rPr>
        <w:rFonts w:ascii="Arial" w:hAnsi="Arial" w:cs="Arial"/>
        <w:i/>
        <w:color w:val="000000" w:themeColor="text1"/>
        <w:sz w:val="20"/>
        <w:szCs w:val="20"/>
      </w:rPr>
      <w:t>Demeyere</w:t>
    </w:r>
    <w:proofErr w:type="spellEnd"/>
    <w:r w:rsidR="00D155E5" w:rsidRPr="00242905">
      <w:rPr>
        <w:rFonts w:ascii="Arial" w:hAnsi="Arial" w:cs="Arial"/>
        <w:i/>
        <w:color w:val="000000" w:themeColor="text1"/>
        <w:sz w:val="20"/>
        <w:szCs w:val="20"/>
      </w:rPr>
      <w:t>;</w:t>
    </w:r>
    <w:r w:rsidRPr="00242905">
      <w:rPr>
        <w:rFonts w:ascii="Arial" w:hAnsi="Arial" w:cs="Arial"/>
        <w:i/>
        <w:color w:val="000000" w:themeColor="text1"/>
        <w:sz w:val="20"/>
        <w:szCs w:val="20"/>
      </w:rPr>
      <w:t xml:space="preserve"> </w:t>
    </w:r>
    <w:hyperlink r:id="rId1" w:history="1">
      <w:r w:rsidR="00FA35BE" w:rsidRPr="00242905">
        <w:rPr>
          <w:rStyle w:val="Hyperlink"/>
          <w:rFonts w:ascii="Arial" w:hAnsi="Arial" w:cs="Arial"/>
          <w:i/>
          <w:color w:val="000000" w:themeColor="text1"/>
          <w:sz w:val="20"/>
          <w:szCs w:val="20"/>
          <w:u w:val="none"/>
        </w:rPr>
        <w:t>nele.demeyere@psy.ox.ac.uk</w:t>
      </w:r>
    </w:hyperlink>
    <w:r w:rsidR="00FA35BE" w:rsidRPr="00242905">
      <w:rPr>
        <w:rFonts w:ascii="Arial" w:hAnsi="Arial" w:cs="Arial"/>
        <w:i/>
        <w:color w:val="000000" w:themeColor="text1"/>
        <w:sz w:val="20"/>
        <w:szCs w:val="20"/>
      </w:rPr>
      <w:t xml:space="preserve">         </w:t>
    </w:r>
    <w:r w:rsidR="00FA35BE">
      <w:rPr>
        <w:rFonts w:ascii="Arial" w:hAnsi="Arial" w:cs="Arial"/>
        <w:sz w:val="20"/>
        <w:szCs w:val="20"/>
      </w:rPr>
      <w:t xml:space="preserve">Rec Reference number: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81886" w14:textId="77777777" w:rsidR="001E275D" w:rsidRDefault="001E275D">
      <w:r>
        <w:separator/>
      </w:r>
    </w:p>
  </w:footnote>
  <w:footnote w:type="continuationSeparator" w:id="0">
    <w:p w14:paraId="587E4A0D" w14:textId="77777777" w:rsidR="001E275D" w:rsidRDefault="001E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12747585"/>
      <w:docPartObj>
        <w:docPartGallery w:val="Page Numbers (Top of Page)"/>
        <w:docPartUnique/>
      </w:docPartObj>
    </w:sdtPr>
    <w:sdtEndPr>
      <w:rPr>
        <w:rStyle w:val="PageNumber"/>
      </w:rPr>
    </w:sdtEndPr>
    <w:sdtContent>
      <w:p w14:paraId="7B9A17AF" w14:textId="41E3131C" w:rsidR="00031C9B" w:rsidRDefault="00031C9B" w:rsidP="00031C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381C14" w14:textId="77777777" w:rsidR="00031C9B" w:rsidRDefault="00031C9B" w:rsidP="00031C9B">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783565"/>
      <w:docPartObj>
        <w:docPartGallery w:val="Page Numbers (Top of Page)"/>
        <w:docPartUnique/>
      </w:docPartObj>
    </w:sdtPr>
    <w:sdtEndPr>
      <w:rPr>
        <w:rStyle w:val="PageNumber"/>
      </w:rPr>
    </w:sdtEndPr>
    <w:sdtContent>
      <w:p w14:paraId="582A52C9" w14:textId="7B74D813" w:rsidR="00031C9B" w:rsidRDefault="00031C9B" w:rsidP="00031C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87AC3">
          <w:rPr>
            <w:rStyle w:val="PageNumber"/>
            <w:noProof/>
          </w:rPr>
          <w:t>7</w:t>
        </w:r>
        <w:r>
          <w:rPr>
            <w:rStyle w:val="PageNumber"/>
          </w:rPr>
          <w:fldChar w:fldCharType="end"/>
        </w:r>
      </w:p>
    </w:sdtContent>
  </w:sdt>
  <w:p w14:paraId="6128B998" w14:textId="08907610" w:rsidR="00963938" w:rsidRDefault="00963938" w:rsidP="00965C4B">
    <w:pPr>
      <w:pStyle w:val="Header"/>
      <w:ind w:left="-284" w:firstLine="284"/>
      <w:jc w:val="center"/>
      <w:rPr>
        <w:rFonts w:ascii="Arial" w:hAnsi="Arial" w:cs="Arial"/>
        <w:b/>
        <w:sz w:val="20"/>
        <w:szCs w:val="20"/>
      </w:rPr>
    </w:pPr>
  </w:p>
  <w:p w14:paraId="2D23F771" w14:textId="1EBCC544" w:rsidR="00965C4B" w:rsidRPr="00DD0F94" w:rsidRDefault="00963938" w:rsidP="00965C4B">
    <w:pPr>
      <w:pStyle w:val="Header"/>
      <w:ind w:left="-284" w:firstLine="284"/>
      <w:jc w:val="center"/>
      <w:rPr>
        <w:rFonts w:ascii="Arial" w:hAnsi="Arial" w:cs="Arial"/>
        <w:b/>
        <w:sz w:val="20"/>
        <w:szCs w:val="20"/>
      </w:rPr>
    </w:pPr>
    <w:r w:rsidRPr="00DD0F94">
      <w:rPr>
        <w:noProof/>
        <w:sz w:val="20"/>
        <w:szCs w:val="20"/>
      </w:rPr>
      <w:drawing>
        <wp:inline distT="0" distB="0" distL="0" distR="0" wp14:anchorId="4AE87554" wp14:editId="52E9F720">
          <wp:extent cx="1854200" cy="575945"/>
          <wp:effectExtent l="0" t="0" r="0" b="0"/>
          <wp:docPr id="1" name="Picture 3" descr="2258_ox_brand_blue_pos_r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58_ox_brand_blue_pos_rect.png"/>
                  <pic:cNvPicPr/>
                </pic:nvPicPr>
                <pic:blipFill>
                  <a:blip r:embed="rId1"/>
                  <a:stretch>
                    <a:fillRect/>
                  </a:stretch>
                </pic:blipFill>
                <pic:spPr>
                  <a:xfrm>
                    <a:off x="0" y="0"/>
                    <a:ext cx="1862832" cy="578626"/>
                  </a:xfrm>
                  <a:prstGeom prst="rect">
                    <a:avLst/>
                  </a:prstGeom>
                </pic:spPr>
              </pic:pic>
            </a:graphicData>
          </a:graphic>
        </wp:inline>
      </w:drawing>
    </w:r>
    <w:r w:rsidR="00965C4B" w:rsidRPr="00DD0F94">
      <w:rPr>
        <w:rFonts w:ascii="Arial" w:hAnsi="Arial" w:cs="Arial"/>
        <w:b/>
        <w:noProof/>
        <w:sz w:val="20"/>
        <w:szCs w:val="20"/>
      </w:rPr>
      <w:drawing>
        <wp:inline distT="0" distB="0" distL="0" distR="0" wp14:anchorId="40941B59" wp14:editId="0CE9EEEA">
          <wp:extent cx="3914932" cy="526844"/>
          <wp:effectExtent l="0" t="0" r="0" b="0"/>
          <wp:docPr id="3" name="Picture 3" descr="C:\Users\eslavkova\Desktop\OUH_FT_NHS_logo_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lavkova\Desktop\OUH_FT_NHS_logo_proces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6393" cy="557992"/>
                  </a:xfrm>
                  <a:prstGeom prst="rect">
                    <a:avLst/>
                  </a:prstGeom>
                  <a:noFill/>
                  <a:ln>
                    <a:noFill/>
                  </a:ln>
                </pic:spPr>
              </pic:pic>
            </a:graphicData>
          </a:graphic>
        </wp:inline>
      </w:drawing>
    </w:r>
  </w:p>
  <w:p w14:paraId="57D87CB2" w14:textId="77777777" w:rsidR="00965C4B" w:rsidRPr="00DD0F94" w:rsidRDefault="00965C4B" w:rsidP="00965C4B">
    <w:pPr>
      <w:pStyle w:val="Header"/>
      <w:rPr>
        <w:rFonts w:ascii="Arial" w:hAnsi="Arial" w:cs="Arial"/>
        <w:b/>
        <w:sz w:val="20"/>
        <w:szCs w:val="20"/>
      </w:rPr>
    </w:pPr>
  </w:p>
  <w:p w14:paraId="2734AE4E" w14:textId="77777777" w:rsidR="00965C4B" w:rsidRPr="00DD0F94" w:rsidRDefault="00965C4B" w:rsidP="00965C4B">
    <w:pPr>
      <w:pStyle w:val="Header"/>
      <w:rPr>
        <w:rFonts w:ascii="Arial" w:hAnsi="Arial" w:cs="Arial"/>
      </w:rPr>
    </w:pPr>
    <w:r w:rsidRPr="00DD0F94">
      <w:rPr>
        <w:rFonts w:ascii="Arial" w:hAnsi="Arial" w:cs="Arial"/>
        <w:color w:val="000000" w:themeColor="text1"/>
        <w:sz w:val="20"/>
        <w:szCs w:val="20"/>
      </w:rPr>
      <w:t>Department of Experimental Psychology,</w:t>
    </w:r>
    <w:r w:rsidRPr="00DD0F94">
      <w:rPr>
        <w:rFonts w:ascii="Arial" w:hAnsi="Arial" w:cs="Arial"/>
        <w:color w:val="000000" w:themeColor="text1"/>
        <w:sz w:val="20"/>
        <w:szCs w:val="20"/>
      </w:rPr>
      <w:br/>
      <w:t xml:space="preserve">Prof Nele </w:t>
    </w:r>
    <w:proofErr w:type="spellStart"/>
    <w:r w:rsidRPr="00DD0F94">
      <w:rPr>
        <w:rFonts w:ascii="Arial" w:hAnsi="Arial" w:cs="Arial"/>
        <w:color w:val="000000" w:themeColor="text1"/>
        <w:sz w:val="20"/>
        <w:szCs w:val="20"/>
      </w:rPr>
      <w:t>Demeyere</w:t>
    </w:r>
    <w:proofErr w:type="spellEnd"/>
    <w:r w:rsidRPr="00DD0F94">
      <w:rPr>
        <w:rFonts w:ascii="Arial" w:hAnsi="Arial" w:cs="Arial"/>
        <w:color w:val="000000" w:themeColor="text1"/>
        <w:sz w:val="20"/>
        <w:szCs w:val="20"/>
      </w:rPr>
      <w:t xml:space="preserve"> (Chief Investigator)</w:t>
    </w:r>
    <w:r w:rsidRPr="00DD0F94" w:rsidDel="00544445">
      <w:rPr>
        <w:rFonts w:ascii="Arial" w:hAnsi="Arial" w:cs="Arial"/>
        <w:sz w:val="20"/>
        <w:szCs w:val="20"/>
      </w:rPr>
      <w:t xml:space="preserve"> </w:t>
    </w:r>
  </w:p>
  <w:p w14:paraId="013F2D74" w14:textId="190A7DFB" w:rsidR="002C37D4" w:rsidRPr="00F1783D" w:rsidRDefault="002C37D4" w:rsidP="00031C9B">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5E78B" w14:textId="77777777" w:rsidR="00DD0F94" w:rsidRPr="00DD0F94" w:rsidRDefault="00DD0F94" w:rsidP="00DD0F94">
    <w:pPr>
      <w:pStyle w:val="Header"/>
      <w:ind w:left="-284" w:firstLine="284"/>
      <w:jc w:val="center"/>
      <w:rPr>
        <w:rFonts w:ascii="Arial" w:hAnsi="Arial" w:cs="Arial"/>
        <w:b/>
        <w:sz w:val="20"/>
        <w:szCs w:val="20"/>
      </w:rPr>
    </w:pPr>
    <w:r w:rsidRPr="00DD0F94">
      <w:rPr>
        <w:noProof/>
        <w:sz w:val="20"/>
        <w:szCs w:val="20"/>
      </w:rPr>
      <w:drawing>
        <wp:inline distT="0" distB="0" distL="0" distR="0" wp14:anchorId="030B6F67" wp14:editId="68BD6A47">
          <wp:extent cx="1854200" cy="575945"/>
          <wp:effectExtent l="0" t="0" r="0" b="0"/>
          <wp:docPr id="4" name="Picture 3" descr="2258_ox_brand_blue_pos_re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58_ox_brand_blue_pos_rect.png"/>
                  <pic:cNvPicPr/>
                </pic:nvPicPr>
                <pic:blipFill>
                  <a:blip r:embed="rId1"/>
                  <a:stretch>
                    <a:fillRect/>
                  </a:stretch>
                </pic:blipFill>
                <pic:spPr>
                  <a:xfrm>
                    <a:off x="0" y="0"/>
                    <a:ext cx="1862832" cy="578626"/>
                  </a:xfrm>
                  <a:prstGeom prst="rect">
                    <a:avLst/>
                  </a:prstGeom>
                </pic:spPr>
              </pic:pic>
            </a:graphicData>
          </a:graphic>
        </wp:inline>
      </w:drawing>
    </w:r>
    <w:r w:rsidRPr="00DD0F94">
      <w:rPr>
        <w:rFonts w:ascii="Arial" w:hAnsi="Arial" w:cs="Arial"/>
        <w:b/>
        <w:noProof/>
        <w:sz w:val="20"/>
        <w:szCs w:val="20"/>
      </w:rPr>
      <w:drawing>
        <wp:inline distT="0" distB="0" distL="0" distR="0" wp14:anchorId="45A317E9" wp14:editId="336EE283">
          <wp:extent cx="3914932" cy="526844"/>
          <wp:effectExtent l="0" t="0" r="0" b="0"/>
          <wp:docPr id="11" name="Picture 11" descr="C:\Users\eslavkova\Desktop\OUH_FT_NHS_logo_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lavkova\Desktop\OUH_FT_NHS_logo_proces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6393" cy="557992"/>
                  </a:xfrm>
                  <a:prstGeom prst="rect">
                    <a:avLst/>
                  </a:prstGeom>
                  <a:noFill/>
                  <a:ln>
                    <a:noFill/>
                  </a:ln>
                </pic:spPr>
              </pic:pic>
            </a:graphicData>
          </a:graphic>
        </wp:inline>
      </w:drawing>
    </w:r>
  </w:p>
  <w:p w14:paraId="23609956" w14:textId="77777777" w:rsidR="00DD0F94" w:rsidRPr="00DD0F94" w:rsidRDefault="00DD0F94" w:rsidP="00DD0F94">
    <w:pPr>
      <w:pStyle w:val="Header"/>
      <w:rPr>
        <w:rFonts w:ascii="Arial" w:hAnsi="Arial" w:cs="Arial"/>
        <w:b/>
        <w:sz w:val="20"/>
        <w:szCs w:val="20"/>
      </w:rPr>
    </w:pPr>
  </w:p>
  <w:p w14:paraId="3E4F95B8" w14:textId="470EA94D" w:rsidR="002C37D4" w:rsidRPr="00DD0F94" w:rsidRDefault="00DD0F94" w:rsidP="00DD0F94">
    <w:pPr>
      <w:pStyle w:val="Header"/>
      <w:rPr>
        <w:rFonts w:ascii="Arial" w:hAnsi="Arial" w:cs="Arial"/>
      </w:rPr>
    </w:pPr>
    <w:r w:rsidRPr="00DD0F94">
      <w:rPr>
        <w:rFonts w:ascii="Arial" w:hAnsi="Arial" w:cs="Arial"/>
        <w:color w:val="000000" w:themeColor="text1"/>
        <w:sz w:val="20"/>
        <w:szCs w:val="20"/>
      </w:rPr>
      <w:t>Department of Experimental Psychology,</w:t>
    </w:r>
    <w:r w:rsidRPr="00DD0F94">
      <w:rPr>
        <w:rFonts w:ascii="Arial" w:hAnsi="Arial" w:cs="Arial"/>
        <w:color w:val="000000" w:themeColor="text1"/>
        <w:sz w:val="20"/>
        <w:szCs w:val="20"/>
      </w:rPr>
      <w:br/>
      <w:t xml:space="preserve">Prof Nele </w:t>
    </w:r>
    <w:proofErr w:type="spellStart"/>
    <w:r w:rsidRPr="00DD0F94">
      <w:rPr>
        <w:rFonts w:ascii="Arial" w:hAnsi="Arial" w:cs="Arial"/>
        <w:color w:val="000000" w:themeColor="text1"/>
        <w:sz w:val="20"/>
        <w:szCs w:val="20"/>
      </w:rPr>
      <w:t>Demeyere</w:t>
    </w:r>
    <w:proofErr w:type="spellEnd"/>
    <w:r w:rsidRPr="00DD0F94">
      <w:rPr>
        <w:rFonts w:ascii="Arial" w:hAnsi="Arial" w:cs="Arial"/>
        <w:color w:val="000000" w:themeColor="text1"/>
        <w:sz w:val="20"/>
        <w:szCs w:val="20"/>
      </w:rPr>
      <w:t xml:space="preserve"> (Chief Investigator)</w:t>
    </w:r>
    <w:r w:rsidRPr="00DD0F94" w:rsidDel="00544445">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03389"/>
    <w:multiLevelType w:val="hybridMultilevel"/>
    <w:tmpl w:val="AEB4BD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62318"/>
    <w:multiLevelType w:val="hybridMultilevel"/>
    <w:tmpl w:val="EE6AD9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B4FF5"/>
    <w:multiLevelType w:val="hybridMultilevel"/>
    <w:tmpl w:val="59FCA960"/>
    <w:lvl w:ilvl="0" w:tplc="C1B036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8458B6"/>
    <w:multiLevelType w:val="hybridMultilevel"/>
    <w:tmpl w:val="E83E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95E0E"/>
    <w:multiLevelType w:val="hybridMultilevel"/>
    <w:tmpl w:val="0316E06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1C2995"/>
    <w:multiLevelType w:val="hybridMultilevel"/>
    <w:tmpl w:val="FCD4D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D6041B"/>
    <w:multiLevelType w:val="hybridMultilevel"/>
    <w:tmpl w:val="5F9429E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3B"/>
    <w:rsid w:val="000148B8"/>
    <w:rsid w:val="00016EA2"/>
    <w:rsid w:val="00025A24"/>
    <w:rsid w:val="00025FE9"/>
    <w:rsid w:val="0003000E"/>
    <w:rsid w:val="00031C9B"/>
    <w:rsid w:val="00033C85"/>
    <w:rsid w:val="00035AF0"/>
    <w:rsid w:val="00035C7F"/>
    <w:rsid w:val="00037931"/>
    <w:rsid w:val="00050EF5"/>
    <w:rsid w:val="00064047"/>
    <w:rsid w:val="000653CE"/>
    <w:rsid w:val="000759E2"/>
    <w:rsid w:val="00076A52"/>
    <w:rsid w:val="00077B05"/>
    <w:rsid w:val="00082501"/>
    <w:rsid w:val="00086A1B"/>
    <w:rsid w:val="000924BD"/>
    <w:rsid w:val="000B095D"/>
    <w:rsid w:val="000B5582"/>
    <w:rsid w:val="000C1601"/>
    <w:rsid w:val="000D1EE6"/>
    <w:rsid w:val="000D61E5"/>
    <w:rsid w:val="000F43E5"/>
    <w:rsid w:val="000F497E"/>
    <w:rsid w:val="000F7BBC"/>
    <w:rsid w:val="001049E5"/>
    <w:rsid w:val="00104FCF"/>
    <w:rsid w:val="00114098"/>
    <w:rsid w:val="0011534E"/>
    <w:rsid w:val="0012610F"/>
    <w:rsid w:val="0012696A"/>
    <w:rsid w:val="001400A0"/>
    <w:rsid w:val="00141CF8"/>
    <w:rsid w:val="001457F3"/>
    <w:rsid w:val="00161152"/>
    <w:rsid w:val="00162D36"/>
    <w:rsid w:val="001723C2"/>
    <w:rsid w:val="00174505"/>
    <w:rsid w:val="00174B01"/>
    <w:rsid w:val="001763AA"/>
    <w:rsid w:val="0017657B"/>
    <w:rsid w:val="00182858"/>
    <w:rsid w:val="001857D4"/>
    <w:rsid w:val="0018722A"/>
    <w:rsid w:val="001A058B"/>
    <w:rsid w:val="001A1384"/>
    <w:rsid w:val="001A357F"/>
    <w:rsid w:val="001A48EB"/>
    <w:rsid w:val="001B17D0"/>
    <w:rsid w:val="001B6140"/>
    <w:rsid w:val="001C2450"/>
    <w:rsid w:val="001C3D4A"/>
    <w:rsid w:val="001D00BE"/>
    <w:rsid w:val="001D214D"/>
    <w:rsid w:val="001D48F4"/>
    <w:rsid w:val="001D5CAA"/>
    <w:rsid w:val="001E275D"/>
    <w:rsid w:val="001E42C0"/>
    <w:rsid w:val="001F1887"/>
    <w:rsid w:val="001F1F1F"/>
    <w:rsid w:val="001F2794"/>
    <w:rsid w:val="001F6815"/>
    <w:rsid w:val="002026DC"/>
    <w:rsid w:val="00206C51"/>
    <w:rsid w:val="0023662B"/>
    <w:rsid w:val="00237EE5"/>
    <w:rsid w:val="00242905"/>
    <w:rsid w:val="0024338B"/>
    <w:rsid w:val="00247DDE"/>
    <w:rsid w:val="002574A9"/>
    <w:rsid w:val="0026136C"/>
    <w:rsid w:val="00264093"/>
    <w:rsid w:val="002709D6"/>
    <w:rsid w:val="0029255C"/>
    <w:rsid w:val="00293772"/>
    <w:rsid w:val="002958D9"/>
    <w:rsid w:val="002966E1"/>
    <w:rsid w:val="002A053A"/>
    <w:rsid w:val="002B088C"/>
    <w:rsid w:val="002B4775"/>
    <w:rsid w:val="002B509F"/>
    <w:rsid w:val="002C37D4"/>
    <w:rsid w:val="002D5969"/>
    <w:rsid w:val="002E0CEC"/>
    <w:rsid w:val="002E5C4F"/>
    <w:rsid w:val="002E5E95"/>
    <w:rsid w:val="002E7A67"/>
    <w:rsid w:val="002F5B2B"/>
    <w:rsid w:val="00302C05"/>
    <w:rsid w:val="00306356"/>
    <w:rsid w:val="00306C2B"/>
    <w:rsid w:val="00310B8F"/>
    <w:rsid w:val="00326AA5"/>
    <w:rsid w:val="00326CEB"/>
    <w:rsid w:val="00333491"/>
    <w:rsid w:val="00337DAB"/>
    <w:rsid w:val="003427C7"/>
    <w:rsid w:val="00344FA6"/>
    <w:rsid w:val="003464E4"/>
    <w:rsid w:val="00346925"/>
    <w:rsid w:val="00350122"/>
    <w:rsid w:val="00352623"/>
    <w:rsid w:val="003612E9"/>
    <w:rsid w:val="0037515E"/>
    <w:rsid w:val="00384813"/>
    <w:rsid w:val="00395EE8"/>
    <w:rsid w:val="003A12FB"/>
    <w:rsid w:val="003A1D8E"/>
    <w:rsid w:val="003A34E5"/>
    <w:rsid w:val="003A41BC"/>
    <w:rsid w:val="003A5545"/>
    <w:rsid w:val="003B49A1"/>
    <w:rsid w:val="003B5A7D"/>
    <w:rsid w:val="003C1F49"/>
    <w:rsid w:val="003C2AE0"/>
    <w:rsid w:val="003C3920"/>
    <w:rsid w:val="003C74FA"/>
    <w:rsid w:val="003C7BC5"/>
    <w:rsid w:val="003D0FBE"/>
    <w:rsid w:val="003E47CD"/>
    <w:rsid w:val="003E5248"/>
    <w:rsid w:val="003F4B08"/>
    <w:rsid w:val="003F5953"/>
    <w:rsid w:val="00405EB8"/>
    <w:rsid w:val="00410A6F"/>
    <w:rsid w:val="00410A94"/>
    <w:rsid w:val="00413DAF"/>
    <w:rsid w:val="00424ABE"/>
    <w:rsid w:val="00427E73"/>
    <w:rsid w:val="004448B8"/>
    <w:rsid w:val="00446CEF"/>
    <w:rsid w:val="0045678E"/>
    <w:rsid w:val="00456FF4"/>
    <w:rsid w:val="00470B47"/>
    <w:rsid w:val="004763B9"/>
    <w:rsid w:val="004879BB"/>
    <w:rsid w:val="00493E6E"/>
    <w:rsid w:val="004B1E04"/>
    <w:rsid w:val="004B59C0"/>
    <w:rsid w:val="004C0AF5"/>
    <w:rsid w:val="004C1249"/>
    <w:rsid w:val="004C5401"/>
    <w:rsid w:val="004C68A7"/>
    <w:rsid w:val="004C75DE"/>
    <w:rsid w:val="004C7766"/>
    <w:rsid w:val="004E0FF3"/>
    <w:rsid w:val="004F2B71"/>
    <w:rsid w:val="004F69A7"/>
    <w:rsid w:val="005032E9"/>
    <w:rsid w:val="005043A4"/>
    <w:rsid w:val="00510FBB"/>
    <w:rsid w:val="00514016"/>
    <w:rsid w:val="00523930"/>
    <w:rsid w:val="005305A8"/>
    <w:rsid w:val="00530E3B"/>
    <w:rsid w:val="005319DD"/>
    <w:rsid w:val="00536253"/>
    <w:rsid w:val="00537D56"/>
    <w:rsid w:val="00542F5B"/>
    <w:rsid w:val="00544445"/>
    <w:rsid w:val="0055609C"/>
    <w:rsid w:val="005642F9"/>
    <w:rsid w:val="005652AB"/>
    <w:rsid w:val="00567265"/>
    <w:rsid w:val="00567D97"/>
    <w:rsid w:val="00571519"/>
    <w:rsid w:val="00571D3E"/>
    <w:rsid w:val="0057420C"/>
    <w:rsid w:val="00586298"/>
    <w:rsid w:val="00590C58"/>
    <w:rsid w:val="0059289E"/>
    <w:rsid w:val="00594460"/>
    <w:rsid w:val="005A440F"/>
    <w:rsid w:val="005B7C2D"/>
    <w:rsid w:val="005C3992"/>
    <w:rsid w:val="005D2B46"/>
    <w:rsid w:val="005D59D7"/>
    <w:rsid w:val="005F0C83"/>
    <w:rsid w:val="0060700D"/>
    <w:rsid w:val="0061476C"/>
    <w:rsid w:val="00615C9B"/>
    <w:rsid w:val="00620104"/>
    <w:rsid w:val="00624CD3"/>
    <w:rsid w:val="006335FB"/>
    <w:rsid w:val="00643F07"/>
    <w:rsid w:val="0064582C"/>
    <w:rsid w:val="00656EF3"/>
    <w:rsid w:val="006808CA"/>
    <w:rsid w:val="00680FDA"/>
    <w:rsid w:val="0069134E"/>
    <w:rsid w:val="0069546B"/>
    <w:rsid w:val="006A4D18"/>
    <w:rsid w:val="006A6C61"/>
    <w:rsid w:val="006A7EEF"/>
    <w:rsid w:val="006B1F00"/>
    <w:rsid w:val="006C19AE"/>
    <w:rsid w:val="006C1DD5"/>
    <w:rsid w:val="006D4822"/>
    <w:rsid w:val="006E2719"/>
    <w:rsid w:val="006F022E"/>
    <w:rsid w:val="006F2DE5"/>
    <w:rsid w:val="006F4E15"/>
    <w:rsid w:val="00706449"/>
    <w:rsid w:val="007174BF"/>
    <w:rsid w:val="007270CC"/>
    <w:rsid w:val="007364B5"/>
    <w:rsid w:val="00742292"/>
    <w:rsid w:val="0074404C"/>
    <w:rsid w:val="007513C0"/>
    <w:rsid w:val="00751AB5"/>
    <w:rsid w:val="007571A3"/>
    <w:rsid w:val="00764077"/>
    <w:rsid w:val="00766D7F"/>
    <w:rsid w:val="00772086"/>
    <w:rsid w:val="00784F10"/>
    <w:rsid w:val="007A08DA"/>
    <w:rsid w:val="007A328F"/>
    <w:rsid w:val="007A47AB"/>
    <w:rsid w:val="007B1AB8"/>
    <w:rsid w:val="007B4A8E"/>
    <w:rsid w:val="007C3366"/>
    <w:rsid w:val="007C3463"/>
    <w:rsid w:val="007D323E"/>
    <w:rsid w:val="007E1C19"/>
    <w:rsid w:val="007F27BA"/>
    <w:rsid w:val="007F6116"/>
    <w:rsid w:val="008001C1"/>
    <w:rsid w:val="00802E26"/>
    <w:rsid w:val="008100AF"/>
    <w:rsid w:val="00817BF9"/>
    <w:rsid w:val="008201CA"/>
    <w:rsid w:val="00820829"/>
    <w:rsid w:val="0082407F"/>
    <w:rsid w:val="00826586"/>
    <w:rsid w:val="00830AEE"/>
    <w:rsid w:val="00835787"/>
    <w:rsid w:val="00836024"/>
    <w:rsid w:val="00841022"/>
    <w:rsid w:val="008425D7"/>
    <w:rsid w:val="0084559C"/>
    <w:rsid w:val="00846632"/>
    <w:rsid w:val="00846B9A"/>
    <w:rsid w:val="00852422"/>
    <w:rsid w:val="00861E8E"/>
    <w:rsid w:val="00865642"/>
    <w:rsid w:val="00867DEE"/>
    <w:rsid w:val="0089017A"/>
    <w:rsid w:val="00890FEF"/>
    <w:rsid w:val="0089166F"/>
    <w:rsid w:val="0089595E"/>
    <w:rsid w:val="008A1A0F"/>
    <w:rsid w:val="008A27EB"/>
    <w:rsid w:val="008A3E61"/>
    <w:rsid w:val="008B6F2A"/>
    <w:rsid w:val="008B7180"/>
    <w:rsid w:val="008E3AC6"/>
    <w:rsid w:val="00903871"/>
    <w:rsid w:val="0090709B"/>
    <w:rsid w:val="009171A5"/>
    <w:rsid w:val="00922355"/>
    <w:rsid w:val="00934FCA"/>
    <w:rsid w:val="00935812"/>
    <w:rsid w:val="00936548"/>
    <w:rsid w:val="00944425"/>
    <w:rsid w:val="00951856"/>
    <w:rsid w:val="00952BDF"/>
    <w:rsid w:val="00952EEE"/>
    <w:rsid w:val="00961A60"/>
    <w:rsid w:val="00963938"/>
    <w:rsid w:val="00965C4B"/>
    <w:rsid w:val="00972542"/>
    <w:rsid w:val="00974D8F"/>
    <w:rsid w:val="00982E9B"/>
    <w:rsid w:val="00984DA8"/>
    <w:rsid w:val="00990536"/>
    <w:rsid w:val="00990808"/>
    <w:rsid w:val="009A04FB"/>
    <w:rsid w:val="009B162A"/>
    <w:rsid w:val="009B2A09"/>
    <w:rsid w:val="009B3892"/>
    <w:rsid w:val="009B7DD2"/>
    <w:rsid w:val="009C0A06"/>
    <w:rsid w:val="009E0228"/>
    <w:rsid w:val="009E42CC"/>
    <w:rsid w:val="009E4932"/>
    <w:rsid w:val="009E67A5"/>
    <w:rsid w:val="009E73B1"/>
    <w:rsid w:val="009F07CB"/>
    <w:rsid w:val="00A05FA9"/>
    <w:rsid w:val="00A07D62"/>
    <w:rsid w:val="00A107B7"/>
    <w:rsid w:val="00A15553"/>
    <w:rsid w:val="00A172C5"/>
    <w:rsid w:val="00A261BF"/>
    <w:rsid w:val="00A34E8A"/>
    <w:rsid w:val="00A36FF6"/>
    <w:rsid w:val="00A3729F"/>
    <w:rsid w:val="00A375A8"/>
    <w:rsid w:val="00A40915"/>
    <w:rsid w:val="00A418F4"/>
    <w:rsid w:val="00A46558"/>
    <w:rsid w:val="00A46819"/>
    <w:rsid w:val="00A62B8B"/>
    <w:rsid w:val="00A70E75"/>
    <w:rsid w:val="00A72DA8"/>
    <w:rsid w:val="00A73789"/>
    <w:rsid w:val="00A818E6"/>
    <w:rsid w:val="00A93E7C"/>
    <w:rsid w:val="00AB09B5"/>
    <w:rsid w:val="00AB1CB7"/>
    <w:rsid w:val="00AC18F2"/>
    <w:rsid w:val="00AC2864"/>
    <w:rsid w:val="00AD1FAD"/>
    <w:rsid w:val="00AD4C5F"/>
    <w:rsid w:val="00AE13D9"/>
    <w:rsid w:val="00AE43BD"/>
    <w:rsid w:val="00AE5F73"/>
    <w:rsid w:val="00AF3C48"/>
    <w:rsid w:val="00AF6C00"/>
    <w:rsid w:val="00AF788D"/>
    <w:rsid w:val="00B208C8"/>
    <w:rsid w:val="00B26298"/>
    <w:rsid w:val="00B30F48"/>
    <w:rsid w:val="00B34AA3"/>
    <w:rsid w:val="00B44411"/>
    <w:rsid w:val="00B45BDC"/>
    <w:rsid w:val="00B46339"/>
    <w:rsid w:val="00B6104C"/>
    <w:rsid w:val="00B63875"/>
    <w:rsid w:val="00B65358"/>
    <w:rsid w:val="00B65656"/>
    <w:rsid w:val="00B709F9"/>
    <w:rsid w:val="00B75742"/>
    <w:rsid w:val="00B763BB"/>
    <w:rsid w:val="00B77A8A"/>
    <w:rsid w:val="00B81E31"/>
    <w:rsid w:val="00B86171"/>
    <w:rsid w:val="00B87AC3"/>
    <w:rsid w:val="00B91371"/>
    <w:rsid w:val="00BA175E"/>
    <w:rsid w:val="00BA1AED"/>
    <w:rsid w:val="00BA680A"/>
    <w:rsid w:val="00BB6DD7"/>
    <w:rsid w:val="00BE0449"/>
    <w:rsid w:val="00BE0AE2"/>
    <w:rsid w:val="00BE3F3C"/>
    <w:rsid w:val="00BE538A"/>
    <w:rsid w:val="00BE54C2"/>
    <w:rsid w:val="00BF32AC"/>
    <w:rsid w:val="00C036C5"/>
    <w:rsid w:val="00C113E5"/>
    <w:rsid w:val="00C17B0F"/>
    <w:rsid w:val="00C255C8"/>
    <w:rsid w:val="00C32381"/>
    <w:rsid w:val="00C32F07"/>
    <w:rsid w:val="00C36EFD"/>
    <w:rsid w:val="00C52781"/>
    <w:rsid w:val="00C533F8"/>
    <w:rsid w:val="00C55667"/>
    <w:rsid w:val="00C56CA7"/>
    <w:rsid w:val="00C63E42"/>
    <w:rsid w:val="00C66E0E"/>
    <w:rsid w:val="00C740FE"/>
    <w:rsid w:val="00C744DD"/>
    <w:rsid w:val="00C759BC"/>
    <w:rsid w:val="00C769A2"/>
    <w:rsid w:val="00C77A45"/>
    <w:rsid w:val="00C82535"/>
    <w:rsid w:val="00C9423D"/>
    <w:rsid w:val="00C94377"/>
    <w:rsid w:val="00CC22EE"/>
    <w:rsid w:val="00CC2725"/>
    <w:rsid w:val="00CC2D39"/>
    <w:rsid w:val="00CC6D3A"/>
    <w:rsid w:val="00CD7FE8"/>
    <w:rsid w:val="00CF470A"/>
    <w:rsid w:val="00D006E1"/>
    <w:rsid w:val="00D0729E"/>
    <w:rsid w:val="00D155E5"/>
    <w:rsid w:val="00D303BE"/>
    <w:rsid w:val="00D3045C"/>
    <w:rsid w:val="00D414FA"/>
    <w:rsid w:val="00D5250B"/>
    <w:rsid w:val="00D5422E"/>
    <w:rsid w:val="00D62B99"/>
    <w:rsid w:val="00D6330A"/>
    <w:rsid w:val="00D66DAE"/>
    <w:rsid w:val="00D820D3"/>
    <w:rsid w:val="00D91AE0"/>
    <w:rsid w:val="00DA5E5D"/>
    <w:rsid w:val="00DB5655"/>
    <w:rsid w:val="00DB6477"/>
    <w:rsid w:val="00DC1600"/>
    <w:rsid w:val="00DC42B6"/>
    <w:rsid w:val="00DD0798"/>
    <w:rsid w:val="00DD0F94"/>
    <w:rsid w:val="00DD14E6"/>
    <w:rsid w:val="00DD2A16"/>
    <w:rsid w:val="00DD52E8"/>
    <w:rsid w:val="00DE1C6F"/>
    <w:rsid w:val="00DE3764"/>
    <w:rsid w:val="00DE448E"/>
    <w:rsid w:val="00DE5ABB"/>
    <w:rsid w:val="00DF39FD"/>
    <w:rsid w:val="00E02B92"/>
    <w:rsid w:val="00E148E8"/>
    <w:rsid w:val="00E16771"/>
    <w:rsid w:val="00E16846"/>
    <w:rsid w:val="00E30899"/>
    <w:rsid w:val="00E36E6C"/>
    <w:rsid w:val="00E376DC"/>
    <w:rsid w:val="00E469DD"/>
    <w:rsid w:val="00E54080"/>
    <w:rsid w:val="00E6021C"/>
    <w:rsid w:val="00E61606"/>
    <w:rsid w:val="00E6236C"/>
    <w:rsid w:val="00E71291"/>
    <w:rsid w:val="00E71B64"/>
    <w:rsid w:val="00E732AE"/>
    <w:rsid w:val="00E93C90"/>
    <w:rsid w:val="00EC20EE"/>
    <w:rsid w:val="00EC5252"/>
    <w:rsid w:val="00EC6F37"/>
    <w:rsid w:val="00EE2C11"/>
    <w:rsid w:val="00EE4CB1"/>
    <w:rsid w:val="00EE528F"/>
    <w:rsid w:val="00EE659A"/>
    <w:rsid w:val="00EF0723"/>
    <w:rsid w:val="00F0519F"/>
    <w:rsid w:val="00F1783D"/>
    <w:rsid w:val="00F4046B"/>
    <w:rsid w:val="00F41DF6"/>
    <w:rsid w:val="00F5082F"/>
    <w:rsid w:val="00F50E0A"/>
    <w:rsid w:val="00F51EAE"/>
    <w:rsid w:val="00F712D8"/>
    <w:rsid w:val="00F94296"/>
    <w:rsid w:val="00FA0A5D"/>
    <w:rsid w:val="00FA35BE"/>
    <w:rsid w:val="00FB048D"/>
    <w:rsid w:val="00FB5A3B"/>
    <w:rsid w:val="00FC1068"/>
    <w:rsid w:val="00FC1A7E"/>
    <w:rsid w:val="00FC25F6"/>
    <w:rsid w:val="00FC31C4"/>
    <w:rsid w:val="00FC3F61"/>
    <w:rsid w:val="00FC537A"/>
    <w:rsid w:val="00FC5B4D"/>
    <w:rsid w:val="00FC657F"/>
    <w:rsid w:val="00FD20D7"/>
    <w:rsid w:val="00FD3963"/>
    <w:rsid w:val="00FD3AFE"/>
    <w:rsid w:val="00FD4448"/>
    <w:rsid w:val="00FE16AA"/>
    <w:rsid w:val="00FF3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2E68F"/>
  <w15:docId w15:val="{C10ED1CC-AB5F-4926-80C6-34072EF6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A3B"/>
    <w:rPr>
      <w:sz w:val="24"/>
      <w:szCs w:val="24"/>
    </w:rPr>
  </w:style>
  <w:style w:type="paragraph" w:styleId="Heading1">
    <w:name w:val="heading 1"/>
    <w:basedOn w:val="Normal"/>
    <w:next w:val="Normal"/>
    <w:link w:val="Heading1Char"/>
    <w:qFormat/>
    <w:rsid w:val="003C1F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B5A3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5A3B"/>
    <w:rPr>
      <w:szCs w:val="20"/>
      <w:lang w:eastAsia="en-US"/>
    </w:rPr>
  </w:style>
  <w:style w:type="paragraph" w:styleId="Header">
    <w:name w:val="header"/>
    <w:basedOn w:val="Normal"/>
    <w:link w:val="HeaderChar"/>
    <w:uiPriority w:val="99"/>
    <w:rsid w:val="001D00BE"/>
    <w:pPr>
      <w:tabs>
        <w:tab w:val="center" w:pos="4153"/>
        <w:tab w:val="right" w:pos="8306"/>
      </w:tabs>
    </w:pPr>
  </w:style>
  <w:style w:type="paragraph" w:styleId="Footer">
    <w:name w:val="footer"/>
    <w:basedOn w:val="Normal"/>
    <w:link w:val="FooterChar"/>
    <w:uiPriority w:val="99"/>
    <w:rsid w:val="001D00BE"/>
    <w:pPr>
      <w:tabs>
        <w:tab w:val="center" w:pos="4153"/>
        <w:tab w:val="right" w:pos="8306"/>
      </w:tabs>
    </w:pPr>
  </w:style>
  <w:style w:type="character" w:styleId="PageNumber">
    <w:name w:val="page number"/>
    <w:basedOn w:val="DefaultParagraphFont"/>
    <w:rsid w:val="001D00BE"/>
  </w:style>
  <w:style w:type="character" w:styleId="Hyperlink">
    <w:name w:val="Hyperlink"/>
    <w:rsid w:val="00DB5655"/>
    <w:rPr>
      <w:color w:val="0000FF"/>
      <w:u w:val="single"/>
    </w:rPr>
  </w:style>
  <w:style w:type="paragraph" w:styleId="BalloonText">
    <w:name w:val="Balloon Text"/>
    <w:basedOn w:val="Normal"/>
    <w:link w:val="BalloonTextChar"/>
    <w:rsid w:val="00350122"/>
    <w:rPr>
      <w:rFonts w:ascii="Tahoma" w:hAnsi="Tahoma" w:cs="Tahoma"/>
      <w:sz w:val="16"/>
      <w:szCs w:val="16"/>
    </w:rPr>
  </w:style>
  <w:style w:type="character" w:customStyle="1" w:styleId="BalloonTextChar">
    <w:name w:val="Balloon Text Char"/>
    <w:basedOn w:val="DefaultParagraphFont"/>
    <w:link w:val="BalloonText"/>
    <w:rsid w:val="00350122"/>
    <w:rPr>
      <w:rFonts w:ascii="Tahoma" w:hAnsi="Tahoma" w:cs="Tahoma"/>
      <w:sz w:val="16"/>
      <w:szCs w:val="16"/>
    </w:rPr>
  </w:style>
  <w:style w:type="character" w:styleId="CommentReference">
    <w:name w:val="annotation reference"/>
    <w:basedOn w:val="DefaultParagraphFont"/>
    <w:uiPriority w:val="99"/>
    <w:rsid w:val="00F5082F"/>
    <w:rPr>
      <w:sz w:val="16"/>
      <w:szCs w:val="16"/>
    </w:rPr>
  </w:style>
  <w:style w:type="paragraph" w:styleId="CommentText">
    <w:name w:val="annotation text"/>
    <w:basedOn w:val="Normal"/>
    <w:link w:val="CommentTextChar"/>
    <w:rsid w:val="00F5082F"/>
    <w:rPr>
      <w:sz w:val="20"/>
      <w:szCs w:val="20"/>
    </w:rPr>
  </w:style>
  <w:style w:type="character" w:customStyle="1" w:styleId="CommentTextChar">
    <w:name w:val="Comment Text Char"/>
    <w:basedOn w:val="DefaultParagraphFont"/>
    <w:link w:val="CommentText"/>
    <w:rsid w:val="00F5082F"/>
  </w:style>
  <w:style w:type="paragraph" w:styleId="CommentSubject">
    <w:name w:val="annotation subject"/>
    <w:basedOn w:val="CommentText"/>
    <w:next w:val="CommentText"/>
    <w:link w:val="CommentSubjectChar"/>
    <w:rsid w:val="00F5082F"/>
    <w:rPr>
      <w:b/>
      <w:bCs/>
    </w:rPr>
  </w:style>
  <w:style w:type="character" w:customStyle="1" w:styleId="CommentSubjectChar">
    <w:name w:val="Comment Subject Char"/>
    <w:basedOn w:val="CommentTextChar"/>
    <w:link w:val="CommentSubject"/>
    <w:rsid w:val="00F5082F"/>
    <w:rPr>
      <w:b/>
      <w:bCs/>
    </w:rPr>
  </w:style>
  <w:style w:type="paragraph" w:styleId="Revision">
    <w:name w:val="Revision"/>
    <w:hidden/>
    <w:uiPriority w:val="99"/>
    <w:semiHidden/>
    <w:rsid w:val="001457F3"/>
    <w:rPr>
      <w:sz w:val="24"/>
      <w:szCs w:val="24"/>
    </w:rPr>
  </w:style>
  <w:style w:type="character" w:customStyle="1" w:styleId="HeaderChar">
    <w:name w:val="Header Char"/>
    <w:basedOn w:val="DefaultParagraphFont"/>
    <w:link w:val="Header"/>
    <w:uiPriority w:val="99"/>
    <w:rsid w:val="00031C9B"/>
    <w:rPr>
      <w:sz w:val="24"/>
      <w:szCs w:val="24"/>
    </w:rPr>
  </w:style>
  <w:style w:type="character" w:customStyle="1" w:styleId="FooterChar">
    <w:name w:val="Footer Char"/>
    <w:basedOn w:val="DefaultParagraphFont"/>
    <w:link w:val="Footer"/>
    <w:uiPriority w:val="99"/>
    <w:rsid w:val="00031C9B"/>
    <w:rPr>
      <w:sz w:val="24"/>
      <w:szCs w:val="24"/>
    </w:rPr>
  </w:style>
  <w:style w:type="character" w:styleId="Emphasis">
    <w:name w:val="Emphasis"/>
    <w:uiPriority w:val="20"/>
    <w:qFormat/>
    <w:rsid w:val="00031C9B"/>
    <w:rPr>
      <w:i/>
      <w:iCs/>
    </w:rPr>
  </w:style>
  <w:style w:type="character" w:customStyle="1" w:styleId="Heading1Char">
    <w:name w:val="Heading 1 Char"/>
    <w:basedOn w:val="DefaultParagraphFont"/>
    <w:link w:val="Heading1"/>
    <w:rsid w:val="003C1F49"/>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semiHidden/>
    <w:unhideWhenUsed/>
    <w:rsid w:val="00174B01"/>
    <w:rPr>
      <w:color w:val="800080" w:themeColor="followedHyperlink"/>
      <w:u w:val="single"/>
    </w:rPr>
  </w:style>
  <w:style w:type="character" w:customStyle="1" w:styleId="UnresolvedMention1">
    <w:name w:val="Unresolved Mention1"/>
    <w:basedOn w:val="DefaultParagraphFont"/>
    <w:uiPriority w:val="99"/>
    <w:semiHidden/>
    <w:unhideWhenUsed/>
    <w:rsid w:val="00174B01"/>
    <w:rPr>
      <w:color w:val="605E5C"/>
      <w:shd w:val="clear" w:color="auto" w:fill="E1DFDD"/>
    </w:rPr>
  </w:style>
  <w:style w:type="paragraph" w:styleId="ListParagraph">
    <w:name w:val="List Paragraph"/>
    <w:basedOn w:val="Normal"/>
    <w:uiPriority w:val="34"/>
    <w:qFormat/>
    <w:rsid w:val="00E732AE"/>
    <w:pPr>
      <w:spacing w:after="200" w:line="276" w:lineRule="auto"/>
      <w:ind w:left="720"/>
      <w:contextualSpacing/>
    </w:pPr>
    <w:rPr>
      <w:rFonts w:asciiTheme="minorHAnsi" w:eastAsiaTheme="minorEastAsia" w:hAnsiTheme="minorHAnsi" w:cstheme="minorBidi"/>
      <w:sz w:val="22"/>
      <w:szCs w:val="22"/>
    </w:rPr>
  </w:style>
  <w:style w:type="character" w:customStyle="1" w:styleId="UnresolvedMention2">
    <w:name w:val="Unresolved Mention2"/>
    <w:basedOn w:val="DefaultParagraphFont"/>
    <w:uiPriority w:val="99"/>
    <w:semiHidden/>
    <w:unhideWhenUsed/>
    <w:rsid w:val="00FA35BE"/>
    <w:rPr>
      <w:color w:val="605E5C"/>
      <w:shd w:val="clear" w:color="auto" w:fill="E1DFDD"/>
    </w:rPr>
  </w:style>
  <w:style w:type="paragraph" w:customStyle="1" w:styleId="Default">
    <w:name w:val="Default"/>
    <w:rsid w:val="001763AA"/>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4763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13550">
      <w:bodyDiv w:val="1"/>
      <w:marLeft w:val="0"/>
      <w:marRight w:val="0"/>
      <w:marTop w:val="0"/>
      <w:marBottom w:val="0"/>
      <w:divBdr>
        <w:top w:val="none" w:sz="0" w:space="0" w:color="auto"/>
        <w:left w:val="none" w:sz="0" w:space="0" w:color="auto"/>
        <w:bottom w:val="none" w:sz="0" w:space="0" w:color="auto"/>
        <w:right w:val="none" w:sz="0" w:space="0" w:color="auto"/>
      </w:divBdr>
    </w:div>
    <w:div w:id="334966530">
      <w:bodyDiv w:val="1"/>
      <w:marLeft w:val="0"/>
      <w:marRight w:val="0"/>
      <w:marTop w:val="0"/>
      <w:marBottom w:val="0"/>
      <w:divBdr>
        <w:top w:val="none" w:sz="0" w:space="0" w:color="auto"/>
        <w:left w:val="none" w:sz="0" w:space="0" w:color="auto"/>
        <w:bottom w:val="none" w:sz="0" w:space="0" w:color="auto"/>
        <w:right w:val="none" w:sz="0" w:space="0" w:color="auto"/>
      </w:divBdr>
    </w:div>
    <w:div w:id="556939188">
      <w:bodyDiv w:val="1"/>
      <w:marLeft w:val="0"/>
      <w:marRight w:val="0"/>
      <w:marTop w:val="0"/>
      <w:marBottom w:val="0"/>
      <w:divBdr>
        <w:top w:val="none" w:sz="0" w:space="0" w:color="auto"/>
        <w:left w:val="none" w:sz="0" w:space="0" w:color="auto"/>
        <w:bottom w:val="none" w:sz="0" w:space="0" w:color="auto"/>
        <w:right w:val="none" w:sz="0" w:space="0" w:color="auto"/>
      </w:divBdr>
    </w:div>
    <w:div w:id="733553384">
      <w:bodyDiv w:val="1"/>
      <w:marLeft w:val="0"/>
      <w:marRight w:val="0"/>
      <w:marTop w:val="0"/>
      <w:marBottom w:val="0"/>
      <w:divBdr>
        <w:top w:val="none" w:sz="0" w:space="0" w:color="auto"/>
        <w:left w:val="none" w:sz="0" w:space="0" w:color="auto"/>
        <w:bottom w:val="none" w:sz="0" w:space="0" w:color="auto"/>
        <w:right w:val="none" w:sz="0" w:space="0" w:color="auto"/>
      </w:divBdr>
    </w:div>
    <w:div w:id="772478896">
      <w:bodyDiv w:val="1"/>
      <w:marLeft w:val="0"/>
      <w:marRight w:val="0"/>
      <w:marTop w:val="0"/>
      <w:marBottom w:val="0"/>
      <w:divBdr>
        <w:top w:val="none" w:sz="0" w:space="0" w:color="auto"/>
        <w:left w:val="none" w:sz="0" w:space="0" w:color="auto"/>
        <w:bottom w:val="none" w:sz="0" w:space="0" w:color="auto"/>
        <w:right w:val="none" w:sz="0" w:space="0" w:color="auto"/>
      </w:divBdr>
    </w:div>
    <w:div w:id="995307641">
      <w:bodyDiv w:val="1"/>
      <w:marLeft w:val="0"/>
      <w:marRight w:val="0"/>
      <w:marTop w:val="0"/>
      <w:marBottom w:val="0"/>
      <w:divBdr>
        <w:top w:val="none" w:sz="0" w:space="0" w:color="auto"/>
        <w:left w:val="none" w:sz="0" w:space="0" w:color="auto"/>
        <w:bottom w:val="none" w:sz="0" w:space="0" w:color="auto"/>
        <w:right w:val="none" w:sz="0" w:space="0" w:color="auto"/>
      </w:divBdr>
    </w:div>
    <w:div w:id="1414669744">
      <w:bodyDiv w:val="1"/>
      <w:marLeft w:val="0"/>
      <w:marRight w:val="0"/>
      <w:marTop w:val="0"/>
      <w:marBottom w:val="0"/>
      <w:divBdr>
        <w:top w:val="none" w:sz="0" w:space="0" w:color="auto"/>
        <w:left w:val="none" w:sz="0" w:space="0" w:color="auto"/>
        <w:bottom w:val="none" w:sz="0" w:space="0" w:color="auto"/>
        <w:right w:val="none" w:sz="0" w:space="0" w:color="auto"/>
      </w:divBdr>
    </w:div>
    <w:div w:id="1495293735">
      <w:bodyDiv w:val="1"/>
      <w:marLeft w:val="0"/>
      <w:marRight w:val="0"/>
      <w:marTop w:val="0"/>
      <w:marBottom w:val="0"/>
      <w:divBdr>
        <w:top w:val="none" w:sz="0" w:space="0" w:color="auto"/>
        <w:left w:val="none" w:sz="0" w:space="0" w:color="auto"/>
        <w:bottom w:val="none" w:sz="0" w:space="0" w:color="auto"/>
        <w:right w:val="none" w:sz="0" w:space="0" w:color="auto"/>
      </w:divBdr>
    </w:div>
    <w:div w:id="1730570293">
      <w:bodyDiv w:val="1"/>
      <w:marLeft w:val="0"/>
      <w:marRight w:val="0"/>
      <w:marTop w:val="0"/>
      <w:marBottom w:val="0"/>
      <w:divBdr>
        <w:top w:val="none" w:sz="0" w:space="0" w:color="auto"/>
        <w:left w:val="none" w:sz="0" w:space="0" w:color="auto"/>
        <w:bottom w:val="none" w:sz="0" w:space="0" w:color="auto"/>
        <w:right w:val="none" w:sz="0" w:space="0" w:color="auto"/>
      </w:divBdr>
    </w:div>
    <w:div w:id="1958221137">
      <w:bodyDiv w:val="1"/>
      <w:marLeft w:val="0"/>
      <w:marRight w:val="0"/>
      <w:marTop w:val="0"/>
      <w:marBottom w:val="0"/>
      <w:divBdr>
        <w:top w:val="none" w:sz="0" w:space="0" w:color="auto"/>
        <w:left w:val="none" w:sz="0" w:space="0" w:color="auto"/>
        <w:bottom w:val="none" w:sz="0" w:space="0" w:color="auto"/>
        <w:right w:val="none" w:sz="0" w:space="0" w:color="auto"/>
      </w:divBdr>
    </w:div>
    <w:div w:id="1979413212">
      <w:bodyDiv w:val="1"/>
      <w:marLeft w:val="0"/>
      <w:marRight w:val="0"/>
      <w:marTop w:val="0"/>
      <w:marBottom w:val="0"/>
      <w:divBdr>
        <w:top w:val="none" w:sz="0" w:space="0" w:color="auto"/>
        <w:left w:val="none" w:sz="0" w:space="0" w:color="auto"/>
        <w:bottom w:val="none" w:sz="0" w:space="0" w:color="auto"/>
        <w:right w:val="none" w:sz="0" w:space="0" w:color="auto"/>
      </w:divBdr>
    </w:div>
    <w:div w:id="2014257567">
      <w:bodyDiv w:val="1"/>
      <w:marLeft w:val="0"/>
      <w:marRight w:val="0"/>
      <w:marTop w:val="0"/>
      <w:marBottom w:val="0"/>
      <w:divBdr>
        <w:top w:val="none" w:sz="0" w:space="0" w:color="auto"/>
        <w:left w:val="none" w:sz="0" w:space="0" w:color="auto"/>
        <w:bottom w:val="none" w:sz="0" w:space="0" w:color="auto"/>
        <w:right w:val="none" w:sz="0" w:space="0" w:color="auto"/>
      </w:divBdr>
    </w:div>
    <w:div w:id="202193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e.demeyere@psy.ox.ac.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ele.demeyere@psy.ox.ac.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pliance.web.ox.ac.uk/individual-righ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uh.nhs.uk/patient-guide/pals.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trg@admin.ox.ac.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nele.demeyere@psy.ox.ac.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ele.demeyere@psy.ox.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1</vt:lpstr>
    </vt:vector>
  </TitlesOfParts>
  <Company>University of Biimingham</Company>
  <LinksUpToDate>false</LinksUpToDate>
  <CharactersWithSpaces>16177</CharactersWithSpaces>
  <SharedDoc>false</SharedDoc>
  <HLinks>
    <vt:vector size="6" baseType="variant">
      <vt:variant>
        <vt:i4>3932248</vt:i4>
      </vt:variant>
      <vt:variant>
        <vt:i4>0</vt:i4>
      </vt:variant>
      <vt:variant>
        <vt:i4>0</vt:i4>
      </vt:variant>
      <vt:variant>
        <vt:i4>5</vt:i4>
      </vt:variant>
      <vt:variant>
        <vt:lpwstr>mailto:heather.house@admin.ox.ac.uk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Kathryn Law</dc:creator>
  <cp:lastModifiedBy>owen williams</cp:lastModifiedBy>
  <cp:revision>3</cp:revision>
  <cp:lastPrinted>2018-11-26T09:29:00Z</cp:lastPrinted>
  <dcterms:created xsi:type="dcterms:W3CDTF">2020-10-09T08:36:00Z</dcterms:created>
  <dcterms:modified xsi:type="dcterms:W3CDTF">2020-10-09T08:37:00Z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